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53" w:rsidRPr="002F5F34" w:rsidRDefault="00C56C1B" w:rsidP="00B25B59">
      <w:pPr>
        <w:pStyle w:val="1"/>
        <w:tabs>
          <w:tab w:val="clear" w:pos="0"/>
        </w:tabs>
        <w:rPr>
          <w:b/>
          <w:sz w:val="26"/>
          <w:szCs w:val="26"/>
        </w:rPr>
      </w:pPr>
      <w:r w:rsidRPr="002F5F34">
        <w:rPr>
          <w:b/>
          <w:sz w:val="26"/>
          <w:szCs w:val="26"/>
        </w:rPr>
        <w:t>Заключение</w:t>
      </w:r>
    </w:p>
    <w:p w:rsidR="002C6F05" w:rsidRPr="002F5F34" w:rsidRDefault="008C2C53" w:rsidP="00B25B59">
      <w:pPr>
        <w:jc w:val="center"/>
        <w:rPr>
          <w:b/>
          <w:sz w:val="26"/>
          <w:szCs w:val="26"/>
        </w:rPr>
      </w:pPr>
      <w:r w:rsidRPr="002F5F34">
        <w:rPr>
          <w:b/>
          <w:sz w:val="26"/>
          <w:szCs w:val="26"/>
        </w:rPr>
        <w:t xml:space="preserve">на проект решения Ливенского городского Совета народных депутатов </w:t>
      </w:r>
    </w:p>
    <w:p w:rsidR="002C6F05" w:rsidRPr="002F5F34" w:rsidRDefault="008C2C53" w:rsidP="00B25B59">
      <w:pPr>
        <w:jc w:val="center"/>
        <w:rPr>
          <w:b/>
          <w:sz w:val="26"/>
          <w:szCs w:val="26"/>
        </w:rPr>
      </w:pPr>
      <w:r w:rsidRPr="002F5F34">
        <w:rPr>
          <w:b/>
          <w:sz w:val="26"/>
          <w:szCs w:val="26"/>
        </w:rPr>
        <w:t>«О бюджете города Ливны Орловской области на 202</w:t>
      </w:r>
      <w:r w:rsidR="002F5F34" w:rsidRPr="002F5F34">
        <w:rPr>
          <w:b/>
          <w:sz w:val="26"/>
          <w:szCs w:val="26"/>
        </w:rPr>
        <w:t>4</w:t>
      </w:r>
      <w:r w:rsidRPr="002F5F34">
        <w:rPr>
          <w:b/>
          <w:sz w:val="26"/>
          <w:szCs w:val="26"/>
        </w:rPr>
        <w:t xml:space="preserve"> год и </w:t>
      </w:r>
    </w:p>
    <w:p w:rsidR="00C56C1B" w:rsidRPr="002F5F34" w:rsidRDefault="008C2C53" w:rsidP="00B25B59">
      <w:pPr>
        <w:jc w:val="center"/>
        <w:rPr>
          <w:b/>
          <w:i/>
          <w:sz w:val="26"/>
          <w:szCs w:val="26"/>
        </w:rPr>
      </w:pPr>
      <w:r w:rsidRPr="002F5F34">
        <w:rPr>
          <w:b/>
          <w:sz w:val="26"/>
          <w:szCs w:val="26"/>
        </w:rPr>
        <w:t>на плановый период 202</w:t>
      </w:r>
      <w:r w:rsidR="002F5F34" w:rsidRPr="002F5F34">
        <w:rPr>
          <w:b/>
          <w:sz w:val="26"/>
          <w:szCs w:val="26"/>
        </w:rPr>
        <w:t>5</w:t>
      </w:r>
      <w:r w:rsidRPr="002F5F34">
        <w:rPr>
          <w:b/>
          <w:sz w:val="26"/>
          <w:szCs w:val="26"/>
        </w:rPr>
        <w:t xml:space="preserve"> и 202</w:t>
      </w:r>
      <w:r w:rsidR="002F5F34" w:rsidRPr="002F5F34">
        <w:rPr>
          <w:b/>
          <w:sz w:val="26"/>
          <w:szCs w:val="26"/>
        </w:rPr>
        <w:t>6</w:t>
      </w:r>
      <w:r w:rsidRPr="002F5F34">
        <w:rPr>
          <w:b/>
          <w:sz w:val="26"/>
          <w:szCs w:val="26"/>
        </w:rPr>
        <w:t xml:space="preserve"> годов»</w:t>
      </w:r>
      <w:r w:rsidR="002C6F05" w:rsidRPr="002F5F34">
        <w:rPr>
          <w:sz w:val="26"/>
          <w:szCs w:val="26"/>
        </w:rPr>
        <w:t xml:space="preserve"> </w:t>
      </w:r>
    </w:p>
    <w:p w:rsidR="008E0A9E" w:rsidRPr="002F5F34" w:rsidRDefault="008E0A9E" w:rsidP="00B25B59">
      <w:pPr>
        <w:jc w:val="center"/>
        <w:rPr>
          <w:b/>
          <w:sz w:val="26"/>
          <w:szCs w:val="26"/>
        </w:rPr>
      </w:pPr>
    </w:p>
    <w:p w:rsidR="00D11A35" w:rsidRPr="002F5F34" w:rsidRDefault="00D11A35" w:rsidP="00B25B59">
      <w:pPr>
        <w:jc w:val="center"/>
        <w:rPr>
          <w:b/>
          <w:sz w:val="16"/>
          <w:szCs w:val="16"/>
          <w:highlight w:val="yellow"/>
        </w:rPr>
      </w:pPr>
      <w:r w:rsidRPr="002F5F34">
        <w:rPr>
          <w:b/>
          <w:sz w:val="26"/>
          <w:szCs w:val="26"/>
          <w:highlight w:val="yellow"/>
        </w:rPr>
        <w:t xml:space="preserve">                         </w:t>
      </w:r>
    </w:p>
    <w:p w:rsidR="003A6745" w:rsidRPr="002F5F34" w:rsidRDefault="00D11A35" w:rsidP="00241D15">
      <w:pPr>
        <w:spacing w:line="276" w:lineRule="auto"/>
        <w:jc w:val="right"/>
        <w:rPr>
          <w:b/>
          <w:sz w:val="26"/>
          <w:szCs w:val="26"/>
          <w:highlight w:val="yellow"/>
        </w:rPr>
      </w:pPr>
      <w:r w:rsidRPr="00D1708F">
        <w:rPr>
          <w:b/>
          <w:sz w:val="26"/>
          <w:szCs w:val="26"/>
        </w:rPr>
        <w:t xml:space="preserve"> </w:t>
      </w:r>
      <w:r w:rsidR="00EA5F38" w:rsidRPr="00D1708F">
        <w:rPr>
          <w:b/>
          <w:sz w:val="26"/>
          <w:szCs w:val="26"/>
        </w:rPr>
        <w:t>1</w:t>
      </w:r>
      <w:r w:rsidR="00177F36" w:rsidRPr="00D1708F">
        <w:rPr>
          <w:b/>
          <w:sz w:val="26"/>
          <w:szCs w:val="26"/>
        </w:rPr>
        <w:t>3</w:t>
      </w:r>
      <w:r w:rsidRPr="00D1708F">
        <w:rPr>
          <w:b/>
          <w:sz w:val="26"/>
          <w:szCs w:val="26"/>
        </w:rPr>
        <w:t xml:space="preserve"> </w:t>
      </w:r>
      <w:r w:rsidRPr="001F2F65">
        <w:rPr>
          <w:b/>
          <w:sz w:val="26"/>
          <w:szCs w:val="26"/>
        </w:rPr>
        <w:t>декабря 20</w:t>
      </w:r>
      <w:r w:rsidR="008C2C53" w:rsidRPr="001F2F65">
        <w:rPr>
          <w:b/>
          <w:sz w:val="26"/>
          <w:szCs w:val="26"/>
        </w:rPr>
        <w:t>2</w:t>
      </w:r>
      <w:r w:rsidR="001F2F65" w:rsidRPr="001F2F65">
        <w:rPr>
          <w:b/>
          <w:sz w:val="26"/>
          <w:szCs w:val="26"/>
        </w:rPr>
        <w:t>3</w:t>
      </w:r>
      <w:r w:rsidR="00C500B1" w:rsidRPr="001F2F65">
        <w:rPr>
          <w:b/>
          <w:sz w:val="26"/>
          <w:szCs w:val="26"/>
        </w:rPr>
        <w:t xml:space="preserve"> года</w:t>
      </w:r>
    </w:p>
    <w:p w:rsidR="00455827" w:rsidRPr="002F5F34" w:rsidRDefault="00455827" w:rsidP="00241D15">
      <w:pPr>
        <w:spacing w:line="276" w:lineRule="auto"/>
        <w:jc w:val="center"/>
        <w:rPr>
          <w:sz w:val="26"/>
          <w:szCs w:val="26"/>
          <w:highlight w:val="yellow"/>
        </w:rPr>
      </w:pPr>
    </w:p>
    <w:p w:rsidR="00177F36" w:rsidRPr="001F2F65" w:rsidRDefault="00177F36" w:rsidP="0065590E">
      <w:pPr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1F2F65">
        <w:rPr>
          <w:sz w:val="26"/>
          <w:szCs w:val="26"/>
        </w:rPr>
        <w:t>Заключение Контрольно-счетной палаты города Ливны Орловской обла</w:t>
      </w:r>
      <w:r w:rsidRPr="001F2F65">
        <w:rPr>
          <w:sz w:val="26"/>
          <w:szCs w:val="26"/>
        </w:rPr>
        <w:t>с</w:t>
      </w:r>
      <w:r w:rsidRPr="001F2F65">
        <w:rPr>
          <w:sz w:val="26"/>
          <w:szCs w:val="26"/>
        </w:rPr>
        <w:t>ти на проект решения «О бюджете города Ливны Орловской области на 202</w:t>
      </w:r>
      <w:r w:rsidR="001F2F65" w:rsidRPr="001F2F65">
        <w:rPr>
          <w:sz w:val="26"/>
          <w:szCs w:val="26"/>
        </w:rPr>
        <w:t>4</w:t>
      </w:r>
      <w:r w:rsidRPr="001F2F65">
        <w:rPr>
          <w:sz w:val="26"/>
          <w:szCs w:val="26"/>
        </w:rPr>
        <w:t xml:space="preserve"> год и на плановый период 202</w:t>
      </w:r>
      <w:r w:rsidR="001F2F65" w:rsidRPr="001F2F65">
        <w:rPr>
          <w:sz w:val="26"/>
          <w:szCs w:val="26"/>
        </w:rPr>
        <w:t>5</w:t>
      </w:r>
      <w:r w:rsidRPr="001F2F65">
        <w:rPr>
          <w:sz w:val="26"/>
          <w:szCs w:val="26"/>
        </w:rPr>
        <w:t xml:space="preserve"> и 202</w:t>
      </w:r>
      <w:r w:rsidR="001F2F65" w:rsidRPr="001F2F65">
        <w:rPr>
          <w:sz w:val="26"/>
          <w:szCs w:val="26"/>
        </w:rPr>
        <w:t>6</w:t>
      </w:r>
      <w:r w:rsidRPr="001F2F65">
        <w:rPr>
          <w:sz w:val="26"/>
          <w:szCs w:val="26"/>
        </w:rPr>
        <w:t xml:space="preserve"> годов» подготовлено с учетом требований Бюджетного кодекса Российской Федерации, в соответствии с нормативными правовыми актами Российской Федерации, Орловской области, Положением «О бюджетном процессе в городе Ливны Орловской области», Положением о Ко</w:t>
      </w:r>
      <w:r w:rsidRPr="001F2F65">
        <w:rPr>
          <w:sz w:val="26"/>
          <w:szCs w:val="26"/>
        </w:rPr>
        <w:t>н</w:t>
      </w:r>
      <w:r w:rsidRPr="001F2F65">
        <w:rPr>
          <w:sz w:val="26"/>
          <w:szCs w:val="26"/>
        </w:rPr>
        <w:t>трольно-счетной палате города Ливны</w:t>
      </w:r>
      <w:proofErr w:type="gramEnd"/>
      <w:r w:rsidRPr="001F2F65">
        <w:rPr>
          <w:sz w:val="26"/>
          <w:szCs w:val="26"/>
        </w:rPr>
        <w:t xml:space="preserve"> Орловской области</w:t>
      </w:r>
      <w:r w:rsidR="00266B86" w:rsidRPr="001F2F65">
        <w:rPr>
          <w:sz w:val="26"/>
          <w:szCs w:val="26"/>
        </w:rPr>
        <w:t>.</w:t>
      </w:r>
    </w:p>
    <w:p w:rsidR="00EA5F38" w:rsidRPr="001F2F65" w:rsidRDefault="003A6745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1F2F65">
        <w:rPr>
          <w:sz w:val="26"/>
          <w:szCs w:val="26"/>
        </w:rPr>
        <w:t>По результатам экспертизы проекта решения</w:t>
      </w:r>
      <w:r w:rsidRPr="001F2F65">
        <w:rPr>
          <w:b/>
          <w:sz w:val="26"/>
          <w:szCs w:val="26"/>
        </w:rPr>
        <w:t xml:space="preserve"> </w:t>
      </w:r>
      <w:r w:rsidRPr="001F2F65">
        <w:rPr>
          <w:sz w:val="26"/>
          <w:szCs w:val="26"/>
        </w:rPr>
        <w:t xml:space="preserve">Ливенского городского Совета народных депутатов </w:t>
      </w:r>
      <w:r w:rsidR="008C2C53" w:rsidRPr="001F2F65">
        <w:rPr>
          <w:sz w:val="26"/>
          <w:szCs w:val="26"/>
        </w:rPr>
        <w:t>«О бюджете города Ливны Орловской области на 202</w:t>
      </w:r>
      <w:r w:rsidR="001F2F65" w:rsidRPr="001F2F65">
        <w:rPr>
          <w:sz w:val="26"/>
          <w:szCs w:val="26"/>
        </w:rPr>
        <w:t>4</w:t>
      </w:r>
      <w:r w:rsidR="008C2C53" w:rsidRPr="001F2F65">
        <w:rPr>
          <w:sz w:val="26"/>
          <w:szCs w:val="26"/>
        </w:rPr>
        <w:t xml:space="preserve"> год и на плановый период 202</w:t>
      </w:r>
      <w:r w:rsidR="001F2F65" w:rsidRPr="001F2F65">
        <w:rPr>
          <w:sz w:val="26"/>
          <w:szCs w:val="26"/>
        </w:rPr>
        <w:t>5</w:t>
      </w:r>
      <w:r w:rsidR="008C2C53" w:rsidRPr="001F2F65">
        <w:rPr>
          <w:sz w:val="26"/>
          <w:szCs w:val="26"/>
        </w:rPr>
        <w:t xml:space="preserve"> и 202</w:t>
      </w:r>
      <w:r w:rsidR="001F2F65" w:rsidRPr="001F2F65">
        <w:rPr>
          <w:sz w:val="26"/>
          <w:szCs w:val="26"/>
        </w:rPr>
        <w:t>6</w:t>
      </w:r>
      <w:r w:rsidR="008C2C53" w:rsidRPr="001F2F65">
        <w:rPr>
          <w:sz w:val="26"/>
          <w:szCs w:val="26"/>
        </w:rPr>
        <w:t xml:space="preserve"> годов» </w:t>
      </w:r>
      <w:r w:rsidRPr="001F2F65">
        <w:rPr>
          <w:sz w:val="26"/>
          <w:szCs w:val="26"/>
        </w:rPr>
        <w:t xml:space="preserve">(далее – проект </w:t>
      </w:r>
      <w:r w:rsidR="00506317" w:rsidRPr="001F2F65">
        <w:rPr>
          <w:sz w:val="26"/>
          <w:szCs w:val="26"/>
        </w:rPr>
        <w:t>р</w:t>
      </w:r>
      <w:r w:rsidR="00E4224F" w:rsidRPr="001F2F65">
        <w:rPr>
          <w:sz w:val="26"/>
          <w:szCs w:val="26"/>
        </w:rPr>
        <w:t xml:space="preserve">ешения) </w:t>
      </w:r>
      <w:r w:rsidR="00281362" w:rsidRPr="001F2F65">
        <w:rPr>
          <w:sz w:val="26"/>
          <w:szCs w:val="26"/>
        </w:rPr>
        <w:t>установлено следующее</w:t>
      </w:r>
      <w:r w:rsidR="00EA5F38" w:rsidRPr="001F2F65">
        <w:rPr>
          <w:sz w:val="26"/>
          <w:szCs w:val="26"/>
        </w:rPr>
        <w:t>.</w:t>
      </w:r>
    </w:p>
    <w:p w:rsidR="0087751C" w:rsidRPr="001F2F65" w:rsidRDefault="0087751C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1F2F65">
        <w:rPr>
          <w:sz w:val="26"/>
          <w:szCs w:val="26"/>
        </w:rPr>
        <w:t xml:space="preserve">1. </w:t>
      </w:r>
      <w:r w:rsidR="00FF304C" w:rsidRPr="001F2F65">
        <w:rPr>
          <w:sz w:val="26"/>
          <w:szCs w:val="26"/>
        </w:rPr>
        <w:t>О</w:t>
      </w:r>
      <w:r w:rsidR="002D7155" w:rsidRPr="001F2F65">
        <w:rPr>
          <w:sz w:val="26"/>
          <w:szCs w:val="26"/>
        </w:rPr>
        <w:t>сновны</w:t>
      </w:r>
      <w:r w:rsidR="00FF304C" w:rsidRPr="001F2F65">
        <w:rPr>
          <w:sz w:val="26"/>
          <w:szCs w:val="26"/>
        </w:rPr>
        <w:t>е</w:t>
      </w:r>
      <w:r w:rsidR="002D7155" w:rsidRPr="001F2F65">
        <w:rPr>
          <w:sz w:val="26"/>
          <w:szCs w:val="26"/>
        </w:rPr>
        <w:t xml:space="preserve"> параметр</w:t>
      </w:r>
      <w:r w:rsidR="00FF304C" w:rsidRPr="001F2F65">
        <w:rPr>
          <w:sz w:val="26"/>
          <w:szCs w:val="26"/>
        </w:rPr>
        <w:t>ы</w:t>
      </w:r>
      <w:r w:rsidR="002D7155" w:rsidRPr="001F2F65">
        <w:rPr>
          <w:sz w:val="26"/>
          <w:szCs w:val="26"/>
        </w:rPr>
        <w:t xml:space="preserve"> бюджета города Ливны на 20</w:t>
      </w:r>
      <w:r w:rsidR="008C2C53" w:rsidRPr="001F2F65">
        <w:rPr>
          <w:sz w:val="26"/>
          <w:szCs w:val="26"/>
        </w:rPr>
        <w:t>2</w:t>
      </w:r>
      <w:r w:rsidR="001F2F65">
        <w:rPr>
          <w:sz w:val="26"/>
          <w:szCs w:val="26"/>
        </w:rPr>
        <w:t>4</w:t>
      </w:r>
      <w:r w:rsidR="002D7155" w:rsidRPr="001F2F65">
        <w:rPr>
          <w:sz w:val="26"/>
          <w:szCs w:val="26"/>
        </w:rPr>
        <w:t xml:space="preserve"> год</w:t>
      </w:r>
      <w:r w:rsidR="008C2C53" w:rsidRPr="001F2F65">
        <w:rPr>
          <w:sz w:val="26"/>
          <w:szCs w:val="26"/>
        </w:rPr>
        <w:t xml:space="preserve"> и на плановый период 202</w:t>
      </w:r>
      <w:r w:rsidR="001F2F65">
        <w:rPr>
          <w:sz w:val="26"/>
          <w:szCs w:val="26"/>
        </w:rPr>
        <w:t>5</w:t>
      </w:r>
      <w:r w:rsidR="008C2C53" w:rsidRPr="001F2F65">
        <w:rPr>
          <w:sz w:val="26"/>
          <w:szCs w:val="26"/>
        </w:rPr>
        <w:t xml:space="preserve"> и 202</w:t>
      </w:r>
      <w:r w:rsidR="001F2F65">
        <w:rPr>
          <w:sz w:val="26"/>
          <w:szCs w:val="26"/>
        </w:rPr>
        <w:t>6</w:t>
      </w:r>
      <w:r w:rsidR="008C2C53" w:rsidRPr="001F2F65">
        <w:rPr>
          <w:sz w:val="26"/>
          <w:szCs w:val="26"/>
        </w:rPr>
        <w:t xml:space="preserve"> годов</w:t>
      </w:r>
      <w:r w:rsidR="002D7155" w:rsidRPr="001F2F65">
        <w:rPr>
          <w:sz w:val="26"/>
          <w:szCs w:val="26"/>
        </w:rPr>
        <w:t>:</w:t>
      </w:r>
    </w:p>
    <w:p w:rsidR="00A658F0" w:rsidRPr="0049404A" w:rsidRDefault="00A658F0" w:rsidP="00F2417A">
      <w:pPr>
        <w:jc w:val="right"/>
        <w:rPr>
          <w:sz w:val="26"/>
          <w:szCs w:val="26"/>
        </w:rPr>
      </w:pPr>
      <w:r w:rsidRPr="0049404A">
        <w:rPr>
          <w:sz w:val="26"/>
          <w:szCs w:val="26"/>
        </w:rPr>
        <w:t xml:space="preserve"> </w:t>
      </w:r>
      <w:r w:rsidR="0043687A" w:rsidRPr="0049404A">
        <w:rPr>
          <w:sz w:val="26"/>
          <w:szCs w:val="26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261"/>
        <w:gridCol w:w="1446"/>
        <w:gridCol w:w="1301"/>
        <w:gridCol w:w="1366"/>
        <w:gridCol w:w="1244"/>
        <w:gridCol w:w="1404"/>
      </w:tblGrid>
      <w:tr w:rsidR="008C2C53" w:rsidRPr="002F5F34" w:rsidTr="00582D7E">
        <w:trPr>
          <w:trHeight w:val="323"/>
        </w:trPr>
        <w:tc>
          <w:tcPr>
            <w:tcW w:w="1736" w:type="dxa"/>
            <w:vMerge w:val="restart"/>
          </w:tcPr>
          <w:p w:rsidR="008C2C53" w:rsidRPr="0049404A" w:rsidRDefault="008C2C53" w:rsidP="00F2417A">
            <w:pPr>
              <w:jc w:val="center"/>
            </w:pPr>
            <w:r w:rsidRPr="0049404A">
              <w:t>Наименование показателя</w:t>
            </w:r>
          </w:p>
        </w:tc>
        <w:tc>
          <w:tcPr>
            <w:tcW w:w="2707" w:type="dxa"/>
            <w:gridSpan w:val="2"/>
          </w:tcPr>
          <w:p w:rsidR="008C2C53" w:rsidRPr="0049404A" w:rsidRDefault="008C2C53" w:rsidP="00F2417A">
            <w:pPr>
              <w:jc w:val="center"/>
            </w:pPr>
            <w:r w:rsidRPr="0049404A">
              <w:t>202</w:t>
            </w:r>
            <w:r w:rsidR="0049404A" w:rsidRPr="0049404A">
              <w:t>4 год</w:t>
            </w:r>
          </w:p>
          <w:p w:rsidR="00E061F4" w:rsidRPr="0049404A" w:rsidRDefault="005C664C" w:rsidP="00F2417A">
            <w:pPr>
              <w:jc w:val="center"/>
            </w:pPr>
            <w:r>
              <w:t>п</w:t>
            </w:r>
            <w:r w:rsidR="00E061F4" w:rsidRPr="0049404A">
              <w:t>роект,</w:t>
            </w:r>
            <w:r w:rsidR="00B7461A" w:rsidRPr="0049404A">
              <w:t xml:space="preserve"> </w:t>
            </w:r>
            <w:r w:rsidR="00E061F4" w:rsidRPr="0049404A">
              <w:t>тыс.</w:t>
            </w:r>
            <w:r w:rsidR="009C47F2">
              <w:t xml:space="preserve"> </w:t>
            </w:r>
            <w:r w:rsidR="00E061F4" w:rsidRPr="0049404A">
              <w:t>рублей</w:t>
            </w:r>
          </w:p>
        </w:tc>
        <w:tc>
          <w:tcPr>
            <w:tcW w:w="2667" w:type="dxa"/>
            <w:gridSpan w:val="2"/>
          </w:tcPr>
          <w:p w:rsidR="008C2C53" w:rsidRPr="0049404A" w:rsidRDefault="008C2C53" w:rsidP="00F2417A">
            <w:pPr>
              <w:jc w:val="center"/>
            </w:pPr>
            <w:r w:rsidRPr="0049404A">
              <w:t>202</w:t>
            </w:r>
            <w:r w:rsidR="0049404A" w:rsidRPr="0049404A">
              <w:t>5 год</w:t>
            </w:r>
          </w:p>
          <w:p w:rsidR="00E061F4" w:rsidRPr="0049404A" w:rsidRDefault="005C664C" w:rsidP="00F2417A">
            <w:pPr>
              <w:jc w:val="center"/>
            </w:pPr>
            <w:r>
              <w:t>п</w:t>
            </w:r>
            <w:r w:rsidR="00E061F4" w:rsidRPr="0049404A">
              <w:t>роект,</w:t>
            </w:r>
            <w:r w:rsidR="00B7461A" w:rsidRPr="0049404A">
              <w:t xml:space="preserve"> </w:t>
            </w:r>
            <w:r w:rsidR="00E061F4" w:rsidRPr="0049404A">
              <w:t>тыс.</w:t>
            </w:r>
            <w:r w:rsidR="009C47F2">
              <w:t xml:space="preserve"> </w:t>
            </w:r>
            <w:r w:rsidR="00E061F4" w:rsidRPr="0049404A">
              <w:t>рублей</w:t>
            </w:r>
          </w:p>
        </w:tc>
        <w:tc>
          <w:tcPr>
            <w:tcW w:w="2648" w:type="dxa"/>
            <w:gridSpan w:val="2"/>
          </w:tcPr>
          <w:p w:rsidR="008C2C53" w:rsidRPr="0049404A" w:rsidRDefault="008C2C53" w:rsidP="00F2417A">
            <w:pPr>
              <w:jc w:val="center"/>
            </w:pPr>
            <w:r w:rsidRPr="0049404A">
              <w:t>202</w:t>
            </w:r>
            <w:r w:rsidR="0049404A" w:rsidRPr="0049404A">
              <w:t>6 год</w:t>
            </w:r>
          </w:p>
          <w:p w:rsidR="00E061F4" w:rsidRPr="0049404A" w:rsidRDefault="005C664C" w:rsidP="00F2417A">
            <w:pPr>
              <w:jc w:val="center"/>
            </w:pPr>
            <w:r>
              <w:t>п</w:t>
            </w:r>
            <w:r w:rsidR="00E061F4" w:rsidRPr="0049404A">
              <w:t>роект,</w:t>
            </w:r>
            <w:r w:rsidR="00B7461A" w:rsidRPr="0049404A">
              <w:t xml:space="preserve"> </w:t>
            </w:r>
            <w:r w:rsidR="00E061F4" w:rsidRPr="0049404A">
              <w:t>тыс.</w:t>
            </w:r>
            <w:r w:rsidR="009C47F2">
              <w:t xml:space="preserve"> </w:t>
            </w:r>
            <w:r w:rsidR="00E061F4" w:rsidRPr="0049404A">
              <w:t>рублей</w:t>
            </w:r>
          </w:p>
        </w:tc>
      </w:tr>
      <w:tr w:rsidR="00B72629" w:rsidRPr="002F5F34" w:rsidTr="00582D7E">
        <w:tc>
          <w:tcPr>
            <w:tcW w:w="1736" w:type="dxa"/>
            <w:vMerge/>
          </w:tcPr>
          <w:p w:rsidR="00B72629" w:rsidRPr="0049404A" w:rsidRDefault="00B72629" w:rsidP="00F2417A">
            <w:pPr>
              <w:jc w:val="both"/>
            </w:pPr>
          </w:p>
        </w:tc>
        <w:tc>
          <w:tcPr>
            <w:tcW w:w="1261" w:type="dxa"/>
          </w:tcPr>
          <w:p w:rsidR="00B72629" w:rsidRPr="0049404A" w:rsidRDefault="00B72629" w:rsidP="00F2417A">
            <w:pPr>
              <w:jc w:val="center"/>
              <w:rPr>
                <w:sz w:val="22"/>
                <w:szCs w:val="22"/>
              </w:rPr>
            </w:pPr>
            <w:r w:rsidRPr="0049404A">
              <w:rPr>
                <w:sz w:val="22"/>
                <w:szCs w:val="22"/>
              </w:rPr>
              <w:t xml:space="preserve">1-е чтение </w:t>
            </w:r>
          </w:p>
        </w:tc>
        <w:tc>
          <w:tcPr>
            <w:tcW w:w="1446" w:type="dxa"/>
          </w:tcPr>
          <w:p w:rsidR="00B72629" w:rsidRPr="0049404A" w:rsidRDefault="00B72629" w:rsidP="00F2417A">
            <w:pPr>
              <w:jc w:val="center"/>
              <w:rPr>
                <w:sz w:val="22"/>
                <w:szCs w:val="22"/>
              </w:rPr>
            </w:pPr>
            <w:r w:rsidRPr="0049404A">
              <w:rPr>
                <w:sz w:val="22"/>
                <w:szCs w:val="22"/>
              </w:rPr>
              <w:t>2-е чтение</w:t>
            </w:r>
          </w:p>
        </w:tc>
        <w:tc>
          <w:tcPr>
            <w:tcW w:w="1301" w:type="dxa"/>
          </w:tcPr>
          <w:p w:rsidR="00B72629" w:rsidRPr="0049404A" w:rsidRDefault="00B72629" w:rsidP="00F2417A">
            <w:pPr>
              <w:jc w:val="center"/>
              <w:rPr>
                <w:sz w:val="22"/>
                <w:szCs w:val="22"/>
              </w:rPr>
            </w:pPr>
            <w:r w:rsidRPr="0049404A">
              <w:rPr>
                <w:sz w:val="22"/>
                <w:szCs w:val="22"/>
              </w:rPr>
              <w:t xml:space="preserve">1-е чтение </w:t>
            </w:r>
          </w:p>
        </w:tc>
        <w:tc>
          <w:tcPr>
            <w:tcW w:w="1366" w:type="dxa"/>
          </w:tcPr>
          <w:p w:rsidR="00B72629" w:rsidRPr="0049404A" w:rsidRDefault="00B72629" w:rsidP="00F2417A">
            <w:pPr>
              <w:jc w:val="center"/>
              <w:rPr>
                <w:sz w:val="22"/>
                <w:szCs w:val="22"/>
              </w:rPr>
            </w:pPr>
            <w:r w:rsidRPr="0049404A">
              <w:rPr>
                <w:sz w:val="22"/>
                <w:szCs w:val="22"/>
              </w:rPr>
              <w:t>2-е чтение</w:t>
            </w:r>
          </w:p>
        </w:tc>
        <w:tc>
          <w:tcPr>
            <w:tcW w:w="1244" w:type="dxa"/>
          </w:tcPr>
          <w:p w:rsidR="00B72629" w:rsidRPr="0049404A" w:rsidRDefault="00B72629" w:rsidP="00F2417A">
            <w:pPr>
              <w:jc w:val="center"/>
              <w:rPr>
                <w:sz w:val="22"/>
                <w:szCs w:val="22"/>
              </w:rPr>
            </w:pPr>
            <w:r w:rsidRPr="0049404A">
              <w:rPr>
                <w:sz w:val="22"/>
                <w:szCs w:val="22"/>
              </w:rPr>
              <w:t xml:space="preserve">1-е чтение </w:t>
            </w:r>
          </w:p>
        </w:tc>
        <w:tc>
          <w:tcPr>
            <w:tcW w:w="1404" w:type="dxa"/>
          </w:tcPr>
          <w:p w:rsidR="00B72629" w:rsidRPr="0049404A" w:rsidRDefault="00B72629" w:rsidP="00F2417A">
            <w:pPr>
              <w:jc w:val="center"/>
              <w:rPr>
                <w:sz w:val="22"/>
                <w:szCs w:val="22"/>
              </w:rPr>
            </w:pPr>
            <w:r w:rsidRPr="0049404A">
              <w:rPr>
                <w:sz w:val="22"/>
                <w:szCs w:val="22"/>
              </w:rPr>
              <w:t>2-е чтение</w:t>
            </w:r>
          </w:p>
        </w:tc>
      </w:tr>
      <w:tr w:rsidR="00582D7E" w:rsidRPr="002F5F34" w:rsidTr="00582D7E">
        <w:tc>
          <w:tcPr>
            <w:tcW w:w="1736" w:type="dxa"/>
          </w:tcPr>
          <w:p w:rsidR="00582D7E" w:rsidRPr="005C664C" w:rsidRDefault="00582D7E" w:rsidP="00F2417A">
            <w:pPr>
              <w:rPr>
                <w:sz w:val="22"/>
                <w:szCs w:val="22"/>
              </w:rPr>
            </w:pPr>
            <w:r w:rsidRPr="005C664C">
              <w:rPr>
                <w:sz w:val="22"/>
                <w:szCs w:val="22"/>
              </w:rPr>
              <w:t>Доходы</w:t>
            </w:r>
          </w:p>
        </w:tc>
        <w:tc>
          <w:tcPr>
            <w:tcW w:w="1261" w:type="dxa"/>
          </w:tcPr>
          <w:p w:rsidR="00582D7E" w:rsidRPr="0005469F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  <w:r w:rsidRPr="0005469F">
              <w:rPr>
                <w:sz w:val="22"/>
                <w:szCs w:val="22"/>
              </w:rPr>
              <w:t>1 147 716,8</w:t>
            </w:r>
          </w:p>
        </w:tc>
        <w:tc>
          <w:tcPr>
            <w:tcW w:w="1446" w:type="dxa"/>
          </w:tcPr>
          <w:p w:rsidR="00582D7E" w:rsidRDefault="00582D7E" w:rsidP="00F2417A">
            <w:pPr>
              <w:jc w:val="right"/>
              <w:rPr>
                <w:sz w:val="22"/>
                <w:szCs w:val="22"/>
              </w:rPr>
            </w:pPr>
            <w:r w:rsidRPr="00582D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82D7E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 xml:space="preserve"> </w:t>
            </w:r>
            <w:r w:rsidRPr="00582D7E">
              <w:rPr>
                <w:sz w:val="22"/>
                <w:szCs w:val="22"/>
              </w:rPr>
              <w:t>094,5</w:t>
            </w:r>
          </w:p>
          <w:p w:rsidR="00582D7E" w:rsidRPr="00582D7E" w:rsidRDefault="00582D7E" w:rsidP="00F2417A">
            <w:pPr>
              <w:jc w:val="right"/>
              <w:rPr>
                <w:sz w:val="20"/>
                <w:szCs w:val="20"/>
              </w:rPr>
            </w:pPr>
            <w:r w:rsidRPr="00582D7E">
              <w:rPr>
                <w:sz w:val="20"/>
                <w:szCs w:val="20"/>
              </w:rPr>
              <w:t>(+</w:t>
            </w:r>
            <w:r w:rsidR="00F2417A">
              <w:rPr>
                <w:sz w:val="20"/>
                <w:szCs w:val="20"/>
              </w:rPr>
              <w:t xml:space="preserve"> </w:t>
            </w:r>
            <w:r w:rsidRPr="00582D7E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582D7E">
              <w:rPr>
                <w:sz w:val="20"/>
                <w:szCs w:val="20"/>
              </w:rPr>
              <w:t>377,7)</w:t>
            </w:r>
          </w:p>
        </w:tc>
        <w:tc>
          <w:tcPr>
            <w:tcW w:w="1301" w:type="dxa"/>
          </w:tcPr>
          <w:p w:rsidR="00582D7E" w:rsidRPr="0005469F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  <w:r w:rsidRPr="0005469F">
              <w:rPr>
                <w:sz w:val="22"/>
                <w:szCs w:val="22"/>
              </w:rPr>
              <w:t>1 122 941,8</w:t>
            </w:r>
          </w:p>
        </w:tc>
        <w:tc>
          <w:tcPr>
            <w:tcW w:w="1366" w:type="dxa"/>
          </w:tcPr>
          <w:p w:rsidR="00582D7E" w:rsidRPr="007228B1" w:rsidRDefault="007228B1" w:rsidP="00F2417A">
            <w:pPr>
              <w:jc w:val="right"/>
              <w:rPr>
                <w:sz w:val="22"/>
                <w:szCs w:val="22"/>
              </w:rPr>
            </w:pPr>
            <w:r w:rsidRPr="007228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228B1">
              <w:rPr>
                <w:sz w:val="22"/>
                <w:szCs w:val="22"/>
              </w:rPr>
              <w:t>185</w:t>
            </w:r>
            <w:r>
              <w:rPr>
                <w:sz w:val="22"/>
                <w:szCs w:val="22"/>
              </w:rPr>
              <w:t xml:space="preserve"> </w:t>
            </w:r>
            <w:r w:rsidRPr="007228B1">
              <w:rPr>
                <w:sz w:val="22"/>
                <w:szCs w:val="22"/>
              </w:rPr>
              <w:t>097,3</w:t>
            </w:r>
          </w:p>
          <w:p w:rsidR="007228B1" w:rsidRPr="007228B1" w:rsidRDefault="007228B1" w:rsidP="00F2417A">
            <w:pPr>
              <w:jc w:val="right"/>
              <w:rPr>
                <w:sz w:val="20"/>
                <w:szCs w:val="20"/>
                <w:highlight w:val="yellow"/>
              </w:rPr>
            </w:pPr>
            <w:r w:rsidRPr="007228B1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 xml:space="preserve"> </w:t>
            </w:r>
            <w:r w:rsidRPr="007228B1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  <w:r w:rsidRPr="007228B1">
              <w:rPr>
                <w:sz w:val="20"/>
                <w:szCs w:val="20"/>
              </w:rPr>
              <w:t>155,5)</w:t>
            </w:r>
          </w:p>
        </w:tc>
        <w:tc>
          <w:tcPr>
            <w:tcW w:w="1244" w:type="dxa"/>
          </w:tcPr>
          <w:p w:rsidR="00582D7E" w:rsidRPr="0005469F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  <w:r w:rsidRPr="0005469F">
              <w:rPr>
                <w:sz w:val="22"/>
                <w:szCs w:val="22"/>
              </w:rPr>
              <w:t>536 137,8</w:t>
            </w:r>
          </w:p>
        </w:tc>
        <w:tc>
          <w:tcPr>
            <w:tcW w:w="1404" w:type="dxa"/>
          </w:tcPr>
          <w:p w:rsidR="00582D7E" w:rsidRPr="00135974" w:rsidRDefault="00135974" w:rsidP="00F2417A">
            <w:pPr>
              <w:jc w:val="right"/>
              <w:rPr>
                <w:sz w:val="22"/>
                <w:szCs w:val="22"/>
              </w:rPr>
            </w:pPr>
            <w:r w:rsidRPr="00135974">
              <w:rPr>
                <w:sz w:val="22"/>
                <w:szCs w:val="22"/>
              </w:rPr>
              <w:t>1 102 154,2</w:t>
            </w:r>
          </w:p>
          <w:p w:rsidR="00135974" w:rsidRPr="00135974" w:rsidRDefault="00135974" w:rsidP="00F2417A">
            <w:pPr>
              <w:jc w:val="right"/>
              <w:rPr>
                <w:sz w:val="20"/>
                <w:szCs w:val="20"/>
              </w:rPr>
            </w:pPr>
            <w:r w:rsidRPr="00135974">
              <w:rPr>
                <w:sz w:val="20"/>
                <w:szCs w:val="20"/>
              </w:rPr>
              <w:t>(+ 566 016,4)</w:t>
            </w:r>
          </w:p>
        </w:tc>
      </w:tr>
      <w:tr w:rsidR="00582D7E" w:rsidRPr="002F5F34" w:rsidTr="00582D7E">
        <w:tc>
          <w:tcPr>
            <w:tcW w:w="1736" w:type="dxa"/>
          </w:tcPr>
          <w:p w:rsidR="00582D7E" w:rsidRPr="005C664C" w:rsidRDefault="00582D7E" w:rsidP="00F2417A">
            <w:pPr>
              <w:rPr>
                <w:sz w:val="22"/>
                <w:szCs w:val="22"/>
              </w:rPr>
            </w:pPr>
            <w:r w:rsidRPr="005C664C">
              <w:rPr>
                <w:sz w:val="22"/>
                <w:szCs w:val="22"/>
              </w:rPr>
              <w:t>Расходы, в т.ч.</w:t>
            </w:r>
            <w:r w:rsidR="005C664C">
              <w:rPr>
                <w:sz w:val="22"/>
                <w:szCs w:val="22"/>
              </w:rPr>
              <w:t>:</w:t>
            </w:r>
          </w:p>
        </w:tc>
        <w:tc>
          <w:tcPr>
            <w:tcW w:w="1261" w:type="dxa"/>
          </w:tcPr>
          <w:p w:rsidR="00582D7E" w:rsidRPr="0005469F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  <w:r w:rsidRPr="0005469F">
              <w:rPr>
                <w:sz w:val="22"/>
                <w:szCs w:val="22"/>
              </w:rPr>
              <w:t>1 174 015,8</w:t>
            </w:r>
          </w:p>
        </w:tc>
        <w:tc>
          <w:tcPr>
            <w:tcW w:w="1446" w:type="dxa"/>
          </w:tcPr>
          <w:p w:rsidR="00582D7E" w:rsidRDefault="00582D7E" w:rsidP="00F2417A">
            <w:pPr>
              <w:jc w:val="right"/>
              <w:rPr>
                <w:sz w:val="22"/>
                <w:szCs w:val="22"/>
              </w:rPr>
            </w:pPr>
            <w:r w:rsidRPr="00582D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82D7E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 xml:space="preserve"> </w:t>
            </w:r>
            <w:r w:rsidRPr="00582D7E">
              <w:rPr>
                <w:sz w:val="22"/>
                <w:szCs w:val="22"/>
              </w:rPr>
              <w:t>694,5</w:t>
            </w:r>
          </w:p>
          <w:p w:rsidR="00F2417A" w:rsidRPr="00F2417A" w:rsidRDefault="00F2417A" w:rsidP="00F2417A">
            <w:pPr>
              <w:jc w:val="right"/>
              <w:rPr>
                <w:sz w:val="20"/>
                <w:szCs w:val="20"/>
              </w:rPr>
            </w:pPr>
            <w:r w:rsidRPr="00F2417A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 xml:space="preserve"> </w:t>
            </w:r>
            <w:r w:rsidRPr="00F2417A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F2417A">
              <w:rPr>
                <w:sz w:val="20"/>
                <w:szCs w:val="20"/>
              </w:rPr>
              <w:t>678,7)</w:t>
            </w:r>
          </w:p>
        </w:tc>
        <w:tc>
          <w:tcPr>
            <w:tcW w:w="1301" w:type="dxa"/>
          </w:tcPr>
          <w:p w:rsidR="00582D7E" w:rsidRPr="0005469F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  <w:r w:rsidRPr="0005469F">
              <w:rPr>
                <w:sz w:val="22"/>
                <w:szCs w:val="22"/>
              </w:rPr>
              <w:t>1 157 503,3</w:t>
            </w:r>
          </w:p>
        </w:tc>
        <w:tc>
          <w:tcPr>
            <w:tcW w:w="1366" w:type="dxa"/>
          </w:tcPr>
          <w:p w:rsidR="00582D7E" w:rsidRPr="007228B1" w:rsidRDefault="007228B1" w:rsidP="00F2417A">
            <w:pPr>
              <w:jc w:val="right"/>
              <w:rPr>
                <w:sz w:val="22"/>
                <w:szCs w:val="22"/>
              </w:rPr>
            </w:pPr>
            <w:r w:rsidRPr="007228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228B1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 xml:space="preserve"> </w:t>
            </w:r>
            <w:r w:rsidRPr="007228B1">
              <w:rPr>
                <w:sz w:val="22"/>
                <w:szCs w:val="22"/>
              </w:rPr>
              <w:t>049,0</w:t>
            </w:r>
          </w:p>
          <w:p w:rsidR="007228B1" w:rsidRPr="007228B1" w:rsidRDefault="007228B1" w:rsidP="00F2417A">
            <w:pPr>
              <w:jc w:val="right"/>
              <w:rPr>
                <w:sz w:val="20"/>
                <w:szCs w:val="20"/>
                <w:highlight w:val="yellow"/>
              </w:rPr>
            </w:pPr>
            <w:r w:rsidRPr="007228B1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 xml:space="preserve"> </w:t>
            </w:r>
            <w:r w:rsidRPr="007228B1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7228B1">
              <w:rPr>
                <w:sz w:val="20"/>
                <w:szCs w:val="20"/>
              </w:rPr>
              <w:t>545,7)</w:t>
            </w:r>
          </w:p>
        </w:tc>
        <w:tc>
          <w:tcPr>
            <w:tcW w:w="1244" w:type="dxa"/>
          </w:tcPr>
          <w:p w:rsidR="00582D7E" w:rsidRPr="0005469F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  <w:r w:rsidRPr="0005469F">
              <w:rPr>
                <w:sz w:val="22"/>
                <w:szCs w:val="22"/>
              </w:rPr>
              <w:t>564 994,9</w:t>
            </w:r>
          </w:p>
        </w:tc>
        <w:tc>
          <w:tcPr>
            <w:tcW w:w="1404" w:type="dxa"/>
          </w:tcPr>
          <w:p w:rsidR="00582D7E" w:rsidRPr="001A11D1" w:rsidRDefault="001A11D1" w:rsidP="00F2417A">
            <w:pPr>
              <w:jc w:val="right"/>
              <w:rPr>
                <w:sz w:val="22"/>
                <w:szCs w:val="22"/>
              </w:rPr>
            </w:pPr>
            <w:r w:rsidRPr="001A11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A11D1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 xml:space="preserve"> </w:t>
            </w:r>
            <w:r w:rsidRPr="001A11D1">
              <w:rPr>
                <w:sz w:val="22"/>
                <w:szCs w:val="22"/>
              </w:rPr>
              <w:t>828,3</w:t>
            </w:r>
          </w:p>
          <w:p w:rsidR="001A11D1" w:rsidRPr="00135974" w:rsidRDefault="001A11D1" w:rsidP="00F24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(+ 571 833,4)</w:t>
            </w:r>
          </w:p>
        </w:tc>
      </w:tr>
      <w:tr w:rsidR="00582D7E" w:rsidRPr="002F5F34" w:rsidTr="00582D7E">
        <w:trPr>
          <w:trHeight w:val="217"/>
        </w:trPr>
        <w:tc>
          <w:tcPr>
            <w:tcW w:w="1736" w:type="dxa"/>
          </w:tcPr>
          <w:p w:rsidR="00582D7E" w:rsidRPr="005C664C" w:rsidRDefault="00582D7E" w:rsidP="00F2417A">
            <w:pPr>
              <w:rPr>
                <w:sz w:val="22"/>
                <w:szCs w:val="22"/>
              </w:rPr>
            </w:pPr>
            <w:r w:rsidRPr="005C664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1" w:type="dxa"/>
          </w:tcPr>
          <w:p w:rsidR="00582D7E" w:rsidRPr="009C47F2" w:rsidRDefault="009C47F2" w:rsidP="00F2417A">
            <w:pPr>
              <w:pStyle w:val="a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</w:tcPr>
          <w:p w:rsidR="00582D7E" w:rsidRPr="009C47F2" w:rsidRDefault="009C47F2" w:rsidP="00F2417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01" w:type="dxa"/>
          </w:tcPr>
          <w:p w:rsidR="00582D7E" w:rsidRPr="0005469F" w:rsidRDefault="007228B1" w:rsidP="00F2417A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582D7E" w:rsidRDefault="007228B1" w:rsidP="00F2417A">
            <w:pPr>
              <w:jc w:val="right"/>
              <w:rPr>
                <w:sz w:val="22"/>
                <w:szCs w:val="22"/>
              </w:rPr>
            </w:pPr>
            <w:r w:rsidRPr="007228B1">
              <w:rPr>
                <w:sz w:val="22"/>
                <w:szCs w:val="22"/>
              </w:rPr>
              <w:t>13 700,0</w:t>
            </w:r>
          </w:p>
          <w:p w:rsidR="007228B1" w:rsidRPr="007228B1" w:rsidRDefault="007228B1" w:rsidP="00F2417A">
            <w:pPr>
              <w:jc w:val="right"/>
              <w:rPr>
                <w:sz w:val="20"/>
                <w:szCs w:val="20"/>
                <w:highlight w:val="yellow"/>
              </w:rPr>
            </w:pPr>
            <w:r w:rsidRPr="007228B1">
              <w:rPr>
                <w:sz w:val="20"/>
                <w:szCs w:val="20"/>
              </w:rPr>
              <w:t>(+</w:t>
            </w:r>
            <w:r w:rsidR="00426812">
              <w:rPr>
                <w:sz w:val="20"/>
                <w:szCs w:val="20"/>
              </w:rPr>
              <w:t xml:space="preserve"> </w:t>
            </w:r>
            <w:r w:rsidRPr="007228B1">
              <w:rPr>
                <w:sz w:val="20"/>
                <w:szCs w:val="20"/>
              </w:rPr>
              <w:t>13 700,0)</w:t>
            </w:r>
          </w:p>
        </w:tc>
        <w:tc>
          <w:tcPr>
            <w:tcW w:w="1244" w:type="dxa"/>
          </w:tcPr>
          <w:p w:rsidR="00582D7E" w:rsidRPr="0005469F" w:rsidRDefault="007228B1" w:rsidP="00F2417A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582D7E" w:rsidRPr="008A25D3" w:rsidRDefault="00D446F1" w:rsidP="00F24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27 600,0</w:t>
            </w:r>
          </w:p>
          <w:p w:rsidR="008A25D3" w:rsidRPr="008A25D3" w:rsidRDefault="008A25D3" w:rsidP="00D446F1">
            <w:pPr>
              <w:jc w:val="right"/>
              <w:rPr>
                <w:sz w:val="20"/>
                <w:szCs w:val="20"/>
              </w:rPr>
            </w:pPr>
            <w:r w:rsidRPr="008A25D3">
              <w:rPr>
                <w:sz w:val="20"/>
                <w:szCs w:val="20"/>
              </w:rPr>
              <w:t xml:space="preserve">(+ </w:t>
            </w:r>
            <w:r w:rsidR="00D446F1">
              <w:rPr>
                <w:sz w:val="20"/>
                <w:szCs w:val="20"/>
              </w:rPr>
              <w:t>27 600,0</w:t>
            </w:r>
            <w:r w:rsidRPr="008A25D3">
              <w:rPr>
                <w:sz w:val="20"/>
                <w:szCs w:val="20"/>
              </w:rPr>
              <w:t>)</w:t>
            </w:r>
          </w:p>
        </w:tc>
      </w:tr>
      <w:tr w:rsidR="00582D7E" w:rsidRPr="002F5F34" w:rsidTr="00582D7E">
        <w:trPr>
          <w:trHeight w:val="217"/>
        </w:trPr>
        <w:tc>
          <w:tcPr>
            <w:tcW w:w="1736" w:type="dxa"/>
          </w:tcPr>
          <w:p w:rsidR="00582D7E" w:rsidRPr="005C664C" w:rsidRDefault="00582D7E" w:rsidP="005C664C">
            <w:pPr>
              <w:rPr>
                <w:sz w:val="22"/>
                <w:szCs w:val="22"/>
              </w:rPr>
            </w:pPr>
            <w:r w:rsidRPr="005C664C">
              <w:rPr>
                <w:sz w:val="22"/>
                <w:szCs w:val="22"/>
              </w:rPr>
              <w:t xml:space="preserve">Дефицит / </w:t>
            </w:r>
            <w:r w:rsidR="005C664C">
              <w:rPr>
                <w:sz w:val="22"/>
                <w:szCs w:val="22"/>
              </w:rPr>
              <w:t>п</w:t>
            </w:r>
            <w:r w:rsidRPr="005C664C">
              <w:rPr>
                <w:sz w:val="22"/>
                <w:szCs w:val="22"/>
              </w:rPr>
              <w:t>рофицит</w:t>
            </w:r>
            <w:proofErr w:type="gramStart"/>
            <w:r w:rsidR="005C664C">
              <w:rPr>
                <w:sz w:val="22"/>
                <w:szCs w:val="22"/>
              </w:rPr>
              <w:t xml:space="preserve"> </w:t>
            </w:r>
            <w:r w:rsidRPr="005C664C">
              <w:rPr>
                <w:sz w:val="22"/>
                <w:szCs w:val="22"/>
              </w:rPr>
              <w:t>(- / +)</w:t>
            </w:r>
            <w:proofErr w:type="gramEnd"/>
          </w:p>
        </w:tc>
        <w:tc>
          <w:tcPr>
            <w:tcW w:w="1261" w:type="dxa"/>
          </w:tcPr>
          <w:p w:rsidR="00582D7E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</w:p>
          <w:p w:rsidR="00582D7E" w:rsidRPr="002F5F34" w:rsidRDefault="00582D7E" w:rsidP="00F2417A">
            <w:pPr>
              <w:pStyle w:val="a4"/>
              <w:jc w:val="right"/>
              <w:rPr>
                <w:sz w:val="24"/>
                <w:highlight w:val="yellow"/>
              </w:rPr>
            </w:pPr>
            <w:r w:rsidRPr="0005469F">
              <w:rPr>
                <w:sz w:val="22"/>
                <w:szCs w:val="22"/>
              </w:rPr>
              <w:t>- 26 299,0</w:t>
            </w:r>
          </w:p>
        </w:tc>
        <w:tc>
          <w:tcPr>
            <w:tcW w:w="1446" w:type="dxa"/>
          </w:tcPr>
          <w:p w:rsidR="00582D7E" w:rsidRPr="00582D7E" w:rsidRDefault="00582D7E" w:rsidP="00F2417A">
            <w:pPr>
              <w:jc w:val="right"/>
              <w:rPr>
                <w:sz w:val="22"/>
                <w:szCs w:val="22"/>
              </w:rPr>
            </w:pPr>
          </w:p>
          <w:p w:rsidR="00582D7E" w:rsidRPr="00582D7E" w:rsidRDefault="00582D7E" w:rsidP="00F2417A">
            <w:pPr>
              <w:jc w:val="right"/>
              <w:rPr>
                <w:sz w:val="22"/>
                <w:szCs w:val="22"/>
              </w:rPr>
            </w:pPr>
            <w:r w:rsidRPr="00582D7E">
              <w:rPr>
                <w:sz w:val="22"/>
                <w:szCs w:val="22"/>
              </w:rPr>
              <w:t>-30</w:t>
            </w:r>
            <w:r>
              <w:rPr>
                <w:sz w:val="22"/>
                <w:szCs w:val="22"/>
              </w:rPr>
              <w:t xml:space="preserve"> </w:t>
            </w:r>
            <w:r w:rsidRPr="00582D7E">
              <w:rPr>
                <w:sz w:val="22"/>
                <w:szCs w:val="22"/>
              </w:rPr>
              <w:t>600,0</w:t>
            </w:r>
          </w:p>
        </w:tc>
        <w:tc>
          <w:tcPr>
            <w:tcW w:w="1301" w:type="dxa"/>
          </w:tcPr>
          <w:p w:rsidR="00582D7E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</w:p>
          <w:p w:rsidR="00582D7E" w:rsidRPr="002F5F34" w:rsidRDefault="00582D7E" w:rsidP="00F2417A">
            <w:pPr>
              <w:pStyle w:val="a4"/>
              <w:jc w:val="right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Pr="0005469F">
              <w:rPr>
                <w:sz w:val="22"/>
                <w:szCs w:val="22"/>
              </w:rPr>
              <w:t xml:space="preserve"> 34 561,5</w:t>
            </w:r>
          </w:p>
        </w:tc>
        <w:tc>
          <w:tcPr>
            <w:tcW w:w="1366" w:type="dxa"/>
          </w:tcPr>
          <w:p w:rsidR="00582D7E" w:rsidRPr="002F5F34" w:rsidRDefault="00582D7E" w:rsidP="00F2417A">
            <w:pPr>
              <w:jc w:val="right"/>
              <w:rPr>
                <w:highlight w:val="yellow"/>
              </w:rPr>
            </w:pPr>
          </w:p>
          <w:p w:rsidR="00582D7E" w:rsidRPr="007228B1" w:rsidRDefault="007228B1" w:rsidP="00F2417A">
            <w:pPr>
              <w:jc w:val="right"/>
              <w:rPr>
                <w:sz w:val="22"/>
                <w:szCs w:val="22"/>
                <w:highlight w:val="yellow"/>
              </w:rPr>
            </w:pPr>
            <w:r w:rsidRPr="007228B1">
              <w:rPr>
                <w:sz w:val="22"/>
                <w:szCs w:val="22"/>
              </w:rPr>
              <w:t>- 33 951,7</w:t>
            </w:r>
          </w:p>
        </w:tc>
        <w:tc>
          <w:tcPr>
            <w:tcW w:w="1244" w:type="dxa"/>
          </w:tcPr>
          <w:p w:rsidR="00582D7E" w:rsidRDefault="00582D7E" w:rsidP="00F2417A">
            <w:pPr>
              <w:pStyle w:val="a4"/>
              <w:jc w:val="right"/>
              <w:rPr>
                <w:sz w:val="22"/>
                <w:szCs w:val="22"/>
              </w:rPr>
            </w:pPr>
          </w:p>
          <w:p w:rsidR="00582D7E" w:rsidRPr="002F5F34" w:rsidRDefault="00582D7E" w:rsidP="00F2417A">
            <w:pPr>
              <w:pStyle w:val="a4"/>
              <w:jc w:val="right"/>
              <w:rPr>
                <w:sz w:val="24"/>
                <w:highlight w:val="yellow"/>
              </w:rPr>
            </w:pPr>
            <w:r w:rsidRPr="0005469F">
              <w:rPr>
                <w:sz w:val="22"/>
                <w:szCs w:val="22"/>
              </w:rPr>
              <w:t>- 28 857,1</w:t>
            </w:r>
          </w:p>
        </w:tc>
        <w:tc>
          <w:tcPr>
            <w:tcW w:w="1404" w:type="dxa"/>
          </w:tcPr>
          <w:p w:rsidR="00582D7E" w:rsidRPr="00135974" w:rsidRDefault="00582D7E" w:rsidP="00F2417A">
            <w:pPr>
              <w:jc w:val="right"/>
            </w:pPr>
          </w:p>
          <w:p w:rsidR="00582D7E" w:rsidRPr="008A25D3" w:rsidRDefault="008A25D3" w:rsidP="00F2417A">
            <w:pPr>
              <w:jc w:val="right"/>
              <w:rPr>
                <w:sz w:val="22"/>
                <w:szCs w:val="22"/>
              </w:rPr>
            </w:pPr>
            <w:r w:rsidRPr="008A25D3">
              <w:rPr>
                <w:sz w:val="22"/>
                <w:szCs w:val="22"/>
              </w:rPr>
              <w:t>- 34 674,1</w:t>
            </w:r>
          </w:p>
        </w:tc>
      </w:tr>
    </w:tbl>
    <w:p w:rsidR="00F3654A" w:rsidRPr="002F5F34" w:rsidRDefault="00F3654A" w:rsidP="00B25B59">
      <w:pPr>
        <w:spacing w:line="276" w:lineRule="auto"/>
        <w:jc w:val="both"/>
        <w:rPr>
          <w:sz w:val="20"/>
          <w:szCs w:val="20"/>
          <w:highlight w:val="yellow"/>
        </w:rPr>
      </w:pPr>
    </w:p>
    <w:p w:rsidR="001D0294" w:rsidRPr="003B0071" w:rsidRDefault="00363BF3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0D3B50">
        <w:rPr>
          <w:sz w:val="26"/>
          <w:szCs w:val="26"/>
        </w:rPr>
        <w:t>Согласно проекту решения бюджет города на 202</w:t>
      </w:r>
      <w:r w:rsidR="000D3B50" w:rsidRPr="000D3B50">
        <w:rPr>
          <w:sz w:val="26"/>
          <w:szCs w:val="26"/>
        </w:rPr>
        <w:t>4</w:t>
      </w:r>
      <w:r w:rsidRPr="000D3B50">
        <w:rPr>
          <w:sz w:val="26"/>
          <w:szCs w:val="26"/>
        </w:rPr>
        <w:t xml:space="preserve"> год спрогнозирован с дефицитом в сумме </w:t>
      </w:r>
      <w:r w:rsidR="003B0071" w:rsidRPr="003B0071">
        <w:rPr>
          <w:sz w:val="26"/>
          <w:szCs w:val="26"/>
        </w:rPr>
        <w:t>30 600,0 </w:t>
      </w:r>
      <w:r w:rsidRPr="003B0071">
        <w:rPr>
          <w:sz w:val="26"/>
          <w:szCs w:val="26"/>
        </w:rPr>
        <w:t>тыс.</w:t>
      </w:r>
      <w:r w:rsidR="003B0071" w:rsidRPr="003B0071">
        <w:rPr>
          <w:sz w:val="26"/>
          <w:szCs w:val="26"/>
        </w:rPr>
        <w:t> </w:t>
      </w:r>
      <w:r w:rsidRPr="003B0071">
        <w:rPr>
          <w:sz w:val="26"/>
          <w:szCs w:val="26"/>
        </w:rPr>
        <w:t>рублей</w:t>
      </w:r>
      <w:r w:rsidR="001D0294" w:rsidRPr="003B0071">
        <w:rPr>
          <w:sz w:val="26"/>
          <w:szCs w:val="26"/>
        </w:rPr>
        <w:t xml:space="preserve"> </w:t>
      </w:r>
      <w:r w:rsidRPr="003B0071">
        <w:rPr>
          <w:sz w:val="26"/>
          <w:szCs w:val="26"/>
        </w:rPr>
        <w:t xml:space="preserve">или </w:t>
      </w:r>
      <w:r w:rsidR="003B0071" w:rsidRPr="003B0071">
        <w:rPr>
          <w:sz w:val="26"/>
          <w:szCs w:val="26"/>
        </w:rPr>
        <w:t>9,0 </w:t>
      </w:r>
      <w:r w:rsidRPr="003B0071">
        <w:rPr>
          <w:sz w:val="26"/>
          <w:szCs w:val="26"/>
        </w:rPr>
        <w:t>% от общего объема доходов городского бюджета без учета объема безвозмездных поступлений и поступлений налоговых доходов по дополнительным нормативам отчисл</w:t>
      </w:r>
      <w:r w:rsidRPr="003B0071">
        <w:rPr>
          <w:sz w:val="26"/>
          <w:szCs w:val="26"/>
        </w:rPr>
        <w:t>е</w:t>
      </w:r>
      <w:r w:rsidRPr="003B0071">
        <w:rPr>
          <w:sz w:val="26"/>
          <w:szCs w:val="26"/>
        </w:rPr>
        <w:t>ний</w:t>
      </w:r>
      <w:r w:rsidR="001D0294" w:rsidRPr="003B0071">
        <w:rPr>
          <w:sz w:val="26"/>
          <w:szCs w:val="26"/>
        </w:rPr>
        <w:t>.</w:t>
      </w:r>
    </w:p>
    <w:p w:rsidR="00BF29E2" w:rsidRPr="00D84CF9" w:rsidRDefault="00361FFB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5C664C">
        <w:rPr>
          <w:sz w:val="26"/>
          <w:szCs w:val="26"/>
        </w:rPr>
        <w:t>Н</w:t>
      </w:r>
      <w:r w:rsidR="002029FD" w:rsidRPr="005C664C">
        <w:rPr>
          <w:sz w:val="26"/>
          <w:szCs w:val="26"/>
        </w:rPr>
        <w:t>а плановый период 202</w:t>
      </w:r>
      <w:r w:rsidR="00ED635D" w:rsidRPr="005C664C">
        <w:rPr>
          <w:sz w:val="26"/>
          <w:szCs w:val="26"/>
        </w:rPr>
        <w:t>5</w:t>
      </w:r>
      <w:r w:rsidR="002029FD" w:rsidRPr="005C664C">
        <w:rPr>
          <w:sz w:val="26"/>
          <w:szCs w:val="26"/>
        </w:rPr>
        <w:t xml:space="preserve"> года прогнозируется </w:t>
      </w:r>
      <w:r w:rsidRPr="005C664C">
        <w:rPr>
          <w:sz w:val="26"/>
          <w:szCs w:val="26"/>
        </w:rPr>
        <w:t xml:space="preserve">дефицит </w:t>
      </w:r>
      <w:r w:rsidR="002029FD" w:rsidRPr="005C664C">
        <w:rPr>
          <w:sz w:val="26"/>
          <w:szCs w:val="26"/>
        </w:rPr>
        <w:t xml:space="preserve">в сумме </w:t>
      </w:r>
      <w:r w:rsidR="005C664C" w:rsidRPr="005C664C">
        <w:rPr>
          <w:sz w:val="26"/>
          <w:szCs w:val="26"/>
        </w:rPr>
        <w:t>33 951,7</w:t>
      </w:r>
      <w:r w:rsidR="00D84CF9">
        <w:rPr>
          <w:sz w:val="26"/>
          <w:szCs w:val="26"/>
        </w:rPr>
        <w:t> </w:t>
      </w:r>
      <w:r w:rsidRPr="005C664C">
        <w:rPr>
          <w:sz w:val="26"/>
          <w:szCs w:val="26"/>
        </w:rPr>
        <w:t>тыс.</w:t>
      </w:r>
      <w:r w:rsidR="005C664C" w:rsidRPr="005C664C">
        <w:rPr>
          <w:sz w:val="26"/>
          <w:szCs w:val="26"/>
        </w:rPr>
        <w:t> </w:t>
      </w:r>
      <w:r w:rsidRPr="005C664C">
        <w:rPr>
          <w:sz w:val="26"/>
          <w:szCs w:val="26"/>
        </w:rPr>
        <w:t xml:space="preserve">рублей или </w:t>
      </w:r>
      <w:r w:rsidR="00D84CF9" w:rsidRPr="00D84CF9">
        <w:rPr>
          <w:sz w:val="26"/>
          <w:szCs w:val="26"/>
        </w:rPr>
        <w:t>9,9 </w:t>
      </w:r>
      <w:r w:rsidRPr="00D84CF9">
        <w:rPr>
          <w:sz w:val="26"/>
          <w:szCs w:val="26"/>
        </w:rPr>
        <w:t>%</w:t>
      </w:r>
      <w:r w:rsidR="00BF29E2" w:rsidRPr="00D84CF9">
        <w:rPr>
          <w:sz w:val="26"/>
          <w:szCs w:val="26"/>
        </w:rPr>
        <w:t xml:space="preserve">, на 2026 год – </w:t>
      </w:r>
      <w:r w:rsidR="00D84CF9" w:rsidRPr="00D84CF9">
        <w:rPr>
          <w:sz w:val="26"/>
          <w:szCs w:val="26"/>
        </w:rPr>
        <w:t xml:space="preserve">34 674,1 тыс. рублей </w:t>
      </w:r>
      <w:r w:rsidR="00BF29E2" w:rsidRPr="00D84CF9">
        <w:rPr>
          <w:sz w:val="26"/>
          <w:szCs w:val="26"/>
        </w:rPr>
        <w:t xml:space="preserve">или  </w:t>
      </w:r>
      <w:r w:rsidR="006825E0">
        <w:rPr>
          <w:sz w:val="26"/>
          <w:szCs w:val="26"/>
        </w:rPr>
        <w:t>9,9</w:t>
      </w:r>
      <w:r w:rsidR="00BF29E2" w:rsidRPr="00D84CF9">
        <w:rPr>
          <w:sz w:val="26"/>
          <w:szCs w:val="26"/>
        </w:rPr>
        <w:t xml:space="preserve"> %.</w:t>
      </w:r>
    </w:p>
    <w:p w:rsidR="00DA69D1" w:rsidRPr="00D84CF9" w:rsidRDefault="00361FFB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D84CF9">
        <w:rPr>
          <w:sz w:val="26"/>
          <w:szCs w:val="26"/>
        </w:rPr>
        <w:t>Установленный статьей 92.1 БК РФ предел дефицита (10,0</w:t>
      </w:r>
      <w:r w:rsidR="00356A79">
        <w:rPr>
          <w:sz w:val="26"/>
          <w:szCs w:val="26"/>
        </w:rPr>
        <w:t xml:space="preserve"> </w:t>
      </w:r>
      <w:r w:rsidRPr="00D84CF9">
        <w:rPr>
          <w:sz w:val="26"/>
          <w:szCs w:val="26"/>
        </w:rPr>
        <w:t xml:space="preserve">%) не превышен. </w:t>
      </w:r>
      <w:r w:rsidR="002D7155" w:rsidRPr="00D84CF9">
        <w:rPr>
          <w:sz w:val="26"/>
          <w:szCs w:val="26"/>
        </w:rPr>
        <w:t xml:space="preserve">                </w:t>
      </w:r>
    </w:p>
    <w:p w:rsidR="00723CC1" w:rsidRPr="002F5F34" w:rsidRDefault="00F14A47" w:rsidP="0065590E">
      <w:pPr>
        <w:pStyle w:val="a4"/>
        <w:spacing w:line="264" w:lineRule="auto"/>
        <w:ind w:firstLine="567"/>
        <w:rPr>
          <w:sz w:val="26"/>
          <w:szCs w:val="26"/>
          <w:highlight w:val="yellow"/>
        </w:rPr>
      </w:pPr>
      <w:r w:rsidRPr="00356A79">
        <w:rPr>
          <w:sz w:val="26"/>
          <w:szCs w:val="26"/>
        </w:rPr>
        <w:t>2</w:t>
      </w:r>
      <w:r w:rsidR="0087751C" w:rsidRPr="00356A79">
        <w:rPr>
          <w:sz w:val="26"/>
          <w:szCs w:val="26"/>
        </w:rPr>
        <w:t xml:space="preserve">. </w:t>
      </w:r>
      <w:r w:rsidR="000920B3" w:rsidRPr="00356A79">
        <w:rPr>
          <w:sz w:val="26"/>
          <w:szCs w:val="26"/>
        </w:rPr>
        <w:t xml:space="preserve">Показатели доходной части бюджета города </w:t>
      </w:r>
      <w:r w:rsidR="00B83E95" w:rsidRPr="00356A79">
        <w:rPr>
          <w:sz w:val="26"/>
          <w:szCs w:val="26"/>
        </w:rPr>
        <w:t>на 20</w:t>
      </w:r>
      <w:r w:rsidRPr="00356A79">
        <w:rPr>
          <w:sz w:val="26"/>
          <w:szCs w:val="26"/>
        </w:rPr>
        <w:t>2</w:t>
      </w:r>
      <w:r w:rsidR="00356A79" w:rsidRPr="00356A79">
        <w:rPr>
          <w:sz w:val="26"/>
          <w:szCs w:val="26"/>
        </w:rPr>
        <w:t>4</w:t>
      </w:r>
      <w:r w:rsidR="00B83E95" w:rsidRPr="00356A79">
        <w:rPr>
          <w:sz w:val="26"/>
          <w:szCs w:val="26"/>
        </w:rPr>
        <w:t xml:space="preserve"> год</w:t>
      </w:r>
      <w:r w:rsidR="00F55AF6" w:rsidRPr="00356A79">
        <w:rPr>
          <w:sz w:val="26"/>
          <w:szCs w:val="26"/>
        </w:rPr>
        <w:t xml:space="preserve"> прогнозируются с увеличением на </w:t>
      </w:r>
      <w:r w:rsidR="00356A79" w:rsidRPr="00356A79">
        <w:rPr>
          <w:sz w:val="26"/>
          <w:szCs w:val="26"/>
        </w:rPr>
        <w:t>424 377,7</w:t>
      </w:r>
      <w:r w:rsidR="00356A79">
        <w:rPr>
          <w:sz w:val="20"/>
          <w:szCs w:val="20"/>
        </w:rPr>
        <w:t xml:space="preserve"> </w:t>
      </w:r>
      <w:r w:rsidR="00F55AF6" w:rsidRPr="00356A79">
        <w:rPr>
          <w:sz w:val="26"/>
          <w:szCs w:val="26"/>
        </w:rPr>
        <w:t>тыс.</w:t>
      </w:r>
      <w:r w:rsidR="00356A79" w:rsidRPr="00356A79">
        <w:rPr>
          <w:sz w:val="26"/>
          <w:szCs w:val="26"/>
        </w:rPr>
        <w:t xml:space="preserve"> </w:t>
      </w:r>
      <w:r w:rsidR="00F55AF6" w:rsidRPr="00356A79">
        <w:rPr>
          <w:sz w:val="26"/>
          <w:szCs w:val="26"/>
        </w:rPr>
        <w:t>рублей</w:t>
      </w:r>
      <w:r w:rsidR="004B7BB5" w:rsidRPr="00356A79">
        <w:rPr>
          <w:sz w:val="26"/>
          <w:szCs w:val="26"/>
        </w:rPr>
        <w:t xml:space="preserve"> или на </w:t>
      </w:r>
      <w:r w:rsidR="00356A79" w:rsidRPr="00356A79">
        <w:rPr>
          <w:sz w:val="26"/>
          <w:szCs w:val="26"/>
        </w:rPr>
        <w:t xml:space="preserve">37,0 </w:t>
      </w:r>
      <w:r w:rsidR="004B7BB5" w:rsidRPr="00356A79">
        <w:rPr>
          <w:sz w:val="26"/>
          <w:szCs w:val="26"/>
        </w:rPr>
        <w:t>%</w:t>
      </w:r>
      <w:r w:rsidR="000920B3" w:rsidRPr="00356A79">
        <w:rPr>
          <w:sz w:val="26"/>
          <w:szCs w:val="26"/>
        </w:rPr>
        <w:t>:</w:t>
      </w:r>
    </w:p>
    <w:p w:rsidR="000920B3" w:rsidRPr="00426812" w:rsidRDefault="000920B3" w:rsidP="00426812">
      <w:pPr>
        <w:pStyle w:val="a4"/>
        <w:ind w:firstLine="709"/>
        <w:jc w:val="right"/>
        <w:rPr>
          <w:sz w:val="26"/>
          <w:szCs w:val="26"/>
        </w:rPr>
      </w:pPr>
      <w:r w:rsidRPr="00426812">
        <w:rPr>
          <w:sz w:val="26"/>
          <w:szCs w:val="26"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418"/>
        <w:gridCol w:w="1559"/>
        <w:gridCol w:w="1559"/>
      </w:tblGrid>
      <w:tr w:rsidR="00B72629" w:rsidRPr="00426812" w:rsidTr="00C5383E">
        <w:trPr>
          <w:trHeight w:val="5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9" w:rsidRPr="00426812" w:rsidRDefault="00B72629" w:rsidP="00426812">
            <w:pPr>
              <w:jc w:val="center"/>
            </w:pPr>
            <w:r w:rsidRPr="0042681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9" w:rsidRPr="00426812" w:rsidRDefault="00B72629" w:rsidP="00426812">
            <w:pPr>
              <w:jc w:val="center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9" w:rsidRPr="00426812" w:rsidRDefault="00B72629" w:rsidP="00426812">
            <w:pPr>
              <w:jc w:val="center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2-е чтение,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9" w:rsidRPr="00426812" w:rsidRDefault="00B72629" w:rsidP="00426812">
            <w:pPr>
              <w:pStyle w:val="a4"/>
              <w:jc w:val="center"/>
              <w:rPr>
                <w:sz w:val="24"/>
              </w:rPr>
            </w:pPr>
            <w:r w:rsidRPr="00426812">
              <w:rPr>
                <w:sz w:val="24"/>
              </w:rPr>
              <w:t>Изменения,</w:t>
            </w:r>
          </w:p>
          <w:p w:rsidR="00B72629" w:rsidRPr="00426812" w:rsidRDefault="00B72629" w:rsidP="00426812">
            <w:pPr>
              <w:pStyle w:val="a4"/>
              <w:jc w:val="center"/>
              <w:rPr>
                <w:sz w:val="24"/>
              </w:rPr>
            </w:pPr>
            <w:r w:rsidRPr="00426812">
              <w:rPr>
                <w:sz w:val="24"/>
              </w:rPr>
              <w:t>тыс.</w:t>
            </w:r>
            <w:r w:rsidR="00C5383E" w:rsidRPr="00426812">
              <w:rPr>
                <w:sz w:val="24"/>
              </w:rPr>
              <w:t xml:space="preserve"> </w:t>
            </w:r>
            <w:r w:rsidRPr="00426812">
              <w:rPr>
                <w:sz w:val="24"/>
              </w:rPr>
              <w:t>рублей</w:t>
            </w:r>
          </w:p>
        </w:tc>
      </w:tr>
      <w:tr w:rsidR="00E4224F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6" w:rsidRPr="0065590E" w:rsidRDefault="00E4224F" w:rsidP="00426812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НАЛОГОВЫЕ И НЕНАЛОГОВЫЕ ДОХОДЫ</w:t>
            </w:r>
            <w:r w:rsidR="00C5383E" w:rsidRPr="0065590E">
              <w:rPr>
                <w:sz w:val="23"/>
                <w:szCs w:val="23"/>
              </w:rPr>
              <w:t>,</w:t>
            </w:r>
            <w:r w:rsidR="00FB1856" w:rsidRPr="0065590E">
              <w:rPr>
                <w:sz w:val="23"/>
                <w:szCs w:val="23"/>
              </w:rPr>
              <w:t xml:space="preserve"> </w:t>
            </w:r>
          </w:p>
          <w:p w:rsidR="00E4224F" w:rsidRPr="0065590E" w:rsidRDefault="00730965" w:rsidP="00426812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 том числе</w:t>
            </w:r>
            <w:r>
              <w:rPr>
                <w:sz w:val="23"/>
                <w:szCs w:val="23"/>
              </w:rPr>
              <w:t xml:space="preserve"> подлежащие корректировке</w:t>
            </w:r>
            <w:r w:rsidRPr="0065590E">
              <w:rPr>
                <w:sz w:val="23"/>
                <w:szCs w:val="23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F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503 759,6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F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484 622,8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F" w:rsidRPr="00426812" w:rsidRDefault="00523FF2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- 19 136,8</w:t>
            </w:r>
          </w:p>
        </w:tc>
      </w:tr>
      <w:tr w:rsidR="00C5383E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3E" w:rsidRPr="0065590E" w:rsidRDefault="00C5383E" w:rsidP="00426812">
            <w:pPr>
              <w:ind w:right="-108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- </w:t>
            </w:r>
            <w:r w:rsidR="00523FF2" w:rsidRPr="0065590E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3E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359 580,0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3E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340 143,2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3E" w:rsidRPr="00426812" w:rsidRDefault="00523FF2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- 19 436,8</w:t>
            </w:r>
          </w:p>
        </w:tc>
      </w:tr>
      <w:tr w:rsidR="00523FF2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65590E" w:rsidRDefault="00523FF2" w:rsidP="00426812">
            <w:pPr>
              <w:ind w:right="-108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- доходы от продажи земельных участков, </w:t>
            </w:r>
            <w:r w:rsidRPr="0065590E">
              <w:rPr>
                <w:sz w:val="23"/>
                <w:szCs w:val="23"/>
              </w:rPr>
              <w:lastRenderedPageBreak/>
              <w:t>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+ 300,0</w:t>
            </w:r>
          </w:p>
        </w:tc>
      </w:tr>
      <w:tr w:rsidR="00523FF2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65590E" w:rsidRDefault="00523FF2" w:rsidP="00426812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lastRenderedPageBreak/>
              <w:t>БЕЗВОЗМЕЗДНЫЕ ПОСТУПЛЕНИЯ,</w:t>
            </w:r>
          </w:p>
          <w:p w:rsidR="00523FF2" w:rsidRPr="0065590E" w:rsidRDefault="00523FF2" w:rsidP="00426812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643 957,2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29313C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1 087 471,7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A17CE1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+ 443 514,5</w:t>
            </w:r>
          </w:p>
        </w:tc>
      </w:tr>
      <w:tr w:rsidR="00523FF2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65590E" w:rsidRDefault="00523FF2" w:rsidP="00426812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36 780,0 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29313C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64 272,0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A17CE1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 xml:space="preserve">+ 27 492,0  </w:t>
            </w:r>
          </w:p>
        </w:tc>
      </w:tr>
      <w:tr w:rsidR="00523FF2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65590E" w:rsidRDefault="00523FF2" w:rsidP="00426812">
            <w:pPr>
              <w:ind w:right="-108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- субсидии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196 015,4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29313C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384 337,2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29313C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+ 188 321,8</w:t>
            </w:r>
          </w:p>
        </w:tc>
      </w:tr>
      <w:tr w:rsidR="00523FF2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65590E" w:rsidRDefault="00523FF2" w:rsidP="00426812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субвенции 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391 709,9 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830A5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617</w:t>
            </w:r>
            <w:r w:rsidR="0029313C" w:rsidRPr="00426812">
              <w:rPr>
                <w:sz w:val="22"/>
                <w:szCs w:val="22"/>
              </w:rPr>
              <w:t xml:space="preserve"> </w:t>
            </w:r>
            <w:r w:rsidRPr="00426812">
              <w:rPr>
                <w:sz w:val="22"/>
                <w:szCs w:val="22"/>
              </w:rPr>
              <w:t>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830A5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+ 225</w:t>
            </w:r>
            <w:r w:rsidR="0029313C" w:rsidRPr="00426812">
              <w:rPr>
                <w:sz w:val="22"/>
                <w:szCs w:val="22"/>
              </w:rPr>
              <w:t xml:space="preserve"> </w:t>
            </w:r>
            <w:r w:rsidRPr="00426812">
              <w:rPr>
                <w:sz w:val="22"/>
                <w:szCs w:val="22"/>
              </w:rPr>
              <w:t>548,6</w:t>
            </w:r>
          </w:p>
        </w:tc>
      </w:tr>
      <w:tr w:rsidR="00523FF2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65590E" w:rsidRDefault="00523FF2" w:rsidP="00426812">
            <w:pPr>
              <w:jc w:val="both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19 451,9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29313C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21 604,0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29313C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+ 2 152,1</w:t>
            </w:r>
          </w:p>
        </w:tc>
      </w:tr>
      <w:tr w:rsidR="00523FF2" w:rsidRPr="00426812" w:rsidTr="00C538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65590E" w:rsidRDefault="00523FF2" w:rsidP="00426812">
            <w:pPr>
              <w:jc w:val="righ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523FF2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1 147 716,8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29313C" w:rsidP="00426812">
            <w:pPr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1 572 094,5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2" w:rsidRPr="00426812" w:rsidRDefault="00A17CE1" w:rsidP="00426812">
            <w:pPr>
              <w:pStyle w:val="a4"/>
              <w:jc w:val="right"/>
              <w:rPr>
                <w:sz w:val="22"/>
                <w:szCs w:val="22"/>
              </w:rPr>
            </w:pPr>
            <w:r w:rsidRPr="00426812">
              <w:rPr>
                <w:sz w:val="22"/>
                <w:szCs w:val="22"/>
              </w:rPr>
              <w:t>+ 424 377,7</w:t>
            </w:r>
          </w:p>
        </w:tc>
      </w:tr>
    </w:tbl>
    <w:p w:rsidR="00B25B59" w:rsidRPr="002F5F34" w:rsidRDefault="00B25B59" w:rsidP="00E4224F">
      <w:pPr>
        <w:pStyle w:val="a4"/>
        <w:spacing w:line="300" w:lineRule="auto"/>
        <w:rPr>
          <w:sz w:val="26"/>
          <w:szCs w:val="26"/>
          <w:highlight w:val="yellow"/>
        </w:rPr>
      </w:pPr>
    </w:p>
    <w:p w:rsidR="00642BD0" w:rsidRPr="00A17CE1" w:rsidRDefault="002F36A8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A17CE1">
        <w:rPr>
          <w:sz w:val="26"/>
          <w:szCs w:val="26"/>
        </w:rPr>
        <w:t>3</w:t>
      </w:r>
      <w:r w:rsidR="00642BD0" w:rsidRPr="00A17CE1">
        <w:rPr>
          <w:sz w:val="26"/>
          <w:szCs w:val="26"/>
        </w:rPr>
        <w:t>. Показатели расходной части бюджета города</w:t>
      </w:r>
      <w:r w:rsidR="00147D4E" w:rsidRPr="00A17CE1">
        <w:rPr>
          <w:sz w:val="26"/>
          <w:szCs w:val="26"/>
        </w:rPr>
        <w:t xml:space="preserve"> по разделам классификации расходов</w:t>
      </w:r>
      <w:r w:rsidR="00642BD0" w:rsidRPr="00A17CE1">
        <w:rPr>
          <w:sz w:val="26"/>
          <w:szCs w:val="26"/>
        </w:rPr>
        <w:t xml:space="preserve"> на 20</w:t>
      </w:r>
      <w:r w:rsidRPr="00A17CE1">
        <w:rPr>
          <w:sz w:val="26"/>
          <w:szCs w:val="26"/>
        </w:rPr>
        <w:t>2</w:t>
      </w:r>
      <w:r w:rsidR="00A17CE1" w:rsidRPr="00A17CE1">
        <w:rPr>
          <w:sz w:val="26"/>
          <w:szCs w:val="26"/>
        </w:rPr>
        <w:t>4</w:t>
      </w:r>
      <w:r w:rsidR="00642BD0" w:rsidRPr="00A17CE1">
        <w:rPr>
          <w:sz w:val="26"/>
          <w:szCs w:val="26"/>
        </w:rPr>
        <w:t xml:space="preserve"> год:</w:t>
      </w:r>
    </w:p>
    <w:p w:rsidR="00642BD0" w:rsidRPr="00A17CE1" w:rsidRDefault="00642BD0" w:rsidP="00323043">
      <w:pPr>
        <w:pStyle w:val="a4"/>
        <w:ind w:firstLine="709"/>
        <w:jc w:val="right"/>
        <w:rPr>
          <w:sz w:val="26"/>
          <w:szCs w:val="26"/>
        </w:rPr>
      </w:pPr>
      <w:r w:rsidRPr="00A17CE1">
        <w:rPr>
          <w:sz w:val="26"/>
          <w:szCs w:val="26"/>
        </w:rPr>
        <w:t>Таблица №</w:t>
      </w:r>
      <w:r w:rsidR="00F52150" w:rsidRPr="00A17CE1">
        <w:rPr>
          <w:sz w:val="26"/>
          <w:szCs w:val="26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560"/>
        <w:gridCol w:w="1559"/>
        <w:gridCol w:w="1558"/>
      </w:tblGrid>
      <w:tr w:rsidR="00FE74BD" w:rsidRPr="00A17CE1" w:rsidTr="006825E0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65590E" w:rsidRDefault="00FE74BD" w:rsidP="00323043">
            <w:pPr>
              <w:jc w:val="center"/>
              <w:rPr>
                <w:sz w:val="23"/>
                <w:szCs w:val="23"/>
              </w:rPr>
            </w:pPr>
            <w:proofErr w:type="gramStart"/>
            <w:r w:rsidRPr="0065590E">
              <w:rPr>
                <w:sz w:val="23"/>
                <w:szCs w:val="23"/>
              </w:rPr>
              <w:t>Раз-дел</w:t>
            </w:r>
            <w:proofErr w:type="gramEnd"/>
            <w:r w:rsidRPr="0065590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65590E" w:rsidRDefault="00FE74BD" w:rsidP="00323043">
            <w:pPr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Наименование </w:t>
            </w:r>
          </w:p>
          <w:p w:rsidR="00FE74BD" w:rsidRPr="0065590E" w:rsidRDefault="00FE74BD" w:rsidP="00323043">
            <w:pPr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раздела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A17CE1" w:rsidRDefault="00FE74BD" w:rsidP="00FB37A0">
            <w:pPr>
              <w:jc w:val="center"/>
              <w:rPr>
                <w:sz w:val="22"/>
                <w:szCs w:val="22"/>
              </w:rPr>
            </w:pPr>
            <w:r w:rsidRPr="00A17CE1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A17CE1" w:rsidRDefault="00FE74BD" w:rsidP="00FB37A0">
            <w:pPr>
              <w:jc w:val="center"/>
              <w:rPr>
                <w:sz w:val="22"/>
                <w:szCs w:val="22"/>
              </w:rPr>
            </w:pPr>
            <w:r w:rsidRPr="00A17CE1">
              <w:rPr>
                <w:sz w:val="22"/>
                <w:szCs w:val="22"/>
              </w:rPr>
              <w:t>2-е чтение, 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A17CE1" w:rsidRDefault="00FE74BD" w:rsidP="00323043">
            <w:pPr>
              <w:pStyle w:val="a4"/>
              <w:jc w:val="center"/>
              <w:rPr>
                <w:sz w:val="24"/>
              </w:rPr>
            </w:pPr>
            <w:r w:rsidRPr="00A17CE1">
              <w:rPr>
                <w:sz w:val="24"/>
              </w:rPr>
              <w:t>Изменения,</w:t>
            </w:r>
          </w:p>
          <w:p w:rsidR="00FE74BD" w:rsidRPr="00A17CE1" w:rsidRDefault="00FE74BD" w:rsidP="00323043">
            <w:pPr>
              <w:pStyle w:val="a4"/>
              <w:jc w:val="center"/>
              <w:rPr>
                <w:sz w:val="24"/>
              </w:rPr>
            </w:pPr>
            <w:r w:rsidRPr="00A17CE1">
              <w:rPr>
                <w:sz w:val="24"/>
              </w:rPr>
              <w:t>тыс.</w:t>
            </w:r>
            <w:r w:rsidR="006825E0">
              <w:rPr>
                <w:sz w:val="24"/>
              </w:rPr>
              <w:t xml:space="preserve"> </w:t>
            </w:r>
            <w:r w:rsidRPr="00A17CE1">
              <w:rPr>
                <w:sz w:val="24"/>
              </w:rPr>
              <w:t>рублей</w:t>
            </w:r>
          </w:p>
        </w:tc>
      </w:tr>
      <w:tr w:rsidR="001F384B" w:rsidRPr="00E23925" w:rsidTr="006825E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1F384B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98 949,7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1F384B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97</w:t>
            </w:r>
            <w:r w:rsidR="00976C2F" w:rsidRPr="00976C2F">
              <w:rPr>
                <w:sz w:val="22"/>
                <w:szCs w:val="22"/>
              </w:rPr>
              <w:t xml:space="preserve"> </w:t>
            </w:r>
            <w:r w:rsidRPr="00976C2F">
              <w:rPr>
                <w:sz w:val="22"/>
                <w:szCs w:val="22"/>
              </w:rPr>
              <w:t>348,7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323043">
            <w:pPr>
              <w:pStyle w:val="a4"/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- 1 601,0</w:t>
            </w:r>
          </w:p>
        </w:tc>
      </w:tr>
      <w:tr w:rsidR="001F384B" w:rsidRPr="00E23925" w:rsidTr="006825E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1F384B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127 493,1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1F384B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141</w:t>
            </w:r>
            <w:r w:rsidR="00976C2F" w:rsidRPr="00976C2F">
              <w:rPr>
                <w:sz w:val="22"/>
                <w:szCs w:val="22"/>
              </w:rPr>
              <w:t xml:space="preserve"> </w:t>
            </w:r>
            <w:r w:rsidRPr="00976C2F">
              <w:rPr>
                <w:sz w:val="22"/>
                <w:szCs w:val="22"/>
              </w:rPr>
              <w:t>431,8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323043">
            <w:pPr>
              <w:pStyle w:val="a4"/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+ 13 938,7</w:t>
            </w:r>
          </w:p>
        </w:tc>
      </w:tr>
      <w:tr w:rsidR="001F384B" w:rsidRPr="00E23925" w:rsidTr="006825E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1F384B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99 107,2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426812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177</w:t>
            </w:r>
            <w:r w:rsidR="00976C2F" w:rsidRPr="00976C2F">
              <w:rPr>
                <w:sz w:val="22"/>
                <w:szCs w:val="22"/>
              </w:rPr>
              <w:t xml:space="preserve"> </w:t>
            </w:r>
            <w:r w:rsidRPr="00976C2F">
              <w:rPr>
                <w:sz w:val="22"/>
                <w:szCs w:val="22"/>
              </w:rPr>
              <w:t>262,7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323043">
            <w:pPr>
              <w:pStyle w:val="a4"/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+ 78 155,5</w:t>
            </w:r>
          </w:p>
        </w:tc>
      </w:tr>
      <w:tr w:rsidR="001F384B" w:rsidRPr="00E23925" w:rsidTr="006825E0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C307FF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714 267,1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426812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1</w:t>
            </w:r>
            <w:r w:rsidR="00976C2F" w:rsidRPr="00976C2F">
              <w:rPr>
                <w:sz w:val="22"/>
                <w:szCs w:val="22"/>
              </w:rPr>
              <w:t> </w:t>
            </w:r>
            <w:r w:rsidRPr="00976C2F">
              <w:rPr>
                <w:sz w:val="22"/>
                <w:szCs w:val="22"/>
              </w:rPr>
              <w:t>048</w:t>
            </w:r>
            <w:r w:rsidR="00976C2F" w:rsidRPr="00976C2F">
              <w:rPr>
                <w:sz w:val="22"/>
                <w:szCs w:val="22"/>
              </w:rPr>
              <w:t xml:space="preserve"> </w:t>
            </w:r>
            <w:r w:rsidRPr="00976C2F">
              <w:rPr>
                <w:sz w:val="22"/>
                <w:szCs w:val="22"/>
              </w:rPr>
              <w:t>148,6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323043">
            <w:pPr>
              <w:pStyle w:val="a4"/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+ 333 881,5</w:t>
            </w:r>
          </w:p>
        </w:tc>
      </w:tr>
      <w:tr w:rsidR="001F384B" w:rsidRPr="00E23925" w:rsidTr="006825E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1F384B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48 844,3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426812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59</w:t>
            </w:r>
            <w:r w:rsidR="00976C2F" w:rsidRPr="00976C2F">
              <w:rPr>
                <w:sz w:val="22"/>
                <w:szCs w:val="22"/>
              </w:rPr>
              <w:t xml:space="preserve"> </w:t>
            </w:r>
            <w:r w:rsidRPr="00976C2F">
              <w:rPr>
                <w:sz w:val="22"/>
                <w:szCs w:val="22"/>
              </w:rPr>
              <w:t>846,3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323043">
            <w:pPr>
              <w:pStyle w:val="a4"/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+ 11 002,0</w:t>
            </w:r>
          </w:p>
        </w:tc>
      </w:tr>
      <w:tr w:rsidR="001F384B" w:rsidRPr="00E23925" w:rsidTr="006825E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C307FF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68 792,7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426812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62</w:t>
            </w:r>
            <w:r w:rsidR="00976C2F" w:rsidRPr="00976C2F">
              <w:rPr>
                <w:sz w:val="22"/>
                <w:szCs w:val="22"/>
              </w:rPr>
              <w:t xml:space="preserve"> </w:t>
            </w:r>
            <w:r w:rsidRPr="00976C2F">
              <w:rPr>
                <w:sz w:val="22"/>
                <w:szCs w:val="22"/>
              </w:rPr>
              <w:t>094,7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323043">
            <w:pPr>
              <w:pStyle w:val="a4"/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- 6 698,0</w:t>
            </w:r>
          </w:p>
        </w:tc>
      </w:tr>
      <w:tr w:rsidR="001F384B" w:rsidRPr="00E23925" w:rsidTr="006825E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1F384B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16 461,7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426812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16</w:t>
            </w:r>
            <w:r w:rsidR="00976C2F" w:rsidRPr="00976C2F">
              <w:rPr>
                <w:sz w:val="22"/>
                <w:szCs w:val="22"/>
              </w:rPr>
              <w:t xml:space="preserve"> </w:t>
            </w:r>
            <w:r w:rsidRPr="00976C2F">
              <w:rPr>
                <w:sz w:val="22"/>
                <w:szCs w:val="22"/>
              </w:rPr>
              <w:t>461,7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976C2F">
            <w:pPr>
              <w:pStyle w:val="a4"/>
              <w:tabs>
                <w:tab w:val="left" w:pos="1170"/>
              </w:tabs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0,0</w:t>
            </w:r>
          </w:p>
        </w:tc>
      </w:tr>
      <w:tr w:rsidR="001F384B" w:rsidRPr="00E23925" w:rsidTr="006825E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1C00D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Обслуживание </w:t>
            </w:r>
            <w:r w:rsidR="001C00DF">
              <w:rPr>
                <w:sz w:val="23"/>
                <w:szCs w:val="23"/>
              </w:rPr>
              <w:t>государственного (</w:t>
            </w:r>
            <w:r w:rsidRPr="0065590E">
              <w:rPr>
                <w:sz w:val="23"/>
                <w:szCs w:val="23"/>
              </w:rPr>
              <w:t>муниципального</w:t>
            </w:r>
            <w:r w:rsidR="001C00DF">
              <w:rPr>
                <w:sz w:val="23"/>
                <w:szCs w:val="23"/>
              </w:rPr>
              <w:t>)</w:t>
            </w:r>
            <w:r w:rsidRPr="0065590E">
              <w:rPr>
                <w:sz w:val="23"/>
                <w:szCs w:val="23"/>
              </w:rPr>
              <w:t xml:space="preserve">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81DFE" w:rsidRDefault="001F384B" w:rsidP="001F384B">
            <w:pPr>
              <w:pStyle w:val="a4"/>
              <w:jc w:val="right"/>
              <w:rPr>
                <w:sz w:val="22"/>
                <w:szCs w:val="22"/>
              </w:rPr>
            </w:pPr>
            <w:r w:rsidRPr="00981DFE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426812" w:rsidP="00323043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323043">
            <w:pPr>
              <w:pStyle w:val="a4"/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0,0</w:t>
            </w:r>
          </w:p>
        </w:tc>
      </w:tr>
      <w:tr w:rsidR="001F384B" w:rsidRPr="00E23925" w:rsidTr="006825E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65590E" w:rsidRDefault="001F384B" w:rsidP="00323043">
            <w:pPr>
              <w:pStyle w:val="a4"/>
              <w:jc w:val="righ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E23925" w:rsidRDefault="00976C2F" w:rsidP="00F1192A">
            <w:pPr>
              <w:pStyle w:val="a4"/>
              <w:jc w:val="right"/>
              <w:rPr>
                <w:sz w:val="24"/>
              </w:rPr>
            </w:pPr>
            <w:r w:rsidRPr="00981DFE">
              <w:rPr>
                <w:sz w:val="22"/>
                <w:szCs w:val="22"/>
              </w:rPr>
              <w:t>1 174 015,8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976C2F" w:rsidP="0073199D">
            <w:pPr>
              <w:jc w:val="right"/>
              <w:rPr>
                <w:sz w:val="22"/>
                <w:szCs w:val="22"/>
              </w:rPr>
            </w:pPr>
            <w:r w:rsidRPr="00976C2F">
              <w:rPr>
                <w:sz w:val="22"/>
                <w:szCs w:val="22"/>
              </w:rPr>
              <w:t>1 602 694,5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Pr="00976C2F" w:rsidRDefault="003B6323" w:rsidP="00323043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76C2F">
              <w:rPr>
                <w:sz w:val="22"/>
                <w:szCs w:val="22"/>
              </w:rPr>
              <w:t xml:space="preserve"> </w:t>
            </w:r>
            <w:r w:rsidR="00976C2F" w:rsidRPr="00976C2F">
              <w:rPr>
                <w:sz w:val="22"/>
                <w:szCs w:val="22"/>
              </w:rPr>
              <w:t>428</w:t>
            </w:r>
            <w:r w:rsidR="00976C2F">
              <w:rPr>
                <w:sz w:val="22"/>
                <w:szCs w:val="22"/>
              </w:rPr>
              <w:t xml:space="preserve"> </w:t>
            </w:r>
            <w:r w:rsidR="00976C2F" w:rsidRPr="00976C2F">
              <w:rPr>
                <w:sz w:val="22"/>
                <w:szCs w:val="22"/>
              </w:rPr>
              <w:t>678,7</w:t>
            </w:r>
          </w:p>
        </w:tc>
      </w:tr>
    </w:tbl>
    <w:p w:rsidR="00F42365" w:rsidRPr="002F5F34" w:rsidRDefault="00F42365" w:rsidP="005C00F5">
      <w:pPr>
        <w:spacing w:line="300" w:lineRule="auto"/>
        <w:jc w:val="both"/>
        <w:rPr>
          <w:sz w:val="26"/>
          <w:szCs w:val="26"/>
          <w:highlight w:val="yellow"/>
        </w:rPr>
      </w:pPr>
    </w:p>
    <w:p w:rsidR="00952876" w:rsidRPr="00BD6208" w:rsidRDefault="00545013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BD6208">
        <w:rPr>
          <w:sz w:val="26"/>
          <w:szCs w:val="26"/>
        </w:rPr>
        <w:t xml:space="preserve">Согласно проекту </w:t>
      </w:r>
      <w:r w:rsidR="00F95548" w:rsidRPr="00BD6208">
        <w:rPr>
          <w:sz w:val="26"/>
          <w:szCs w:val="26"/>
        </w:rPr>
        <w:t>р</w:t>
      </w:r>
      <w:r w:rsidRPr="00BD6208">
        <w:rPr>
          <w:sz w:val="26"/>
          <w:szCs w:val="26"/>
        </w:rPr>
        <w:t xml:space="preserve">ешения </w:t>
      </w:r>
      <w:r w:rsidR="00050E33" w:rsidRPr="00BD6208">
        <w:rPr>
          <w:sz w:val="26"/>
          <w:szCs w:val="26"/>
        </w:rPr>
        <w:t xml:space="preserve">вносятся изменения </w:t>
      </w:r>
      <w:r w:rsidR="00952876" w:rsidRPr="00BD6208">
        <w:rPr>
          <w:sz w:val="26"/>
          <w:szCs w:val="26"/>
        </w:rPr>
        <w:t>по ведомств</w:t>
      </w:r>
      <w:r w:rsidR="00147D4E" w:rsidRPr="00BD6208">
        <w:rPr>
          <w:sz w:val="26"/>
          <w:szCs w:val="26"/>
        </w:rPr>
        <w:t>енной структуре расходов бюджета города на 202</w:t>
      </w:r>
      <w:r w:rsidR="00BD6208" w:rsidRPr="00BD6208">
        <w:rPr>
          <w:sz w:val="26"/>
          <w:szCs w:val="26"/>
        </w:rPr>
        <w:t>4</w:t>
      </w:r>
      <w:r w:rsidR="00147D4E" w:rsidRPr="00BD6208">
        <w:rPr>
          <w:sz w:val="26"/>
          <w:szCs w:val="26"/>
        </w:rPr>
        <w:t xml:space="preserve"> год</w:t>
      </w:r>
      <w:r w:rsidR="00952876" w:rsidRPr="00BD6208">
        <w:rPr>
          <w:sz w:val="26"/>
          <w:szCs w:val="26"/>
        </w:rPr>
        <w:t>:</w:t>
      </w:r>
    </w:p>
    <w:p w:rsidR="003D66C0" w:rsidRPr="00BD6208" w:rsidRDefault="003D66C0" w:rsidP="00976C2F">
      <w:pPr>
        <w:ind w:firstLine="539"/>
        <w:jc w:val="right"/>
        <w:rPr>
          <w:sz w:val="26"/>
          <w:szCs w:val="26"/>
        </w:rPr>
      </w:pPr>
      <w:r w:rsidRPr="00BD6208">
        <w:rPr>
          <w:sz w:val="26"/>
          <w:szCs w:val="26"/>
        </w:rPr>
        <w:t>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1418"/>
        <w:gridCol w:w="1559"/>
        <w:gridCol w:w="1700"/>
      </w:tblGrid>
      <w:tr w:rsidR="00FE74BD" w:rsidRPr="00BD6208" w:rsidTr="006825E0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BD6208" w:rsidRDefault="00FE74BD" w:rsidP="00976C2F">
            <w:pPr>
              <w:jc w:val="center"/>
            </w:pPr>
            <w:r w:rsidRPr="00BD6208">
              <w:t xml:space="preserve">Ведомство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BD6208" w:rsidRDefault="00FE74BD" w:rsidP="00976C2F">
            <w:pPr>
              <w:jc w:val="center"/>
            </w:pPr>
            <w:r w:rsidRPr="00BD6208">
              <w:t>Наименование ведомства</w:t>
            </w:r>
          </w:p>
          <w:p w:rsidR="00FE74BD" w:rsidRPr="00BD6208" w:rsidRDefault="00FE74BD" w:rsidP="00976C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BD6208" w:rsidRDefault="00FE74BD" w:rsidP="00976C2F">
            <w:pPr>
              <w:jc w:val="center"/>
              <w:rPr>
                <w:sz w:val="22"/>
                <w:szCs w:val="22"/>
              </w:rPr>
            </w:pPr>
            <w:r w:rsidRPr="00BD6208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BD6208" w:rsidRDefault="00FE74BD" w:rsidP="00976C2F">
            <w:pPr>
              <w:jc w:val="center"/>
              <w:rPr>
                <w:sz w:val="22"/>
                <w:szCs w:val="22"/>
              </w:rPr>
            </w:pPr>
            <w:r w:rsidRPr="00BD6208">
              <w:rPr>
                <w:sz w:val="22"/>
                <w:szCs w:val="22"/>
              </w:rPr>
              <w:t>2-е чтение,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Pr="00BD6208" w:rsidRDefault="00FE74BD" w:rsidP="00976C2F">
            <w:pPr>
              <w:pStyle w:val="a4"/>
              <w:jc w:val="center"/>
              <w:rPr>
                <w:sz w:val="24"/>
              </w:rPr>
            </w:pPr>
            <w:r w:rsidRPr="00BD6208">
              <w:rPr>
                <w:sz w:val="24"/>
              </w:rPr>
              <w:t>Изменения,</w:t>
            </w:r>
          </w:p>
          <w:p w:rsidR="00FE74BD" w:rsidRPr="00BD6208" w:rsidRDefault="00FE74BD" w:rsidP="00976C2F">
            <w:pPr>
              <w:pStyle w:val="a4"/>
              <w:jc w:val="center"/>
              <w:rPr>
                <w:sz w:val="24"/>
              </w:rPr>
            </w:pPr>
            <w:r w:rsidRPr="00BD6208">
              <w:rPr>
                <w:sz w:val="24"/>
              </w:rPr>
              <w:t>тыс.</w:t>
            </w:r>
            <w:r w:rsidR="006825E0">
              <w:rPr>
                <w:sz w:val="24"/>
              </w:rPr>
              <w:t xml:space="preserve"> </w:t>
            </w:r>
            <w:r w:rsidRPr="00BD6208">
              <w:rPr>
                <w:sz w:val="24"/>
              </w:rPr>
              <w:t>рублей</w:t>
            </w:r>
          </w:p>
        </w:tc>
      </w:tr>
      <w:tr w:rsidR="003F5402" w:rsidRPr="00BD6208" w:rsidTr="006825E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Ливенский городской Совет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091AA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8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659,7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091AA3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4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603,0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091AA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-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4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056,7</w:t>
            </w:r>
          </w:p>
        </w:tc>
      </w:tr>
      <w:tr w:rsidR="003F5402" w:rsidRPr="00BD6208" w:rsidTr="006825E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Контрольно-счетная палата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091AA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2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091AA3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2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109,0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091AA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+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50,0</w:t>
            </w:r>
          </w:p>
        </w:tc>
      </w:tr>
      <w:tr w:rsidR="003F5402" w:rsidRPr="00BD6208" w:rsidTr="006825E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общего образования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661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164,1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993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195,4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+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332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031,3</w:t>
            </w:r>
          </w:p>
        </w:tc>
      </w:tr>
      <w:tr w:rsidR="003F5402" w:rsidRPr="00BD6208" w:rsidTr="006825E0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муниципального имущества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51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50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258,7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-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809,1</w:t>
            </w:r>
          </w:p>
        </w:tc>
      </w:tr>
      <w:tr w:rsidR="003F5402" w:rsidRPr="00BD6208" w:rsidTr="006825E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Администрация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89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581,3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88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731,9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-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849,4</w:t>
            </w:r>
          </w:p>
        </w:tc>
      </w:tr>
      <w:tr w:rsidR="003F5402" w:rsidRPr="00BD6208" w:rsidTr="006825E0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жилищно-коммунального хозяйства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7147C3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219</w:t>
            </w:r>
            <w:r w:rsidR="002B79BB"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961,9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046,1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084,2</w:t>
            </w:r>
          </w:p>
        </w:tc>
      </w:tr>
      <w:tr w:rsidR="003F5402" w:rsidRPr="00BD6208" w:rsidTr="006825E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952,2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041,9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089,7</w:t>
            </w:r>
          </w:p>
        </w:tc>
      </w:tr>
      <w:tr w:rsidR="003F5402" w:rsidRPr="00BD6208" w:rsidTr="006825E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65590E" w:rsidRDefault="003F5402" w:rsidP="00976C2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Финансовое управление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569,8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708,5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2B79BB" w:rsidRDefault="002B79BB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138,7</w:t>
            </w:r>
          </w:p>
        </w:tc>
      </w:tr>
      <w:tr w:rsidR="009C324B" w:rsidRPr="00BD6208" w:rsidTr="006825E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4B" w:rsidRPr="0065590E" w:rsidRDefault="009C324B" w:rsidP="00976C2F">
            <w:pPr>
              <w:pStyle w:val="a4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4B" w:rsidRPr="0065590E" w:rsidRDefault="009C324B" w:rsidP="00976C2F">
            <w:pPr>
              <w:pStyle w:val="a4"/>
              <w:jc w:val="righ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4B" w:rsidRPr="002B79BB" w:rsidRDefault="002B79BB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2B79BB">
              <w:rPr>
                <w:sz w:val="22"/>
                <w:szCs w:val="22"/>
              </w:rPr>
              <w:t>174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015,8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4B" w:rsidRPr="002B79BB" w:rsidRDefault="002B79BB" w:rsidP="00976C2F">
            <w:pPr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2B79BB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694,5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4B" w:rsidRPr="002B79BB" w:rsidRDefault="002B79BB" w:rsidP="00976C2F">
            <w:pPr>
              <w:pStyle w:val="a4"/>
              <w:jc w:val="right"/>
              <w:rPr>
                <w:sz w:val="22"/>
                <w:szCs w:val="22"/>
              </w:rPr>
            </w:pPr>
            <w:r w:rsidRPr="002B79B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 xml:space="preserve"> </w:t>
            </w:r>
            <w:r w:rsidRPr="002B79BB">
              <w:rPr>
                <w:sz w:val="22"/>
                <w:szCs w:val="22"/>
              </w:rPr>
              <w:t>678,7</w:t>
            </w:r>
          </w:p>
        </w:tc>
      </w:tr>
    </w:tbl>
    <w:p w:rsidR="003A3D16" w:rsidRPr="002F5F34" w:rsidRDefault="003D1620" w:rsidP="0065590E">
      <w:pPr>
        <w:pStyle w:val="a4"/>
        <w:spacing w:line="264" w:lineRule="auto"/>
        <w:ind w:firstLine="539"/>
        <w:rPr>
          <w:sz w:val="26"/>
          <w:szCs w:val="26"/>
          <w:highlight w:val="yellow"/>
        </w:rPr>
      </w:pPr>
      <w:r w:rsidRPr="00E32D2C">
        <w:rPr>
          <w:sz w:val="26"/>
          <w:szCs w:val="26"/>
        </w:rPr>
        <w:lastRenderedPageBreak/>
        <w:t>4. Показатели доходной части бюджета города на плановый период 202</w:t>
      </w:r>
      <w:r w:rsidR="00E32D2C" w:rsidRPr="00E32D2C">
        <w:rPr>
          <w:sz w:val="26"/>
          <w:szCs w:val="26"/>
        </w:rPr>
        <w:t>5</w:t>
      </w:r>
      <w:r w:rsidRPr="00E32D2C">
        <w:rPr>
          <w:sz w:val="26"/>
          <w:szCs w:val="26"/>
        </w:rPr>
        <w:t xml:space="preserve"> и 202</w:t>
      </w:r>
      <w:r w:rsidR="00E32D2C" w:rsidRPr="00E32D2C">
        <w:rPr>
          <w:sz w:val="26"/>
          <w:szCs w:val="26"/>
        </w:rPr>
        <w:t>6</w:t>
      </w:r>
      <w:r w:rsidR="00401C31" w:rsidRPr="00E32D2C">
        <w:rPr>
          <w:sz w:val="26"/>
          <w:szCs w:val="26"/>
        </w:rPr>
        <w:t xml:space="preserve"> </w:t>
      </w:r>
      <w:r w:rsidRPr="00E32D2C">
        <w:rPr>
          <w:sz w:val="26"/>
          <w:szCs w:val="26"/>
        </w:rPr>
        <w:t xml:space="preserve">годов </w:t>
      </w:r>
      <w:r w:rsidR="00771EB4" w:rsidRPr="00E32D2C">
        <w:rPr>
          <w:sz w:val="26"/>
          <w:szCs w:val="26"/>
        </w:rPr>
        <w:t xml:space="preserve">спрогнозированы с увеличением соответственно </w:t>
      </w:r>
      <w:r w:rsidR="00771EB4" w:rsidRPr="00C85203">
        <w:rPr>
          <w:sz w:val="26"/>
          <w:szCs w:val="26"/>
        </w:rPr>
        <w:t xml:space="preserve">на </w:t>
      </w:r>
      <w:r w:rsidR="00C85203" w:rsidRPr="00C85203">
        <w:rPr>
          <w:sz w:val="26"/>
          <w:szCs w:val="26"/>
        </w:rPr>
        <w:t>62 155,5</w:t>
      </w:r>
      <w:r w:rsidR="00771EB4" w:rsidRPr="00C85203">
        <w:rPr>
          <w:sz w:val="26"/>
          <w:szCs w:val="26"/>
        </w:rPr>
        <w:t xml:space="preserve"> тыс.</w:t>
      </w:r>
      <w:r w:rsidR="00C85203" w:rsidRPr="00C85203">
        <w:rPr>
          <w:sz w:val="26"/>
          <w:szCs w:val="26"/>
        </w:rPr>
        <w:t xml:space="preserve"> </w:t>
      </w:r>
      <w:r w:rsidR="00771EB4" w:rsidRPr="00C85203">
        <w:rPr>
          <w:sz w:val="26"/>
          <w:szCs w:val="26"/>
        </w:rPr>
        <w:t xml:space="preserve">рублей </w:t>
      </w:r>
      <w:r w:rsidR="00F955E5" w:rsidRPr="00C85203">
        <w:rPr>
          <w:sz w:val="26"/>
          <w:szCs w:val="26"/>
        </w:rPr>
        <w:t xml:space="preserve">или на </w:t>
      </w:r>
      <w:r w:rsidR="00D17CA7" w:rsidRPr="00D17CA7">
        <w:rPr>
          <w:sz w:val="26"/>
          <w:szCs w:val="26"/>
        </w:rPr>
        <w:t>5,5 </w:t>
      </w:r>
      <w:r w:rsidR="00F955E5" w:rsidRPr="00D17CA7">
        <w:rPr>
          <w:sz w:val="26"/>
          <w:szCs w:val="26"/>
        </w:rPr>
        <w:t>%</w:t>
      </w:r>
      <w:r w:rsidR="00771EB4" w:rsidRPr="00D17CA7">
        <w:rPr>
          <w:sz w:val="26"/>
          <w:szCs w:val="26"/>
        </w:rPr>
        <w:t xml:space="preserve"> и на </w:t>
      </w:r>
      <w:r w:rsidR="00D17CA7" w:rsidRPr="00D17CA7">
        <w:rPr>
          <w:sz w:val="26"/>
          <w:szCs w:val="26"/>
        </w:rPr>
        <w:t>566 016,4</w:t>
      </w:r>
      <w:r w:rsidR="00771EB4" w:rsidRPr="00D17CA7">
        <w:rPr>
          <w:sz w:val="26"/>
          <w:szCs w:val="26"/>
        </w:rPr>
        <w:t xml:space="preserve"> тыс.</w:t>
      </w:r>
      <w:r w:rsidR="00D17CA7" w:rsidRPr="00D17CA7">
        <w:rPr>
          <w:sz w:val="26"/>
          <w:szCs w:val="26"/>
        </w:rPr>
        <w:t xml:space="preserve"> </w:t>
      </w:r>
      <w:r w:rsidR="00771EB4" w:rsidRPr="00D17CA7">
        <w:rPr>
          <w:sz w:val="26"/>
          <w:szCs w:val="26"/>
        </w:rPr>
        <w:t xml:space="preserve">рублей </w:t>
      </w:r>
      <w:r w:rsidR="00F955E5" w:rsidRPr="00D17CA7">
        <w:rPr>
          <w:sz w:val="26"/>
          <w:szCs w:val="26"/>
        </w:rPr>
        <w:t xml:space="preserve">или </w:t>
      </w:r>
      <w:r w:rsidR="00F955E5" w:rsidRPr="00DE4842">
        <w:rPr>
          <w:sz w:val="26"/>
          <w:szCs w:val="26"/>
        </w:rPr>
        <w:t>в 2,</w:t>
      </w:r>
      <w:r w:rsidR="00DE4842" w:rsidRPr="00DE4842">
        <w:rPr>
          <w:sz w:val="26"/>
          <w:szCs w:val="26"/>
        </w:rPr>
        <w:t>1</w:t>
      </w:r>
      <w:r w:rsidR="00F955E5" w:rsidRPr="00DE4842">
        <w:rPr>
          <w:sz w:val="26"/>
          <w:szCs w:val="26"/>
        </w:rPr>
        <w:t xml:space="preserve"> раза</w:t>
      </w:r>
      <w:r w:rsidRPr="00DE4842">
        <w:rPr>
          <w:sz w:val="26"/>
          <w:szCs w:val="26"/>
        </w:rPr>
        <w:t>:</w:t>
      </w:r>
    </w:p>
    <w:p w:rsidR="003A3D16" w:rsidRPr="00E4775B" w:rsidRDefault="003D1620" w:rsidP="003A3D16">
      <w:pPr>
        <w:pStyle w:val="a4"/>
        <w:jc w:val="right"/>
        <w:rPr>
          <w:sz w:val="26"/>
          <w:szCs w:val="26"/>
        </w:rPr>
      </w:pPr>
      <w:r w:rsidRPr="00E4775B">
        <w:rPr>
          <w:sz w:val="26"/>
          <w:szCs w:val="26"/>
        </w:rPr>
        <w:t>Таблица №5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30"/>
        <w:gridCol w:w="1465"/>
        <w:gridCol w:w="1366"/>
        <w:gridCol w:w="1465"/>
      </w:tblGrid>
      <w:tr w:rsidR="003D1620" w:rsidRPr="00E63C74" w:rsidTr="003E6483">
        <w:tc>
          <w:tcPr>
            <w:tcW w:w="4077" w:type="dxa"/>
            <w:vMerge w:val="restart"/>
          </w:tcPr>
          <w:p w:rsidR="003D1620" w:rsidRPr="0065590E" w:rsidRDefault="003D1620" w:rsidP="00323043">
            <w:pPr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Наименование доходов</w:t>
            </w:r>
          </w:p>
        </w:tc>
        <w:tc>
          <w:tcPr>
            <w:tcW w:w="2895" w:type="dxa"/>
            <w:gridSpan w:val="2"/>
          </w:tcPr>
          <w:p w:rsidR="003D1620" w:rsidRPr="00E63C74" w:rsidRDefault="003D1620" w:rsidP="00E63C74">
            <w:pPr>
              <w:jc w:val="center"/>
            </w:pPr>
            <w:r w:rsidRPr="00E63C74">
              <w:t>202</w:t>
            </w:r>
            <w:r w:rsidR="00E63C74" w:rsidRPr="00E63C74">
              <w:t>5</w:t>
            </w:r>
            <w:r w:rsidRPr="00E63C74">
              <w:t xml:space="preserve"> год, тыс. рублей</w:t>
            </w:r>
          </w:p>
        </w:tc>
        <w:tc>
          <w:tcPr>
            <w:tcW w:w="2831" w:type="dxa"/>
            <w:gridSpan w:val="2"/>
          </w:tcPr>
          <w:p w:rsidR="003D1620" w:rsidRPr="00E63C74" w:rsidRDefault="003D1620" w:rsidP="00E63C74">
            <w:pPr>
              <w:jc w:val="center"/>
            </w:pPr>
            <w:r w:rsidRPr="00E63C74">
              <w:t>202</w:t>
            </w:r>
            <w:r w:rsidR="00E63C74" w:rsidRPr="00E63C74">
              <w:t>6</w:t>
            </w:r>
            <w:r w:rsidRPr="00E63C74">
              <w:t xml:space="preserve"> год, тыс. рублей</w:t>
            </w:r>
          </w:p>
        </w:tc>
      </w:tr>
      <w:tr w:rsidR="00255618" w:rsidRPr="00E63C74" w:rsidTr="003E6483">
        <w:tc>
          <w:tcPr>
            <w:tcW w:w="4077" w:type="dxa"/>
            <w:vMerge/>
          </w:tcPr>
          <w:p w:rsidR="00255618" w:rsidRPr="0065590E" w:rsidRDefault="00255618" w:rsidP="003230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255618" w:rsidRPr="00E63C74" w:rsidRDefault="00255618" w:rsidP="00FB37A0">
            <w:pPr>
              <w:jc w:val="center"/>
              <w:rPr>
                <w:sz w:val="22"/>
                <w:szCs w:val="22"/>
              </w:rPr>
            </w:pPr>
            <w:r w:rsidRPr="00E63C74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465" w:type="dxa"/>
          </w:tcPr>
          <w:p w:rsidR="00255618" w:rsidRPr="00E63C74" w:rsidRDefault="00255618" w:rsidP="00FB37A0">
            <w:pPr>
              <w:jc w:val="center"/>
              <w:rPr>
                <w:sz w:val="22"/>
                <w:szCs w:val="22"/>
              </w:rPr>
            </w:pPr>
            <w:r w:rsidRPr="00E63C74">
              <w:rPr>
                <w:sz w:val="22"/>
                <w:szCs w:val="22"/>
              </w:rPr>
              <w:t>2-е чтение, тыс. рублей</w:t>
            </w:r>
          </w:p>
        </w:tc>
        <w:tc>
          <w:tcPr>
            <w:tcW w:w="1366" w:type="dxa"/>
          </w:tcPr>
          <w:p w:rsidR="00255618" w:rsidRPr="00E63C74" w:rsidRDefault="00255618" w:rsidP="00FB37A0">
            <w:pPr>
              <w:jc w:val="center"/>
              <w:rPr>
                <w:sz w:val="22"/>
                <w:szCs w:val="22"/>
              </w:rPr>
            </w:pPr>
            <w:r w:rsidRPr="00E63C74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465" w:type="dxa"/>
          </w:tcPr>
          <w:p w:rsidR="00255618" w:rsidRPr="00E63C74" w:rsidRDefault="00255618" w:rsidP="00FB37A0">
            <w:pPr>
              <w:jc w:val="center"/>
              <w:rPr>
                <w:sz w:val="22"/>
                <w:szCs w:val="22"/>
              </w:rPr>
            </w:pPr>
            <w:r w:rsidRPr="00E63C74">
              <w:rPr>
                <w:sz w:val="22"/>
                <w:szCs w:val="22"/>
              </w:rPr>
              <w:t>2-е чтение, тыс. рублей</w:t>
            </w:r>
          </w:p>
        </w:tc>
      </w:tr>
      <w:tr w:rsidR="003A3D16" w:rsidRPr="002F5F34" w:rsidTr="003E6483">
        <w:tc>
          <w:tcPr>
            <w:tcW w:w="4077" w:type="dxa"/>
          </w:tcPr>
          <w:p w:rsidR="003A3D16" w:rsidRPr="0065590E" w:rsidRDefault="003A3D16" w:rsidP="000237BD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НАЛОГОВЫЕ И НЕНАЛОГОВЫЕ ДОХОДЫ</w:t>
            </w:r>
            <w:r w:rsidR="00071D2B" w:rsidRPr="0065590E">
              <w:rPr>
                <w:sz w:val="23"/>
                <w:szCs w:val="23"/>
              </w:rPr>
              <w:t>, в том числе</w:t>
            </w:r>
            <w:r w:rsidR="00B23D76">
              <w:rPr>
                <w:sz w:val="23"/>
                <w:szCs w:val="23"/>
              </w:rPr>
              <w:t xml:space="preserve"> подлежащие корректировке</w:t>
            </w:r>
            <w:r w:rsidR="00071D2B" w:rsidRPr="0065590E">
              <w:rPr>
                <w:sz w:val="23"/>
                <w:szCs w:val="23"/>
              </w:rPr>
              <w:t>:</w:t>
            </w:r>
          </w:p>
        </w:tc>
        <w:tc>
          <w:tcPr>
            <w:tcW w:w="1430" w:type="dxa"/>
          </w:tcPr>
          <w:p w:rsidR="003A3D16" w:rsidRPr="00071D2B" w:rsidRDefault="0091246B" w:rsidP="00C21527">
            <w:pPr>
              <w:jc w:val="right"/>
              <w:rPr>
                <w:sz w:val="22"/>
                <w:szCs w:val="22"/>
                <w:highlight w:val="yellow"/>
              </w:rPr>
            </w:pPr>
            <w:r w:rsidRPr="00071D2B">
              <w:rPr>
                <w:sz w:val="22"/>
                <w:szCs w:val="22"/>
              </w:rPr>
              <w:t>525 621,6</w:t>
            </w:r>
          </w:p>
        </w:tc>
        <w:tc>
          <w:tcPr>
            <w:tcW w:w="1465" w:type="dxa"/>
          </w:tcPr>
          <w:p w:rsidR="003A3D16" w:rsidRDefault="00071D2B" w:rsidP="00C21527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492</w:t>
            </w:r>
            <w:r w:rsidR="00B85A0D">
              <w:rPr>
                <w:sz w:val="22"/>
                <w:szCs w:val="22"/>
              </w:rPr>
              <w:t xml:space="preserve"> </w:t>
            </w:r>
            <w:r w:rsidRPr="00071D2B">
              <w:rPr>
                <w:sz w:val="22"/>
                <w:szCs w:val="22"/>
              </w:rPr>
              <w:t>426,3</w:t>
            </w:r>
          </w:p>
          <w:p w:rsidR="00071D2B" w:rsidRPr="00A47134" w:rsidRDefault="00B85A0D" w:rsidP="00B85A0D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(- 33 195,3)</w:t>
            </w:r>
          </w:p>
        </w:tc>
        <w:tc>
          <w:tcPr>
            <w:tcW w:w="1366" w:type="dxa"/>
          </w:tcPr>
          <w:p w:rsidR="003A3D16" w:rsidRPr="00071D2B" w:rsidRDefault="0091246B" w:rsidP="00C21527">
            <w:pPr>
              <w:jc w:val="right"/>
              <w:rPr>
                <w:sz w:val="22"/>
                <w:szCs w:val="22"/>
                <w:highlight w:val="yellow"/>
              </w:rPr>
            </w:pPr>
            <w:r w:rsidRPr="00071D2B">
              <w:rPr>
                <w:sz w:val="22"/>
                <w:szCs w:val="22"/>
              </w:rPr>
              <w:t>536 137,8</w:t>
            </w:r>
          </w:p>
        </w:tc>
        <w:tc>
          <w:tcPr>
            <w:tcW w:w="1465" w:type="dxa"/>
          </w:tcPr>
          <w:p w:rsidR="00964EE8" w:rsidRDefault="00071D2B" w:rsidP="00964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383,6</w:t>
            </w:r>
          </w:p>
          <w:p w:rsidR="00964EE8" w:rsidRPr="00A47134" w:rsidRDefault="00964EE8" w:rsidP="00C21527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(- 20 754,2)</w:t>
            </w:r>
          </w:p>
        </w:tc>
      </w:tr>
      <w:tr w:rsidR="00071D2B" w:rsidRPr="002F5F34" w:rsidTr="0085527F">
        <w:tc>
          <w:tcPr>
            <w:tcW w:w="4077" w:type="dxa"/>
          </w:tcPr>
          <w:p w:rsidR="00071D2B" w:rsidRPr="0065590E" w:rsidRDefault="00071D2B" w:rsidP="00071D2B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налог на доходы физических лиц</w:t>
            </w:r>
          </w:p>
        </w:tc>
        <w:tc>
          <w:tcPr>
            <w:tcW w:w="1430" w:type="dxa"/>
          </w:tcPr>
          <w:p w:rsidR="00071D2B" w:rsidRPr="00071D2B" w:rsidRDefault="00071D2B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  <w:r w:rsidR="00B8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723,1</w:t>
            </w:r>
          </w:p>
        </w:tc>
        <w:tc>
          <w:tcPr>
            <w:tcW w:w="1465" w:type="dxa"/>
          </w:tcPr>
          <w:p w:rsidR="00071D2B" w:rsidRDefault="00071D2B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  <w:r w:rsidR="00B8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745,0</w:t>
            </w:r>
          </w:p>
          <w:p w:rsidR="00B85A0D" w:rsidRPr="00A47134" w:rsidRDefault="00B85A0D" w:rsidP="0085527F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(-</w:t>
            </w:r>
            <w:r w:rsidR="002A0125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>29 978,1)</w:t>
            </w:r>
          </w:p>
        </w:tc>
        <w:tc>
          <w:tcPr>
            <w:tcW w:w="1366" w:type="dxa"/>
          </w:tcPr>
          <w:p w:rsidR="00071D2B" w:rsidRPr="00071D2B" w:rsidRDefault="00071D2B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355,4</w:t>
            </w:r>
          </w:p>
        </w:tc>
        <w:tc>
          <w:tcPr>
            <w:tcW w:w="1465" w:type="dxa"/>
          </w:tcPr>
          <w:p w:rsidR="00071D2B" w:rsidRDefault="00071D2B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810,4</w:t>
            </w:r>
          </w:p>
          <w:p w:rsidR="00F25D22" w:rsidRPr="00A47134" w:rsidRDefault="00F25D22" w:rsidP="0085527F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</w:t>
            </w:r>
            <w:r w:rsidR="007C6FA7" w:rsidRPr="00A47134">
              <w:rPr>
                <w:sz w:val="20"/>
                <w:szCs w:val="20"/>
              </w:rPr>
              <w:t>-</w:t>
            </w:r>
            <w:r w:rsidR="00964EE8" w:rsidRPr="00A47134">
              <w:rPr>
                <w:sz w:val="20"/>
                <w:szCs w:val="20"/>
              </w:rPr>
              <w:t xml:space="preserve"> </w:t>
            </w:r>
            <w:r w:rsidR="007C6FA7" w:rsidRPr="00A47134">
              <w:rPr>
                <w:sz w:val="20"/>
                <w:szCs w:val="20"/>
              </w:rPr>
              <w:t>20 545,0)</w:t>
            </w:r>
          </w:p>
        </w:tc>
      </w:tr>
      <w:tr w:rsidR="00964EE8" w:rsidRPr="002F5F34" w:rsidTr="0085527F">
        <w:tc>
          <w:tcPr>
            <w:tcW w:w="4077" w:type="dxa"/>
          </w:tcPr>
          <w:p w:rsidR="00964EE8" w:rsidRPr="0065590E" w:rsidRDefault="00964EE8" w:rsidP="00964EE8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- доходы в виде дивидендов по акциям </w:t>
            </w:r>
          </w:p>
        </w:tc>
        <w:tc>
          <w:tcPr>
            <w:tcW w:w="1430" w:type="dxa"/>
          </w:tcPr>
          <w:p w:rsidR="00964EE8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465" w:type="dxa"/>
          </w:tcPr>
          <w:p w:rsidR="00964EE8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366" w:type="dxa"/>
          </w:tcPr>
          <w:p w:rsidR="00964EE8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65" w:type="dxa"/>
          </w:tcPr>
          <w:p w:rsidR="00964EE8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3 908,2</w:t>
            </w:r>
          </w:p>
          <w:p w:rsidR="00964EE8" w:rsidRPr="00A47134" w:rsidRDefault="00964EE8" w:rsidP="0085527F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(+ 3 508,2)</w:t>
            </w:r>
          </w:p>
        </w:tc>
      </w:tr>
      <w:tr w:rsidR="002A0125" w:rsidRPr="002F5F34" w:rsidTr="0085527F">
        <w:tc>
          <w:tcPr>
            <w:tcW w:w="4077" w:type="dxa"/>
          </w:tcPr>
          <w:p w:rsidR="002A0125" w:rsidRPr="0065590E" w:rsidRDefault="00F25D22" w:rsidP="00071D2B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доходы о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430" w:type="dxa"/>
          </w:tcPr>
          <w:p w:rsidR="002A0125" w:rsidRDefault="00F25D22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3 528,4</w:t>
            </w:r>
          </w:p>
        </w:tc>
        <w:tc>
          <w:tcPr>
            <w:tcW w:w="1465" w:type="dxa"/>
          </w:tcPr>
          <w:p w:rsidR="002A0125" w:rsidRDefault="00F25D22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  <w:p w:rsidR="00F25D22" w:rsidRPr="00A47134" w:rsidRDefault="00F25D22" w:rsidP="0085527F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(-3 517,2)</w:t>
            </w:r>
          </w:p>
        </w:tc>
        <w:tc>
          <w:tcPr>
            <w:tcW w:w="1366" w:type="dxa"/>
          </w:tcPr>
          <w:p w:rsidR="002A0125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3755,0</w:t>
            </w:r>
          </w:p>
        </w:tc>
        <w:tc>
          <w:tcPr>
            <w:tcW w:w="1465" w:type="dxa"/>
          </w:tcPr>
          <w:p w:rsidR="002A0125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964EE8" w:rsidRPr="00A47134" w:rsidRDefault="00964EE8" w:rsidP="0085527F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(- 3 717,4)</w:t>
            </w:r>
          </w:p>
        </w:tc>
      </w:tr>
      <w:tr w:rsidR="002A0125" w:rsidRPr="002F5F34" w:rsidTr="0085527F">
        <w:tc>
          <w:tcPr>
            <w:tcW w:w="4077" w:type="dxa"/>
          </w:tcPr>
          <w:p w:rsidR="002A0125" w:rsidRPr="0065590E" w:rsidRDefault="00F25D22" w:rsidP="00071D2B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доходы от продажи земельных участков, находящихся в собственности городских округов</w:t>
            </w:r>
          </w:p>
        </w:tc>
        <w:tc>
          <w:tcPr>
            <w:tcW w:w="1430" w:type="dxa"/>
          </w:tcPr>
          <w:p w:rsidR="002A0125" w:rsidRDefault="00F25D22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</w:tcPr>
          <w:p w:rsidR="002A0125" w:rsidRDefault="00F25D22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F25D22" w:rsidRPr="00A47134" w:rsidRDefault="00F25D22" w:rsidP="0085527F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(+ 300,0)</w:t>
            </w:r>
          </w:p>
        </w:tc>
        <w:tc>
          <w:tcPr>
            <w:tcW w:w="1366" w:type="dxa"/>
          </w:tcPr>
          <w:p w:rsidR="002A0125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</w:tcPr>
          <w:p w:rsidR="002A0125" w:rsidRDefault="00964EE8" w:rsidP="00855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3D16" w:rsidRPr="002F5F34" w:rsidTr="003E6483">
        <w:tc>
          <w:tcPr>
            <w:tcW w:w="4077" w:type="dxa"/>
          </w:tcPr>
          <w:p w:rsidR="003A3D16" w:rsidRPr="0065590E" w:rsidRDefault="003A3D16" w:rsidP="000237BD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БЕЗВОЗМЕЗДНЫЕ ПОСТУПЛЕНИЯ, в том числе:</w:t>
            </w:r>
          </w:p>
        </w:tc>
        <w:tc>
          <w:tcPr>
            <w:tcW w:w="1430" w:type="dxa"/>
          </w:tcPr>
          <w:p w:rsidR="003A3D16" w:rsidRPr="00071D2B" w:rsidRDefault="0091246B" w:rsidP="00C21527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597 320,2</w:t>
            </w:r>
          </w:p>
        </w:tc>
        <w:tc>
          <w:tcPr>
            <w:tcW w:w="1465" w:type="dxa"/>
          </w:tcPr>
          <w:p w:rsidR="00C21527" w:rsidRDefault="00071D2B" w:rsidP="00C21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="00B8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671,0</w:t>
            </w:r>
          </w:p>
          <w:p w:rsidR="009B294B" w:rsidRPr="00A47134" w:rsidRDefault="009B294B" w:rsidP="00C21527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(+ 95 350,8)</w:t>
            </w:r>
          </w:p>
        </w:tc>
        <w:tc>
          <w:tcPr>
            <w:tcW w:w="1366" w:type="dxa"/>
          </w:tcPr>
          <w:p w:rsidR="003A3D16" w:rsidRPr="00071D2B" w:rsidRDefault="0091246B" w:rsidP="00C21527">
            <w:pPr>
              <w:jc w:val="right"/>
              <w:rPr>
                <w:sz w:val="22"/>
                <w:szCs w:val="22"/>
                <w:highlight w:val="yellow"/>
              </w:rPr>
            </w:pPr>
            <w:r w:rsidRPr="00071D2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</w:tcPr>
          <w:p w:rsidR="00772BB3" w:rsidRDefault="00071D2B" w:rsidP="00C21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770,6</w:t>
            </w:r>
          </w:p>
          <w:p w:rsidR="00964EE8" w:rsidRPr="00A47134" w:rsidRDefault="00964EE8" w:rsidP="00964EE8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</w:t>
            </w:r>
            <w:r w:rsidR="00A47134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 xml:space="preserve">586 770,6) </w:t>
            </w:r>
          </w:p>
        </w:tc>
      </w:tr>
      <w:tr w:rsidR="0091246B" w:rsidRPr="002F5F34" w:rsidTr="003E6483">
        <w:tc>
          <w:tcPr>
            <w:tcW w:w="4077" w:type="dxa"/>
          </w:tcPr>
          <w:p w:rsidR="0091246B" w:rsidRPr="0065590E" w:rsidRDefault="0091246B" w:rsidP="00323043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дотации бюджетам бюджетной системы Российской Федерации</w:t>
            </w:r>
          </w:p>
        </w:tc>
        <w:tc>
          <w:tcPr>
            <w:tcW w:w="1430" w:type="dxa"/>
          </w:tcPr>
          <w:p w:rsidR="0091246B" w:rsidRPr="00071D2B" w:rsidRDefault="0091246B" w:rsidP="00C21527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601,0</w:t>
            </w:r>
          </w:p>
        </w:tc>
        <w:tc>
          <w:tcPr>
            <w:tcW w:w="1465" w:type="dxa"/>
          </w:tcPr>
          <w:p w:rsidR="0091246B" w:rsidRDefault="00071D2B" w:rsidP="00C21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8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252,0</w:t>
            </w:r>
          </w:p>
          <w:p w:rsidR="009B294B" w:rsidRPr="00A47134" w:rsidRDefault="009B294B" w:rsidP="00C21527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</w:t>
            </w:r>
            <w:r w:rsidR="002A0125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>20 651,0)</w:t>
            </w:r>
          </w:p>
        </w:tc>
        <w:tc>
          <w:tcPr>
            <w:tcW w:w="1366" w:type="dxa"/>
          </w:tcPr>
          <w:p w:rsidR="0091246B" w:rsidRPr="00071D2B" w:rsidRDefault="0091246B" w:rsidP="0091246B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</w:tcPr>
          <w:p w:rsidR="0091246B" w:rsidRDefault="00071D2B" w:rsidP="00C21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779,0</w:t>
            </w:r>
          </w:p>
          <w:p w:rsidR="00964EE8" w:rsidRPr="00A47134" w:rsidRDefault="00964EE8" w:rsidP="00964EE8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</w:t>
            </w:r>
            <w:r w:rsidR="00A47134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 xml:space="preserve">1 779,0) </w:t>
            </w:r>
          </w:p>
        </w:tc>
      </w:tr>
      <w:tr w:rsidR="0091246B" w:rsidRPr="002F5F34" w:rsidTr="003E6483">
        <w:tc>
          <w:tcPr>
            <w:tcW w:w="4077" w:type="dxa"/>
          </w:tcPr>
          <w:p w:rsidR="0091246B" w:rsidRPr="0065590E" w:rsidRDefault="0091246B" w:rsidP="00323043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- субсидии бюджетам бюджетной системы Российской Федерации </w:t>
            </w:r>
          </w:p>
        </w:tc>
        <w:tc>
          <w:tcPr>
            <w:tcW w:w="1430" w:type="dxa"/>
          </w:tcPr>
          <w:p w:rsidR="0091246B" w:rsidRPr="00071D2B" w:rsidRDefault="0091246B" w:rsidP="00C21527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177 724,9</w:t>
            </w:r>
          </w:p>
        </w:tc>
        <w:tc>
          <w:tcPr>
            <w:tcW w:w="1465" w:type="dxa"/>
          </w:tcPr>
          <w:p w:rsidR="0091246B" w:rsidRDefault="00071D2B" w:rsidP="00C21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B8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626,2</w:t>
            </w:r>
          </w:p>
          <w:p w:rsidR="009B294B" w:rsidRPr="00A47134" w:rsidRDefault="009B294B" w:rsidP="00C21527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</w:t>
            </w:r>
            <w:r w:rsidR="002A0125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>43 901,3)</w:t>
            </w:r>
          </w:p>
        </w:tc>
        <w:tc>
          <w:tcPr>
            <w:tcW w:w="1366" w:type="dxa"/>
          </w:tcPr>
          <w:p w:rsidR="0091246B" w:rsidRPr="00071D2B" w:rsidRDefault="0091246B" w:rsidP="0091246B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</w:tcPr>
          <w:p w:rsidR="0091246B" w:rsidRDefault="00071D2B" w:rsidP="00772B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651,2</w:t>
            </w:r>
          </w:p>
          <w:p w:rsidR="00964EE8" w:rsidRPr="00071D2B" w:rsidRDefault="00964EE8" w:rsidP="00964EE8">
            <w:pPr>
              <w:jc w:val="right"/>
              <w:rPr>
                <w:sz w:val="22"/>
                <w:szCs w:val="22"/>
              </w:rPr>
            </w:pPr>
            <w:r w:rsidRPr="00A47134">
              <w:rPr>
                <w:sz w:val="20"/>
                <w:szCs w:val="20"/>
              </w:rPr>
              <w:t>(+</w:t>
            </w:r>
            <w:r w:rsidR="00A47134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>158 651,2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91246B" w:rsidRPr="002F5F34" w:rsidTr="003E6483">
        <w:tc>
          <w:tcPr>
            <w:tcW w:w="4077" w:type="dxa"/>
          </w:tcPr>
          <w:p w:rsidR="0091246B" w:rsidRPr="0065590E" w:rsidRDefault="0091246B" w:rsidP="00323043">
            <w:pPr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субвенции  бюджетам бюджетной системы Российской Федерации</w:t>
            </w:r>
          </w:p>
        </w:tc>
        <w:tc>
          <w:tcPr>
            <w:tcW w:w="1430" w:type="dxa"/>
          </w:tcPr>
          <w:p w:rsidR="0091246B" w:rsidRPr="00071D2B" w:rsidRDefault="0091246B" w:rsidP="00C21527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399 542,4</w:t>
            </w:r>
          </w:p>
        </w:tc>
        <w:tc>
          <w:tcPr>
            <w:tcW w:w="1465" w:type="dxa"/>
          </w:tcPr>
          <w:p w:rsidR="0091246B" w:rsidRDefault="00071D2B" w:rsidP="00C21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B85A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188,8</w:t>
            </w:r>
          </w:p>
          <w:p w:rsidR="009B294B" w:rsidRPr="00A47134" w:rsidRDefault="009B294B" w:rsidP="00C21527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</w:t>
            </w:r>
            <w:r w:rsidR="002A0125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>28 646,4)</w:t>
            </w:r>
          </w:p>
        </w:tc>
        <w:tc>
          <w:tcPr>
            <w:tcW w:w="1366" w:type="dxa"/>
          </w:tcPr>
          <w:p w:rsidR="0091246B" w:rsidRPr="00071D2B" w:rsidRDefault="0091246B" w:rsidP="0091246B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</w:tcPr>
          <w:p w:rsidR="0091246B" w:rsidRDefault="00071D2B" w:rsidP="00772B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270,7</w:t>
            </w:r>
          </w:p>
          <w:p w:rsidR="00964EE8" w:rsidRPr="00A47134" w:rsidRDefault="00964EE8" w:rsidP="00964EE8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</w:t>
            </w:r>
            <w:r w:rsidR="00A47134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 xml:space="preserve">404 270,7) </w:t>
            </w:r>
          </w:p>
        </w:tc>
      </w:tr>
      <w:tr w:rsidR="0091246B" w:rsidRPr="002F5F34" w:rsidTr="003E6483">
        <w:tc>
          <w:tcPr>
            <w:tcW w:w="4077" w:type="dxa"/>
          </w:tcPr>
          <w:p w:rsidR="0091246B" w:rsidRPr="0065590E" w:rsidRDefault="0091246B" w:rsidP="00323043">
            <w:pPr>
              <w:jc w:val="both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- иные межбюджетные трансферты</w:t>
            </w:r>
          </w:p>
        </w:tc>
        <w:tc>
          <w:tcPr>
            <w:tcW w:w="1430" w:type="dxa"/>
          </w:tcPr>
          <w:p w:rsidR="0091246B" w:rsidRPr="00071D2B" w:rsidRDefault="0091246B" w:rsidP="00C21527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19 451,9</w:t>
            </w:r>
          </w:p>
        </w:tc>
        <w:tc>
          <w:tcPr>
            <w:tcW w:w="1465" w:type="dxa"/>
          </w:tcPr>
          <w:p w:rsidR="0091246B" w:rsidRDefault="00071D2B" w:rsidP="00C21527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21</w:t>
            </w:r>
            <w:r w:rsidR="00B85A0D">
              <w:rPr>
                <w:sz w:val="22"/>
                <w:szCs w:val="22"/>
              </w:rPr>
              <w:t xml:space="preserve"> </w:t>
            </w:r>
            <w:r w:rsidRPr="00071D2B">
              <w:rPr>
                <w:sz w:val="22"/>
                <w:szCs w:val="22"/>
              </w:rPr>
              <w:t>604,0</w:t>
            </w:r>
          </w:p>
          <w:p w:rsidR="009B294B" w:rsidRPr="00A47134" w:rsidRDefault="009B294B" w:rsidP="00C21527">
            <w:pPr>
              <w:jc w:val="right"/>
              <w:rPr>
                <w:sz w:val="20"/>
                <w:szCs w:val="20"/>
                <w:highlight w:val="yellow"/>
              </w:rPr>
            </w:pPr>
            <w:r w:rsidRPr="00A47134">
              <w:rPr>
                <w:sz w:val="20"/>
                <w:szCs w:val="20"/>
              </w:rPr>
              <w:t>(+</w:t>
            </w:r>
            <w:r w:rsidR="002A0125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>2 152,1)</w:t>
            </w:r>
          </w:p>
        </w:tc>
        <w:tc>
          <w:tcPr>
            <w:tcW w:w="1366" w:type="dxa"/>
          </w:tcPr>
          <w:p w:rsidR="0091246B" w:rsidRPr="00071D2B" w:rsidRDefault="0091246B" w:rsidP="0091246B">
            <w:pPr>
              <w:jc w:val="right"/>
              <w:rPr>
                <w:sz w:val="22"/>
                <w:szCs w:val="22"/>
              </w:rPr>
            </w:pPr>
            <w:r w:rsidRPr="00071D2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</w:tcPr>
          <w:p w:rsidR="0091246B" w:rsidRDefault="00071D2B" w:rsidP="00C21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C6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069,7</w:t>
            </w:r>
          </w:p>
          <w:p w:rsidR="00964EE8" w:rsidRPr="00A47134" w:rsidRDefault="00964EE8" w:rsidP="00964EE8">
            <w:pPr>
              <w:jc w:val="right"/>
              <w:rPr>
                <w:sz w:val="20"/>
                <w:szCs w:val="20"/>
              </w:rPr>
            </w:pPr>
            <w:r w:rsidRPr="00A47134">
              <w:rPr>
                <w:sz w:val="20"/>
                <w:szCs w:val="20"/>
              </w:rPr>
              <w:t>(+</w:t>
            </w:r>
            <w:r w:rsidR="00A47134" w:rsidRPr="00A47134">
              <w:rPr>
                <w:sz w:val="20"/>
                <w:szCs w:val="20"/>
              </w:rPr>
              <w:t xml:space="preserve"> </w:t>
            </w:r>
            <w:r w:rsidRPr="00A47134">
              <w:rPr>
                <w:sz w:val="20"/>
                <w:szCs w:val="20"/>
              </w:rPr>
              <w:t xml:space="preserve">22 069,7) </w:t>
            </w:r>
          </w:p>
        </w:tc>
      </w:tr>
      <w:tr w:rsidR="003A3D16" w:rsidRPr="002F5F34" w:rsidTr="003E6483">
        <w:tc>
          <w:tcPr>
            <w:tcW w:w="4077" w:type="dxa"/>
          </w:tcPr>
          <w:p w:rsidR="003A3D16" w:rsidRPr="0065590E" w:rsidRDefault="003A3D16" w:rsidP="00323043">
            <w:pPr>
              <w:jc w:val="righ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Всего:</w:t>
            </w:r>
          </w:p>
        </w:tc>
        <w:tc>
          <w:tcPr>
            <w:tcW w:w="1430" w:type="dxa"/>
          </w:tcPr>
          <w:p w:rsidR="003A3D16" w:rsidRPr="00071D2B" w:rsidRDefault="0091246B" w:rsidP="00C21527">
            <w:pPr>
              <w:jc w:val="right"/>
              <w:rPr>
                <w:sz w:val="22"/>
                <w:szCs w:val="22"/>
                <w:highlight w:val="yellow"/>
              </w:rPr>
            </w:pPr>
            <w:r w:rsidRPr="00071D2B">
              <w:rPr>
                <w:sz w:val="22"/>
                <w:szCs w:val="22"/>
              </w:rPr>
              <w:t>1 122 941,8</w:t>
            </w:r>
          </w:p>
        </w:tc>
        <w:tc>
          <w:tcPr>
            <w:tcW w:w="1465" w:type="dxa"/>
          </w:tcPr>
          <w:p w:rsidR="00BA1310" w:rsidRPr="009B294B" w:rsidRDefault="009B294B" w:rsidP="00C21527">
            <w:pPr>
              <w:jc w:val="right"/>
              <w:rPr>
                <w:sz w:val="22"/>
                <w:szCs w:val="22"/>
              </w:rPr>
            </w:pPr>
            <w:r w:rsidRPr="009B294B">
              <w:rPr>
                <w:sz w:val="22"/>
                <w:szCs w:val="22"/>
              </w:rPr>
              <w:t>1 185 097,3</w:t>
            </w:r>
          </w:p>
          <w:p w:rsidR="009B294B" w:rsidRPr="00A47134" w:rsidRDefault="009B294B" w:rsidP="00C21527">
            <w:pPr>
              <w:jc w:val="right"/>
              <w:rPr>
                <w:sz w:val="20"/>
                <w:szCs w:val="20"/>
                <w:highlight w:val="yellow"/>
              </w:rPr>
            </w:pPr>
            <w:r w:rsidRPr="00A47134">
              <w:rPr>
                <w:sz w:val="20"/>
                <w:szCs w:val="20"/>
              </w:rPr>
              <w:t>(+ 62 155,5)</w:t>
            </w:r>
          </w:p>
        </w:tc>
        <w:tc>
          <w:tcPr>
            <w:tcW w:w="1366" w:type="dxa"/>
          </w:tcPr>
          <w:p w:rsidR="003A3D16" w:rsidRPr="00071D2B" w:rsidRDefault="0091246B" w:rsidP="00C21527">
            <w:pPr>
              <w:jc w:val="right"/>
              <w:rPr>
                <w:sz w:val="22"/>
                <w:szCs w:val="22"/>
                <w:highlight w:val="yellow"/>
              </w:rPr>
            </w:pPr>
            <w:r w:rsidRPr="00071D2B">
              <w:rPr>
                <w:sz w:val="22"/>
                <w:szCs w:val="22"/>
              </w:rPr>
              <w:t>536 137,8</w:t>
            </w:r>
          </w:p>
        </w:tc>
        <w:tc>
          <w:tcPr>
            <w:tcW w:w="1465" w:type="dxa"/>
          </w:tcPr>
          <w:p w:rsidR="00BA1310" w:rsidRPr="00A47134" w:rsidRDefault="00A47134" w:rsidP="00C21527">
            <w:pPr>
              <w:jc w:val="right"/>
              <w:rPr>
                <w:sz w:val="22"/>
                <w:szCs w:val="22"/>
              </w:rPr>
            </w:pPr>
            <w:r w:rsidRPr="00A47134">
              <w:rPr>
                <w:sz w:val="22"/>
                <w:szCs w:val="22"/>
              </w:rPr>
              <w:t>1 102 154,2</w:t>
            </w:r>
          </w:p>
          <w:p w:rsidR="00A47134" w:rsidRPr="00A47134" w:rsidRDefault="00A47134" w:rsidP="00C21527">
            <w:pPr>
              <w:jc w:val="right"/>
              <w:rPr>
                <w:sz w:val="20"/>
                <w:szCs w:val="20"/>
                <w:highlight w:val="yellow"/>
              </w:rPr>
            </w:pPr>
            <w:r w:rsidRPr="00A47134">
              <w:rPr>
                <w:sz w:val="20"/>
                <w:szCs w:val="20"/>
              </w:rPr>
              <w:t>(+ 566 016,4)</w:t>
            </w:r>
          </w:p>
        </w:tc>
      </w:tr>
    </w:tbl>
    <w:p w:rsidR="00153DCC" w:rsidRPr="002F5F34" w:rsidRDefault="00153DCC" w:rsidP="00521A91">
      <w:pPr>
        <w:spacing w:line="276" w:lineRule="auto"/>
        <w:ind w:firstLine="539"/>
        <w:jc w:val="both"/>
        <w:rPr>
          <w:sz w:val="26"/>
          <w:szCs w:val="26"/>
          <w:highlight w:val="yellow"/>
        </w:rPr>
      </w:pPr>
    </w:p>
    <w:p w:rsidR="003D1620" w:rsidRPr="002F5F34" w:rsidRDefault="00E26FAA" w:rsidP="0065590E">
      <w:pPr>
        <w:spacing w:line="264" w:lineRule="auto"/>
        <w:ind w:firstLine="539"/>
        <w:jc w:val="both"/>
        <w:rPr>
          <w:sz w:val="26"/>
          <w:szCs w:val="26"/>
          <w:highlight w:val="yellow"/>
        </w:rPr>
      </w:pPr>
      <w:r w:rsidRPr="00AD281F">
        <w:rPr>
          <w:sz w:val="26"/>
          <w:szCs w:val="26"/>
        </w:rPr>
        <w:t xml:space="preserve">5. </w:t>
      </w:r>
      <w:r w:rsidR="003D1620" w:rsidRPr="00AD281F">
        <w:rPr>
          <w:sz w:val="26"/>
          <w:szCs w:val="26"/>
        </w:rPr>
        <w:t>Согласно проекту решения вносятся изменения по увеличению расходной части бюджета города на 202</w:t>
      </w:r>
      <w:r w:rsidR="00AD281F" w:rsidRPr="00AD281F">
        <w:rPr>
          <w:sz w:val="26"/>
          <w:szCs w:val="26"/>
        </w:rPr>
        <w:t>5</w:t>
      </w:r>
      <w:r w:rsidR="003D1620" w:rsidRPr="00AD281F">
        <w:rPr>
          <w:sz w:val="26"/>
          <w:szCs w:val="26"/>
        </w:rPr>
        <w:t xml:space="preserve"> год на </w:t>
      </w:r>
      <w:r w:rsidR="00CC090C" w:rsidRPr="00CC090C">
        <w:rPr>
          <w:sz w:val="26"/>
          <w:szCs w:val="26"/>
        </w:rPr>
        <w:t>61 545,7</w:t>
      </w:r>
      <w:r w:rsidR="000A3EE4" w:rsidRPr="00CC090C">
        <w:rPr>
          <w:sz w:val="26"/>
          <w:szCs w:val="26"/>
        </w:rPr>
        <w:t xml:space="preserve"> </w:t>
      </w:r>
      <w:r w:rsidR="00BA670D" w:rsidRPr="00CC090C">
        <w:rPr>
          <w:sz w:val="26"/>
          <w:szCs w:val="26"/>
        </w:rPr>
        <w:t>тыс.</w:t>
      </w:r>
      <w:r w:rsidR="00CC090C" w:rsidRPr="00CC090C">
        <w:rPr>
          <w:sz w:val="26"/>
          <w:szCs w:val="26"/>
        </w:rPr>
        <w:t> </w:t>
      </w:r>
      <w:r w:rsidR="00BA670D" w:rsidRPr="00CC090C">
        <w:rPr>
          <w:sz w:val="26"/>
          <w:szCs w:val="26"/>
        </w:rPr>
        <w:t>рублей</w:t>
      </w:r>
      <w:r w:rsidR="00F955E5" w:rsidRPr="00CC090C">
        <w:rPr>
          <w:sz w:val="26"/>
          <w:szCs w:val="26"/>
        </w:rPr>
        <w:t xml:space="preserve"> или на </w:t>
      </w:r>
      <w:r w:rsidR="004A4CA7">
        <w:rPr>
          <w:sz w:val="26"/>
          <w:szCs w:val="26"/>
        </w:rPr>
        <w:t>5,3</w:t>
      </w:r>
      <w:r w:rsidR="00CC090C" w:rsidRPr="004A4CA7">
        <w:rPr>
          <w:sz w:val="26"/>
          <w:szCs w:val="26"/>
        </w:rPr>
        <w:t> </w:t>
      </w:r>
      <w:r w:rsidR="00F955E5" w:rsidRPr="004A4CA7">
        <w:rPr>
          <w:sz w:val="26"/>
          <w:szCs w:val="26"/>
        </w:rPr>
        <w:t>%</w:t>
      </w:r>
      <w:r w:rsidR="003D1620" w:rsidRPr="004A4CA7">
        <w:rPr>
          <w:sz w:val="26"/>
          <w:szCs w:val="26"/>
        </w:rPr>
        <w:t xml:space="preserve">, </w:t>
      </w:r>
      <w:r w:rsidR="003D1620" w:rsidRPr="00AD281F">
        <w:rPr>
          <w:sz w:val="26"/>
          <w:szCs w:val="26"/>
        </w:rPr>
        <w:t>на 202</w:t>
      </w:r>
      <w:r w:rsidR="00AD281F" w:rsidRPr="00AD281F">
        <w:rPr>
          <w:sz w:val="26"/>
          <w:szCs w:val="26"/>
        </w:rPr>
        <w:t>6</w:t>
      </w:r>
      <w:r w:rsidR="003D1620" w:rsidRPr="00AD281F">
        <w:rPr>
          <w:sz w:val="26"/>
          <w:szCs w:val="26"/>
        </w:rPr>
        <w:t xml:space="preserve"> год на  </w:t>
      </w:r>
      <w:r w:rsidR="002F78B0" w:rsidRPr="002F78B0">
        <w:rPr>
          <w:sz w:val="26"/>
          <w:szCs w:val="26"/>
        </w:rPr>
        <w:t>571 833,4</w:t>
      </w:r>
      <w:r w:rsidR="000A3EE4" w:rsidRPr="002F78B0">
        <w:rPr>
          <w:sz w:val="26"/>
          <w:szCs w:val="26"/>
        </w:rPr>
        <w:t xml:space="preserve"> </w:t>
      </w:r>
      <w:r w:rsidR="003D1620" w:rsidRPr="002F78B0">
        <w:rPr>
          <w:sz w:val="26"/>
          <w:szCs w:val="26"/>
        </w:rPr>
        <w:t>тыс.</w:t>
      </w:r>
      <w:r w:rsidR="002F78B0" w:rsidRPr="002F78B0">
        <w:rPr>
          <w:sz w:val="26"/>
          <w:szCs w:val="26"/>
        </w:rPr>
        <w:t xml:space="preserve"> </w:t>
      </w:r>
      <w:r w:rsidR="003D1620" w:rsidRPr="002F78B0">
        <w:rPr>
          <w:sz w:val="26"/>
          <w:szCs w:val="26"/>
        </w:rPr>
        <w:t>рублей</w:t>
      </w:r>
      <w:r w:rsidR="00EB3FA8">
        <w:rPr>
          <w:sz w:val="26"/>
          <w:szCs w:val="26"/>
        </w:rPr>
        <w:t xml:space="preserve"> или </w:t>
      </w:r>
      <w:proofErr w:type="gramStart"/>
      <w:r w:rsidR="00EB3FA8">
        <w:rPr>
          <w:sz w:val="26"/>
          <w:szCs w:val="26"/>
        </w:rPr>
        <w:t>в</w:t>
      </w:r>
      <w:proofErr w:type="gramEnd"/>
      <w:r w:rsidR="00EB3FA8">
        <w:rPr>
          <w:sz w:val="26"/>
          <w:szCs w:val="26"/>
        </w:rPr>
        <w:t xml:space="preserve"> </w:t>
      </w:r>
      <w:r w:rsidR="0065590E">
        <w:rPr>
          <w:sz w:val="26"/>
          <w:szCs w:val="26"/>
        </w:rPr>
        <w:t>2</w:t>
      </w:r>
      <w:r w:rsidR="00F955E5" w:rsidRPr="00E247EB">
        <w:rPr>
          <w:sz w:val="26"/>
          <w:szCs w:val="26"/>
        </w:rPr>
        <w:t xml:space="preserve"> раза</w:t>
      </w:r>
      <w:r w:rsidR="003D7A78" w:rsidRPr="00E247EB">
        <w:rPr>
          <w:sz w:val="26"/>
          <w:szCs w:val="26"/>
        </w:rPr>
        <w:t>:</w:t>
      </w:r>
    </w:p>
    <w:p w:rsidR="003D1620" w:rsidRPr="00114CD1" w:rsidRDefault="003D1620" w:rsidP="00CD5E36">
      <w:pPr>
        <w:pStyle w:val="a4"/>
        <w:jc w:val="right"/>
        <w:rPr>
          <w:sz w:val="26"/>
          <w:szCs w:val="26"/>
        </w:rPr>
      </w:pPr>
      <w:r w:rsidRPr="00114CD1">
        <w:rPr>
          <w:sz w:val="26"/>
          <w:szCs w:val="26"/>
        </w:rPr>
        <w:t>Таблица №6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440"/>
        <w:gridCol w:w="1678"/>
        <w:gridCol w:w="1440"/>
        <w:gridCol w:w="1537"/>
      </w:tblGrid>
      <w:tr w:rsidR="003D1620" w:rsidRPr="00114CD1" w:rsidTr="003E6483">
        <w:tc>
          <w:tcPr>
            <w:tcW w:w="648" w:type="dxa"/>
            <w:vMerge w:val="restart"/>
          </w:tcPr>
          <w:p w:rsidR="003D1620" w:rsidRPr="0065590E" w:rsidRDefault="003D1620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Раз-</w:t>
            </w:r>
          </w:p>
          <w:p w:rsidR="003D1620" w:rsidRPr="0065590E" w:rsidRDefault="003D1620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дел</w:t>
            </w:r>
          </w:p>
        </w:tc>
        <w:tc>
          <w:tcPr>
            <w:tcW w:w="3004" w:type="dxa"/>
            <w:vMerge w:val="restart"/>
          </w:tcPr>
          <w:p w:rsidR="003D1620" w:rsidRPr="0065590E" w:rsidRDefault="003D1620" w:rsidP="00CD5E36">
            <w:pPr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Наименование </w:t>
            </w:r>
          </w:p>
          <w:p w:rsidR="003D1620" w:rsidRPr="0065590E" w:rsidRDefault="003D1620" w:rsidP="00CD5E36">
            <w:pPr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раздела расходов</w:t>
            </w:r>
          </w:p>
        </w:tc>
        <w:tc>
          <w:tcPr>
            <w:tcW w:w="3118" w:type="dxa"/>
            <w:gridSpan w:val="2"/>
          </w:tcPr>
          <w:p w:rsidR="003D1620" w:rsidRPr="00114CD1" w:rsidRDefault="003D1620" w:rsidP="00CD5E36">
            <w:pPr>
              <w:jc w:val="center"/>
            </w:pPr>
            <w:r w:rsidRPr="00114CD1">
              <w:t>202</w:t>
            </w:r>
            <w:r w:rsidR="00114CD1" w:rsidRPr="00114CD1">
              <w:t>5</w:t>
            </w:r>
            <w:r w:rsidRPr="00114CD1">
              <w:t xml:space="preserve"> год, тыс. рублей</w:t>
            </w:r>
          </w:p>
        </w:tc>
        <w:tc>
          <w:tcPr>
            <w:tcW w:w="2977" w:type="dxa"/>
            <w:gridSpan w:val="2"/>
          </w:tcPr>
          <w:p w:rsidR="003D1620" w:rsidRPr="00114CD1" w:rsidRDefault="003D1620" w:rsidP="00CD5E36">
            <w:pPr>
              <w:jc w:val="center"/>
            </w:pPr>
            <w:r w:rsidRPr="00114CD1">
              <w:t>202</w:t>
            </w:r>
            <w:r w:rsidR="00114CD1" w:rsidRPr="00114CD1">
              <w:t>6</w:t>
            </w:r>
            <w:r w:rsidRPr="00114CD1">
              <w:t xml:space="preserve"> год, тыс. рублей</w:t>
            </w:r>
          </w:p>
        </w:tc>
      </w:tr>
      <w:tr w:rsidR="00255618" w:rsidRPr="00114CD1" w:rsidTr="003E6483">
        <w:tc>
          <w:tcPr>
            <w:tcW w:w="648" w:type="dxa"/>
            <w:vMerge/>
          </w:tcPr>
          <w:p w:rsidR="00255618" w:rsidRPr="0065590E" w:rsidRDefault="00255618" w:rsidP="00CD5E3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004" w:type="dxa"/>
            <w:vMerge/>
          </w:tcPr>
          <w:p w:rsidR="00255618" w:rsidRPr="0065590E" w:rsidRDefault="00255618" w:rsidP="00CD5E36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55618" w:rsidRPr="00114CD1" w:rsidRDefault="00255618" w:rsidP="00CD5E36">
            <w:pPr>
              <w:jc w:val="center"/>
              <w:rPr>
                <w:sz w:val="22"/>
                <w:szCs w:val="22"/>
              </w:rPr>
            </w:pPr>
            <w:r w:rsidRPr="00114CD1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678" w:type="dxa"/>
          </w:tcPr>
          <w:p w:rsidR="00255618" w:rsidRPr="00114CD1" w:rsidRDefault="00255618" w:rsidP="00CD5E36">
            <w:pPr>
              <w:jc w:val="center"/>
              <w:rPr>
                <w:sz w:val="22"/>
                <w:szCs w:val="22"/>
              </w:rPr>
            </w:pPr>
            <w:r w:rsidRPr="00114CD1">
              <w:rPr>
                <w:sz w:val="22"/>
                <w:szCs w:val="22"/>
              </w:rPr>
              <w:t>2-е чтение, тыс. рублей</w:t>
            </w:r>
          </w:p>
        </w:tc>
        <w:tc>
          <w:tcPr>
            <w:tcW w:w="1440" w:type="dxa"/>
          </w:tcPr>
          <w:p w:rsidR="00255618" w:rsidRPr="00114CD1" w:rsidRDefault="00255618" w:rsidP="00CD5E36">
            <w:pPr>
              <w:jc w:val="center"/>
              <w:rPr>
                <w:sz w:val="22"/>
                <w:szCs w:val="22"/>
              </w:rPr>
            </w:pPr>
            <w:r w:rsidRPr="00114CD1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537" w:type="dxa"/>
          </w:tcPr>
          <w:p w:rsidR="00255618" w:rsidRPr="00114CD1" w:rsidRDefault="00255618" w:rsidP="00CD5E36">
            <w:pPr>
              <w:jc w:val="center"/>
              <w:rPr>
                <w:sz w:val="22"/>
                <w:szCs w:val="22"/>
              </w:rPr>
            </w:pPr>
            <w:r w:rsidRPr="00114CD1">
              <w:rPr>
                <w:sz w:val="22"/>
                <w:szCs w:val="22"/>
              </w:rPr>
              <w:t>2-е чтение, тыс. рублей</w:t>
            </w:r>
          </w:p>
        </w:tc>
      </w:tr>
      <w:tr w:rsidR="007D338D" w:rsidRPr="00114CD1" w:rsidTr="00561E41">
        <w:trPr>
          <w:trHeight w:val="475"/>
        </w:trPr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01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94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125,2</w:t>
            </w:r>
          </w:p>
        </w:tc>
        <w:tc>
          <w:tcPr>
            <w:tcW w:w="1678" w:type="dxa"/>
          </w:tcPr>
          <w:p w:rsidR="00772BB3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94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413,2</w:t>
            </w:r>
          </w:p>
          <w:p w:rsidR="00074504" w:rsidRPr="00316937" w:rsidRDefault="00074504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(+ 288,0)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93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855,9</w:t>
            </w:r>
          </w:p>
        </w:tc>
        <w:tc>
          <w:tcPr>
            <w:tcW w:w="1537" w:type="dxa"/>
          </w:tcPr>
          <w:p w:rsidR="00772BB3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96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060,9</w:t>
            </w:r>
          </w:p>
          <w:p w:rsidR="00316937" w:rsidRPr="00B1567E" w:rsidRDefault="00316937" w:rsidP="00CD5E36">
            <w:pPr>
              <w:jc w:val="right"/>
              <w:rPr>
                <w:sz w:val="20"/>
                <w:szCs w:val="20"/>
              </w:rPr>
            </w:pPr>
            <w:r w:rsidRPr="00B1567E">
              <w:rPr>
                <w:sz w:val="20"/>
                <w:szCs w:val="20"/>
              </w:rPr>
              <w:t>(+ 2 205,0)</w:t>
            </w:r>
          </w:p>
        </w:tc>
      </w:tr>
      <w:tr w:rsidR="007D338D" w:rsidRPr="00114CD1" w:rsidTr="003E6483"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04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127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597,4</w:t>
            </w:r>
          </w:p>
        </w:tc>
        <w:tc>
          <w:tcPr>
            <w:tcW w:w="1678" w:type="dxa"/>
          </w:tcPr>
          <w:p w:rsidR="004E710E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137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526,1</w:t>
            </w:r>
          </w:p>
          <w:p w:rsidR="00074504" w:rsidRPr="00316937" w:rsidRDefault="00074504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(+ 9 928,7)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9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700,9</w:t>
            </w:r>
          </w:p>
        </w:tc>
        <w:tc>
          <w:tcPr>
            <w:tcW w:w="1537" w:type="dxa"/>
          </w:tcPr>
          <w:p w:rsidR="004E710E" w:rsidRPr="00561E41" w:rsidRDefault="00DD3E7B" w:rsidP="00CD5E36">
            <w:pPr>
              <w:jc w:val="right"/>
              <w:rPr>
                <w:sz w:val="22"/>
                <w:szCs w:val="22"/>
              </w:rPr>
            </w:pPr>
            <w:r w:rsidRPr="00561E41">
              <w:rPr>
                <w:sz w:val="22"/>
                <w:szCs w:val="22"/>
              </w:rPr>
              <w:t>137</w:t>
            </w:r>
            <w:r w:rsidR="00072B23" w:rsidRPr="00561E41">
              <w:rPr>
                <w:sz w:val="22"/>
                <w:szCs w:val="22"/>
              </w:rPr>
              <w:t xml:space="preserve"> </w:t>
            </w:r>
            <w:r w:rsidRPr="00561E41">
              <w:rPr>
                <w:sz w:val="22"/>
                <w:szCs w:val="22"/>
              </w:rPr>
              <w:t>684,6</w:t>
            </w:r>
          </w:p>
          <w:p w:rsidR="00561E41" w:rsidRPr="00B1567E" w:rsidRDefault="00561E41" w:rsidP="00CD5E36">
            <w:pPr>
              <w:jc w:val="right"/>
              <w:rPr>
                <w:sz w:val="20"/>
                <w:szCs w:val="20"/>
                <w:highlight w:val="yellow"/>
              </w:rPr>
            </w:pPr>
            <w:r w:rsidRPr="00B1567E">
              <w:rPr>
                <w:sz w:val="20"/>
                <w:szCs w:val="20"/>
              </w:rPr>
              <w:t>(+ 127 983,7)</w:t>
            </w:r>
          </w:p>
        </w:tc>
      </w:tr>
      <w:tr w:rsidR="007D338D" w:rsidRPr="00114CD1" w:rsidTr="00561E41">
        <w:trPr>
          <w:trHeight w:val="391"/>
        </w:trPr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05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76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843,4</w:t>
            </w:r>
          </w:p>
        </w:tc>
        <w:tc>
          <w:tcPr>
            <w:tcW w:w="1678" w:type="dxa"/>
          </w:tcPr>
          <w:p w:rsidR="000C1FD6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53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544,1</w:t>
            </w:r>
          </w:p>
          <w:p w:rsidR="00074504" w:rsidRPr="00316937" w:rsidRDefault="00074504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(- 23 299,3)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55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709,1</w:t>
            </w:r>
          </w:p>
        </w:tc>
        <w:tc>
          <w:tcPr>
            <w:tcW w:w="1537" w:type="dxa"/>
          </w:tcPr>
          <w:p w:rsidR="000C1FD6" w:rsidRPr="00561E41" w:rsidRDefault="00DD3E7B" w:rsidP="00CD5E36">
            <w:pPr>
              <w:jc w:val="right"/>
              <w:rPr>
                <w:sz w:val="22"/>
                <w:szCs w:val="22"/>
              </w:rPr>
            </w:pPr>
            <w:r w:rsidRPr="00561E41">
              <w:rPr>
                <w:sz w:val="22"/>
                <w:szCs w:val="22"/>
              </w:rPr>
              <w:t>55</w:t>
            </w:r>
            <w:r w:rsidR="00072B23" w:rsidRPr="00561E41">
              <w:rPr>
                <w:sz w:val="22"/>
                <w:szCs w:val="22"/>
              </w:rPr>
              <w:t xml:space="preserve"> </w:t>
            </w:r>
            <w:r w:rsidRPr="00561E41">
              <w:rPr>
                <w:sz w:val="22"/>
                <w:szCs w:val="22"/>
              </w:rPr>
              <w:t>709,1</w:t>
            </w:r>
          </w:p>
          <w:p w:rsidR="00561E41" w:rsidRPr="00561E41" w:rsidRDefault="00561E41" w:rsidP="00CD5E36">
            <w:pPr>
              <w:jc w:val="right"/>
              <w:rPr>
                <w:sz w:val="22"/>
                <w:szCs w:val="22"/>
              </w:rPr>
            </w:pPr>
          </w:p>
        </w:tc>
      </w:tr>
      <w:tr w:rsidR="007D338D" w:rsidRPr="00114CD1" w:rsidTr="003E6483"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07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Образование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714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755,7</w:t>
            </w:r>
          </w:p>
        </w:tc>
        <w:tc>
          <w:tcPr>
            <w:tcW w:w="1678" w:type="dxa"/>
          </w:tcPr>
          <w:p w:rsidR="000C1FD6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784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911,1</w:t>
            </w:r>
          </w:p>
          <w:p w:rsidR="00CC090C" w:rsidRPr="00316937" w:rsidRDefault="00CC090C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(+ 70 155,4)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333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919,0</w:t>
            </w:r>
          </w:p>
        </w:tc>
        <w:tc>
          <w:tcPr>
            <w:tcW w:w="1537" w:type="dxa"/>
          </w:tcPr>
          <w:p w:rsidR="000C1FD6" w:rsidRPr="00561E41" w:rsidRDefault="00DD3E7B" w:rsidP="00CD5E36">
            <w:pPr>
              <w:jc w:val="right"/>
              <w:rPr>
                <w:sz w:val="22"/>
                <w:szCs w:val="22"/>
              </w:rPr>
            </w:pPr>
            <w:r w:rsidRPr="00561E41">
              <w:rPr>
                <w:sz w:val="22"/>
                <w:szCs w:val="22"/>
              </w:rPr>
              <w:t>692</w:t>
            </w:r>
            <w:r w:rsidR="00072B23" w:rsidRPr="00561E41">
              <w:rPr>
                <w:sz w:val="22"/>
                <w:szCs w:val="22"/>
              </w:rPr>
              <w:t xml:space="preserve"> </w:t>
            </w:r>
            <w:r w:rsidRPr="00561E41">
              <w:rPr>
                <w:sz w:val="22"/>
                <w:szCs w:val="22"/>
              </w:rPr>
              <w:t>557,2</w:t>
            </w:r>
          </w:p>
          <w:p w:rsidR="00561E41" w:rsidRPr="00B1567E" w:rsidRDefault="00561E41" w:rsidP="00CD5E36">
            <w:pPr>
              <w:jc w:val="right"/>
              <w:rPr>
                <w:sz w:val="20"/>
                <w:szCs w:val="20"/>
              </w:rPr>
            </w:pPr>
            <w:r w:rsidRPr="00B1567E">
              <w:rPr>
                <w:sz w:val="20"/>
                <w:szCs w:val="20"/>
              </w:rPr>
              <w:t>(+ 358 638,2)</w:t>
            </w:r>
          </w:p>
        </w:tc>
      </w:tr>
      <w:tr w:rsidR="007D338D" w:rsidRPr="00114CD1" w:rsidTr="003E6483"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08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54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796,3</w:t>
            </w:r>
          </w:p>
        </w:tc>
        <w:tc>
          <w:tcPr>
            <w:tcW w:w="1678" w:type="dxa"/>
          </w:tcPr>
          <w:p w:rsidR="000C1FD6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52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937,7</w:t>
            </w:r>
          </w:p>
          <w:p w:rsidR="00CC090C" w:rsidRPr="00316937" w:rsidRDefault="00CC090C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(- 1 858,6)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46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933,3</w:t>
            </w:r>
          </w:p>
        </w:tc>
        <w:tc>
          <w:tcPr>
            <w:tcW w:w="1537" w:type="dxa"/>
          </w:tcPr>
          <w:p w:rsidR="000C1FD6" w:rsidRPr="00561E41" w:rsidRDefault="00DD3E7B" w:rsidP="00CD5E36">
            <w:pPr>
              <w:jc w:val="right"/>
              <w:rPr>
                <w:sz w:val="22"/>
                <w:szCs w:val="22"/>
              </w:rPr>
            </w:pPr>
            <w:r w:rsidRPr="00561E41">
              <w:rPr>
                <w:sz w:val="22"/>
                <w:szCs w:val="22"/>
              </w:rPr>
              <w:t>47</w:t>
            </w:r>
            <w:r w:rsidR="00072B23" w:rsidRPr="00561E41">
              <w:rPr>
                <w:sz w:val="22"/>
                <w:szCs w:val="22"/>
              </w:rPr>
              <w:t xml:space="preserve"> </w:t>
            </w:r>
            <w:r w:rsidRPr="00561E41">
              <w:rPr>
                <w:sz w:val="22"/>
                <w:szCs w:val="22"/>
              </w:rPr>
              <w:t>333,3</w:t>
            </w:r>
          </w:p>
          <w:p w:rsidR="00561E41" w:rsidRPr="00B1567E" w:rsidRDefault="00561E41" w:rsidP="00CD5E36">
            <w:pPr>
              <w:jc w:val="right"/>
              <w:rPr>
                <w:sz w:val="20"/>
                <w:szCs w:val="20"/>
                <w:highlight w:val="yellow"/>
              </w:rPr>
            </w:pPr>
            <w:r w:rsidRPr="00B1567E">
              <w:rPr>
                <w:sz w:val="20"/>
                <w:szCs w:val="20"/>
              </w:rPr>
              <w:t>(+ 400,0)</w:t>
            </w:r>
          </w:p>
        </w:tc>
      </w:tr>
      <w:tr w:rsidR="007D338D" w:rsidRPr="00114CD1" w:rsidTr="003E6483"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10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71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687,7</w:t>
            </w:r>
          </w:p>
        </w:tc>
        <w:tc>
          <w:tcPr>
            <w:tcW w:w="1678" w:type="dxa"/>
          </w:tcPr>
          <w:p w:rsidR="00C52B40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64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319,2</w:t>
            </w:r>
          </w:p>
          <w:p w:rsidR="00CC090C" w:rsidRPr="00316937" w:rsidRDefault="00CC090C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(- 7 368,5)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7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179,1</w:t>
            </w:r>
          </w:p>
        </w:tc>
        <w:tc>
          <w:tcPr>
            <w:tcW w:w="1537" w:type="dxa"/>
          </w:tcPr>
          <w:p w:rsidR="00C52B40" w:rsidRPr="00561E41" w:rsidRDefault="00DD3E7B" w:rsidP="00CD5E36">
            <w:pPr>
              <w:jc w:val="right"/>
              <w:rPr>
                <w:sz w:val="22"/>
                <w:szCs w:val="22"/>
              </w:rPr>
            </w:pPr>
            <w:r w:rsidRPr="00561E41">
              <w:rPr>
                <w:sz w:val="22"/>
                <w:szCs w:val="22"/>
              </w:rPr>
              <w:t>62</w:t>
            </w:r>
            <w:r w:rsidR="00072B23" w:rsidRPr="00561E41">
              <w:rPr>
                <w:sz w:val="22"/>
                <w:szCs w:val="22"/>
              </w:rPr>
              <w:t xml:space="preserve"> </w:t>
            </w:r>
            <w:r w:rsidRPr="00561E41">
              <w:rPr>
                <w:sz w:val="22"/>
                <w:szCs w:val="22"/>
              </w:rPr>
              <w:t>185,6</w:t>
            </w:r>
          </w:p>
          <w:p w:rsidR="00561E41" w:rsidRPr="00B1567E" w:rsidRDefault="00561E41" w:rsidP="00CD5E36">
            <w:pPr>
              <w:jc w:val="right"/>
              <w:rPr>
                <w:sz w:val="20"/>
                <w:szCs w:val="20"/>
                <w:highlight w:val="yellow"/>
              </w:rPr>
            </w:pPr>
            <w:r w:rsidRPr="00B1567E">
              <w:rPr>
                <w:sz w:val="20"/>
                <w:szCs w:val="20"/>
              </w:rPr>
              <w:t>(+ 55 006,5)</w:t>
            </w:r>
          </w:p>
        </w:tc>
      </w:tr>
      <w:tr w:rsidR="007D338D" w:rsidRPr="00114CD1" w:rsidTr="003E6483"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11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Физическая культура </w:t>
            </w:r>
          </w:p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и спорт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17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597,6</w:t>
            </w:r>
          </w:p>
        </w:tc>
        <w:tc>
          <w:tcPr>
            <w:tcW w:w="1678" w:type="dxa"/>
          </w:tcPr>
          <w:p w:rsidR="00C52B40" w:rsidRPr="00074504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17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597,6</w:t>
            </w:r>
          </w:p>
        </w:tc>
        <w:tc>
          <w:tcPr>
            <w:tcW w:w="1440" w:type="dxa"/>
          </w:tcPr>
          <w:p w:rsidR="007D338D" w:rsidRPr="00074504" w:rsidRDefault="009E59EA" w:rsidP="009E59EA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17</w:t>
            </w:r>
            <w:r w:rsidR="00D130A0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597,6</w:t>
            </w:r>
          </w:p>
        </w:tc>
        <w:tc>
          <w:tcPr>
            <w:tcW w:w="1537" w:type="dxa"/>
          </w:tcPr>
          <w:p w:rsidR="007D338D" w:rsidRPr="00074504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17</w:t>
            </w:r>
            <w:r w:rsidR="00072B23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597,6</w:t>
            </w:r>
          </w:p>
        </w:tc>
      </w:tr>
      <w:tr w:rsidR="007D338D" w:rsidRPr="00114CD1" w:rsidTr="003E6483">
        <w:tc>
          <w:tcPr>
            <w:tcW w:w="648" w:type="dxa"/>
          </w:tcPr>
          <w:p w:rsidR="007D338D" w:rsidRPr="0065590E" w:rsidRDefault="007D338D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 xml:space="preserve">Обслуживание </w:t>
            </w:r>
            <w:r w:rsidR="001C00DF">
              <w:rPr>
                <w:sz w:val="23"/>
                <w:szCs w:val="23"/>
              </w:rPr>
              <w:t>государственного (</w:t>
            </w:r>
            <w:r w:rsidRPr="0065590E">
              <w:rPr>
                <w:sz w:val="23"/>
                <w:szCs w:val="23"/>
              </w:rPr>
              <w:t>муниципального</w:t>
            </w:r>
            <w:r w:rsidR="001C00DF">
              <w:rPr>
                <w:sz w:val="23"/>
                <w:szCs w:val="23"/>
              </w:rPr>
              <w:t>)</w:t>
            </w:r>
            <w:r w:rsidRPr="0065590E">
              <w:rPr>
                <w:sz w:val="23"/>
                <w:szCs w:val="23"/>
              </w:rPr>
              <w:t xml:space="preserve"> долга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100,0</w:t>
            </w:r>
          </w:p>
        </w:tc>
        <w:tc>
          <w:tcPr>
            <w:tcW w:w="1678" w:type="dxa"/>
          </w:tcPr>
          <w:p w:rsidR="007D338D" w:rsidRPr="00074504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100,0</w:t>
            </w:r>
          </w:p>
        </w:tc>
        <w:tc>
          <w:tcPr>
            <w:tcW w:w="1537" w:type="dxa"/>
          </w:tcPr>
          <w:p w:rsidR="007D338D" w:rsidRPr="00074504" w:rsidRDefault="00DD3E7B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100,0</w:t>
            </w:r>
          </w:p>
        </w:tc>
      </w:tr>
      <w:tr w:rsidR="00DD3E7B" w:rsidRPr="00114CD1" w:rsidTr="003E6483">
        <w:tc>
          <w:tcPr>
            <w:tcW w:w="648" w:type="dxa"/>
          </w:tcPr>
          <w:p w:rsidR="00DD3E7B" w:rsidRPr="0065590E" w:rsidRDefault="00072B23" w:rsidP="00CD5E36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99</w:t>
            </w:r>
          </w:p>
        </w:tc>
        <w:tc>
          <w:tcPr>
            <w:tcW w:w="3004" w:type="dxa"/>
          </w:tcPr>
          <w:p w:rsidR="00DD3E7B" w:rsidRPr="0065590E" w:rsidRDefault="00072B23" w:rsidP="00072B23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1440" w:type="dxa"/>
          </w:tcPr>
          <w:p w:rsidR="00DD3E7B" w:rsidRPr="00074504" w:rsidRDefault="00561E41" w:rsidP="00CD5E3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8" w:type="dxa"/>
          </w:tcPr>
          <w:p w:rsidR="00DD3E7B" w:rsidRDefault="00072B23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13</w:t>
            </w:r>
            <w:r w:rsidR="00CC090C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700,0</w:t>
            </w:r>
          </w:p>
          <w:p w:rsidR="00CC090C" w:rsidRPr="00316937" w:rsidRDefault="00CC090C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(+ 13 700,0)</w:t>
            </w:r>
          </w:p>
        </w:tc>
        <w:tc>
          <w:tcPr>
            <w:tcW w:w="1440" w:type="dxa"/>
          </w:tcPr>
          <w:p w:rsidR="00DD3E7B" w:rsidRPr="00074504" w:rsidRDefault="00561E41" w:rsidP="00CD5E3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DD3E7B" w:rsidRDefault="00072B23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27 600,0</w:t>
            </w:r>
          </w:p>
          <w:p w:rsidR="00316937" w:rsidRPr="00316937" w:rsidRDefault="00316937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(+ 27 600,0)</w:t>
            </w:r>
          </w:p>
        </w:tc>
      </w:tr>
      <w:tr w:rsidR="007D338D" w:rsidRPr="00114CD1" w:rsidTr="003E6483">
        <w:tc>
          <w:tcPr>
            <w:tcW w:w="648" w:type="dxa"/>
          </w:tcPr>
          <w:p w:rsidR="007D338D" w:rsidRPr="0065590E" w:rsidRDefault="007D338D" w:rsidP="00CD5E36">
            <w:pPr>
              <w:rPr>
                <w:sz w:val="23"/>
                <w:szCs w:val="23"/>
              </w:rPr>
            </w:pPr>
          </w:p>
        </w:tc>
        <w:tc>
          <w:tcPr>
            <w:tcW w:w="3004" w:type="dxa"/>
          </w:tcPr>
          <w:p w:rsidR="007D338D" w:rsidRPr="0065590E" w:rsidRDefault="007D338D" w:rsidP="00CD5E36">
            <w:pPr>
              <w:pStyle w:val="a4"/>
              <w:jc w:val="righ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Всего: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</w:t>
            </w:r>
            <w:r w:rsidR="009A0444" w:rsidRPr="00074504">
              <w:rPr>
                <w:sz w:val="22"/>
                <w:szCs w:val="22"/>
              </w:rPr>
              <w:t> </w:t>
            </w:r>
            <w:r w:rsidRPr="00074504">
              <w:rPr>
                <w:sz w:val="22"/>
                <w:szCs w:val="22"/>
              </w:rPr>
              <w:t>157</w:t>
            </w:r>
            <w:r w:rsidR="009A0444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503,3</w:t>
            </w:r>
          </w:p>
        </w:tc>
        <w:tc>
          <w:tcPr>
            <w:tcW w:w="1678" w:type="dxa"/>
          </w:tcPr>
          <w:p w:rsidR="00C52B40" w:rsidRDefault="00072B23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1 219 049,0</w:t>
            </w:r>
          </w:p>
          <w:p w:rsidR="00CC090C" w:rsidRPr="00316937" w:rsidRDefault="00CC090C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>(+</w:t>
            </w:r>
            <w:r w:rsidR="002F78B0" w:rsidRPr="00316937">
              <w:rPr>
                <w:sz w:val="20"/>
                <w:szCs w:val="20"/>
              </w:rPr>
              <w:t xml:space="preserve"> </w:t>
            </w:r>
            <w:r w:rsidRPr="00316937">
              <w:rPr>
                <w:sz w:val="20"/>
                <w:szCs w:val="20"/>
              </w:rPr>
              <w:t>61 545,7)</w:t>
            </w:r>
          </w:p>
        </w:tc>
        <w:tc>
          <w:tcPr>
            <w:tcW w:w="1440" w:type="dxa"/>
          </w:tcPr>
          <w:p w:rsidR="007D338D" w:rsidRPr="00074504" w:rsidRDefault="009E59EA" w:rsidP="00CD5E36">
            <w:pPr>
              <w:pStyle w:val="a4"/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564</w:t>
            </w:r>
            <w:r w:rsidR="009A0444" w:rsidRPr="00074504">
              <w:rPr>
                <w:sz w:val="22"/>
                <w:szCs w:val="22"/>
              </w:rPr>
              <w:t xml:space="preserve"> </w:t>
            </w:r>
            <w:r w:rsidRPr="00074504">
              <w:rPr>
                <w:sz w:val="22"/>
                <w:szCs w:val="22"/>
              </w:rPr>
              <w:t>994,9</w:t>
            </w:r>
          </w:p>
        </w:tc>
        <w:tc>
          <w:tcPr>
            <w:tcW w:w="1537" w:type="dxa"/>
          </w:tcPr>
          <w:p w:rsidR="00C52B40" w:rsidRDefault="00072B23" w:rsidP="00CD5E36">
            <w:pPr>
              <w:jc w:val="right"/>
              <w:rPr>
                <w:sz w:val="22"/>
                <w:szCs w:val="22"/>
              </w:rPr>
            </w:pPr>
            <w:r w:rsidRPr="00074504">
              <w:rPr>
                <w:sz w:val="22"/>
                <w:szCs w:val="22"/>
              </w:rPr>
              <w:t>1 136 828,3</w:t>
            </w:r>
          </w:p>
          <w:p w:rsidR="002F78B0" w:rsidRPr="00316937" w:rsidRDefault="002F78B0" w:rsidP="00CD5E36">
            <w:pPr>
              <w:jc w:val="right"/>
              <w:rPr>
                <w:sz w:val="20"/>
                <w:szCs w:val="20"/>
              </w:rPr>
            </w:pPr>
            <w:r w:rsidRPr="00316937">
              <w:rPr>
                <w:sz w:val="20"/>
                <w:szCs w:val="20"/>
              </w:rPr>
              <w:t xml:space="preserve">(+ 571 833,4) </w:t>
            </w:r>
          </w:p>
        </w:tc>
      </w:tr>
    </w:tbl>
    <w:p w:rsidR="008F0D6A" w:rsidRPr="00CD5E36" w:rsidRDefault="008F0D6A" w:rsidP="00CD5E36">
      <w:pPr>
        <w:pStyle w:val="a4"/>
        <w:ind w:firstLine="567"/>
        <w:rPr>
          <w:sz w:val="26"/>
          <w:szCs w:val="26"/>
          <w:highlight w:val="yellow"/>
        </w:rPr>
      </w:pPr>
    </w:p>
    <w:p w:rsidR="006728AB" w:rsidRPr="001C5640" w:rsidRDefault="006728AB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1C5640">
        <w:rPr>
          <w:sz w:val="26"/>
          <w:szCs w:val="26"/>
        </w:rPr>
        <w:t>Согласно проекту решения вносятся изменения по ведомственной структуре расходов бюджета города на плановый период 202</w:t>
      </w:r>
      <w:r w:rsidR="001C5640" w:rsidRPr="001C5640">
        <w:rPr>
          <w:sz w:val="26"/>
          <w:szCs w:val="26"/>
        </w:rPr>
        <w:t>5</w:t>
      </w:r>
      <w:r w:rsidRPr="001C5640">
        <w:rPr>
          <w:sz w:val="26"/>
          <w:szCs w:val="26"/>
        </w:rPr>
        <w:t xml:space="preserve"> и 202</w:t>
      </w:r>
      <w:r w:rsidR="001C5640" w:rsidRPr="001C5640">
        <w:rPr>
          <w:sz w:val="26"/>
          <w:szCs w:val="26"/>
        </w:rPr>
        <w:t>6</w:t>
      </w:r>
      <w:r w:rsidRPr="001C5640">
        <w:rPr>
          <w:sz w:val="26"/>
          <w:szCs w:val="26"/>
        </w:rPr>
        <w:t xml:space="preserve"> годов:</w:t>
      </w:r>
    </w:p>
    <w:p w:rsidR="006728AB" w:rsidRPr="001C5640" w:rsidRDefault="006728AB" w:rsidP="006728AB">
      <w:pPr>
        <w:ind w:firstLine="539"/>
        <w:jc w:val="right"/>
        <w:rPr>
          <w:sz w:val="26"/>
          <w:szCs w:val="26"/>
        </w:rPr>
      </w:pPr>
      <w:r w:rsidRPr="001C5640">
        <w:rPr>
          <w:sz w:val="26"/>
          <w:szCs w:val="26"/>
        </w:rPr>
        <w:t>Таблица №7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0"/>
        <w:gridCol w:w="1418"/>
        <w:gridCol w:w="1418"/>
        <w:gridCol w:w="1539"/>
        <w:gridCol w:w="1437"/>
      </w:tblGrid>
      <w:tr w:rsidR="006728AB" w:rsidRPr="001C5640" w:rsidTr="00C66007">
        <w:trPr>
          <w:trHeight w:val="3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Ведомство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Наименование ведомства</w:t>
            </w:r>
          </w:p>
          <w:p w:rsidR="006728AB" w:rsidRPr="0065590E" w:rsidRDefault="006728AB" w:rsidP="006728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1C5640" w:rsidRDefault="006728AB" w:rsidP="001C5640">
            <w:pPr>
              <w:jc w:val="center"/>
            </w:pPr>
            <w:r w:rsidRPr="001C5640">
              <w:t>202</w:t>
            </w:r>
            <w:r w:rsidR="001C5640" w:rsidRPr="001C5640">
              <w:t>5</w:t>
            </w:r>
            <w:r w:rsidRPr="001C5640">
              <w:t xml:space="preserve"> год, тыс. рублей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1C5640" w:rsidRDefault="006728AB" w:rsidP="001C5640">
            <w:pPr>
              <w:jc w:val="center"/>
            </w:pPr>
            <w:r w:rsidRPr="001C5640">
              <w:t>202</w:t>
            </w:r>
            <w:r w:rsidR="001C5640" w:rsidRPr="001C5640">
              <w:t>6</w:t>
            </w:r>
            <w:r w:rsidRPr="001C5640">
              <w:t xml:space="preserve"> год, тыс. рублей</w:t>
            </w:r>
          </w:p>
        </w:tc>
      </w:tr>
      <w:tr w:rsidR="006728AB" w:rsidRPr="001C5640" w:rsidTr="00CA073F">
        <w:trPr>
          <w:trHeight w:val="45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1C5640" w:rsidRDefault="006728AB" w:rsidP="006728AB">
            <w:pPr>
              <w:jc w:val="center"/>
              <w:rPr>
                <w:sz w:val="22"/>
                <w:szCs w:val="22"/>
              </w:rPr>
            </w:pPr>
            <w:r w:rsidRPr="001C5640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1C5640" w:rsidRDefault="006728AB" w:rsidP="006728AB">
            <w:pPr>
              <w:jc w:val="center"/>
              <w:rPr>
                <w:sz w:val="22"/>
                <w:szCs w:val="22"/>
              </w:rPr>
            </w:pPr>
            <w:r w:rsidRPr="001C5640">
              <w:rPr>
                <w:sz w:val="22"/>
                <w:szCs w:val="22"/>
              </w:rPr>
              <w:t>2-е чтение, тыс. рублей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1C5640" w:rsidRDefault="006728AB" w:rsidP="006728AB">
            <w:pPr>
              <w:jc w:val="center"/>
              <w:rPr>
                <w:sz w:val="22"/>
                <w:szCs w:val="22"/>
              </w:rPr>
            </w:pPr>
            <w:r w:rsidRPr="001C5640">
              <w:rPr>
                <w:sz w:val="22"/>
                <w:szCs w:val="22"/>
              </w:rPr>
              <w:t xml:space="preserve">1-е чтение, тыс. рублей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1C5640" w:rsidRDefault="006728AB" w:rsidP="006728AB">
            <w:pPr>
              <w:jc w:val="center"/>
              <w:rPr>
                <w:sz w:val="22"/>
                <w:szCs w:val="22"/>
              </w:rPr>
            </w:pPr>
            <w:r w:rsidRPr="001C5640">
              <w:rPr>
                <w:sz w:val="22"/>
                <w:szCs w:val="22"/>
              </w:rPr>
              <w:t>2-е чтение, тыс. рублей</w:t>
            </w:r>
          </w:p>
        </w:tc>
      </w:tr>
      <w:tr w:rsidR="003903D5" w:rsidRPr="001C5640" w:rsidTr="006728A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65590E" w:rsidRDefault="003903D5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65590E" w:rsidRDefault="003903D5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Ливенский городской Совет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934934" w:rsidP="00672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934934" w:rsidP="003D6B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8659,7</w:t>
            </w:r>
          </w:p>
        </w:tc>
      </w:tr>
      <w:tr w:rsidR="003903D5" w:rsidRPr="001C5640" w:rsidTr="006728A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65590E" w:rsidRDefault="003903D5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65590E" w:rsidRDefault="003903D5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Контрольно-счетная палата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934934" w:rsidP="00672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Pr="00934934" w:rsidRDefault="00934934" w:rsidP="003D6B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2059,0</w:t>
            </w:r>
          </w:p>
        </w:tc>
      </w:tr>
      <w:tr w:rsidR="006728AB" w:rsidRPr="001C5640" w:rsidTr="006728A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общего образования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664450,7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Default="00934934" w:rsidP="00672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732885,9</w:t>
            </w:r>
          </w:p>
          <w:p w:rsidR="001B16BE" w:rsidRPr="00D353FB" w:rsidRDefault="001B16BE" w:rsidP="006728AB">
            <w:pPr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</w:t>
            </w:r>
            <w:r w:rsidR="001376D9" w:rsidRPr="00D353FB">
              <w:rPr>
                <w:sz w:val="20"/>
                <w:szCs w:val="20"/>
              </w:rPr>
              <w:t>+ 68 435,2)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Default="00934934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638532,0</w:t>
            </w:r>
          </w:p>
          <w:p w:rsidR="00D353FB" w:rsidRPr="00D353FB" w:rsidRDefault="00D353FB" w:rsidP="006728AB">
            <w:pPr>
              <w:pStyle w:val="a4"/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(+ 369 252,0)</w:t>
            </w:r>
          </w:p>
        </w:tc>
      </w:tr>
      <w:tr w:rsidR="006728AB" w:rsidRPr="001C5640" w:rsidTr="006728A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муниципального имущества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Default="00934934" w:rsidP="003903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49475,7</w:t>
            </w:r>
          </w:p>
          <w:p w:rsidR="001376D9" w:rsidRPr="00D353FB" w:rsidRDefault="001376D9" w:rsidP="003903D5">
            <w:pPr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(- 2 858,7)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Default="00934934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48863,3</w:t>
            </w:r>
          </w:p>
          <w:p w:rsidR="00D353FB" w:rsidRPr="00D353FB" w:rsidRDefault="00D353FB" w:rsidP="006728AB">
            <w:pPr>
              <w:pStyle w:val="a4"/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 xml:space="preserve">(+ 30 995,0) </w:t>
            </w:r>
          </w:p>
        </w:tc>
      </w:tr>
      <w:tr w:rsidR="006728AB" w:rsidRPr="001C5640" w:rsidTr="006728A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Администрация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5" w:rsidRDefault="00934934" w:rsidP="00672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82213,3</w:t>
            </w:r>
          </w:p>
          <w:p w:rsidR="001376D9" w:rsidRPr="00D353FB" w:rsidRDefault="001376D9" w:rsidP="006728AB">
            <w:pPr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(- 1 448,7)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69894,5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1" w:rsidRDefault="00934934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84361,0</w:t>
            </w:r>
          </w:p>
          <w:p w:rsidR="00D353FB" w:rsidRPr="00D353FB" w:rsidRDefault="00D353FB" w:rsidP="006728AB">
            <w:pPr>
              <w:pStyle w:val="a4"/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(+ 14 466,5)</w:t>
            </w:r>
          </w:p>
          <w:p w:rsidR="00D353FB" w:rsidRPr="00934934" w:rsidRDefault="00D353FB" w:rsidP="006728AB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6728AB" w:rsidRPr="001C5640" w:rsidTr="006728A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жилищно-коммунального хозяйства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1" w:rsidRDefault="00934934" w:rsidP="00672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185941,8</w:t>
            </w:r>
          </w:p>
          <w:p w:rsidR="001376D9" w:rsidRPr="00D353FB" w:rsidRDefault="001376D9" w:rsidP="006728AB">
            <w:pPr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(- 13 370,6)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1" w:rsidRDefault="00934934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188265,3</w:t>
            </w:r>
          </w:p>
          <w:p w:rsidR="00D353FB" w:rsidRPr="00173856" w:rsidRDefault="00D353FB" w:rsidP="006728AB">
            <w:pPr>
              <w:pStyle w:val="a4"/>
              <w:jc w:val="right"/>
              <w:rPr>
                <w:sz w:val="20"/>
                <w:szCs w:val="20"/>
              </w:rPr>
            </w:pPr>
            <w:r w:rsidRPr="00173856">
              <w:rPr>
                <w:sz w:val="20"/>
                <w:szCs w:val="20"/>
              </w:rPr>
              <w:t>(+ 127 983,7)</w:t>
            </w:r>
          </w:p>
        </w:tc>
      </w:tr>
      <w:tr w:rsidR="006728AB" w:rsidRPr="001C5640" w:rsidTr="006728A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1" w:rsidRDefault="00207837" w:rsidP="00672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136253,8</w:t>
            </w:r>
          </w:p>
          <w:p w:rsidR="001376D9" w:rsidRPr="00D353FB" w:rsidRDefault="001376D9" w:rsidP="006728AB">
            <w:pPr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(- 2 911,5)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129092,0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1" w:rsidRDefault="00207837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130628,2</w:t>
            </w:r>
          </w:p>
          <w:p w:rsidR="00173856" w:rsidRPr="00173856" w:rsidRDefault="00173856" w:rsidP="006728AB">
            <w:pPr>
              <w:pStyle w:val="a4"/>
              <w:jc w:val="right"/>
              <w:rPr>
                <w:sz w:val="20"/>
                <w:szCs w:val="20"/>
              </w:rPr>
            </w:pPr>
            <w:r w:rsidRPr="00173856">
              <w:rPr>
                <w:sz w:val="20"/>
                <w:szCs w:val="20"/>
              </w:rPr>
              <w:t>(+ 1 536,2)</w:t>
            </w:r>
          </w:p>
        </w:tc>
      </w:tr>
      <w:tr w:rsidR="006728AB" w:rsidRPr="001C5640" w:rsidTr="006728A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center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792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D1708F">
            <w:pPr>
              <w:pStyle w:val="a4"/>
              <w:jc w:val="lef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Финансовое управление администрации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1" w:rsidRDefault="00207837" w:rsidP="00672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21559,8</w:t>
            </w:r>
          </w:p>
          <w:p w:rsidR="001376D9" w:rsidRPr="00D353FB" w:rsidRDefault="001376D9" w:rsidP="006728AB">
            <w:pPr>
              <w:jc w:val="righ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(+ 13 700,0)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934934" w:rsidRDefault="001B16BE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1" w:rsidRDefault="00207837" w:rsidP="006728A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35459,8</w:t>
            </w:r>
          </w:p>
          <w:p w:rsidR="00173856" w:rsidRPr="00173856" w:rsidRDefault="00173856" w:rsidP="006728AB">
            <w:pPr>
              <w:pStyle w:val="a4"/>
              <w:jc w:val="right"/>
              <w:rPr>
                <w:sz w:val="20"/>
                <w:szCs w:val="20"/>
              </w:rPr>
            </w:pPr>
            <w:r w:rsidRPr="00173856">
              <w:rPr>
                <w:sz w:val="20"/>
                <w:szCs w:val="20"/>
              </w:rPr>
              <w:t>(+ 27 600,0)</w:t>
            </w:r>
          </w:p>
        </w:tc>
      </w:tr>
      <w:tr w:rsidR="006728AB" w:rsidRPr="001C5640" w:rsidTr="006728A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65590E" w:rsidRDefault="006728AB" w:rsidP="006728AB">
            <w:pPr>
              <w:pStyle w:val="a4"/>
              <w:jc w:val="right"/>
              <w:rPr>
                <w:sz w:val="23"/>
                <w:szCs w:val="23"/>
              </w:rPr>
            </w:pPr>
            <w:r w:rsidRPr="0065590E">
              <w:rPr>
                <w:sz w:val="23"/>
                <w:szCs w:val="23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0B4231" w:rsidRDefault="001B16BE" w:rsidP="003D6B37">
            <w:pPr>
              <w:pStyle w:val="a4"/>
              <w:jc w:val="right"/>
              <w:rPr>
                <w:sz w:val="22"/>
                <w:szCs w:val="22"/>
              </w:rPr>
            </w:pPr>
            <w:r w:rsidRPr="000B4231">
              <w:rPr>
                <w:sz w:val="22"/>
                <w:szCs w:val="22"/>
              </w:rPr>
              <w:t>1 157 503,3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0B4231" w:rsidRDefault="00207837" w:rsidP="003D6B37">
            <w:pPr>
              <w:jc w:val="right"/>
              <w:rPr>
                <w:sz w:val="22"/>
                <w:szCs w:val="22"/>
              </w:rPr>
            </w:pPr>
            <w:r w:rsidRPr="000B4231">
              <w:rPr>
                <w:sz w:val="22"/>
                <w:szCs w:val="22"/>
              </w:rPr>
              <w:t>1 219 049,0</w:t>
            </w:r>
          </w:p>
          <w:p w:rsidR="001376D9" w:rsidRPr="000B4231" w:rsidRDefault="001376D9" w:rsidP="003D6B37">
            <w:pPr>
              <w:jc w:val="right"/>
              <w:rPr>
                <w:sz w:val="20"/>
                <w:szCs w:val="20"/>
              </w:rPr>
            </w:pPr>
            <w:r w:rsidRPr="000B4231">
              <w:rPr>
                <w:sz w:val="20"/>
                <w:szCs w:val="20"/>
              </w:rPr>
              <w:t>(+ 61 545,7)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0B4231" w:rsidRDefault="001B16BE" w:rsidP="003D6B37">
            <w:pPr>
              <w:pStyle w:val="a4"/>
              <w:jc w:val="right"/>
              <w:rPr>
                <w:sz w:val="22"/>
                <w:szCs w:val="22"/>
              </w:rPr>
            </w:pPr>
            <w:r w:rsidRPr="000B4231">
              <w:rPr>
                <w:sz w:val="22"/>
                <w:szCs w:val="22"/>
              </w:rPr>
              <w:t>564 994,9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B" w:rsidRPr="000B4231" w:rsidRDefault="00207837" w:rsidP="003D6B37">
            <w:pPr>
              <w:jc w:val="right"/>
              <w:rPr>
                <w:sz w:val="22"/>
                <w:szCs w:val="22"/>
              </w:rPr>
            </w:pPr>
            <w:r w:rsidRPr="000B4231">
              <w:rPr>
                <w:sz w:val="22"/>
                <w:szCs w:val="22"/>
              </w:rPr>
              <w:t>1 136 828,3</w:t>
            </w:r>
          </w:p>
          <w:p w:rsidR="00173856" w:rsidRPr="000B4231" w:rsidRDefault="000B4231" w:rsidP="003D6B37">
            <w:pPr>
              <w:jc w:val="right"/>
              <w:rPr>
                <w:sz w:val="20"/>
                <w:szCs w:val="20"/>
              </w:rPr>
            </w:pPr>
            <w:r w:rsidRPr="000B4231">
              <w:rPr>
                <w:sz w:val="20"/>
                <w:szCs w:val="20"/>
              </w:rPr>
              <w:t xml:space="preserve">(+ 571 </w:t>
            </w:r>
            <w:r w:rsidR="00173856" w:rsidRPr="000B4231">
              <w:rPr>
                <w:sz w:val="20"/>
                <w:szCs w:val="20"/>
              </w:rPr>
              <w:t> 833,4)</w:t>
            </w:r>
          </w:p>
        </w:tc>
      </w:tr>
    </w:tbl>
    <w:p w:rsidR="006728AB" w:rsidRPr="002F5F34" w:rsidRDefault="006728AB" w:rsidP="006728AB">
      <w:pPr>
        <w:pStyle w:val="a4"/>
        <w:spacing w:line="276" w:lineRule="auto"/>
        <w:rPr>
          <w:sz w:val="26"/>
          <w:szCs w:val="26"/>
          <w:highlight w:val="yellow"/>
        </w:rPr>
      </w:pPr>
    </w:p>
    <w:p w:rsidR="00153DCC" w:rsidRPr="005C7477" w:rsidRDefault="00153DCC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5C7477">
        <w:rPr>
          <w:sz w:val="26"/>
          <w:szCs w:val="26"/>
        </w:rPr>
        <w:t>В пояснительной</w:t>
      </w:r>
      <w:r w:rsidR="007D338D" w:rsidRPr="005C7477">
        <w:rPr>
          <w:sz w:val="26"/>
          <w:szCs w:val="26"/>
        </w:rPr>
        <w:t xml:space="preserve"> записке приводятся обоснования</w:t>
      </w:r>
      <w:r w:rsidRPr="005C7477">
        <w:rPr>
          <w:sz w:val="26"/>
          <w:szCs w:val="26"/>
        </w:rPr>
        <w:t xml:space="preserve"> изменения плановых значений расходной части бюджета на 202</w:t>
      </w:r>
      <w:r w:rsidR="005C7477" w:rsidRPr="005C7477">
        <w:rPr>
          <w:sz w:val="26"/>
          <w:szCs w:val="26"/>
        </w:rPr>
        <w:t>4</w:t>
      </w:r>
      <w:r w:rsidRPr="005C7477">
        <w:rPr>
          <w:sz w:val="26"/>
          <w:szCs w:val="26"/>
        </w:rPr>
        <w:t xml:space="preserve"> год и на плановый период 202</w:t>
      </w:r>
      <w:r w:rsidR="005C7477" w:rsidRPr="005C7477">
        <w:rPr>
          <w:sz w:val="26"/>
          <w:szCs w:val="26"/>
        </w:rPr>
        <w:t>5</w:t>
      </w:r>
      <w:r w:rsidRPr="005C7477">
        <w:rPr>
          <w:sz w:val="26"/>
          <w:szCs w:val="26"/>
        </w:rPr>
        <w:t xml:space="preserve"> и 202</w:t>
      </w:r>
      <w:r w:rsidR="005C7477" w:rsidRPr="005C7477">
        <w:rPr>
          <w:sz w:val="26"/>
          <w:szCs w:val="26"/>
        </w:rPr>
        <w:t>6</w:t>
      </w:r>
      <w:r w:rsidRPr="005C7477">
        <w:rPr>
          <w:sz w:val="26"/>
          <w:szCs w:val="26"/>
        </w:rPr>
        <w:t xml:space="preserve"> годов.</w:t>
      </w:r>
    </w:p>
    <w:p w:rsidR="006C1783" w:rsidRPr="00F50CE0" w:rsidRDefault="00E26FAA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F50CE0">
        <w:rPr>
          <w:sz w:val="26"/>
          <w:szCs w:val="26"/>
        </w:rPr>
        <w:t>6</w:t>
      </w:r>
      <w:r w:rsidR="00260805" w:rsidRPr="00F50CE0">
        <w:rPr>
          <w:sz w:val="26"/>
          <w:szCs w:val="26"/>
        </w:rPr>
        <w:t xml:space="preserve">. С учетом вносимых изменений в расходной части бюджета </w:t>
      </w:r>
      <w:r w:rsidR="006C1783" w:rsidRPr="00F50CE0">
        <w:rPr>
          <w:sz w:val="26"/>
          <w:szCs w:val="26"/>
        </w:rPr>
        <w:t>на 202</w:t>
      </w:r>
      <w:r w:rsidR="00F50CE0" w:rsidRPr="00F50CE0">
        <w:rPr>
          <w:sz w:val="26"/>
          <w:szCs w:val="26"/>
        </w:rPr>
        <w:t>4</w:t>
      </w:r>
      <w:r w:rsidR="006C1783" w:rsidRPr="00F50CE0">
        <w:rPr>
          <w:sz w:val="26"/>
          <w:szCs w:val="26"/>
        </w:rPr>
        <w:t xml:space="preserve"> год и </w:t>
      </w:r>
      <w:r w:rsidR="00CA1D88" w:rsidRPr="00F50CE0">
        <w:rPr>
          <w:sz w:val="26"/>
          <w:szCs w:val="26"/>
        </w:rPr>
        <w:t xml:space="preserve">на </w:t>
      </w:r>
      <w:r w:rsidR="006C1783" w:rsidRPr="00F50CE0">
        <w:rPr>
          <w:sz w:val="26"/>
          <w:szCs w:val="26"/>
        </w:rPr>
        <w:t>плановый период 202</w:t>
      </w:r>
      <w:r w:rsidR="00F50CE0" w:rsidRPr="00F50CE0">
        <w:rPr>
          <w:sz w:val="26"/>
          <w:szCs w:val="26"/>
        </w:rPr>
        <w:t>5</w:t>
      </w:r>
      <w:r w:rsidR="00B24F2B" w:rsidRPr="00F50CE0">
        <w:rPr>
          <w:sz w:val="26"/>
          <w:szCs w:val="26"/>
        </w:rPr>
        <w:t xml:space="preserve"> и </w:t>
      </w:r>
      <w:r w:rsidR="006C1783" w:rsidRPr="00F50CE0">
        <w:rPr>
          <w:sz w:val="26"/>
          <w:szCs w:val="26"/>
        </w:rPr>
        <w:t>202</w:t>
      </w:r>
      <w:r w:rsidR="00F50CE0" w:rsidRPr="00F50CE0">
        <w:rPr>
          <w:sz w:val="26"/>
          <w:szCs w:val="26"/>
        </w:rPr>
        <w:t>6</w:t>
      </w:r>
      <w:r w:rsidR="00241D15" w:rsidRPr="00F50CE0">
        <w:rPr>
          <w:sz w:val="26"/>
          <w:szCs w:val="26"/>
        </w:rPr>
        <w:t xml:space="preserve"> годов </w:t>
      </w:r>
      <w:r w:rsidR="006C1783" w:rsidRPr="00F50CE0">
        <w:rPr>
          <w:sz w:val="26"/>
          <w:szCs w:val="26"/>
        </w:rPr>
        <w:t>планируется распределение бюджетных ассигнований на реализацию  муниципальных программ:</w:t>
      </w:r>
    </w:p>
    <w:p w:rsidR="006C1783" w:rsidRPr="006344BA" w:rsidRDefault="006C1783" w:rsidP="0065590E">
      <w:pPr>
        <w:pStyle w:val="a4"/>
        <w:spacing w:line="264" w:lineRule="auto"/>
        <w:ind w:firstLine="426"/>
        <w:rPr>
          <w:sz w:val="26"/>
          <w:szCs w:val="26"/>
        </w:rPr>
      </w:pPr>
      <w:r w:rsidRPr="006344BA">
        <w:rPr>
          <w:sz w:val="26"/>
          <w:szCs w:val="26"/>
        </w:rPr>
        <w:t>- 202</w:t>
      </w:r>
      <w:r w:rsidR="006344BA" w:rsidRPr="006344BA">
        <w:rPr>
          <w:sz w:val="26"/>
          <w:szCs w:val="26"/>
        </w:rPr>
        <w:t>4</w:t>
      </w:r>
      <w:r w:rsidRPr="006344BA">
        <w:rPr>
          <w:sz w:val="26"/>
          <w:szCs w:val="26"/>
        </w:rPr>
        <w:t xml:space="preserve"> год – </w:t>
      </w:r>
      <w:r w:rsidR="005217C3" w:rsidRPr="006344BA">
        <w:rPr>
          <w:sz w:val="26"/>
          <w:szCs w:val="26"/>
        </w:rPr>
        <w:t>20</w:t>
      </w:r>
      <w:r w:rsidRPr="006344BA">
        <w:rPr>
          <w:sz w:val="26"/>
          <w:szCs w:val="26"/>
        </w:rPr>
        <w:t xml:space="preserve"> программ, </w:t>
      </w:r>
      <w:r w:rsidR="006344BA" w:rsidRPr="006344BA">
        <w:rPr>
          <w:sz w:val="26"/>
          <w:szCs w:val="26"/>
        </w:rPr>
        <w:t>1 378 255</w:t>
      </w:r>
      <w:r w:rsidR="001E5543" w:rsidRPr="006344BA">
        <w:rPr>
          <w:sz w:val="26"/>
          <w:szCs w:val="26"/>
        </w:rPr>
        <w:t>,5</w:t>
      </w:r>
      <w:r w:rsidRPr="006344BA">
        <w:rPr>
          <w:sz w:val="26"/>
          <w:szCs w:val="26"/>
        </w:rPr>
        <w:t xml:space="preserve"> тыс.</w:t>
      </w:r>
      <w:r w:rsidR="006344BA" w:rsidRPr="006344BA">
        <w:rPr>
          <w:sz w:val="26"/>
          <w:szCs w:val="26"/>
        </w:rPr>
        <w:t> </w:t>
      </w:r>
      <w:r w:rsidRPr="006344BA">
        <w:rPr>
          <w:sz w:val="26"/>
          <w:szCs w:val="26"/>
        </w:rPr>
        <w:t>рублей</w:t>
      </w:r>
      <w:r w:rsidR="00DF17B8">
        <w:rPr>
          <w:sz w:val="26"/>
          <w:szCs w:val="26"/>
        </w:rPr>
        <w:t xml:space="preserve"> или</w:t>
      </w:r>
      <w:r w:rsidRPr="006344BA">
        <w:rPr>
          <w:sz w:val="26"/>
          <w:szCs w:val="26"/>
        </w:rPr>
        <w:t xml:space="preserve"> </w:t>
      </w:r>
      <w:r w:rsidR="00E17513" w:rsidRPr="001E1F03">
        <w:rPr>
          <w:sz w:val="26"/>
          <w:szCs w:val="26"/>
        </w:rPr>
        <w:t>8</w:t>
      </w:r>
      <w:r w:rsidR="001E1F03" w:rsidRPr="001E1F03">
        <w:rPr>
          <w:sz w:val="26"/>
          <w:szCs w:val="26"/>
        </w:rPr>
        <w:t>6</w:t>
      </w:r>
      <w:r w:rsidR="00E17513" w:rsidRPr="001E1F03">
        <w:rPr>
          <w:sz w:val="26"/>
          <w:szCs w:val="26"/>
        </w:rPr>
        <w:t>,</w:t>
      </w:r>
      <w:r w:rsidR="001E1F03" w:rsidRPr="001E1F03">
        <w:rPr>
          <w:sz w:val="26"/>
          <w:szCs w:val="26"/>
        </w:rPr>
        <w:t>0</w:t>
      </w:r>
      <w:r w:rsidR="006344BA" w:rsidRPr="001E1F03">
        <w:rPr>
          <w:sz w:val="26"/>
          <w:szCs w:val="26"/>
        </w:rPr>
        <w:t> </w:t>
      </w:r>
      <w:r w:rsidRPr="001E1F03">
        <w:rPr>
          <w:sz w:val="26"/>
          <w:szCs w:val="26"/>
        </w:rPr>
        <w:t>%</w:t>
      </w:r>
      <w:r w:rsidR="00BE0446" w:rsidRPr="001E1F03">
        <w:rPr>
          <w:sz w:val="26"/>
          <w:szCs w:val="26"/>
        </w:rPr>
        <w:t xml:space="preserve"> </w:t>
      </w:r>
      <w:r w:rsidR="00BE0446" w:rsidRPr="006344BA">
        <w:rPr>
          <w:sz w:val="26"/>
          <w:szCs w:val="26"/>
        </w:rPr>
        <w:t>от общей суммы расходов</w:t>
      </w:r>
      <w:r w:rsidRPr="006344BA">
        <w:rPr>
          <w:sz w:val="26"/>
          <w:szCs w:val="26"/>
        </w:rPr>
        <w:t xml:space="preserve">; </w:t>
      </w:r>
    </w:p>
    <w:p w:rsidR="006C1783" w:rsidRPr="002F5F34" w:rsidRDefault="006C1783" w:rsidP="0065590E">
      <w:pPr>
        <w:pStyle w:val="a4"/>
        <w:spacing w:line="264" w:lineRule="auto"/>
        <w:ind w:firstLine="426"/>
        <w:rPr>
          <w:sz w:val="26"/>
          <w:szCs w:val="26"/>
          <w:highlight w:val="yellow"/>
        </w:rPr>
      </w:pPr>
      <w:r w:rsidRPr="006344BA">
        <w:rPr>
          <w:sz w:val="26"/>
          <w:szCs w:val="26"/>
        </w:rPr>
        <w:t>- 202</w:t>
      </w:r>
      <w:r w:rsidR="006344BA" w:rsidRPr="006344BA">
        <w:rPr>
          <w:sz w:val="26"/>
          <w:szCs w:val="26"/>
        </w:rPr>
        <w:t>5</w:t>
      </w:r>
      <w:r w:rsidRPr="006344BA">
        <w:rPr>
          <w:sz w:val="26"/>
          <w:szCs w:val="26"/>
        </w:rPr>
        <w:t xml:space="preserve"> год – </w:t>
      </w:r>
      <w:r w:rsidR="006344BA" w:rsidRPr="006344BA">
        <w:rPr>
          <w:sz w:val="26"/>
          <w:szCs w:val="26"/>
        </w:rPr>
        <w:t>19</w:t>
      </w:r>
      <w:r w:rsidRPr="006344BA">
        <w:rPr>
          <w:sz w:val="26"/>
          <w:szCs w:val="26"/>
        </w:rPr>
        <w:t xml:space="preserve"> программ, </w:t>
      </w:r>
      <w:r w:rsidR="006344BA" w:rsidRPr="006344BA">
        <w:rPr>
          <w:sz w:val="26"/>
          <w:szCs w:val="26"/>
        </w:rPr>
        <w:t>990 859,4</w:t>
      </w:r>
      <w:r w:rsidRPr="006344BA">
        <w:rPr>
          <w:sz w:val="26"/>
          <w:szCs w:val="26"/>
        </w:rPr>
        <w:t xml:space="preserve"> тыс.</w:t>
      </w:r>
      <w:r w:rsidR="00DF17B8">
        <w:rPr>
          <w:sz w:val="26"/>
          <w:szCs w:val="26"/>
        </w:rPr>
        <w:t> </w:t>
      </w:r>
      <w:r w:rsidRPr="006344BA">
        <w:rPr>
          <w:sz w:val="26"/>
          <w:szCs w:val="26"/>
        </w:rPr>
        <w:t>рублей</w:t>
      </w:r>
      <w:r w:rsidR="00DF17B8">
        <w:rPr>
          <w:sz w:val="26"/>
          <w:szCs w:val="26"/>
        </w:rPr>
        <w:t xml:space="preserve"> или</w:t>
      </w:r>
      <w:r w:rsidRPr="006344BA">
        <w:rPr>
          <w:sz w:val="26"/>
          <w:szCs w:val="26"/>
        </w:rPr>
        <w:t xml:space="preserve"> </w:t>
      </w:r>
      <w:r w:rsidR="00EE6203" w:rsidRPr="00DF17B8">
        <w:rPr>
          <w:sz w:val="26"/>
          <w:szCs w:val="26"/>
        </w:rPr>
        <w:t>81,</w:t>
      </w:r>
      <w:r w:rsidR="00DF17B8" w:rsidRPr="00DF17B8">
        <w:rPr>
          <w:sz w:val="26"/>
          <w:szCs w:val="26"/>
        </w:rPr>
        <w:t>3</w:t>
      </w:r>
      <w:r w:rsidR="006344BA" w:rsidRPr="00DF17B8">
        <w:rPr>
          <w:sz w:val="26"/>
          <w:szCs w:val="26"/>
        </w:rPr>
        <w:t> </w:t>
      </w:r>
      <w:r w:rsidR="00DF17B8">
        <w:rPr>
          <w:sz w:val="26"/>
          <w:szCs w:val="26"/>
        </w:rPr>
        <w:t>%</w:t>
      </w:r>
      <w:r w:rsidRPr="006344BA">
        <w:rPr>
          <w:sz w:val="26"/>
          <w:szCs w:val="26"/>
        </w:rPr>
        <w:t xml:space="preserve">; </w:t>
      </w:r>
    </w:p>
    <w:p w:rsidR="006C1783" w:rsidRPr="002F5F34" w:rsidRDefault="006C1783" w:rsidP="0065590E">
      <w:pPr>
        <w:pStyle w:val="a4"/>
        <w:spacing w:line="264" w:lineRule="auto"/>
        <w:ind w:firstLine="426"/>
        <w:rPr>
          <w:sz w:val="26"/>
          <w:szCs w:val="26"/>
          <w:highlight w:val="yellow"/>
        </w:rPr>
      </w:pPr>
      <w:r w:rsidRPr="006344BA">
        <w:rPr>
          <w:sz w:val="26"/>
          <w:szCs w:val="26"/>
        </w:rPr>
        <w:t>- 202</w:t>
      </w:r>
      <w:r w:rsidR="006344BA" w:rsidRPr="006344BA">
        <w:rPr>
          <w:sz w:val="26"/>
          <w:szCs w:val="26"/>
        </w:rPr>
        <w:t>6</w:t>
      </w:r>
      <w:r w:rsidRPr="006344BA">
        <w:rPr>
          <w:sz w:val="26"/>
          <w:szCs w:val="26"/>
        </w:rPr>
        <w:t xml:space="preserve"> год – </w:t>
      </w:r>
      <w:r w:rsidR="00A745BB" w:rsidRPr="006344BA">
        <w:rPr>
          <w:sz w:val="26"/>
          <w:szCs w:val="26"/>
        </w:rPr>
        <w:t>1</w:t>
      </w:r>
      <w:r w:rsidR="00596076" w:rsidRPr="006344BA">
        <w:rPr>
          <w:sz w:val="26"/>
          <w:szCs w:val="26"/>
        </w:rPr>
        <w:t>9</w:t>
      </w:r>
      <w:r w:rsidRPr="006344BA">
        <w:rPr>
          <w:sz w:val="26"/>
          <w:szCs w:val="26"/>
        </w:rPr>
        <w:t xml:space="preserve"> программ, </w:t>
      </w:r>
      <w:r w:rsidR="006344BA" w:rsidRPr="006344BA">
        <w:rPr>
          <w:sz w:val="26"/>
          <w:szCs w:val="26"/>
        </w:rPr>
        <w:t>895 248,7</w:t>
      </w:r>
      <w:r w:rsidRPr="006344BA">
        <w:rPr>
          <w:sz w:val="26"/>
          <w:szCs w:val="26"/>
        </w:rPr>
        <w:t xml:space="preserve"> тыс.</w:t>
      </w:r>
      <w:r w:rsidR="00DF17B8">
        <w:rPr>
          <w:sz w:val="26"/>
          <w:szCs w:val="26"/>
        </w:rPr>
        <w:t xml:space="preserve"> </w:t>
      </w:r>
      <w:r w:rsidRPr="006344BA">
        <w:rPr>
          <w:sz w:val="26"/>
          <w:szCs w:val="26"/>
        </w:rPr>
        <w:t>рублей</w:t>
      </w:r>
      <w:r w:rsidR="00260CF9" w:rsidRPr="00260CF9">
        <w:rPr>
          <w:sz w:val="26"/>
          <w:szCs w:val="26"/>
        </w:rPr>
        <w:t xml:space="preserve"> </w:t>
      </w:r>
      <w:r w:rsidR="00260CF9">
        <w:rPr>
          <w:sz w:val="26"/>
          <w:szCs w:val="26"/>
        </w:rPr>
        <w:t>или</w:t>
      </w:r>
      <w:r w:rsidR="00260CF9" w:rsidRPr="006344BA">
        <w:rPr>
          <w:sz w:val="26"/>
          <w:szCs w:val="26"/>
        </w:rPr>
        <w:t xml:space="preserve"> </w:t>
      </w:r>
      <w:r w:rsidR="00DF17B8" w:rsidRPr="00DF17B8">
        <w:rPr>
          <w:sz w:val="26"/>
          <w:szCs w:val="26"/>
        </w:rPr>
        <w:t>78,7</w:t>
      </w:r>
      <w:r w:rsidR="006344BA" w:rsidRPr="00DF17B8">
        <w:rPr>
          <w:sz w:val="26"/>
          <w:szCs w:val="26"/>
        </w:rPr>
        <w:t> </w:t>
      </w:r>
      <w:r w:rsidR="00DF17B8">
        <w:rPr>
          <w:sz w:val="26"/>
          <w:szCs w:val="26"/>
        </w:rPr>
        <w:t>%</w:t>
      </w:r>
      <w:r w:rsidRPr="006344BA">
        <w:rPr>
          <w:sz w:val="26"/>
          <w:szCs w:val="26"/>
        </w:rPr>
        <w:t>.</w:t>
      </w:r>
    </w:p>
    <w:p w:rsidR="00275301" w:rsidRPr="00BB27EA" w:rsidRDefault="00E26FAA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BB27EA">
        <w:rPr>
          <w:sz w:val="26"/>
          <w:szCs w:val="26"/>
        </w:rPr>
        <w:t>7</w:t>
      </w:r>
      <w:r w:rsidR="00260CF9">
        <w:rPr>
          <w:sz w:val="26"/>
          <w:szCs w:val="26"/>
        </w:rPr>
        <w:t>. </w:t>
      </w:r>
      <w:r w:rsidR="00531F0F" w:rsidRPr="00BB27EA">
        <w:rPr>
          <w:sz w:val="26"/>
          <w:szCs w:val="26"/>
        </w:rPr>
        <w:t xml:space="preserve">Проектом решения вносятся изменения по поступлениям доходов и </w:t>
      </w:r>
      <w:r w:rsidR="000E0225" w:rsidRPr="00BB27EA">
        <w:rPr>
          <w:sz w:val="26"/>
          <w:szCs w:val="26"/>
        </w:rPr>
        <w:t xml:space="preserve">в </w:t>
      </w:r>
      <w:r w:rsidR="00531F0F" w:rsidRPr="00BB27EA">
        <w:rPr>
          <w:sz w:val="26"/>
          <w:szCs w:val="26"/>
        </w:rPr>
        <w:t>распределение бюджетных ассигнований муниципального Дорожного фонда  на 202</w:t>
      </w:r>
      <w:r w:rsidR="00BB27EA" w:rsidRPr="00BB27EA">
        <w:rPr>
          <w:sz w:val="26"/>
          <w:szCs w:val="26"/>
        </w:rPr>
        <w:t>4</w:t>
      </w:r>
      <w:r w:rsidR="00531F0F" w:rsidRPr="00BB27EA">
        <w:rPr>
          <w:sz w:val="26"/>
          <w:szCs w:val="26"/>
        </w:rPr>
        <w:t xml:space="preserve"> год и плановый период 202</w:t>
      </w:r>
      <w:r w:rsidR="00BB27EA" w:rsidRPr="00BB27EA">
        <w:rPr>
          <w:sz w:val="26"/>
          <w:szCs w:val="26"/>
        </w:rPr>
        <w:t>5</w:t>
      </w:r>
      <w:r w:rsidR="00531F0F" w:rsidRPr="00BB27EA">
        <w:rPr>
          <w:sz w:val="26"/>
          <w:szCs w:val="26"/>
        </w:rPr>
        <w:t xml:space="preserve"> и 202</w:t>
      </w:r>
      <w:r w:rsidR="00BB27EA" w:rsidRPr="00BB27EA">
        <w:rPr>
          <w:sz w:val="26"/>
          <w:szCs w:val="26"/>
        </w:rPr>
        <w:t>6</w:t>
      </w:r>
      <w:r w:rsidR="00531F0F" w:rsidRPr="00BB27EA">
        <w:rPr>
          <w:sz w:val="26"/>
          <w:szCs w:val="26"/>
        </w:rPr>
        <w:t xml:space="preserve"> годов</w:t>
      </w:r>
      <w:r w:rsidR="000E0225" w:rsidRPr="00BB27EA">
        <w:rPr>
          <w:sz w:val="26"/>
          <w:szCs w:val="26"/>
        </w:rPr>
        <w:t xml:space="preserve">. </w:t>
      </w:r>
    </w:p>
    <w:p w:rsidR="00260CF9" w:rsidRDefault="00B00FAA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355299">
        <w:rPr>
          <w:sz w:val="26"/>
          <w:szCs w:val="26"/>
        </w:rPr>
        <w:lastRenderedPageBreak/>
        <w:t>О</w:t>
      </w:r>
      <w:r w:rsidR="000E0225" w:rsidRPr="00355299">
        <w:rPr>
          <w:sz w:val="26"/>
          <w:szCs w:val="26"/>
        </w:rPr>
        <w:t xml:space="preserve">бъем бюджетных ассигнований муниципального Дорожного фонда  </w:t>
      </w:r>
      <w:r w:rsidR="00241D15" w:rsidRPr="00355299">
        <w:rPr>
          <w:sz w:val="26"/>
          <w:szCs w:val="26"/>
        </w:rPr>
        <w:t>планируется</w:t>
      </w:r>
      <w:r w:rsidR="00260CF9">
        <w:rPr>
          <w:sz w:val="26"/>
          <w:szCs w:val="26"/>
        </w:rPr>
        <w:t>:</w:t>
      </w:r>
    </w:p>
    <w:p w:rsidR="00260CF9" w:rsidRDefault="00260CF9" w:rsidP="0065590E">
      <w:pPr>
        <w:pStyle w:val="a4"/>
        <w:spacing w:line="264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 </w:t>
      </w:r>
      <w:r w:rsidR="000E0225" w:rsidRPr="00355299">
        <w:rPr>
          <w:sz w:val="26"/>
          <w:szCs w:val="26"/>
        </w:rPr>
        <w:t>на 202</w:t>
      </w:r>
      <w:r w:rsidR="00355299" w:rsidRPr="00355299">
        <w:rPr>
          <w:sz w:val="26"/>
          <w:szCs w:val="26"/>
        </w:rPr>
        <w:t>4</w:t>
      </w:r>
      <w:r w:rsidR="000E0225" w:rsidRPr="00355299">
        <w:rPr>
          <w:sz w:val="26"/>
          <w:szCs w:val="26"/>
        </w:rPr>
        <w:t xml:space="preserve"> год в размере </w:t>
      </w:r>
      <w:r w:rsidR="00C01298" w:rsidRPr="00355299">
        <w:rPr>
          <w:sz w:val="26"/>
          <w:szCs w:val="26"/>
        </w:rPr>
        <w:t>134</w:t>
      </w:r>
      <w:r w:rsidR="00355299" w:rsidRPr="00355299">
        <w:rPr>
          <w:sz w:val="26"/>
          <w:szCs w:val="26"/>
        </w:rPr>
        <w:t> 794</w:t>
      </w:r>
      <w:r w:rsidR="00C01298" w:rsidRPr="00355299">
        <w:rPr>
          <w:sz w:val="26"/>
          <w:szCs w:val="26"/>
        </w:rPr>
        <w:t>,</w:t>
      </w:r>
      <w:r w:rsidR="00355299" w:rsidRPr="00355299">
        <w:rPr>
          <w:sz w:val="26"/>
          <w:szCs w:val="26"/>
        </w:rPr>
        <w:t>4</w:t>
      </w:r>
      <w:r w:rsidR="000E0225" w:rsidRPr="00355299">
        <w:rPr>
          <w:sz w:val="26"/>
          <w:szCs w:val="26"/>
        </w:rPr>
        <w:t xml:space="preserve"> тыс.</w:t>
      </w:r>
      <w:r w:rsidR="00355299" w:rsidRPr="00355299">
        <w:rPr>
          <w:sz w:val="26"/>
          <w:szCs w:val="26"/>
        </w:rPr>
        <w:t> </w:t>
      </w:r>
      <w:r w:rsidR="000E0225" w:rsidRPr="00355299">
        <w:rPr>
          <w:sz w:val="26"/>
          <w:szCs w:val="26"/>
        </w:rPr>
        <w:t xml:space="preserve">рублей, в том числе: за счет субсидий из областного бюджета </w:t>
      </w:r>
      <w:r w:rsidR="00DE3163">
        <w:rPr>
          <w:sz w:val="26"/>
          <w:szCs w:val="26"/>
        </w:rPr>
        <w:t>–</w:t>
      </w:r>
      <w:r w:rsidR="000E0225" w:rsidRPr="00355299">
        <w:rPr>
          <w:sz w:val="26"/>
          <w:szCs w:val="26"/>
        </w:rPr>
        <w:t xml:space="preserve"> </w:t>
      </w:r>
      <w:r w:rsidR="00C01298" w:rsidRPr="00DE3163">
        <w:rPr>
          <w:sz w:val="26"/>
          <w:szCs w:val="26"/>
        </w:rPr>
        <w:t>126</w:t>
      </w:r>
      <w:r w:rsidR="00DE3163" w:rsidRPr="00DE3163">
        <w:rPr>
          <w:sz w:val="26"/>
          <w:szCs w:val="26"/>
        </w:rPr>
        <w:t> </w:t>
      </w:r>
      <w:r w:rsidR="00C01298" w:rsidRPr="00DE3163">
        <w:rPr>
          <w:sz w:val="26"/>
          <w:szCs w:val="26"/>
        </w:rPr>
        <w:t>166,3</w:t>
      </w:r>
      <w:r w:rsidR="000E0225" w:rsidRPr="00DE3163">
        <w:rPr>
          <w:sz w:val="26"/>
          <w:szCs w:val="26"/>
        </w:rPr>
        <w:t xml:space="preserve"> тыс.</w:t>
      </w:r>
      <w:r w:rsidR="00DE3163" w:rsidRPr="00DE3163">
        <w:rPr>
          <w:sz w:val="26"/>
          <w:szCs w:val="26"/>
        </w:rPr>
        <w:t> </w:t>
      </w:r>
      <w:r w:rsidR="000E0225" w:rsidRPr="00DE3163">
        <w:rPr>
          <w:sz w:val="26"/>
          <w:szCs w:val="26"/>
        </w:rPr>
        <w:t>рублей</w:t>
      </w:r>
      <w:r w:rsidR="00C01298" w:rsidRPr="00DE3163">
        <w:rPr>
          <w:sz w:val="26"/>
          <w:szCs w:val="26"/>
        </w:rPr>
        <w:t>, средств городского</w:t>
      </w:r>
      <w:r w:rsidR="000E0225" w:rsidRPr="00DE3163">
        <w:rPr>
          <w:sz w:val="26"/>
          <w:szCs w:val="26"/>
        </w:rPr>
        <w:t xml:space="preserve">  бюджета </w:t>
      </w:r>
      <w:r w:rsidR="00DE3163">
        <w:rPr>
          <w:sz w:val="26"/>
          <w:szCs w:val="26"/>
        </w:rPr>
        <w:t>–</w:t>
      </w:r>
      <w:r w:rsidR="000E0225" w:rsidRPr="00DE3163">
        <w:rPr>
          <w:sz w:val="26"/>
          <w:szCs w:val="26"/>
        </w:rPr>
        <w:t xml:space="preserve"> </w:t>
      </w:r>
      <w:r w:rsidR="00C01298" w:rsidRPr="00DE3163">
        <w:rPr>
          <w:sz w:val="26"/>
          <w:szCs w:val="26"/>
        </w:rPr>
        <w:t>8</w:t>
      </w:r>
      <w:r w:rsidR="00DE3163" w:rsidRPr="00DE3163">
        <w:rPr>
          <w:sz w:val="26"/>
          <w:szCs w:val="26"/>
        </w:rPr>
        <w:t> 628</w:t>
      </w:r>
      <w:r w:rsidR="00C01298" w:rsidRPr="00DE3163">
        <w:rPr>
          <w:sz w:val="26"/>
          <w:szCs w:val="26"/>
        </w:rPr>
        <w:t>,</w:t>
      </w:r>
      <w:r w:rsidR="00DE3163" w:rsidRPr="00DE3163">
        <w:rPr>
          <w:sz w:val="26"/>
          <w:szCs w:val="26"/>
        </w:rPr>
        <w:t>1</w:t>
      </w:r>
      <w:r w:rsidR="000E0225" w:rsidRPr="00DE3163">
        <w:rPr>
          <w:sz w:val="26"/>
          <w:szCs w:val="26"/>
        </w:rPr>
        <w:t xml:space="preserve"> тыс.</w:t>
      </w:r>
      <w:r w:rsidR="00DE3163" w:rsidRPr="00DE3163">
        <w:rPr>
          <w:sz w:val="26"/>
          <w:szCs w:val="26"/>
        </w:rPr>
        <w:t> </w:t>
      </w:r>
      <w:r w:rsidR="000E0225" w:rsidRPr="00DE3163">
        <w:rPr>
          <w:sz w:val="26"/>
          <w:szCs w:val="26"/>
        </w:rPr>
        <w:t xml:space="preserve">рублей; </w:t>
      </w:r>
    </w:p>
    <w:p w:rsidR="00260CF9" w:rsidRDefault="00260CF9" w:rsidP="0065590E">
      <w:pPr>
        <w:pStyle w:val="a4"/>
        <w:spacing w:line="264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 </w:t>
      </w:r>
      <w:r w:rsidR="000E0225" w:rsidRPr="00DE3163">
        <w:rPr>
          <w:sz w:val="26"/>
          <w:szCs w:val="26"/>
        </w:rPr>
        <w:t>на 202</w:t>
      </w:r>
      <w:r w:rsidR="00DE3163" w:rsidRPr="00DE3163">
        <w:rPr>
          <w:sz w:val="26"/>
          <w:szCs w:val="26"/>
        </w:rPr>
        <w:t>5</w:t>
      </w:r>
      <w:r w:rsidR="003D2084">
        <w:rPr>
          <w:sz w:val="26"/>
          <w:szCs w:val="26"/>
        </w:rPr>
        <w:t xml:space="preserve"> год</w:t>
      </w:r>
      <w:r w:rsidR="000E0225" w:rsidRPr="00DE3163">
        <w:rPr>
          <w:sz w:val="26"/>
          <w:szCs w:val="26"/>
        </w:rPr>
        <w:t xml:space="preserve"> в размере </w:t>
      </w:r>
      <w:r w:rsidR="006B41F7" w:rsidRPr="006B41F7">
        <w:rPr>
          <w:sz w:val="26"/>
          <w:szCs w:val="26"/>
        </w:rPr>
        <w:t>134 898,7</w:t>
      </w:r>
      <w:r w:rsidR="000E0225" w:rsidRPr="006B41F7">
        <w:rPr>
          <w:sz w:val="26"/>
          <w:szCs w:val="26"/>
        </w:rPr>
        <w:t xml:space="preserve"> тыс.</w:t>
      </w:r>
      <w:r w:rsidR="006B41F7" w:rsidRPr="006B41F7">
        <w:rPr>
          <w:sz w:val="26"/>
          <w:szCs w:val="26"/>
        </w:rPr>
        <w:t> </w:t>
      </w:r>
      <w:r w:rsidR="000E0225" w:rsidRPr="006B41F7">
        <w:rPr>
          <w:sz w:val="26"/>
          <w:szCs w:val="26"/>
        </w:rPr>
        <w:t xml:space="preserve">рублей, в том числе: за счет субсидий из областного бюджета </w:t>
      </w:r>
      <w:r w:rsidR="006B41F7">
        <w:rPr>
          <w:sz w:val="26"/>
          <w:szCs w:val="26"/>
        </w:rPr>
        <w:t>–</w:t>
      </w:r>
      <w:r w:rsidR="000E0225" w:rsidRPr="006B41F7">
        <w:rPr>
          <w:sz w:val="26"/>
          <w:szCs w:val="26"/>
        </w:rPr>
        <w:t xml:space="preserve"> </w:t>
      </w:r>
      <w:r w:rsidR="006B41F7" w:rsidRPr="006B41F7">
        <w:rPr>
          <w:sz w:val="26"/>
          <w:szCs w:val="26"/>
        </w:rPr>
        <w:t>126 166,3</w:t>
      </w:r>
      <w:r w:rsidR="000E0225" w:rsidRPr="006B41F7">
        <w:rPr>
          <w:sz w:val="26"/>
          <w:szCs w:val="26"/>
        </w:rPr>
        <w:t xml:space="preserve"> тыс.</w:t>
      </w:r>
      <w:r w:rsidR="006B41F7" w:rsidRPr="006B41F7">
        <w:rPr>
          <w:sz w:val="26"/>
          <w:szCs w:val="26"/>
        </w:rPr>
        <w:t> </w:t>
      </w:r>
      <w:r w:rsidR="000E0225" w:rsidRPr="006B41F7">
        <w:rPr>
          <w:sz w:val="26"/>
          <w:szCs w:val="26"/>
        </w:rPr>
        <w:t xml:space="preserve">рублей, средств городского бюджета </w:t>
      </w:r>
      <w:r w:rsidR="00153647">
        <w:rPr>
          <w:sz w:val="26"/>
          <w:szCs w:val="26"/>
        </w:rPr>
        <w:t>–</w:t>
      </w:r>
      <w:r w:rsidR="000E0225" w:rsidRPr="006B41F7">
        <w:rPr>
          <w:sz w:val="26"/>
          <w:szCs w:val="26"/>
        </w:rPr>
        <w:t xml:space="preserve"> </w:t>
      </w:r>
      <w:r w:rsidR="000E0225" w:rsidRPr="00153647">
        <w:rPr>
          <w:sz w:val="26"/>
          <w:szCs w:val="26"/>
        </w:rPr>
        <w:t>8</w:t>
      </w:r>
      <w:r w:rsidR="00153647" w:rsidRPr="00153647">
        <w:rPr>
          <w:sz w:val="26"/>
          <w:szCs w:val="26"/>
        </w:rPr>
        <w:t> </w:t>
      </w:r>
      <w:r w:rsidR="00C01298" w:rsidRPr="00153647">
        <w:rPr>
          <w:sz w:val="26"/>
          <w:szCs w:val="26"/>
        </w:rPr>
        <w:t>7</w:t>
      </w:r>
      <w:r w:rsidR="00153647" w:rsidRPr="00153647">
        <w:rPr>
          <w:sz w:val="26"/>
          <w:szCs w:val="26"/>
        </w:rPr>
        <w:t>32</w:t>
      </w:r>
      <w:r w:rsidR="000E0225" w:rsidRPr="00153647">
        <w:rPr>
          <w:sz w:val="26"/>
          <w:szCs w:val="26"/>
        </w:rPr>
        <w:t>,</w:t>
      </w:r>
      <w:r w:rsidR="00153647" w:rsidRPr="00153647">
        <w:rPr>
          <w:sz w:val="26"/>
          <w:szCs w:val="26"/>
        </w:rPr>
        <w:t>4</w:t>
      </w:r>
      <w:r w:rsidR="000E0225" w:rsidRPr="00153647">
        <w:rPr>
          <w:sz w:val="26"/>
          <w:szCs w:val="26"/>
        </w:rPr>
        <w:t xml:space="preserve"> тыс.</w:t>
      </w:r>
      <w:r w:rsidR="00153647" w:rsidRPr="00153647">
        <w:rPr>
          <w:sz w:val="26"/>
          <w:szCs w:val="26"/>
        </w:rPr>
        <w:t> </w:t>
      </w:r>
      <w:r w:rsidR="000E0225" w:rsidRPr="00153647">
        <w:rPr>
          <w:sz w:val="26"/>
          <w:szCs w:val="26"/>
        </w:rPr>
        <w:t xml:space="preserve">рублей; </w:t>
      </w:r>
    </w:p>
    <w:p w:rsidR="000E0225" w:rsidRPr="002F5F34" w:rsidRDefault="00260CF9" w:rsidP="0065590E">
      <w:pPr>
        <w:pStyle w:val="a4"/>
        <w:spacing w:line="264" w:lineRule="auto"/>
        <w:ind w:firstLine="567"/>
        <w:rPr>
          <w:sz w:val="26"/>
          <w:szCs w:val="26"/>
          <w:highlight w:val="yellow"/>
        </w:rPr>
      </w:pPr>
      <w:r>
        <w:rPr>
          <w:sz w:val="26"/>
          <w:szCs w:val="26"/>
        </w:rPr>
        <w:t>- </w:t>
      </w:r>
      <w:r w:rsidR="000E0225" w:rsidRPr="00153647">
        <w:rPr>
          <w:sz w:val="26"/>
          <w:szCs w:val="26"/>
        </w:rPr>
        <w:t>на 202</w:t>
      </w:r>
      <w:r w:rsidR="00153647" w:rsidRPr="00153647">
        <w:rPr>
          <w:sz w:val="26"/>
          <w:szCs w:val="26"/>
        </w:rPr>
        <w:t>6</w:t>
      </w:r>
      <w:r w:rsidR="000E0225" w:rsidRPr="00153647">
        <w:rPr>
          <w:sz w:val="26"/>
          <w:szCs w:val="26"/>
        </w:rPr>
        <w:t xml:space="preserve"> год в размере </w:t>
      </w:r>
      <w:r w:rsidR="002A24EA" w:rsidRPr="002A24EA">
        <w:rPr>
          <w:sz w:val="26"/>
          <w:szCs w:val="26"/>
        </w:rPr>
        <w:t>135 057,2</w:t>
      </w:r>
      <w:r w:rsidR="000E0225" w:rsidRPr="002A24EA">
        <w:rPr>
          <w:sz w:val="26"/>
          <w:szCs w:val="26"/>
        </w:rPr>
        <w:t xml:space="preserve"> тыс.</w:t>
      </w:r>
      <w:r w:rsidR="002A24EA" w:rsidRPr="002A24EA">
        <w:rPr>
          <w:sz w:val="26"/>
          <w:szCs w:val="26"/>
        </w:rPr>
        <w:t> </w:t>
      </w:r>
      <w:r w:rsidR="000E0225" w:rsidRPr="002A24EA">
        <w:rPr>
          <w:sz w:val="26"/>
          <w:szCs w:val="26"/>
        </w:rPr>
        <w:t xml:space="preserve">рублей, </w:t>
      </w:r>
      <w:r w:rsidR="00C01298" w:rsidRPr="002A24EA">
        <w:rPr>
          <w:sz w:val="26"/>
          <w:szCs w:val="26"/>
        </w:rPr>
        <w:t xml:space="preserve">в том числе: за счет субсидий из областного бюджета </w:t>
      </w:r>
      <w:r w:rsidR="002A24EA">
        <w:rPr>
          <w:sz w:val="26"/>
          <w:szCs w:val="26"/>
        </w:rPr>
        <w:t>–</w:t>
      </w:r>
      <w:r w:rsidR="00C01298" w:rsidRPr="002A24EA">
        <w:rPr>
          <w:sz w:val="26"/>
          <w:szCs w:val="26"/>
        </w:rPr>
        <w:t xml:space="preserve"> 1</w:t>
      </w:r>
      <w:r w:rsidR="002A24EA" w:rsidRPr="002A24EA">
        <w:rPr>
          <w:sz w:val="26"/>
          <w:szCs w:val="26"/>
        </w:rPr>
        <w:t>2</w:t>
      </w:r>
      <w:r w:rsidR="00C01298" w:rsidRPr="002A24EA">
        <w:rPr>
          <w:sz w:val="26"/>
          <w:szCs w:val="26"/>
        </w:rPr>
        <w:t>6</w:t>
      </w:r>
      <w:r w:rsidR="002A24EA" w:rsidRPr="002A24EA">
        <w:rPr>
          <w:sz w:val="26"/>
          <w:szCs w:val="26"/>
        </w:rPr>
        <w:t> </w:t>
      </w:r>
      <w:r w:rsidR="00C01298" w:rsidRPr="002A24EA">
        <w:rPr>
          <w:sz w:val="26"/>
          <w:szCs w:val="26"/>
        </w:rPr>
        <w:t>166,3 тыс.</w:t>
      </w:r>
      <w:r w:rsidR="002A24EA" w:rsidRPr="002A24EA">
        <w:rPr>
          <w:sz w:val="26"/>
          <w:szCs w:val="26"/>
        </w:rPr>
        <w:t> </w:t>
      </w:r>
      <w:r w:rsidR="00C01298" w:rsidRPr="002A24EA">
        <w:rPr>
          <w:sz w:val="26"/>
          <w:szCs w:val="26"/>
        </w:rPr>
        <w:t>рублей, средств</w:t>
      </w:r>
      <w:r w:rsidR="000E0225" w:rsidRPr="002A24EA">
        <w:rPr>
          <w:sz w:val="26"/>
          <w:szCs w:val="26"/>
        </w:rPr>
        <w:t xml:space="preserve"> городского бюджета</w:t>
      </w:r>
      <w:r w:rsidR="00C01298" w:rsidRPr="002A24EA">
        <w:rPr>
          <w:sz w:val="26"/>
          <w:szCs w:val="26"/>
        </w:rPr>
        <w:t xml:space="preserve"> </w:t>
      </w:r>
      <w:r w:rsidR="00B6754F">
        <w:rPr>
          <w:sz w:val="26"/>
          <w:szCs w:val="26"/>
        </w:rPr>
        <w:t>–</w:t>
      </w:r>
      <w:r w:rsidR="00C01298" w:rsidRPr="002A24EA">
        <w:rPr>
          <w:sz w:val="26"/>
          <w:szCs w:val="26"/>
        </w:rPr>
        <w:t xml:space="preserve"> 8</w:t>
      </w:r>
      <w:r w:rsidR="00B6754F">
        <w:rPr>
          <w:sz w:val="26"/>
          <w:szCs w:val="26"/>
        </w:rPr>
        <w:t> </w:t>
      </w:r>
      <w:r w:rsidR="002A24EA" w:rsidRPr="002A24EA">
        <w:rPr>
          <w:sz w:val="26"/>
          <w:szCs w:val="26"/>
        </w:rPr>
        <w:t>89</w:t>
      </w:r>
      <w:r w:rsidR="00C01298" w:rsidRPr="002A24EA">
        <w:rPr>
          <w:sz w:val="26"/>
          <w:szCs w:val="26"/>
        </w:rPr>
        <w:t>0,9 тыс.</w:t>
      </w:r>
      <w:r w:rsidR="002A24EA" w:rsidRPr="002A24EA">
        <w:rPr>
          <w:sz w:val="26"/>
          <w:szCs w:val="26"/>
        </w:rPr>
        <w:t> </w:t>
      </w:r>
      <w:r w:rsidR="00C01298" w:rsidRPr="002A24EA">
        <w:rPr>
          <w:sz w:val="26"/>
          <w:szCs w:val="26"/>
        </w:rPr>
        <w:t>рублей</w:t>
      </w:r>
      <w:r w:rsidR="000E0225" w:rsidRPr="002A24EA">
        <w:rPr>
          <w:sz w:val="26"/>
          <w:szCs w:val="26"/>
        </w:rPr>
        <w:t>.</w:t>
      </w:r>
    </w:p>
    <w:p w:rsidR="003943A3" w:rsidRPr="003117DE" w:rsidRDefault="00E26FAA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012DE2">
        <w:rPr>
          <w:sz w:val="26"/>
          <w:szCs w:val="26"/>
        </w:rPr>
        <w:t>8</w:t>
      </w:r>
      <w:r w:rsidR="00260CF9">
        <w:rPr>
          <w:sz w:val="26"/>
          <w:szCs w:val="26"/>
        </w:rPr>
        <w:t>. </w:t>
      </w:r>
      <w:proofErr w:type="gramStart"/>
      <w:r w:rsidR="003943A3" w:rsidRPr="00012DE2">
        <w:rPr>
          <w:sz w:val="26"/>
          <w:szCs w:val="26"/>
        </w:rPr>
        <w:t>Общий объем бюджетных ассигнований, направляемый на исполнение публичных нормативных обязательств, проектом бюджета на 202</w:t>
      </w:r>
      <w:r w:rsidR="00012DE2" w:rsidRPr="00012DE2">
        <w:rPr>
          <w:sz w:val="26"/>
          <w:szCs w:val="26"/>
        </w:rPr>
        <w:t>4</w:t>
      </w:r>
      <w:r w:rsidR="003943A3" w:rsidRPr="00012DE2">
        <w:rPr>
          <w:sz w:val="26"/>
          <w:szCs w:val="26"/>
        </w:rPr>
        <w:t xml:space="preserve"> год предусматр</w:t>
      </w:r>
      <w:r w:rsidR="003943A3" w:rsidRPr="00012DE2">
        <w:rPr>
          <w:sz w:val="26"/>
          <w:szCs w:val="26"/>
        </w:rPr>
        <w:t>и</w:t>
      </w:r>
      <w:r w:rsidR="003943A3" w:rsidRPr="00012DE2">
        <w:rPr>
          <w:sz w:val="26"/>
          <w:szCs w:val="26"/>
        </w:rPr>
        <w:t xml:space="preserve">вается в размере </w:t>
      </w:r>
      <w:r w:rsidR="00B45B7B" w:rsidRPr="00B45B7B">
        <w:rPr>
          <w:sz w:val="26"/>
          <w:szCs w:val="26"/>
        </w:rPr>
        <w:t>11 452,7</w:t>
      </w:r>
      <w:r w:rsidR="003943A3" w:rsidRPr="00B45B7B">
        <w:rPr>
          <w:sz w:val="26"/>
          <w:szCs w:val="26"/>
        </w:rPr>
        <w:t xml:space="preserve"> тыс.</w:t>
      </w:r>
      <w:r w:rsidR="00B45B7B" w:rsidRPr="00B45B7B">
        <w:rPr>
          <w:sz w:val="26"/>
          <w:szCs w:val="26"/>
        </w:rPr>
        <w:t> </w:t>
      </w:r>
      <w:r w:rsidR="003943A3" w:rsidRPr="00B45B7B">
        <w:rPr>
          <w:sz w:val="26"/>
          <w:szCs w:val="26"/>
        </w:rPr>
        <w:t>рублей (</w:t>
      </w:r>
      <w:r w:rsidR="009E4314" w:rsidRPr="00FE34F9">
        <w:rPr>
          <w:sz w:val="26"/>
          <w:szCs w:val="26"/>
        </w:rPr>
        <w:t>0,</w:t>
      </w:r>
      <w:r w:rsidR="00FE34F9" w:rsidRPr="00FE34F9">
        <w:rPr>
          <w:sz w:val="26"/>
          <w:szCs w:val="26"/>
        </w:rPr>
        <w:t>7</w:t>
      </w:r>
      <w:r w:rsidR="00B45B7B" w:rsidRPr="00FE34F9">
        <w:rPr>
          <w:sz w:val="26"/>
          <w:szCs w:val="26"/>
        </w:rPr>
        <w:t> </w:t>
      </w:r>
      <w:r w:rsidR="003943A3" w:rsidRPr="00B45B7B">
        <w:rPr>
          <w:sz w:val="26"/>
          <w:szCs w:val="26"/>
        </w:rPr>
        <w:t xml:space="preserve">% </w:t>
      </w:r>
      <w:r w:rsidR="003943A3" w:rsidRPr="003117DE">
        <w:rPr>
          <w:sz w:val="26"/>
          <w:szCs w:val="26"/>
        </w:rPr>
        <w:t>общей суммы расходов бюджета города), на 202</w:t>
      </w:r>
      <w:r w:rsidR="003117DE" w:rsidRPr="003117DE">
        <w:rPr>
          <w:sz w:val="26"/>
          <w:szCs w:val="26"/>
        </w:rPr>
        <w:t>5</w:t>
      </w:r>
      <w:r w:rsidR="003943A3" w:rsidRPr="003117DE">
        <w:rPr>
          <w:sz w:val="26"/>
          <w:szCs w:val="26"/>
        </w:rPr>
        <w:t xml:space="preserve"> год - в размере </w:t>
      </w:r>
      <w:r w:rsidR="00B45B7B" w:rsidRPr="00B45B7B">
        <w:rPr>
          <w:sz w:val="26"/>
          <w:szCs w:val="26"/>
        </w:rPr>
        <w:t xml:space="preserve">11 452,7 </w:t>
      </w:r>
      <w:r w:rsidR="003943A3" w:rsidRPr="00B45B7B">
        <w:rPr>
          <w:sz w:val="26"/>
          <w:szCs w:val="26"/>
        </w:rPr>
        <w:t>тыс.</w:t>
      </w:r>
      <w:r w:rsidR="00B45B7B" w:rsidRPr="00B45B7B">
        <w:rPr>
          <w:sz w:val="26"/>
          <w:szCs w:val="26"/>
        </w:rPr>
        <w:t> </w:t>
      </w:r>
      <w:r w:rsidR="003943A3" w:rsidRPr="00B45B7B">
        <w:rPr>
          <w:sz w:val="26"/>
          <w:szCs w:val="26"/>
        </w:rPr>
        <w:t>рублей (</w:t>
      </w:r>
      <w:r w:rsidR="00A6701E" w:rsidRPr="00A6701E">
        <w:rPr>
          <w:sz w:val="26"/>
          <w:szCs w:val="26"/>
        </w:rPr>
        <w:t>0,9</w:t>
      </w:r>
      <w:r w:rsidR="00B45B7B" w:rsidRPr="00A6701E">
        <w:rPr>
          <w:sz w:val="26"/>
          <w:szCs w:val="26"/>
        </w:rPr>
        <w:t> </w:t>
      </w:r>
      <w:r w:rsidR="003943A3" w:rsidRPr="00B45B7B">
        <w:rPr>
          <w:sz w:val="26"/>
          <w:szCs w:val="26"/>
        </w:rPr>
        <w:t xml:space="preserve">% </w:t>
      </w:r>
      <w:r w:rsidR="003943A3" w:rsidRPr="003117DE">
        <w:rPr>
          <w:sz w:val="26"/>
          <w:szCs w:val="26"/>
        </w:rPr>
        <w:t>общей суммы расходов бюджета города), на 202</w:t>
      </w:r>
      <w:r w:rsidR="003117DE" w:rsidRPr="003117DE">
        <w:rPr>
          <w:sz w:val="26"/>
          <w:szCs w:val="26"/>
        </w:rPr>
        <w:t>6</w:t>
      </w:r>
      <w:r w:rsidR="003943A3" w:rsidRPr="003117DE">
        <w:rPr>
          <w:sz w:val="26"/>
          <w:szCs w:val="26"/>
        </w:rPr>
        <w:t xml:space="preserve"> год - в размере </w:t>
      </w:r>
      <w:r w:rsidR="00B45B7B" w:rsidRPr="00B45B7B">
        <w:rPr>
          <w:sz w:val="26"/>
          <w:szCs w:val="26"/>
        </w:rPr>
        <w:t xml:space="preserve">11 452,7 </w:t>
      </w:r>
      <w:r w:rsidR="003943A3" w:rsidRPr="00B45B7B">
        <w:rPr>
          <w:sz w:val="26"/>
          <w:szCs w:val="26"/>
        </w:rPr>
        <w:t>тыс.</w:t>
      </w:r>
      <w:r w:rsidR="00B45B7B" w:rsidRPr="00B45B7B">
        <w:rPr>
          <w:sz w:val="26"/>
          <w:szCs w:val="26"/>
        </w:rPr>
        <w:t> </w:t>
      </w:r>
      <w:r w:rsidR="003943A3" w:rsidRPr="00B45B7B">
        <w:rPr>
          <w:sz w:val="26"/>
          <w:szCs w:val="26"/>
        </w:rPr>
        <w:t>рублей (</w:t>
      </w:r>
      <w:r w:rsidR="003943A3" w:rsidRPr="00A6701E">
        <w:rPr>
          <w:sz w:val="26"/>
          <w:szCs w:val="26"/>
        </w:rPr>
        <w:t>1,</w:t>
      </w:r>
      <w:r w:rsidR="00A6701E" w:rsidRPr="00A6701E">
        <w:rPr>
          <w:sz w:val="26"/>
          <w:szCs w:val="26"/>
        </w:rPr>
        <w:t>0</w:t>
      </w:r>
      <w:r w:rsidR="00B45B7B" w:rsidRPr="00A6701E">
        <w:rPr>
          <w:sz w:val="26"/>
          <w:szCs w:val="26"/>
        </w:rPr>
        <w:t> </w:t>
      </w:r>
      <w:r w:rsidR="003943A3" w:rsidRPr="00B45B7B">
        <w:rPr>
          <w:sz w:val="26"/>
          <w:szCs w:val="26"/>
        </w:rPr>
        <w:t xml:space="preserve">%  </w:t>
      </w:r>
      <w:r w:rsidR="003943A3" w:rsidRPr="003117DE">
        <w:rPr>
          <w:sz w:val="26"/>
          <w:szCs w:val="26"/>
        </w:rPr>
        <w:t>общей суммы расходов бюджета города).</w:t>
      </w:r>
      <w:proofErr w:type="gramEnd"/>
    </w:p>
    <w:p w:rsidR="00531F0F" w:rsidRPr="002F5F34" w:rsidRDefault="00DB4706" w:rsidP="0065590E">
      <w:pPr>
        <w:pStyle w:val="a4"/>
        <w:spacing w:line="264" w:lineRule="auto"/>
        <w:ind w:firstLine="567"/>
        <w:rPr>
          <w:sz w:val="26"/>
          <w:szCs w:val="26"/>
          <w:highlight w:val="yellow"/>
        </w:rPr>
      </w:pPr>
      <w:r w:rsidRPr="007D4714">
        <w:rPr>
          <w:sz w:val="26"/>
          <w:szCs w:val="26"/>
        </w:rPr>
        <w:t>9</w:t>
      </w:r>
      <w:r w:rsidR="00260CF9">
        <w:rPr>
          <w:sz w:val="26"/>
          <w:szCs w:val="26"/>
        </w:rPr>
        <w:t>. </w:t>
      </w:r>
      <w:r w:rsidR="00531F0F" w:rsidRPr="007D4714">
        <w:rPr>
          <w:sz w:val="26"/>
          <w:szCs w:val="26"/>
        </w:rPr>
        <w:t>Резервный фонд администрации города Ливны на 202</w:t>
      </w:r>
      <w:r w:rsidR="007D4714" w:rsidRPr="007D4714">
        <w:rPr>
          <w:sz w:val="26"/>
          <w:szCs w:val="26"/>
        </w:rPr>
        <w:t>4</w:t>
      </w:r>
      <w:r w:rsidR="00531F0F" w:rsidRPr="007D4714">
        <w:rPr>
          <w:sz w:val="26"/>
          <w:szCs w:val="26"/>
        </w:rPr>
        <w:t xml:space="preserve"> год и на плановый период 202</w:t>
      </w:r>
      <w:r w:rsidR="007D4714" w:rsidRPr="007D4714">
        <w:rPr>
          <w:sz w:val="26"/>
          <w:szCs w:val="26"/>
        </w:rPr>
        <w:t>5</w:t>
      </w:r>
      <w:r w:rsidR="00531F0F" w:rsidRPr="007D4714">
        <w:rPr>
          <w:sz w:val="26"/>
          <w:szCs w:val="26"/>
        </w:rPr>
        <w:t xml:space="preserve"> и 202</w:t>
      </w:r>
      <w:r w:rsidR="007D4714" w:rsidRPr="007D4714">
        <w:rPr>
          <w:sz w:val="26"/>
          <w:szCs w:val="26"/>
        </w:rPr>
        <w:t>6</w:t>
      </w:r>
      <w:r w:rsidR="00531F0F" w:rsidRPr="007D4714">
        <w:rPr>
          <w:sz w:val="26"/>
          <w:szCs w:val="26"/>
        </w:rPr>
        <w:t xml:space="preserve"> годов предусмотрен в размере </w:t>
      </w:r>
      <w:r w:rsidR="00531F0F" w:rsidRPr="00A6701E">
        <w:rPr>
          <w:sz w:val="26"/>
          <w:szCs w:val="26"/>
        </w:rPr>
        <w:t>1</w:t>
      </w:r>
      <w:r w:rsidR="00A6701E" w:rsidRPr="00A6701E">
        <w:rPr>
          <w:sz w:val="26"/>
          <w:szCs w:val="26"/>
        </w:rPr>
        <w:t> 0</w:t>
      </w:r>
      <w:r w:rsidR="00531F0F" w:rsidRPr="00A6701E">
        <w:rPr>
          <w:sz w:val="26"/>
          <w:szCs w:val="26"/>
        </w:rPr>
        <w:t>00,0 тыс.</w:t>
      </w:r>
      <w:r w:rsidR="00A6701E" w:rsidRPr="00A6701E">
        <w:rPr>
          <w:sz w:val="26"/>
          <w:szCs w:val="26"/>
        </w:rPr>
        <w:t> </w:t>
      </w:r>
      <w:r w:rsidR="00531F0F" w:rsidRPr="00A6701E">
        <w:rPr>
          <w:sz w:val="26"/>
          <w:szCs w:val="26"/>
        </w:rPr>
        <w:t>рублей ежегодно.</w:t>
      </w:r>
    </w:p>
    <w:p w:rsidR="002D62A6" w:rsidRPr="00140E5D" w:rsidRDefault="002D62A6" w:rsidP="0065590E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140E5D">
        <w:rPr>
          <w:sz w:val="26"/>
          <w:szCs w:val="26"/>
        </w:rPr>
        <w:t xml:space="preserve">10. </w:t>
      </w:r>
      <w:proofErr w:type="gramStart"/>
      <w:r w:rsidRPr="00140E5D">
        <w:rPr>
          <w:sz w:val="26"/>
          <w:szCs w:val="26"/>
        </w:rPr>
        <w:t xml:space="preserve">В силу статьи 107.1 Бюджетного кодекса Российской Федерации оценка долговой устойчивости муниципального образования осуществляется финансовым органом субъекта Российской Федерации в </w:t>
      </w:r>
      <w:hyperlink r:id="rId8" w:history="1">
        <w:r w:rsidRPr="00140E5D">
          <w:rPr>
            <w:sz w:val="26"/>
            <w:szCs w:val="26"/>
          </w:rPr>
          <w:t>порядке</w:t>
        </w:r>
      </w:hyperlink>
      <w:r w:rsidRPr="00140E5D">
        <w:rPr>
          <w:sz w:val="26"/>
          <w:szCs w:val="26"/>
        </w:rPr>
        <w:t>, установленно</w:t>
      </w:r>
      <w:r w:rsidR="00140E5D" w:rsidRPr="00140E5D">
        <w:rPr>
          <w:sz w:val="26"/>
          <w:szCs w:val="26"/>
        </w:rPr>
        <w:t xml:space="preserve">м высшим исполнительным органом </w:t>
      </w:r>
      <w:r w:rsidRPr="00140E5D">
        <w:rPr>
          <w:sz w:val="26"/>
          <w:szCs w:val="26"/>
        </w:rPr>
        <w:t xml:space="preserve">субъекта Российской Федерации, с использованием показателей, указанных в </w:t>
      </w:r>
      <w:hyperlink r:id="rId9" w:history="1">
        <w:r w:rsidRPr="00140E5D">
          <w:rPr>
            <w:sz w:val="26"/>
            <w:szCs w:val="26"/>
          </w:rPr>
          <w:t>пункте 5</w:t>
        </w:r>
      </w:hyperlink>
      <w:r w:rsidRPr="00140E5D">
        <w:rPr>
          <w:sz w:val="26"/>
          <w:szCs w:val="26"/>
        </w:rPr>
        <w:t xml:space="preserve"> данной статьи, показателя «Доля краткосрочных долговых обязательств в общем объеме долга», а также иных показателей по решению финансового органа субъекта Российской Федерации.</w:t>
      </w:r>
      <w:proofErr w:type="gramEnd"/>
    </w:p>
    <w:p w:rsidR="002D62A6" w:rsidRPr="003250E3" w:rsidRDefault="002D62A6" w:rsidP="0065590E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3250E3">
        <w:rPr>
          <w:sz w:val="26"/>
          <w:szCs w:val="26"/>
        </w:rPr>
        <w:t>Муниципальное образование подлежит отнесению финансовым органом субъекта Российской Федерации к одной из следующих групп заемщиков: с высоким уровнем долговой устойчивости, средним уровнем долговой устойчивости или низким уровнем долговой устойчивости.</w:t>
      </w:r>
    </w:p>
    <w:p w:rsidR="002D62A6" w:rsidRPr="003F5031" w:rsidRDefault="002D62A6" w:rsidP="0065590E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F31380">
        <w:rPr>
          <w:sz w:val="26"/>
          <w:szCs w:val="26"/>
        </w:rPr>
        <w:t>В соответствии со статьей 107.1 Бюджетного кодекса Российской Федерации и постановлением Правительства Орловской области от 23</w:t>
      </w:r>
      <w:r w:rsidR="00260CF9">
        <w:rPr>
          <w:sz w:val="26"/>
          <w:szCs w:val="26"/>
        </w:rPr>
        <w:t xml:space="preserve">.09.2020 </w:t>
      </w:r>
      <w:r w:rsidRPr="00F31380">
        <w:rPr>
          <w:sz w:val="26"/>
          <w:szCs w:val="26"/>
        </w:rPr>
        <w:t>№</w:t>
      </w:r>
      <w:r w:rsidR="00F31380" w:rsidRPr="00F31380">
        <w:rPr>
          <w:sz w:val="26"/>
          <w:szCs w:val="26"/>
        </w:rPr>
        <w:t> </w:t>
      </w:r>
      <w:r w:rsidR="00260CF9">
        <w:rPr>
          <w:sz w:val="26"/>
          <w:szCs w:val="26"/>
        </w:rPr>
        <w:t>591 «Об </w:t>
      </w:r>
      <w:r w:rsidRPr="00F31380">
        <w:rPr>
          <w:sz w:val="26"/>
          <w:szCs w:val="26"/>
        </w:rPr>
        <w:t xml:space="preserve">утверждении Порядка оценки долговой устойчивости муниципальных образований Орловской области» </w:t>
      </w:r>
      <w:r w:rsidR="00F31380" w:rsidRPr="003F5031">
        <w:rPr>
          <w:sz w:val="26"/>
          <w:szCs w:val="26"/>
        </w:rPr>
        <w:t>Приказ</w:t>
      </w:r>
      <w:r w:rsidR="00F31380">
        <w:rPr>
          <w:sz w:val="26"/>
          <w:szCs w:val="26"/>
        </w:rPr>
        <w:t>ом</w:t>
      </w:r>
      <w:r w:rsidR="00F31380" w:rsidRPr="003F5031">
        <w:rPr>
          <w:sz w:val="26"/>
          <w:szCs w:val="26"/>
        </w:rPr>
        <w:t xml:space="preserve"> Департамента финансов Орловской области от 18.09.2023 </w:t>
      </w:r>
      <w:r w:rsidR="00F31380">
        <w:rPr>
          <w:sz w:val="26"/>
          <w:szCs w:val="26"/>
        </w:rPr>
        <w:t>№ 118 «</w:t>
      </w:r>
      <w:r w:rsidR="00F31380" w:rsidRPr="003F5031">
        <w:rPr>
          <w:sz w:val="26"/>
          <w:szCs w:val="26"/>
        </w:rPr>
        <w:t>Об утверждении на 2024 год перечней муниципальных образований Орловской области, отнесенных к группам заемщиков с высоким и низким</w:t>
      </w:r>
      <w:r w:rsidR="00F31380">
        <w:rPr>
          <w:sz w:val="26"/>
          <w:szCs w:val="26"/>
        </w:rPr>
        <w:t xml:space="preserve"> уровнями долговой устойчивости»</w:t>
      </w:r>
      <w:r w:rsidR="00F31380" w:rsidRPr="003F5031">
        <w:rPr>
          <w:sz w:val="26"/>
          <w:szCs w:val="26"/>
        </w:rPr>
        <w:t xml:space="preserve"> </w:t>
      </w:r>
      <w:r w:rsidRPr="003F5031">
        <w:rPr>
          <w:sz w:val="26"/>
          <w:szCs w:val="26"/>
        </w:rPr>
        <w:t>город Ливны отнесен к</w:t>
      </w:r>
      <w:proofErr w:type="gramEnd"/>
      <w:r w:rsidRPr="003F5031">
        <w:rPr>
          <w:sz w:val="26"/>
          <w:szCs w:val="26"/>
        </w:rPr>
        <w:t xml:space="preserve"> группе заемщиков </w:t>
      </w:r>
      <w:r w:rsidR="003F5031" w:rsidRPr="003F5031">
        <w:rPr>
          <w:sz w:val="26"/>
          <w:szCs w:val="26"/>
        </w:rPr>
        <w:t>с высоким</w:t>
      </w:r>
      <w:r w:rsidRPr="003F5031">
        <w:rPr>
          <w:sz w:val="26"/>
          <w:szCs w:val="26"/>
        </w:rPr>
        <w:t xml:space="preserve"> уровнем долговой устойчивости.</w:t>
      </w:r>
    </w:p>
    <w:p w:rsidR="002D62A6" w:rsidRPr="0065590E" w:rsidRDefault="002D62A6" w:rsidP="0065590E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5590E">
        <w:rPr>
          <w:sz w:val="26"/>
          <w:szCs w:val="26"/>
        </w:rPr>
        <w:t>В силу пункта 13 статьи 107.1 Бюджетного кодекса Российской Федерации основные направления долговой политики муниципального образования на очередной финансовый год и плановый период (очередной финансовый год) разрабатываются местной администрацией в целях реализации ответственной долговой политики муниципального образования и повышения ее эффективности и должны содержать следующие положения: итоги реализации долговой политики;</w:t>
      </w:r>
      <w:r w:rsidR="006C672D" w:rsidRPr="0065590E">
        <w:rPr>
          <w:sz w:val="26"/>
          <w:szCs w:val="26"/>
        </w:rPr>
        <w:t xml:space="preserve"> </w:t>
      </w:r>
      <w:r w:rsidRPr="0065590E">
        <w:rPr>
          <w:sz w:val="26"/>
          <w:szCs w:val="26"/>
        </w:rPr>
        <w:t>основные факторы, определяющие характер и направления долговой политики;</w:t>
      </w:r>
      <w:r w:rsidR="006C672D" w:rsidRPr="0065590E">
        <w:rPr>
          <w:sz w:val="26"/>
          <w:szCs w:val="26"/>
        </w:rPr>
        <w:t xml:space="preserve"> </w:t>
      </w:r>
      <w:r w:rsidRPr="0065590E">
        <w:rPr>
          <w:sz w:val="26"/>
          <w:szCs w:val="26"/>
        </w:rPr>
        <w:t xml:space="preserve">цели и задачи долговой политики; инструменты реализации долговой политики; анализ </w:t>
      </w:r>
      <w:r w:rsidRPr="0065590E">
        <w:rPr>
          <w:sz w:val="26"/>
          <w:szCs w:val="26"/>
        </w:rPr>
        <w:lastRenderedPageBreak/>
        <w:t>рисков для бюджета, возникающих в процессе управления муниципальным долгом; иные положения в соответствии с правовыми актами, регулирующими бюджетные отношения.</w:t>
      </w:r>
    </w:p>
    <w:p w:rsidR="002D62A6" w:rsidRDefault="002D62A6" w:rsidP="0065590E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65590E">
        <w:rPr>
          <w:sz w:val="26"/>
          <w:szCs w:val="26"/>
        </w:rPr>
        <w:t>Установлено, что основные направления долговой политики муниципального образования город Ливны на 202</w:t>
      </w:r>
      <w:r w:rsidR="008C18F0" w:rsidRPr="0065590E">
        <w:rPr>
          <w:sz w:val="26"/>
          <w:szCs w:val="26"/>
        </w:rPr>
        <w:t>4</w:t>
      </w:r>
      <w:r w:rsidRPr="0065590E">
        <w:rPr>
          <w:sz w:val="26"/>
          <w:szCs w:val="26"/>
        </w:rPr>
        <w:t xml:space="preserve"> год и плановый период в настоящее время не разработаны.</w:t>
      </w:r>
    </w:p>
    <w:p w:rsidR="005549B7" w:rsidRDefault="005549B7" w:rsidP="0065590E">
      <w:pPr>
        <w:pStyle w:val="a4"/>
        <w:spacing w:line="264" w:lineRule="auto"/>
        <w:jc w:val="center"/>
        <w:rPr>
          <w:b/>
          <w:sz w:val="26"/>
          <w:szCs w:val="26"/>
        </w:rPr>
      </w:pPr>
      <w:r w:rsidRPr="0005466E">
        <w:rPr>
          <w:b/>
          <w:sz w:val="26"/>
          <w:szCs w:val="26"/>
        </w:rPr>
        <w:t>Выводы и предложения</w:t>
      </w:r>
    </w:p>
    <w:p w:rsidR="00F65E56" w:rsidRPr="00DC2CB5" w:rsidRDefault="00F65E56" w:rsidP="0065590E">
      <w:pPr>
        <w:pStyle w:val="a4"/>
        <w:spacing w:line="264" w:lineRule="auto"/>
        <w:jc w:val="left"/>
        <w:rPr>
          <w:b/>
          <w:sz w:val="20"/>
          <w:szCs w:val="20"/>
        </w:rPr>
      </w:pPr>
    </w:p>
    <w:p w:rsidR="00755811" w:rsidRPr="001E3130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1E3130">
        <w:rPr>
          <w:sz w:val="26"/>
          <w:szCs w:val="26"/>
        </w:rPr>
        <w:t>1</w:t>
      </w:r>
      <w:r w:rsidR="0065590E">
        <w:rPr>
          <w:sz w:val="26"/>
          <w:szCs w:val="26"/>
        </w:rPr>
        <w:t>. </w:t>
      </w:r>
      <w:r w:rsidR="00755811" w:rsidRPr="001E3130">
        <w:rPr>
          <w:sz w:val="26"/>
          <w:szCs w:val="26"/>
        </w:rPr>
        <w:t>Проект решения о бюджете города Ливны на 202</w:t>
      </w:r>
      <w:r w:rsidR="001E3130" w:rsidRPr="001E3130">
        <w:rPr>
          <w:sz w:val="26"/>
          <w:szCs w:val="26"/>
        </w:rPr>
        <w:t>4</w:t>
      </w:r>
      <w:r w:rsidR="00755811" w:rsidRPr="001E3130">
        <w:rPr>
          <w:sz w:val="26"/>
          <w:szCs w:val="26"/>
        </w:rPr>
        <w:t xml:space="preserve"> год и </w:t>
      </w:r>
      <w:r w:rsidR="00F855AB" w:rsidRPr="001E3130">
        <w:rPr>
          <w:sz w:val="26"/>
          <w:szCs w:val="26"/>
        </w:rPr>
        <w:t xml:space="preserve">на </w:t>
      </w:r>
      <w:r w:rsidR="00755811" w:rsidRPr="001E3130">
        <w:rPr>
          <w:sz w:val="26"/>
          <w:szCs w:val="26"/>
        </w:rPr>
        <w:t>плановый период 202</w:t>
      </w:r>
      <w:r w:rsidR="001E3130" w:rsidRPr="001E3130">
        <w:rPr>
          <w:sz w:val="26"/>
          <w:szCs w:val="26"/>
        </w:rPr>
        <w:t>5</w:t>
      </w:r>
      <w:r w:rsidR="00755811" w:rsidRPr="001E3130">
        <w:rPr>
          <w:sz w:val="26"/>
          <w:szCs w:val="26"/>
        </w:rPr>
        <w:t xml:space="preserve"> и 202</w:t>
      </w:r>
      <w:r w:rsidR="001E3130" w:rsidRPr="001E3130">
        <w:rPr>
          <w:sz w:val="26"/>
          <w:szCs w:val="26"/>
        </w:rPr>
        <w:t>6</w:t>
      </w:r>
      <w:r w:rsidR="00755811" w:rsidRPr="001E3130">
        <w:rPr>
          <w:sz w:val="26"/>
          <w:szCs w:val="26"/>
        </w:rPr>
        <w:t xml:space="preserve"> годов содержит основные характеристики,  у</w:t>
      </w:r>
      <w:r w:rsidR="0065590E">
        <w:rPr>
          <w:sz w:val="26"/>
          <w:szCs w:val="26"/>
        </w:rPr>
        <w:t>становленные частью 1 и  частью 3 статьи</w:t>
      </w:r>
      <w:r w:rsidR="00755811" w:rsidRPr="001E3130">
        <w:rPr>
          <w:sz w:val="26"/>
          <w:szCs w:val="26"/>
        </w:rPr>
        <w:t xml:space="preserve"> 184.1 Б</w:t>
      </w:r>
      <w:r w:rsidRPr="001E3130">
        <w:rPr>
          <w:sz w:val="26"/>
          <w:szCs w:val="26"/>
        </w:rPr>
        <w:t>юджетного кодекса</w:t>
      </w:r>
      <w:r w:rsidR="00755811" w:rsidRPr="001E3130">
        <w:rPr>
          <w:sz w:val="26"/>
          <w:szCs w:val="26"/>
        </w:rPr>
        <w:t xml:space="preserve"> Р</w:t>
      </w:r>
      <w:r w:rsidRPr="001E3130">
        <w:rPr>
          <w:sz w:val="26"/>
          <w:szCs w:val="26"/>
        </w:rPr>
        <w:t xml:space="preserve">оссийской </w:t>
      </w:r>
      <w:r w:rsidR="00755811" w:rsidRPr="001E3130">
        <w:rPr>
          <w:sz w:val="26"/>
          <w:szCs w:val="26"/>
        </w:rPr>
        <w:t>Ф</w:t>
      </w:r>
      <w:r w:rsidRPr="001E3130">
        <w:rPr>
          <w:sz w:val="26"/>
          <w:szCs w:val="26"/>
        </w:rPr>
        <w:t>едерации</w:t>
      </w:r>
      <w:r w:rsidR="00755811" w:rsidRPr="001E3130">
        <w:rPr>
          <w:sz w:val="26"/>
          <w:szCs w:val="26"/>
        </w:rPr>
        <w:t>, пунктом 11  Положения о бюджетном процессе в городе Ливны.</w:t>
      </w:r>
    </w:p>
    <w:p w:rsidR="005549B7" w:rsidRPr="001E3130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1E3130">
        <w:rPr>
          <w:sz w:val="26"/>
          <w:szCs w:val="26"/>
        </w:rPr>
        <w:t>2</w:t>
      </w:r>
      <w:r w:rsidR="0065590E">
        <w:rPr>
          <w:sz w:val="26"/>
          <w:szCs w:val="26"/>
        </w:rPr>
        <w:t>. В проекте бюджета</w:t>
      </w:r>
      <w:r w:rsidR="005549B7" w:rsidRPr="001E3130">
        <w:rPr>
          <w:sz w:val="26"/>
          <w:szCs w:val="26"/>
        </w:rPr>
        <w:t xml:space="preserve"> соблюден принцип сбалансированности бюджета  в соответствии со статьей 33 БК РФ.</w:t>
      </w:r>
    </w:p>
    <w:p w:rsidR="005549B7" w:rsidRPr="001E3130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1E3130">
        <w:rPr>
          <w:sz w:val="26"/>
          <w:szCs w:val="26"/>
        </w:rPr>
        <w:t>3</w:t>
      </w:r>
      <w:r w:rsidR="00626DE1">
        <w:rPr>
          <w:sz w:val="26"/>
          <w:szCs w:val="26"/>
        </w:rPr>
        <w:t>. </w:t>
      </w:r>
      <w:r w:rsidR="005549B7" w:rsidRPr="001E3130">
        <w:rPr>
          <w:sz w:val="26"/>
          <w:szCs w:val="26"/>
        </w:rPr>
        <w:t>Доходная часть бюджета сформирована на основании прогноза социально-экономического развития города Ливны на 202</w:t>
      </w:r>
      <w:r w:rsidR="001E3130" w:rsidRPr="001E3130">
        <w:rPr>
          <w:sz w:val="26"/>
          <w:szCs w:val="26"/>
        </w:rPr>
        <w:t>4</w:t>
      </w:r>
      <w:r w:rsidR="005549B7" w:rsidRPr="001E3130">
        <w:rPr>
          <w:sz w:val="26"/>
          <w:szCs w:val="26"/>
        </w:rPr>
        <w:t>-202</w:t>
      </w:r>
      <w:r w:rsidR="001E3130" w:rsidRPr="001E3130">
        <w:rPr>
          <w:sz w:val="26"/>
          <w:szCs w:val="26"/>
        </w:rPr>
        <w:t>6</w:t>
      </w:r>
      <w:r w:rsidR="005549B7" w:rsidRPr="001E3130">
        <w:rPr>
          <w:sz w:val="26"/>
          <w:szCs w:val="26"/>
        </w:rPr>
        <w:t xml:space="preserve"> годы в соответствии со статьей 174.1 БК РФ. </w:t>
      </w:r>
    </w:p>
    <w:p w:rsidR="003A1046" w:rsidRPr="00A922E6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A922E6">
        <w:rPr>
          <w:sz w:val="26"/>
          <w:szCs w:val="26"/>
        </w:rPr>
        <w:t>4</w:t>
      </w:r>
      <w:r w:rsidR="0065590E">
        <w:rPr>
          <w:sz w:val="26"/>
          <w:szCs w:val="26"/>
        </w:rPr>
        <w:t>. </w:t>
      </w:r>
      <w:r w:rsidR="003A1046" w:rsidRPr="00A922E6">
        <w:rPr>
          <w:sz w:val="26"/>
          <w:szCs w:val="26"/>
        </w:rPr>
        <w:t xml:space="preserve">В проекте бюджета предусмотрены бюджетные ассигнования на исполнение публичных нормативных обязательств в соответствии с частью 2 статьи 74.1 БК РФ. </w:t>
      </w:r>
    </w:p>
    <w:p w:rsidR="003A1046" w:rsidRPr="00A922E6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A922E6">
        <w:rPr>
          <w:sz w:val="26"/>
          <w:szCs w:val="26"/>
        </w:rPr>
        <w:t>5</w:t>
      </w:r>
      <w:r w:rsidR="0065590E">
        <w:rPr>
          <w:sz w:val="26"/>
          <w:szCs w:val="26"/>
        </w:rPr>
        <w:t>. </w:t>
      </w:r>
      <w:r w:rsidR="003A1046" w:rsidRPr="00A922E6">
        <w:rPr>
          <w:sz w:val="26"/>
          <w:szCs w:val="26"/>
        </w:rPr>
        <w:t xml:space="preserve">Проектом бюджета устанавливается размер резервного фонда администрации города Ливны в соответствии </w:t>
      </w:r>
      <w:r w:rsidR="002E2CFA" w:rsidRPr="00A922E6">
        <w:rPr>
          <w:sz w:val="26"/>
          <w:szCs w:val="26"/>
        </w:rPr>
        <w:t xml:space="preserve">со </w:t>
      </w:r>
      <w:r w:rsidR="003A1046" w:rsidRPr="00A922E6">
        <w:rPr>
          <w:sz w:val="26"/>
          <w:szCs w:val="26"/>
        </w:rPr>
        <w:t>стать</w:t>
      </w:r>
      <w:r w:rsidR="002E2CFA" w:rsidRPr="00A922E6">
        <w:rPr>
          <w:sz w:val="26"/>
          <w:szCs w:val="26"/>
        </w:rPr>
        <w:t>ей</w:t>
      </w:r>
      <w:r w:rsidR="003A1046" w:rsidRPr="00A922E6">
        <w:rPr>
          <w:sz w:val="26"/>
          <w:szCs w:val="26"/>
        </w:rPr>
        <w:t xml:space="preserve"> 81 БК РФ.</w:t>
      </w:r>
    </w:p>
    <w:p w:rsidR="003A1046" w:rsidRPr="00A922E6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A922E6">
        <w:rPr>
          <w:sz w:val="26"/>
          <w:szCs w:val="26"/>
        </w:rPr>
        <w:t>6</w:t>
      </w:r>
      <w:r w:rsidR="0065590E">
        <w:rPr>
          <w:sz w:val="26"/>
          <w:szCs w:val="26"/>
        </w:rPr>
        <w:t>. </w:t>
      </w:r>
      <w:r w:rsidR="003A1046" w:rsidRPr="00A922E6">
        <w:rPr>
          <w:sz w:val="26"/>
          <w:szCs w:val="26"/>
        </w:rPr>
        <w:t xml:space="preserve">Проектом бюджета  устанавливается размер муниципального </w:t>
      </w:r>
      <w:r w:rsidR="00C13FFF" w:rsidRPr="00A922E6">
        <w:rPr>
          <w:sz w:val="26"/>
          <w:szCs w:val="26"/>
        </w:rPr>
        <w:t>д</w:t>
      </w:r>
      <w:r w:rsidR="003A1046" w:rsidRPr="00A922E6">
        <w:rPr>
          <w:sz w:val="26"/>
          <w:szCs w:val="26"/>
        </w:rPr>
        <w:t>орожного фонда  в соответствии с  требованиями, предусмотр</w:t>
      </w:r>
      <w:r w:rsidR="0065590E">
        <w:rPr>
          <w:sz w:val="26"/>
          <w:szCs w:val="26"/>
        </w:rPr>
        <w:t>енными частью 5 статьи 179.4 БК </w:t>
      </w:r>
      <w:r w:rsidR="003A1046" w:rsidRPr="00A922E6">
        <w:rPr>
          <w:sz w:val="26"/>
          <w:szCs w:val="26"/>
        </w:rPr>
        <w:t>РФ.</w:t>
      </w:r>
    </w:p>
    <w:p w:rsidR="003A1046" w:rsidRPr="00A922E6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A922E6">
        <w:rPr>
          <w:sz w:val="26"/>
          <w:szCs w:val="26"/>
        </w:rPr>
        <w:t>7</w:t>
      </w:r>
      <w:r w:rsidR="0065590E">
        <w:rPr>
          <w:sz w:val="26"/>
          <w:szCs w:val="26"/>
        </w:rPr>
        <w:t>. </w:t>
      </w:r>
      <w:r w:rsidR="003A1046" w:rsidRPr="00A922E6">
        <w:rPr>
          <w:sz w:val="26"/>
          <w:szCs w:val="26"/>
        </w:rPr>
        <w:t>Проектом бюджета утверждается Программа муниципальных внутренних заимствований города Ливны на 202</w:t>
      </w:r>
      <w:r w:rsidR="00A922E6" w:rsidRPr="00A922E6">
        <w:rPr>
          <w:sz w:val="26"/>
          <w:szCs w:val="26"/>
        </w:rPr>
        <w:t>4</w:t>
      </w:r>
      <w:r w:rsidR="003A1046" w:rsidRPr="00A922E6">
        <w:rPr>
          <w:sz w:val="26"/>
          <w:szCs w:val="26"/>
        </w:rPr>
        <w:t xml:space="preserve"> год и </w:t>
      </w:r>
      <w:r w:rsidR="00F855AB" w:rsidRPr="00A922E6">
        <w:rPr>
          <w:sz w:val="26"/>
          <w:szCs w:val="26"/>
        </w:rPr>
        <w:t xml:space="preserve">на </w:t>
      </w:r>
      <w:r w:rsidR="003A1046" w:rsidRPr="00A922E6">
        <w:rPr>
          <w:sz w:val="26"/>
          <w:szCs w:val="26"/>
        </w:rPr>
        <w:t>плановый период 202</w:t>
      </w:r>
      <w:r w:rsidR="00A922E6" w:rsidRPr="00A922E6">
        <w:rPr>
          <w:sz w:val="26"/>
          <w:szCs w:val="26"/>
        </w:rPr>
        <w:t>5</w:t>
      </w:r>
      <w:r w:rsidR="003A1046" w:rsidRPr="00A922E6">
        <w:rPr>
          <w:sz w:val="26"/>
          <w:szCs w:val="26"/>
        </w:rPr>
        <w:t xml:space="preserve"> и 202</w:t>
      </w:r>
      <w:r w:rsidR="00A922E6" w:rsidRPr="00A922E6">
        <w:rPr>
          <w:sz w:val="26"/>
          <w:szCs w:val="26"/>
        </w:rPr>
        <w:t>6</w:t>
      </w:r>
      <w:r w:rsidR="003A1046" w:rsidRPr="00A922E6">
        <w:rPr>
          <w:sz w:val="26"/>
          <w:szCs w:val="26"/>
        </w:rPr>
        <w:t xml:space="preserve"> годов в соответствии с частью 3 статьи 110.1 БК РФ.</w:t>
      </w:r>
    </w:p>
    <w:p w:rsidR="003A1046" w:rsidRPr="001D3780" w:rsidRDefault="005070A4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1D3780">
        <w:rPr>
          <w:sz w:val="26"/>
          <w:szCs w:val="26"/>
        </w:rPr>
        <w:t>8</w:t>
      </w:r>
      <w:r w:rsidR="0065590E">
        <w:rPr>
          <w:sz w:val="26"/>
          <w:szCs w:val="26"/>
        </w:rPr>
        <w:t>. </w:t>
      </w:r>
      <w:r w:rsidR="003A1046" w:rsidRPr="001D3780">
        <w:rPr>
          <w:sz w:val="26"/>
          <w:szCs w:val="26"/>
        </w:rPr>
        <w:t>Проектом бюджета города Ливны на 202</w:t>
      </w:r>
      <w:r w:rsidR="001D3780" w:rsidRPr="001D3780">
        <w:rPr>
          <w:sz w:val="26"/>
          <w:szCs w:val="26"/>
        </w:rPr>
        <w:t>4</w:t>
      </w:r>
      <w:r w:rsidR="003A1046" w:rsidRPr="001D3780">
        <w:rPr>
          <w:sz w:val="26"/>
          <w:szCs w:val="26"/>
        </w:rPr>
        <w:t xml:space="preserve"> год и </w:t>
      </w:r>
      <w:r w:rsidR="00F855AB" w:rsidRPr="001D3780">
        <w:rPr>
          <w:sz w:val="26"/>
          <w:szCs w:val="26"/>
        </w:rPr>
        <w:t xml:space="preserve">на </w:t>
      </w:r>
      <w:r w:rsidR="003A1046" w:rsidRPr="001D3780">
        <w:rPr>
          <w:sz w:val="26"/>
          <w:szCs w:val="26"/>
        </w:rPr>
        <w:t>плановый период 202</w:t>
      </w:r>
      <w:r w:rsidR="001D3780" w:rsidRPr="001D3780">
        <w:rPr>
          <w:sz w:val="26"/>
          <w:szCs w:val="26"/>
        </w:rPr>
        <w:t>5</w:t>
      </w:r>
      <w:r w:rsidR="003A1046" w:rsidRPr="001D3780">
        <w:rPr>
          <w:sz w:val="26"/>
          <w:szCs w:val="26"/>
        </w:rPr>
        <w:t xml:space="preserve"> и 202</w:t>
      </w:r>
      <w:r w:rsidR="001D3780" w:rsidRPr="001D3780">
        <w:rPr>
          <w:sz w:val="26"/>
          <w:szCs w:val="26"/>
        </w:rPr>
        <w:t>6</w:t>
      </w:r>
      <w:r w:rsidR="003A1046" w:rsidRPr="001D3780">
        <w:rPr>
          <w:sz w:val="26"/>
          <w:szCs w:val="26"/>
        </w:rPr>
        <w:t xml:space="preserve"> годов предлагается к утверждению верхний предел муниципального внутреннего долга, в том числе верхний предел долга по муниципальным гарантиям.</w:t>
      </w:r>
    </w:p>
    <w:p w:rsidR="003A1046" w:rsidRPr="001D3780" w:rsidRDefault="003A1046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1D3780">
        <w:rPr>
          <w:sz w:val="26"/>
          <w:szCs w:val="26"/>
        </w:rPr>
        <w:t>Предоставление муниципальных гарантий и бюджетных кредитов в 202</w:t>
      </w:r>
      <w:r w:rsidR="001D3780" w:rsidRPr="001D3780">
        <w:rPr>
          <w:sz w:val="26"/>
          <w:szCs w:val="26"/>
        </w:rPr>
        <w:t>4</w:t>
      </w:r>
      <w:r w:rsidRPr="001D3780">
        <w:rPr>
          <w:sz w:val="26"/>
          <w:szCs w:val="26"/>
        </w:rPr>
        <w:t xml:space="preserve"> году и  плановом периоде 202</w:t>
      </w:r>
      <w:r w:rsidR="001D3780" w:rsidRPr="001D3780">
        <w:rPr>
          <w:sz w:val="26"/>
          <w:szCs w:val="26"/>
        </w:rPr>
        <w:t>5</w:t>
      </w:r>
      <w:r w:rsidRPr="001D3780">
        <w:rPr>
          <w:sz w:val="26"/>
          <w:szCs w:val="26"/>
        </w:rPr>
        <w:t xml:space="preserve"> и 202</w:t>
      </w:r>
      <w:r w:rsidR="001D3780" w:rsidRPr="001D3780">
        <w:rPr>
          <w:sz w:val="26"/>
          <w:szCs w:val="26"/>
        </w:rPr>
        <w:t>6</w:t>
      </w:r>
      <w:r w:rsidR="005070A4" w:rsidRPr="001D3780">
        <w:rPr>
          <w:sz w:val="26"/>
          <w:szCs w:val="26"/>
        </w:rPr>
        <w:t xml:space="preserve"> </w:t>
      </w:r>
      <w:r w:rsidRPr="001D3780">
        <w:rPr>
          <w:sz w:val="26"/>
          <w:szCs w:val="26"/>
        </w:rPr>
        <w:t xml:space="preserve">годов  не планируется. </w:t>
      </w:r>
    </w:p>
    <w:p w:rsidR="005549B7" w:rsidRPr="00586A20" w:rsidRDefault="005070A4" w:rsidP="0065590E">
      <w:pPr>
        <w:spacing w:line="264" w:lineRule="auto"/>
        <w:ind w:firstLine="567"/>
        <w:jc w:val="both"/>
        <w:rPr>
          <w:sz w:val="26"/>
          <w:szCs w:val="26"/>
        </w:rPr>
      </w:pPr>
      <w:r w:rsidRPr="00586A20">
        <w:rPr>
          <w:sz w:val="26"/>
          <w:szCs w:val="26"/>
        </w:rPr>
        <w:t>9</w:t>
      </w:r>
      <w:r w:rsidR="0065590E">
        <w:rPr>
          <w:sz w:val="26"/>
          <w:szCs w:val="26"/>
        </w:rPr>
        <w:t>. </w:t>
      </w:r>
      <w:r w:rsidR="00755811" w:rsidRPr="00586A20">
        <w:rPr>
          <w:sz w:val="26"/>
          <w:szCs w:val="26"/>
        </w:rPr>
        <w:t>Объем расходов на обслуживание муниципального долга, предусмотренный проектом бюджета на 202</w:t>
      </w:r>
      <w:r w:rsidR="00586A20">
        <w:rPr>
          <w:sz w:val="26"/>
          <w:szCs w:val="26"/>
        </w:rPr>
        <w:t>4</w:t>
      </w:r>
      <w:r w:rsidR="00755811" w:rsidRPr="00586A20">
        <w:rPr>
          <w:sz w:val="26"/>
          <w:szCs w:val="26"/>
        </w:rPr>
        <w:t xml:space="preserve"> год</w:t>
      </w:r>
      <w:r w:rsidR="009412EA" w:rsidRPr="00586A20">
        <w:rPr>
          <w:sz w:val="26"/>
          <w:szCs w:val="26"/>
        </w:rPr>
        <w:t xml:space="preserve"> и на плановый период 202</w:t>
      </w:r>
      <w:r w:rsidR="00586A20">
        <w:rPr>
          <w:sz w:val="26"/>
          <w:szCs w:val="26"/>
        </w:rPr>
        <w:t>5</w:t>
      </w:r>
      <w:r w:rsidR="009412EA" w:rsidRPr="00586A20">
        <w:rPr>
          <w:sz w:val="26"/>
          <w:szCs w:val="26"/>
        </w:rPr>
        <w:t xml:space="preserve"> и 202</w:t>
      </w:r>
      <w:r w:rsidR="00586A20">
        <w:rPr>
          <w:sz w:val="26"/>
          <w:szCs w:val="26"/>
        </w:rPr>
        <w:t>6</w:t>
      </w:r>
      <w:r w:rsidR="009412EA" w:rsidRPr="00586A20">
        <w:rPr>
          <w:sz w:val="26"/>
          <w:szCs w:val="26"/>
        </w:rPr>
        <w:t xml:space="preserve"> годов</w:t>
      </w:r>
      <w:r w:rsidR="00751AC9" w:rsidRPr="00586A20">
        <w:rPr>
          <w:sz w:val="26"/>
          <w:szCs w:val="26"/>
        </w:rPr>
        <w:t>,</w:t>
      </w:r>
      <w:r w:rsidR="00755811" w:rsidRPr="00586A20">
        <w:rPr>
          <w:sz w:val="26"/>
          <w:szCs w:val="26"/>
        </w:rPr>
        <w:t xml:space="preserve"> не превышает предельные значения, установленные статьей 111 БК РФ.</w:t>
      </w:r>
    </w:p>
    <w:p w:rsidR="004747FE" w:rsidRPr="00E32D2C" w:rsidRDefault="004747FE" w:rsidP="0065590E">
      <w:pPr>
        <w:pStyle w:val="a4"/>
        <w:spacing w:line="264" w:lineRule="auto"/>
        <w:ind w:firstLine="567"/>
        <w:rPr>
          <w:sz w:val="16"/>
          <w:szCs w:val="16"/>
          <w:highlight w:val="yellow"/>
        </w:rPr>
      </w:pPr>
    </w:p>
    <w:p w:rsidR="004747FE" w:rsidRPr="00F7191B" w:rsidRDefault="00F7191B" w:rsidP="0065590E">
      <w:pPr>
        <w:pStyle w:val="a4"/>
        <w:spacing w:line="264" w:lineRule="auto"/>
        <w:ind w:firstLine="567"/>
        <w:rPr>
          <w:sz w:val="16"/>
          <w:szCs w:val="16"/>
        </w:rPr>
      </w:pPr>
      <w:r w:rsidRPr="00F7191B">
        <w:rPr>
          <w:sz w:val="26"/>
          <w:szCs w:val="26"/>
        </w:rPr>
        <w:t>О</w:t>
      </w:r>
      <w:r w:rsidR="004747FE" w:rsidRPr="00F7191B">
        <w:rPr>
          <w:sz w:val="26"/>
          <w:szCs w:val="26"/>
        </w:rPr>
        <w:t xml:space="preserve">тмеченные </w:t>
      </w:r>
      <w:r w:rsidR="00CD523C" w:rsidRPr="00F7191B">
        <w:rPr>
          <w:sz w:val="26"/>
          <w:szCs w:val="26"/>
        </w:rPr>
        <w:t xml:space="preserve">нарушения </w:t>
      </w:r>
      <w:r w:rsidR="004747FE" w:rsidRPr="00F7191B">
        <w:rPr>
          <w:sz w:val="26"/>
          <w:szCs w:val="26"/>
        </w:rPr>
        <w:t xml:space="preserve">в Заключении </w:t>
      </w:r>
      <w:r w:rsidR="00CD523C" w:rsidRPr="00F7191B">
        <w:rPr>
          <w:sz w:val="26"/>
          <w:szCs w:val="26"/>
        </w:rPr>
        <w:t xml:space="preserve">Контрольно-счетной палатой города Ливны </w:t>
      </w:r>
      <w:r w:rsidR="004747FE" w:rsidRPr="00F7191B">
        <w:rPr>
          <w:sz w:val="26"/>
          <w:szCs w:val="26"/>
        </w:rPr>
        <w:t>на проект бюджета города на 202</w:t>
      </w:r>
      <w:r w:rsidRPr="00F7191B">
        <w:rPr>
          <w:sz w:val="26"/>
          <w:szCs w:val="26"/>
        </w:rPr>
        <w:t>4</w:t>
      </w:r>
      <w:r w:rsidR="004747FE" w:rsidRPr="00F7191B">
        <w:rPr>
          <w:sz w:val="26"/>
          <w:szCs w:val="26"/>
        </w:rPr>
        <w:t xml:space="preserve"> год и </w:t>
      </w:r>
      <w:r w:rsidR="009412EA" w:rsidRPr="00F7191B">
        <w:rPr>
          <w:sz w:val="26"/>
          <w:szCs w:val="26"/>
        </w:rPr>
        <w:t xml:space="preserve">на </w:t>
      </w:r>
      <w:r w:rsidR="004747FE" w:rsidRPr="00F7191B">
        <w:rPr>
          <w:sz w:val="26"/>
          <w:szCs w:val="26"/>
        </w:rPr>
        <w:t>плановый период</w:t>
      </w:r>
      <w:r w:rsidR="007501C0" w:rsidRPr="00F7191B">
        <w:rPr>
          <w:sz w:val="26"/>
          <w:szCs w:val="26"/>
        </w:rPr>
        <w:t xml:space="preserve"> 202</w:t>
      </w:r>
      <w:r w:rsidRPr="00F7191B">
        <w:rPr>
          <w:sz w:val="26"/>
          <w:szCs w:val="26"/>
        </w:rPr>
        <w:t>5</w:t>
      </w:r>
      <w:r w:rsidR="007501C0" w:rsidRPr="00F7191B">
        <w:rPr>
          <w:sz w:val="26"/>
          <w:szCs w:val="26"/>
        </w:rPr>
        <w:t xml:space="preserve"> и 202</w:t>
      </w:r>
      <w:r w:rsidRPr="00F7191B">
        <w:rPr>
          <w:sz w:val="26"/>
          <w:szCs w:val="26"/>
        </w:rPr>
        <w:t>6</w:t>
      </w:r>
      <w:r w:rsidR="007501C0" w:rsidRPr="00F7191B">
        <w:rPr>
          <w:sz w:val="26"/>
          <w:szCs w:val="26"/>
        </w:rPr>
        <w:t xml:space="preserve"> годов</w:t>
      </w:r>
      <w:r w:rsidR="00B84AC1" w:rsidRPr="00F7191B">
        <w:rPr>
          <w:sz w:val="26"/>
          <w:szCs w:val="26"/>
        </w:rPr>
        <w:t xml:space="preserve"> от 22</w:t>
      </w:r>
      <w:r w:rsidR="00382D20">
        <w:rPr>
          <w:sz w:val="26"/>
          <w:szCs w:val="26"/>
        </w:rPr>
        <w:t> </w:t>
      </w:r>
      <w:r w:rsidR="00B84AC1" w:rsidRPr="00F7191B">
        <w:rPr>
          <w:sz w:val="26"/>
          <w:szCs w:val="26"/>
        </w:rPr>
        <w:t>ноября 202</w:t>
      </w:r>
      <w:r w:rsidRPr="00F7191B">
        <w:rPr>
          <w:sz w:val="26"/>
          <w:szCs w:val="26"/>
        </w:rPr>
        <w:t>3</w:t>
      </w:r>
      <w:r w:rsidR="00B84AC1" w:rsidRPr="00F7191B">
        <w:rPr>
          <w:sz w:val="26"/>
          <w:szCs w:val="26"/>
        </w:rPr>
        <w:t xml:space="preserve"> года</w:t>
      </w:r>
      <w:r w:rsidRPr="00F7191B">
        <w:rPr>
          <w:sz w:val="26"/>
          <w:szCs w:val="26"/>
        </w:rPr>
        <w:t xml:space="preserve"> </w:t>
      </w:r>
      <w:r w:rsidR="004747FE" w:rsidRPr="00F7191B">
        <w:rPr>
          <w:sz w:val="26"/>
          <w:szCs w:val="26"/>
        </w:rPr>
        <w:t>устранены</w:t>
      </w:r>
      <w:r w:rsidRPr="00F7191B">
        <w:rPr>
          <w:sz w:val="26"/>
          <w:szCs w:val="26"/>
        </w:rPr>
        <w:t>, замечания и предложения учтены</w:t>
      </w:r>
      <w:r w:rsidR="004747FE" w:rsidRPr="00F7191B">
        <w:rPr>
          <w:sz w:val="26"/>
          <w:szCs w:val="26"/>
        </w:rPr>
        <w:t>.</w:t>
      </w:r>
    </w:p>
    <w:p w:rsidR="00EB574E" w:rsidRPr="00BF124E" w:rsidRDefault="005549B7" w:rsidP="0065590E">
      <w:pPr>
        <w:pStyle w:val="a4"/>
        <w:spacing w:line="264" w:lineRule="auto"/>
        <w:ind w:firstLine="567"/>
        <w:rPr>
          <w:sz w:val="26"/>
          <w:szCs w:val="26"/>
        </w:rPr>
      </w:pPr>
      <w:r w:rsidRPr="00F7191B">
        <w:rPr>
          <w:sz w:val="26"/>
          <w:szCs w:val="26"/>
        </w:rPr>
        <w:t>Проект решения «О бюджете города Ливны Орловской области на 202</w:t>
      </w:r>
      <w:r w:rsidR="00F7191B" w:rsidRPr="00F7191B">
        <w:rPr>
          <w:sz w:val="26"/>
          <w:szCs w:val="26"/>
        </w:rPr>
        <w:t>4</w:t>
      </w:r>
      <w:r w:rsidRPr="00F7191B">
        <w:rPr>
          <w:sz w:val="26"/>
          <w:szCs w:val="26"/>
        </w:rPr>
        <w:t xml:space="preserve"> год и </w:t>
      </w:r>
      <w:r w:rsidR="00F855AB" w:rsidRPr="00F7191B">
        <w:rPr>
          <w:sz w:val="26"/>
          <w:szCs w:val="26"/>
        </w:rPr>
        <w:t xml:space="preserve">на </w:t>
      </w:r>
      <w:r w:rsidRPr="00F7191B">
        <w:rPr>
          <w:sz w:val="26"/>
          <w:szCs w:val="26"/>
        </w:rPr>
        <w:t>плановый период 202</w:t>
      </w:r>
      <w:r w:rsidR="00F7191B" w:rsidRPr="00F7191B">
        <w:rPr>
          <w:sz w:val="26"/>
          <w:szCs w:val="26"/>
        </w:rPr>
        <w:t>5</w:t>
      </w:r>
      <w:r w:rsidRPr="00F7191B">
        <w:rPr>
          <w:sz w:val="26"/>
          <w:szCs w:val="26"/>
        </w:rPr>
        <w:t xml:space="preserve"> и 202</w:t>
      </w:r>
      <w:r w:rsidR="00F7191B" w:rsidRPr="00F7191B">
        <w:rPr>
          <w:sz w:val="26"/>
          <w:szCs w:val="26"/>
        </w:rPr>
        <w:t>6</w:t>
      </w:r>
      <w:r w:rsidRPr="00F7191B">
        <w:rPr>
          <w:sz w:val="26"/>
          <w:szCs w:val="26"/>
        </w:rPr>
        <w:t xml:space="preserve"> годов», по мнению Контрольно-счетной палаты города Ливны, может быть принят к рассмотрению Ливенским городским Советом народных депутатов </w:t>
      </w:r>
      <w:r w:rsidR="009A626C" w:rsidRPr="00F7191B">
        <w:rPr>
          <w:sz w:val="26"/>
          <w:szCs w:val="26"/>
        </w:rPr>
        <w:t>в данной редакции.</w:t>
      </w:r>
      <w:r w:rsidR="009A626C">
        <w:rPr>
          <w:sz w:val="26"/>
          <w:szCs w:val="26"/>
        </w:rPr>
        <w:t xml:space="preserve"> </w:t>
      </w:r>
      <w:r w:rsidR="00FE3668" w:rsidRPr="00C5539C">
        <w:rPr>
          <w:sz w:val="26"/>
          <w:szCs w:val="26"/>
        </w:rPr>
        <w:t xml:space="preserve"> </w:t>
      </w:r>
    </w:p>
    <w:p w:rsidR="008E0A9E" w:rsidRPr="003D0413" w:rsidRDefault="008E0A9E" w:rsidP="00B50B5F">
      <w:pPr>
        <w:spacing w:line="300" w:lineRule="auto"/>
        <w:jc w:val="both"/>
        <w:rPr>
          <w:sz w:val="28"/>
          <w:szCs w:val="28"/>
        </w:rPr>
      </w:pPr>
    </w:p>
    <w:p w:rsidR="00EA5F38" w:rsidRDefault="007E2DD4" w:rsidP="00B8685F">
      <w:pPr>
        <w:jc w:val="both"/>
        <w:rPr>
          <w:sz w:val="26"/>
          <w:szCs w:val="26"/>
        </w:rPr>
      </w:pPr>
      <w:r w:rsidRPr="00C5539C">
        <w:rPr>
          <w:sz w:val="26"/>
          <w:szCs w:val="26"/>
        </w:rPr>
        <w:t xml:space="preserve">Председатель </w:t>
      </w:r>
    </w:p>
    <w:p w:rsidR="00291992" w:rsidRPr="00C5539C" w:rsidRDefault="009A626C" w:rsidP="00B8685F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4259F">
        <w:rPr>
          <w:sz w:val="26"/>
          <w:szCs w:val="26"/>
        </w:rPr>
        <w:t>онтрольно</w:t>
      </w:r>
      <w:r w:rsidR="00D85EF0">
        <w:rPr>
          <w:sz w:val="26"/>
          <w:szCs w:val="26"/>
        </w:rPr>
        <w:t>-</w:t>
      </w:r>
      <w:r w:rsidR="007E2DD4" w:rsidRPr="00C5539C">
        <w:rPr>
          <w:sz w:val="26"/>
          <w:szCs w:val="26"/>
        </w:rPr>
        <w:t>счетной</w:t>
      </w:r>
      <w:r w:rsidR="00291992" w:rsidRPr="00C5539C">
        <w:rPr>
          <w:sz w:val="26"/>
          <w:szCs w:val="26"/>
        </w:rPr>
        <w:t xml:space="preserve"> </w:t>
      </w:r>
      <w:r w:rsidR="007E2DD4" w:rsidRPr="00C5539C">
        <w:rPr>
          <w:sz w:val="26"/>
          <w:szCs w:val="26"/>
        </w:rPr>
        <w:t>палаты</w:t>
      </w:r>
    </w:p>
    <w:p w:rsidR="00BF124E" w:rsidRDefault="007E2DD4" w:rsidP="00B8685F">
      <w:pPr>
        <w:tabs>
          <w:tab w:val="left" w:pos="1560"/>
        </w:tabs>
        <w:jc w:val="both"/>
        <w:rPr>
          <w:sz w:val="26"/>
          <w:szCs w:val="26"/>
        </w:rPr>
      </w:pPr>
      <w:r w:rsidRPr="00C5539C">
        <w:rPr>
          <w:sz w:val="26"/>
          <w:szCs w:val="26"/>
        </w:rPr>
        <w:t xml:space="preserve">города Ливны  </w:t>
      </w:r>
      <w:r w:rsidR="00291992" w:rsidRPr="00C5539C">
        <w:rPr>
          <w:sz w:val="26"/>
          <w:szCs w:val="26"/>
        </w:rPr>
        <w:t>Орловской области</w:t>
      </w:r>
      <w:r w:rsidRPr="00C5539C">
        <w:rPr>
          <w:sz w:val="26"/>
          <w:szCs w:val="26"/>
        </w:rPr>
        <w:t xml:space="preserve">                </w:t>
      </w:r>
      <w:r w:rsidR="00291992" w:rsidRPr="00C5539C">
        <w:rPr>
          <w:sz w:val="26"/>
          <w:szCs w:val="26"/>
        </w:rPr>
        <w:t xml:space="preserve">  </w:t>
      </w:r>
      <w:r w:rsidRPr="00C5539C">
        <w:rPr>
          <w:sz w:val="26"/>
          <w:szCs w:val="26"/>
        </w:rPr>
        <w:t xml:space="preserve">                       </w:t>
      </w:r>
      <w:r w:rsidR="00A4259F">
        <w:rPr>
          <w:sz w:val="26"/>
          <w:szCs w:val="26"/>
        </w:rPr>
        <w:t xml:space="preserve">                      О.В. Синицина</w:t>
      </w:r>
    </w:p>
    <w:sectPr w:rsidR="00BF124E" w:rsidSect="004C2ED4">
      <w:footerReference w:type="even" r:id="rId10"/>
      <w:footerReference w:type="default" r:id="rId11"/>
      <w:pgSz w:w="11906" w:h="16838"/>
      <w:pgMar w:top="567" w:right="851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C9" w:rsidRDefault="00E94FC9">
      <w:r>
        <w:separator/>
      </w:r>
    </w:p>
  </w:endnote>
  <w:endnote w:type="continuationSeparator" w:id="0">
    <w:p w:rsidR="00E94FC9" w:rsidRDefault="00E9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8F" w:rsidRDefault="0094408F" w:rsidP="00E90D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08F" w:rsidRDefault="0094408F" w:rsidP="00AD36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8F" w:rsidRDefault="0094408F" w:rsidP="00E90D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5EE6">
      <w:rPr>
        <w:rStyle w:val="a7"/>
        <w:noProof/>
      </w:rPr>
      <w:t>2</w:t>
    </w:r>
    <w:r>
      <w:rPr>
        <w:rStyle w:val="a7"/>
      </w:rPr>
      <w:fldChar w:fldCharType="end"/>
    </w:r>
  </w:p>
  <w:p w:rsidR="0094408F" w:rsidRDefault="0094408F" w:rsidP="00AD36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C9" w:rsidRDefault="00E94FC9">
      <w:r>
        <w:separator/>
      </w:r>
    </w:p>
  </w:footnote>
  <w:footnote w:type="continuationSeparator" w:id="0">
    <w:p w:rsidR="00E94FC9" w:rsidRDefault="00E94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F60"/>
    <w:multiLevelType w:val="hybridMultilevel"/>
    <w:tmpl w:val="43E89766"/>
    <w:lvl w:ilvl="0" w:tplc="DE924B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5F87"/>
    <w:multiLevelType w:val="hybridMultilevel"/>
    <w:tmpl w:val="3ACCF54C"/>
    <w:lvl w:ilvl="0" w:tplc="10D28E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7E2"/>
    <w:multiLevelType w:val="hybridMultilevel"/>
    <w:tmpl w:val="A8262DD0"/>
    <w:lvl w:ilvl="0" w:tplc="64B857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1DC3"/>
    <w:multiLevelType w:val="hybridMultilevel"/>
    <w:tmpl w:val="8CE809C6"/>
    <w:lvl w:ilvl="0" w:tplc="55ACFE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BC"/>
    <w:rsid w:val="000007BB"/>
    <w:rsid w:val="0000168B"/>
    <w:rsid w:val="00003DF4"/>
    <w:rsid w:val="00006E64"/>
    <w:rsid w:val="00010F33"/>
    <w:rsid w:val="0001219D"/>
    <w:rsid w:val="00012DE2"/>
    <w:rsid w:val="000205A5"/>
    <w:rsid w:val="00020DB1"/>
    <w:rsid w:val="000214F7"/>
    <w:rsid w:val="00021BED"/>
    <w:rsid w:val="00022428"/>
    <w:rsid w:val="00022FB4"/>
    <w:rsid w:val="00023266"/>
    <w:rsid w:val="000237BD"/>
    <w:rsid w:val="00023CD0"/>
    <w:rsid w:val="00026BD5"/>
    <w:rsid w:val="00032002"/>
    <w:rsid w:val="000328D0"/>
    <w:rsid w:val="00033286"/>
    <w:rsid w:val="00033CF0"/>
    <w:rsid w:val="00037253"/>
    <w:rsid w:val="0004334A"/>
    <w:rsid w:val="00047238"/>
    <w:rsid w:val="00050E33"/>
    <w:rsid w:val="000516FB"/>
    <w:rsid w:val="000548DB"/>
    <w:rsid w:val="0005529B"/>
    <w:rsid w:val="00055D7C"/>
    <w:rsid w:val="00060289"/>
    <w:rsid w:val="0006298C"/>
    <w:rsid w:val="00071D2B"/>
    <w:rsid w:val="00072B23"/>
    <w:rsid w:val="00074504"/>
    <w:rsid w:val="00075881"/>
    <w:rsid w:val="00082199"/>
    <w:rsid w:val="00083186"/>
    <w:rsid w:val="00084A8B"/>
    <w:rsid w:val="00085D72"/>
    <w:rsid w:val="0008746B"/>
    <w:rsid w:val="00091AA3"/>
    <w:rsid w:val="000920B3"/>
    <w:rsid w:val="00092DB1"/>
    <w:rsid w:val="00093FC8"/>
    <w:rsid w:val="00095F21"/>
    <w:rsid w:val="000A2FFC"/>
    <w:rsid w:val="000A3EE4"/>
    <w:rsid w:val="000A4EBA"/>
    <w:rsid w:val="000A54DD"/>
    <w:rsid w:val="000B3686"/>
    <w:rsid w:val="000B4231"/>
    <w:rsid w:val="000C1B9C"/>
    <w:rsid w:val="000C1F77"/>
    <w:rsid w:val="000C1FD6"/>
    <w:rsid w:val="000C29E3"/>
    <w:rsid w:val="000C5E63"/>
    <w:rsid w:val="000C779B"/>
    <w:rsid w:val="000D0594"/>
    <w:rsid w:val="000D3B50"/>
    <w:rsid w:val="000D6231"/>
    <w:rsid w:val="000D7491"/>
    <w:rsid w:val="000E0225"/>
    <w:rsid w:val="000E0CED"/>
    <w:rsid w:val="000E227B"/>
    <w:rsid w:val="000E3A5D"/>
    <w:rsid w:val="000E3C7F"/>
    <w:rsid w:val="000E50A5"/>
    <w:rsid w:val="000E66EC"/>
    <w:rsid w:val="000F077D"/>
    <w:rsid w:val="000F1968"/>
    <w:rsid w:val="00100920"/>
    <w:rsid w:val="001044F6"/>
    <w:rsid w:val="001051EE"/>
    <w:rsid w:val="00106405"/>
    <w:rsid w:val="0011380A"/>
    <w:rsid w:val="0011425E"/>
    <w:rsid w:val="00114CD1"/>
    <w:rsid w:val="001169FE"/>
    <w:rsid w:val="00117CBC"/>
    <w:rsid w:val="0012217E"/>
    <w:rsid w:val="001245C0"/>
    <w:rsid w:val="00124C11"/>
    <w:rsid w:val="00124D48"/>
    <w:rsid w:val="00130260"/>
    <w:rsid w:val="00130CEB"/>
    <w:rsid w:val="00131C4F"/>
    <w:rsid w:val="00132AE4"/>
    <w:rsid w:val="00133A7D"/>
    <w:rsid w:val="001345B1"/>
    <w:rsid w:val="00135433"/>
    <w:rsid w:val="00135974"/>
    <w:rsid w:val="00136FCE"/>
    <w:rsid w:val="001376D9"/>
    <w:rsid w:val="00140E5D"/>
    <w:rsid w:val="0014234E"/>
    <w:rsid w:val="00147D4E"/>
    <w:rsid w:val="00151EF4"/>
    <w:rsid w:val="00153647"/>
    <w:rsid w:val="00153DCC"/>
    <w:rsid w:val="00162F03"/>
    <w:rsid w:val="00164A21"/>
    <w:rsid w:val="001708C8"/>
    <w:rsid w:val="00170BFC"/>
    <w:rsid w:val="001721FB"/>
    <w:rsid w:val="00173856"/>
    <w:rsid w:val="0017424A"/>
    <w:rsid w:val="001744D3"/>
    <w:rsid w:val="00174F6B"/>
    <w:rsid w:val="00175AA4"/>
    <w:rsid w:val="00176804"/>
    <w:rsid w:val="00176C7A"/>
    <w:rsid w:val="00177058"/>
    <w:rsid w:val="00177F36"/>
    <w:rsid w:val="001818ED"/>
    <w:rsid w:val="00185795"/>
    <w:rsid w:val="00187189"/>
    <w:rsid w:val="00187689"/>
    <w:rsid w:val="00190467"/>
    <w:rsid w:val="00193317"/>
    <w:rsid w:val="001959EE"/>
    <w:rsid w:val="00196775"/>
    <w:rsid w:val="001A11D1"/>
    <w:rsid w:val="001A19C9"/>
    <w:rsid w:val="001A2110"/>
    <w:rsid w:val="001A2B49"/>
    <w:rsid w:val="001A3A4E"/>
    <w:rsid w:val="001A3D45"/>
    <w:rsid w:val="001A4C50"/>
    <w:rsid w:val="001B16BE"/>
    <w:rsid w:val="001B2230"/>
    <w:rsid w:val="001B469D"/>
    <w:rsid w:val="001B71B9"/>
    <w:rsid w:val="001C00DF"/>
    <w:rsid w:val="001C0EAC"/>
    <w:rsid w:val="001C2B46"/>
    <w:rsid w:val="001C3D2B"/>
    <w:rsid w:val="001C418C"/>
    <w:rsid w:val="001C4CCA"/>
    <w:rsid w:val="001C5640"/>
    <w:rsid w:val="001C5A4C"/>
    <w:rsid w:val="001D0294"/>
    <w:rsid w:val="001D1F23"/>
    <w:rsid w:val="001D249E"/>
    <w:rsid w:val="001D3780"/>
    <w:rsid w:val="001D4137"/>
    <w:rsid w:val="001E1F03"/>
    <w:rsid w:val="001E1FE5"/>
    <w:rsid w:val="001E3130"/>
    <w:rsid w:val="001E5543"/>
    <w:rsid w:val="001E5E13"/>
    <w:rsid w:val="001F0D55"/>
    <w:rsid w:val="001F2F65"/>
    <w:rsid w:val="001F384B"/>
    <w:rsid w:val="001F530F"/>
    <w:rsid w:val="001F7787"/>
    <w:rsid w:val="0020254C"/>
    <w:rsid w:val="002029FD"/>
    <w:rsid w:val="00205C5E"/>
    <w:rsid w:val="00206EF7"/>
    <w:rsid w:val="00207837"/>
    <w:rsid w:val="0020794C"/>
    <w:rsid w:val="00212FFC"/>
    <w:rsid w:val="00215EB0"/>
    <w:rsid w:val="002236D1"/>
    <w:rsid w:val="00224247"/>
    <w:rsid w:val="002262EF"/>
    <w:rsid w:val="00226AF6"/>
    <w:rsid w:val="002327BD"/>
    <w:rsid w:val="002348A4"/>
    <w:rsid w:val="00234A62"/>
    <w:rsid w:val="00236873"/>
    <w:rsid w:val="0024003A"/>
    <w:rsid w:val="0024074A"/>
    <w:rsid w:val="00241D15"/>
    <w:rsid w:val="002429FA"/>
    <w:rsid w:val="00245001"/>
    <w:rsid w:val="00246FE7"/>
    <w:rsid w:val="0025548D"/>
    <w:rsid w:val="00255618"/>
    <w:rsid w:val="00257E82"/>
    <w:rsid w:val="00257EA5"/>
    <w:rsid w:val="00260805"/>
    <w:rsid w:val="00260CF9"/>
    <w:rsid w:val="002619F8"/>
    <w:rsid w:val="00265930"/>
    <w:rsid w:val="00266B86"/>
    <w:rsid w:val="0027028C"/>
    <w:rsid w:val="0027406C"/>
    <w:rsid w:val="00274A26"/>
    <w:rsid w:val="00275301"/>
    <w:rsid w:val="002762E6"/>
    <w:rsid w:val="002767C7"/>
    <w:rsid w:val="00281362"/>
    <w:rsid w:val="00290A6E"/>
    <w:rsid w:val="00291992"/>
    <w:rsid w:val="00292169"/>
    <w:rsid w:val="00292605"/>
    <w:rsid w:val="0029313C"/>
    <w:rsid w:val="00293C73"/>
    <w:rsid w:val="00294CFA"/>
    <w:rsid w:val="00295A3E"/>
    <w:rsid w:val="00297576"/>
    <w:rsid w:val="002A0125"/>
    <w:rsid w:val="002A17F8"/>
    <w:rsid w:val="002A24EA"/>
    <w:rsid w:val="002A2F2E"/>
    <w:rsid w:val="002A3731"/>
    <w:rsid w:val="002A5A0A"/>
    <w:rsid w:val="002A5F65"/>
    <w:rsid w:val="002A63BA"/>
    <w:rsid w:val="002A6916"/>
    <w:rsid w:val="002A7A21"/>
    <w:rsid w:val="002B2D68"/>
    <w:rsid w:val="002B6BB3"/>
    <w:rsid w:val="002B79BB"/>
    <w:rsid w:val="002C37D1"/>
    <w:rsid w:val="002C4CE3"/>
    <w:rsid w:val="002C5D0B"/>
    <w:rsid w:val="002C6F05"/>
    <w:rsid w:val="002C7237"/>
    <w:rsid w:val="002D30E3"/>
    <w:rsid w:val="002D5D3A"/>
    <w:rsid w:val="002D5EAF"/>
    <w:rsid w:val="002D62A6"/>
    <w:rsid w:val="002D7155"/>
    <w:rsid w:val="002D782F"/>
    <w:rsid w:val="002D785D"/>
    <w:rsid w:val="002E1033"/>
    <w:rsid w:val="002E2CFA"/>
    <w:rsid w:val="002E5261"/>
    <w:rsid w:val="002F1ECE"/>
    <w:rsid w:val="002F2044"/>
    <w:rsid w:val="002F2BB0"/>
    <w:rsid w:val="002F2F00"/>
    <w:rsid w:val="002F36A8"/>
    <w:rsid w:val="002F3AFD"/>
    <w:rsid w:val="002F3B43"/>
    <w:rsid w:val="002F5F34"/>
    <w:rsid w:val="002F78B0"/>
    <w:rsid w:val="00301C19"/>
    <w:rsid w:val="003050D8"/>
    <w:rsid w:val="00310789"/>
    <w:rsid w:val="00310E87"/>
    <w:rsid w:val="003117DE"/>
    <w:rsid w:val="00311A8E"/>
    <w:rsid w:val="00316937"/>
    <w:rsid w:val="00321F1A"/>
    <w:rsid w:val="003227EE"/>
    <w:rsid w:val="00323043"/>
    <w:rsid w:val="00324822"/>
    <w:rsid w:val="003250E3"/>
    <w:rsid w:val="00325367"/>
    <w:rsid w:val="00325A7C"/>
    <w:rsid w:val="00326ABC"/>
    <w:rsid w:val="00331E8E"/>
    <w:rsid w:val="003336DF"/>
    <w:rsid w:val="0033535D"/>
    <w:rsid w:val="003356CE"/>
    <w:rsid w:val="00337F36"/>
    <w:rsid w:val="00342434"/>
    <w:rsid w:val="003443EF"/>
    <w:rsid w:val="0035373D"/>
    <w:rsid w:val="00354BFA"/>
    <w:rsid w:val="00355299"/>
    <w:rsid w:val="00356A79"/>
    <w:rsid w:val="00357190"/>
    <w:rsid w:val="00357778"/>
    <w:rsid w:val="0036026E"/>
    <w:rsid w:val="00361FFB"/>
    <w:rsid w:val="00363BF3"/>
    <w:rsid w:val="00363E0B"/>
    <w:rsid w:val="00367A8A"/>
    <w:rsid w:val="00373B4D"/>
    <w:rsid w:val="00374195"/>
    <w:rsid w:val="003822AD"/>
    <w:rsid w:val="00382D20"/>
    <w:rsid w:val="0038587C"/>
    <w:rsid w:val="003903D5"/>
    <w:rsid w:val="003905BB"/>
    <w:rsid w:val="003925F5"/>
    <w:rsid w:val="00392F6E"/>
    <w:rsid w:val="003943A3"/>
    <w:rsid w:val="00395141"/>
    <w:rsid w:val="003A1046"/>
    <w:rsid w:val="003A3D16"/>
    <w:rsid w:val="003A6745"/>
    <w:rsid w:val="003A6F2C"/>
    <w:rsid w:val="003B0071"/>
    <w:rsid w:val="003B3406"/>
    <w:rsid w:val="003B4406"/>
    <w:rsid w:val="003B50B9"/>
    <w:rsid w:val="003B5907"/>
    <w:rsid w:val="003B6083"/>
    <w:rsid w:val="003B6323"/>
    <w:rsid w:val="003B658E"/>
    <w:rsid w:val="003C02A6"/>
    <w:rsid w:val="003C0F5F"/>
    <w:rsid w:val="003C1F59"/>
    <w:rsid w:val="003C3D88"/>
    <w:rsid w:val="003D0413"/>
    <w:rsid w:val="003D1620"/>
    <w:rsid w:val="003D1844"/>
    <w:rsid w:val="003D2084"/>
    <w:rsid w:val="003D66C0"/>
    <w:rsid w:val="003D6B37"/>
    <w:rsid w:val="003D7A78"/>
    <w:rsid w:val="003E1290"/>
    <w:rsid w:val="003E2C74"/>
    <w:rsid w:val="003E3126"/>
    <w:rsid w:val="003E3568"/>
    <w:rsid w:val="003E48E7"/>
    <w:rsid w:val="003E58DA"/>
    <w:rsid w:val="003E6483"/>
    <w:rsid w:val="003F03FC"/>
    <w:rsid w:val="003F2431"/>
    <w:rsid w:val="003F3C41"/>
    <w:rsid w:val="003F5031"/>
    <w:rsid w:val="003F5402"/>
    <w:rsid w:val="00400417"/>
    <w:rsid w:val="0040073F"/>
    <w:rsid w:val="00401C31"/>
    <w:rsid w:val="0041144D"/>
    <w:rsid w:val="00412114"/>
    <w:rsid w:val="004154A2"/>
    <w:rsid w:val="00416A89"/>
    <w:rsid w:val="00426089"/>
    <w:rsid w:val="00426812"/>
    <w:rsid w:val="00433541"/>
    <w:rsid w:val="0043687A"/>
    <w:rsid w:val="00440CB3"/>
    <w:rsid w:val="00441DD1"/>
    <w:rsid w:val="00442BF3"/>
    <w:rsid w:val="00443C03"/>
    <w:rsid w:val="0044569F"/>
    <w:rsid w:val="004458A8"/>
    <w:rsid w:val="00446632"/>
    <w:rsid w:val="004474E9"/>
    <w:rsid w:val="00453F96"/>
    <w:rsid w:val="00455827"/>
    <w:rsid w:val="004562B1"/>
    <w:rsid w:val="0046307B"/>
    <w:rsid w:val="004633A6"/>
    <w:rsid w:val="004650EF"/>
    <w:rsid w:val="00465DA3"/>
    <w:rsid w:val="00470EED"/>
    <w:rsid w:val="00473D25"/>
    <w:rsid w:val="004747FE"/>
    <w:rsid w:val="00476296"/>
    <w:rsid w:val="00476350"/>
    <w:rsid w:val="004800D4"/>
    <w:rsid w:val="00481A13"/>
    <w:rsid w:val="00482B66"/>
    <w:rsid w:val="00483A02"/>
    <w:rsid w:val="004841B4"/>
    <w:rsid w:val="00485082"/>
    <w:rsid w:val="004874F5"/>
    <w:rsid w:val="00487AC7"/>
    <w:rsid w:val="004902DC"/>
    <w:rsid w:val="0049380E"/>
    <w:rsid w:val="0049404A"/>
    <w:rsid w:val="0049761F"/>
    <w:rsid w:val="004977C0"/>
    <w:rsid w:val="004A0C76"/>
    <w:rsid w:val="004A182A"/>
    <w:rsid w:val="004A21BE"/>
    <w:rsid w:val="004A242D"/>
    <w:rsid w:val="004A32D1"/>
    <w:rsid w:val="004A4CA7"/>
    <w:rsid w:val="004B00D4"/>
    <w:rsid w:val="004B0A81"/>
    <w:rsid w:val="004B168D"/>
    <w:rsid w:val="004B5AF8"/>
    <w:rsid w:val="004B5ED0"/>
    <w:rsid w:val="004B6497"/>
    <w:rsid w:val="004B6627"/>
    <w:rsid w:val="004B6FA7"/>
    <w:rsid w:val="004B7BB5"/>
    <w:rsid w:val="004C1FEA"/>
    <w:rsid w:val="004C2ED4"/>
    <w:rsid w:val="004C4AB0"/>
    <w:rsid w:val="004D1A1B"/>
    <w:rsid w:val="004D40C2"/>
    <w:rsid w:val="004D4258"/>
    <w:rsid w:val="004D703C"/>
    <w:rsid w:val="004E1285"/>
    <w:rsid w:val="004E23F7"/>
    <w:rsid w:val="004E710E"/>
    <w:rsid w:val="004E78C6"/>
    <w:rsid w:val="004F0DF1"/>
    <w:rsid w:val="004F1ECF"/>
    <w:rsid w:val="004F25F4"/>
    <w:rsid w:val="004F3FB2"/>
    <w:rsid w:val="004F6AF4"/>
    <w:rsid w:val="004F76E4"/>
    <w:rsid w:val="00500027"/>
    <w:rsid w:val="00501C37"/>
    <w:rsid w:val="00506317"/>
    <w:rsid w:val="005070A4"/>
    <w:rsid w:val="0050757D"/>
    <w:rsid w:val="00507F59"/>
    <w:rsid w:val="00512124"/>
    <w:rsid w:val="00514D4D"/>
    <w:rsid w:val="00515042"/>
    <w:rsid w:val="00515D9A"/>
    <w:rsid w:val="00516B03"/>
    <w:rsid w:val="00517876"/>
    <w:rsid w:val="0051791A"/>
    <w:rsid w:val="00520CE3"/>
    <w:rsid w:val="00520E51"/>
    <w:rsid w:val="005217C3"/>
    <w:rsid w:val="00521A91"/>
    <w:rsid w:val="00522B00"/>
    <w:rsid w:val="005230C6"/>
    <w:rsid w:val="00523FF2"/>
    <w:rsid w:val="00526846"/>
    <w:rsid w:val="00526CCC"/>
    <w:rsid w:val="00526DD0"/>
    <w:rsid w:val="00530552"/>
    <w:rsid w:val="00530881"/>
    <w:rsid w:val="00531F0F"/>
    <w:rsid w:val="0053361E"/>
    <w:rsid w:val="0053752C"/>
    <w:rsid w:val="00540C97"/>
    <w:rsid w:val="00543338"/>
    <w:rsid w:val="005438B5"/>
    <w:rsid w:val="00544186"/>
    <w:rsid w:val="00545013"/>
    <w:rsid w:val="005549B7"/>
    <w:rsid w:val="00554FCB"/>
    <w:rsid w:val="005566BC"/>
    <w:rsid w:val="005567A8"/>
    <w:rsid w:val="0055762F"/>
    <w:rsid w:val="00557D22"/>
    <w:rsid w:val="00561E41"/>
    <w:rsid w:val="00562682"/>
    <w:rsid w:val="00563175"/>
    <w:rsid w:val="00563345"/>
    <w:rsid w:val="00566E75"/>
    <w:rsid w:val="005672E2"/>
    <w:rsid w:val="005725DB"/>
    <w:rsid w:val="0057397F"/>
    <w:rsid w:val="005747C6"/>
    <w:rsid w:val="0057742A"/>
    <w:rsid w:val="00577471"/>
    <w:rsid w:val="005825A6"/>
    <w:rsid w:val="00582D7E"/>
    <w:rsid w:val="005830A5"/>
    <w:rsid w:val="0058454A"/>
    <w:rsid w:val="00586A20"/>
    <w:rsid w:val="00596063"/>
    <w:rsid w:val="00596076"/>
    <w:rsid w:val="00597057"/>
    <w:rsid w:val="005A1D7C"/>
    <w:rsid w:val="005A1E21"/>
    <w:rsid w:val="005A33EC"/>
    <w:rsid w:val="005A55D6"/>
    <w:rsid w:val="005A5FB1"/>
    <w:rsid w:val="005A75D5"/>
    <w:rsid w:val="005B0194"/>
    <w:rsid w:val="005B1152"/>
    <w:rsid w:val="005B1B04"/>
    <w:rsid w:val="005B1F7E"/>
    <w:rsid w:val="005B22B3"/>
    <w:rsid w:val="005C00F5"/>
    <w:rsid w:val="005C664C"/>
    <w:rsid w:val="005C7477"/>
    <w:rsid w:val="005C74FA"/>
    <w:rsid w:val="005D49C0"/>
    <w:rsid w:val="005D6006"/>
    <w:rsid w:val="005D675F"/>
    <w:rsid w:val="005E0999"/>
    <w:rsid w:val="005E0C2E"/>
    <w:rsid w:val="005E2DE1"/>
    <w:rsid w:val="005E3BC0"/>
    <w:rsid w:val="005E59EB"/>
    <w:rsid w:val="005E5CE9"/>
    <w:rsid w:val="005F061C"/>
    <w:rsid w:val="005F1951"/>
    <w:rsid w:val="00600460"/>
    <w:rsid w:val="0060304D"/>
    <w:rsid w:val="00603127"/>
    <w:rsid w:val="0061156C"/>
    <w:rsid w:val="00612A1E"/>
    <w:rsid w:val="006140B1"/>
    <w:rsid w:val="006146F9"/>
    <w:rsid w:val="00620ACE"/>
    <w:rsid w:val="006214DF"/>
    <w:rsid w:val="0062558A"/>
    <w:rsid w:val="006262DE"/>
    <w:rsid w:val="00626D87"/>
    <w:rsid w:val="00626DE1"/>
    <w:rsid w:val="006301A2"/>
    <w:rsid w:val="00630E82"/>
    <w:rsid w:val="006327E8"/>
    <w:rsid w:val="006344BA"/>
    <w:rsid w:val="006349F4"/>
    <w:rsid w:val="006354B0"/>
    <w:rsid w:val="00640ABE"/>
    <w:rsid w:val="00642BD0"/>
    <w:rsid w:val="00644CEE"/>
    <w:rsid w:val="0064780F"/>
    <w:rsid w:val="0065116E"/>
    <w:rsid w:val="00654433"/>
    <w:rsid w:val="0065466C"/>
    <w:rsid w:val="0065590E"/>
    <w:rsid w:val="00655B0C"/>
    <w:rsid w:val="00666083"/>
    <w:rsid w:val="00667B4D"/>
    <w:rsid w:val="0067060E"/>
    <w:rsid w:val="00671A39"/>
    <w:rsid w:val="006728AB"/>
    <w:rsid w:val="00672D90"/>
    <w:rsid w:val="006730AA"/>
    <w:rsid w:val="00673F33"/>
    <w:rsid w:val="00677749"/>
    <w:rsid w:val="006814C5"/>
    <w:rsid w:val="006825C2"/>
    <w:rsid w:val="006825E0"/>
    <w:rsid w:val="00687004"/>
    <w:rsid w:val="00692E78"/>
    <w:rsid w:val="0069328E"/>
    <w:rsid w:val="006935C7"/>
    <w:rsid w:val="006A0142"/>
    <w:rsid w:val="006A0328"/>
    <w:rsid w:val="006A049D"/>
    <w:rsid w:val="006A0E3A"/>
    <w:rsid w:val="006B15A2"/>
    <w:rsid w:val="006B16BF"/>
    <w:rsid w:val="006B1F5F"/>
    <w:rsid w:val="006B20A7"/>
    <w:rsid w:val="006B312D"/>
    <w:rsid w:val="006B41F7"/>
    <w:rsid w:val="006B4ACC"/>
    <w:rsid w:val="006B4B1D"/>
    <w:rsid w:val="006B5C21"/>
    <w:rsid w:val="006C1783"/>
    <w:rsid w:val="006C253E"/>
    <w:rsid w:val="006C2A61"/>
    <w:rsid w:val="006C3231"/>
    <w:rsid w:val="006C326A"/>
    <w:rsid w:val="006C3973"/>
    <w:rsid w:val="006C3E8C"/>
    <w:rsid w:val="006C672D"/>
    <w:rsid w:val="006D2A84"/>
    <w:rsid w:val="006D47A6"/>
    <w:rsid w:val="006D5FC2"/>
    <w:rsid w:val="006D6062"/>
    <w:rsid w:val="006E0A45"/>
    <w:rsid w:val="006E1120"/>
    <w:rsid w:val="006E7259"/>
    <w:rsid w:val="006E7968"/>
    <w:rsid w:val="006F3AD2"/>
    <w:rsid w:val="0070538B"/>
    <w:rsid w:val="00713761"/>
    <w:rsid w:val="007147C3"/>
    <w:rsid w:val="0072050C"/>
    <w:rsid w:val="0072065C"/>
    <w:rsid w:val="007228B1"/>
    <w:rsid w:val="0072390F"/>
    <w:rsid w:val="00723CC1"/>
    <w:rsid w:val="00724A88"/>
    <w:rsid w:val="00725C28"/>
    <w:rsid w:val="007272F5"/>
    <w:rsid w:val="00727F9C"/>
    <w:rsid w:val="007307F9"/>
    <w:rsid w:val="00730965"/>
    <w:rsid w:val="0073199D"/>
    <w:rsid w:val="007347E5"/>
    <w:rsid w:val="007349AF"/>
    <w:rsid w:val="007364F6"/>
    <w:rsid w:val="00740A22"/>
    <w:rsid w:val="00744478"/>
    <w:rsid w:val="00745158"/>
    <w:rsid w:val="007501C0"/>
    <w:rsid w:val="007513B8"/>
    <w:rsid w:val="00751AC9"/>
    <w:rsid w:val="00751E16"/>
    <w:rsid w:val="00753BFA"/>
    <w:rsid w:val="00754966"/>
    <w:rsid w:val="00754B18"/>
    <w:rsid w:val="00755811"/>
    <w:rsid w:val="00757CAE"/>
    <w:rsid w:val="00764A50"/>
    <w:rsid w:val="00770046"/>
    <w:rsid w:val="0077063B"/>
    <w:rsid w:val="00771EB4"/>
    <w:rsid w:val="00772BB3"/>
    <w:rsid w:val="00774A84"/>
    <w:rsid w:val="00776564"/>
    <w:rsid w:val="007804BA"/>
    <w:rsid w:val="00790294"/>
    <w:rsid w:val="00791BEB"/>
    <w:rsid w:val="00791C4F"/>
    <w:rsid w:val="00793ACF"/>
    <w:rsid w:val="00795686"/>
    <w:rsid w:val="0079648E"/>
    <w:rsid w:val="007A0161"/>
    <w:rsid w:val="007A0899"/>
    <w:rsid w:val="007A0D8A"/>
    <w:rsid w:val="007A3CFE"/>
    <w:rsid w:val="007A42C5"/>
    <w:rsid w:val="007B3BD1"/>
    <w:rsid w:val="007B4158"/>
    <w:rsid w:val="007B442F"/>
    <w:rsid w:val="007B6BA1"/>
    <w:rsid w:val="007C21F4"/>
    <w:rsid w:val="007C6C1D"/>
    <w:rsid w:val="007C6FA7"/>
    <w:rsid w:val="007D338D"/>
    <w:rsid w:val="007D4714"/>
    <w:rsid w:val="007D4A85"/>
    <w:rsid w:val="007E14F1"/>
    <w:rsid w:val="007E260C"/>
    <w:rsid w:val="007E2DD4"/>
    <w:rsid w:val="007E726E"/>
    <w:rsid w:val="007F01FD"/>
    <w:rsid w:val="007F4506"/>
    <w:rsid w:val="007F6E9D"/>
    <w:rsid w:val="007F6F7D"/>
    <w:rsid w:val="0081257F"/>
    <w:rsid w:val="00812A49"/>
    <w:rsid w:val="00813AD1"/>
    <w:rsid w:val="00814019"/>
    <w:rsid w:val="008156D7"/>
    <w:rsid w:val="00816C57"/>
    <w:rsid w:val="00820CAF"/>
    <w:rsid w:val="00821413"/>
    <w:rsid w:val="00821A7C"/>
    <w:rsid w:val="00824B11"/>
    <w:rsid w:val="008340B9"/>
    <w:rsid w:val="00837F2F"/>
    <w:rsid w:val="008424EF"/>
    <w:rsid w:val="0084295F"/>
    <w:rsid w:val="008446DB"/>
    <w:rsid w:val="00845DDE"/>
    <w:rsid w:val="008461FA"/>
    <w:rsid w:val="00847547"/>
    <w:rsid w:val="00850F8B"/>
    <w:rsid w:val="008515A0"/>
    <w:rsid w:val="0085527F"/>
    <w:rsid w:val="008575EB"/>
    <w:rsid w:val="00860BD0"/>
    <w:rsid w:val="00861F4E"/>
    <w:rsid w:val="0086253F"/>
    <w:rsid w:val="00864AA3"/>
    <w:rsid w:val="00865483"/>
    <w:rsid w:val="0087081B"/>
    <w:rsid w:val="00870CFA"/>
    <w:rsid w:val="0087364F"/>
    <w:rsid w:val="00874A76"/>
    <w:rsid w:val="0087546C"/>
    <w:rsid w:val="0087560B"/>
    <w:rsid w:val="00876409"/>
    <w:rsid w:val="0087751C"/>
    <w:rsid w:val="00880D82"/>
    <w:rsid w:val="00883023"/>
    <w:rsid w:val="00883339"/>
    <w:rsid w:val="00887EAD"/>
    <w:rsid w:val="008A1F62"/>
    <w:rsid w:val="008A25D3"/>
    <w:rsid w:val="008A2B9D"/>
    <w:rsid w:val="008A2D42"/>
    <w:rsid w:val="008A78C2"/>
    <w:rsid w:val="008B041E"/>
    <w:rsid w:val="008C087F"/>
    <w:rsid w:val="008C0D68"/>
    <w:rsid w:val="008C18F0"/>
    <w:rsid w:val="008C1FF9"/>
    <w:rsid w:val="008C2C53"/>
    <w:rsid w:val="008C3FDE"/>
    <w:rsid w:val="008C6331"/>
    <w:rsid w:val="008D1DCB"/>
    <w:rsid w:val="008D61F7"/>
    <w:rsid w:val="008E09E5"/>
    <w:rsid w:val="008E0A9E"/>
    <w:rsid w:val="008E3621"/>
    <w:rsid w:val="008E5140"/>
    <w:rsid w:val="008E5293"/>
    <w:rsid w:val="008E59D4"/>
    <w:rsid w:val="008E5F94"/>
    <w:rsid w:val="008E70B8"/>
    <w:rsid w:val="008E7114"/>
    <w:rsid w:val="008E7BD4"/>
    <w:rsid w:val="008F01E0"/>
    <w:rsid w:val="008F0D6A"/>
    <w:rsid w:val="008F76EF"/>
    <w:rsid w:val="009029FA"/>
    <w:rsid w:val="0090558F"/>
    <w:rsid w:val="009072CB"/>
    <w:rsid w:val="0091246B"/>
    <w:rsid w:val="00921D14"/>
    <w:rsid w:val="009231F1"/>
    <w:rsid w:val="0092332F"/>
    <w:rsid w:val="00923F96"/>
    <w:rsid w:val="00924085"/>
    <w:rsid w:val="00931134"/>
    <w:rsid w:val="00931352"/>
    <w:rsid w:val="0093280C"/>
    <w:rsid w:val="009333F3"/>
    <w:rsid w:val="009335CF"/>
    <w:rsid w:val="00934934"/>
    <w:rsid w:val="00935922"/>
    <w:rsid w:val="00936F74"/>
    <w:rsid w:val="009400FC"/>
    <w:rsid w:val="009412EA"/>
    <w:rsid w:val="00942FC6"/>
    <w:rsid w:val="0094408F"/>
    <w:rsid w:val="00947749"/>
    <w:rsid w:val="00952876"/>
    <w:rsid w:val="00957B54"/>
    <w:rsid w:val="00960603"/>
    <w:rsid w:val="009611BE"/>
    <w:rsid w:val="009611E5"/>
    <w:rsid w:val="0096150E"/>
    <w:rsid w:val="00962308"/>
    <w:rsid w:val="009624F7"/>
    <w:rsid w:val="00964EE8"/>
    <w:rsid w:val="00967934"/>
    <w:rsid w:val="00974C1C"/>
    <w:rsid w:val="00975440"/>
    <w:rsid w:val="00976C2F"/>
    <w:rsid w:val="009770DD"/>
    <w:rsid w:val="00983A89"/>
    <w:rsid w:val="00984C01"/>
    <w:rsid w:val="00986D34"/>
    <w:rsid w:val="009903D6"/>
    <w:rsid w:val="009905C9"/>
    <w:rsid w:val="0099244F"/>
    <w:rsid w:val="00993B0A"/>
    <w:rsid w:val="00993CDB"/>
    <w:rsid w:val="009952FC"/>
    <w:rsid w:val="00995BE2"/>
    <w:rsid w:val="009A0444"/>
    <w:rsid w:val="009A17B3"/>
    <w:rsid w:val="009A3489"/>
    <w:rsid w:val="009A4B9F"/>
    <w:rsid w:val="009A5A6F"/>
    <w:rsid w:val="009A626C"/>
    <w:rsid w:val="009B294B"/>
    <w:rsid w:val="009C03F1"/>
    <w:rsid w:val="009C324B"/>
    <w:rsid w:val="009C47F2"/>
    <w:rsid w:val="009C4F3A"/>
    <w:rsid w:val="009D0FB7"/>
    <w:rsid w:val="009D7BC5"/>
    <w:rsid w:val="009E25DA"/>
    <w:rsid w:val="009E2DEB"/>
    <w:rsid w:val="009E4314"/>
    <w:rsid w:val="009E59EA"/>
    <w:rsid w:val="009E637C"/>
    <w:rsid w:val="009E7E68"/>
    <w:rsid w:val="009F1627"/>
    <w:rsid w:val="009F3E7E"/>
    <w:rsid w:val="00A029FB"/>
    <w:rsid w:val="00A17CE1"/>
    <w:rsid w:val="00A22DCA"/>
    <w:rsid w:val="00A25EE6"/>
    <w:rsid w:val="00A277FC"/>
    <w:rsid w:val="00A31C06"/>
    <w:rsid w:val="00A336C0"/>
    <w:rsid w:val="00A3499C"/>
    <w:rsid w:val="00A35681"/>
    <w:rsid w:val="00A3569F"/>
    <w:rsid w:val="00A36838"/>
    <w:rsid w:val="00A4208A"/>
    <w:rsid w:val="00A4259F"/>
    <w:rsid w:val="00A47134"/>
    <w:rsid w:val="00A50DFF"/>
    <w:rsid w:val="00A54B62"/>
    <w:rsid w:val="00A6138A"/>
    <w:rsid w:val="00A64981"/>
    <w:rsid w:val="00A658F0"/>
    <w:rsid w:val="00A6701E"/>
    <w:rsid w:val="00A709D7"/>
    <w:rsid w:val="00A72499"/>
    <w:rsid w:val="00A7385A"/>
    <w:rsid w:val="00A745BB"/>
    <w:rsid w:val="00A74A7C"/>
    <w:rsid w:val="00A83689"/>
    <w:rsid w:val="00A838D4"/>
    <w:rsid w:val="00A906F7"/>
    <w:rsid w:val="00A922E6"/>
    <w:rsid w:val="00A9434B"/>
    <w:rsid w:val="00A95F3D"/>
    <w:rsid w:val="00A96087"/>
    <w:rsid w:val="00AA4C26"/>
    <w:rsid w:val="00AA4DF3"/>
    <w:rsid w:val="00AA7714"/>
    <w:rsid w:val="00AB0167"/>
    <w:rsid w:val="00AB27F0"/>
    <w:rsid w:val="00AB3999"/>
    <w:rsid w:val="00AC15EA"/>
    <w:rsid w:val="00AC228D"/>
    <w:rsid w:val="00AC2DA2"/>
    <w:rsid w:val="00AC50EE"/>
    <w:rsid w:val="00AC7E02"/>
    <w:rsid w:val="00AD1C83"/>
    <w:rsid w:val="00AD281F"/>
    <w:rsid w:val="00AD36F4"/>
    <w:rsid w:val="00AE0830"/>
    <w:rsid w:val="00AE08CC"/>
    <w:rsid w:val="00AE1D8B"/>
    <w:rsid w:val="00AE3B91"/>
    <w:rsid w:val="00AE45D6"/>
    <w:rsid w:val="00AE6E2A"/>
    <w:rsid w:val="00AF14E4"/>
    <w:rsid w:val="00AF4047"/>
    <w:rsid w:val="00AF4376"/>
    <w:rsid w:val="00B00FAA"/>
    <w:rsid w:val="00B04747"/>
    <w:rsid w:val="00B06AB0"/>
    <w:rsid w:val="00B073EC"/>
    <w:rsid w:val="00B102DA"/>
    <w:rsid w:val="00B11049"/>
    <w:rsid w:val="00B11FA9"/>
    <w:rsid w:val="00B1567E"/>
    <w:rsid w:val="00B17B46"/>
    <w:rsid w:val="00B21A6D"/>
    <w:rsid w:val="00B23D76"/>
    <w:rsid w:val="00B24F2B"/>
    <w:rsid w:val="00B25817"/>
    <w:rsid w:val="00B25881"/>
    <w:rsid w:val="00B25B59"/>
    <w:rsid w:val="00B26DC9"/>
    <w:rsid w:val="00B27691"/>
    <w:rsid w:val="00B27884"/>
    <w:rsid w:val="00B31C23"/>
    <w:rsid w:val="00B32EA4"/>
    <w:rsid w:val="00B34938"/>
    <w:rsid w:val="00B4109F"/>
    <w:rsid w:val="00B45B7B"/>
    <w:rsid w:val="00B463C6"/>
    <w:rsid w:val="00B46AA2"/>
    <w:rsid w:val="00B50B5F"/>
    <w:rsid w:val="00B53DFA"/>
    <w:rsid w:val="00B55829"/>
    <w:rsid w:val="00B55A1A"/>
    <w:rsid w:val="00B561B6"/>
    <w:rsid w:val="00B632D2"/>
    <w:rsid w:val="00B66D9B"/>
    <w:rsid w:val="00B6754F"/>
    <w:rsid w:val="00B67A81"/>
    <w:rsid w:val="00B67BA5"/>
    <w:rsid w:val="00B72629"/>
    <w:rsid w:val="00B73284"/>
    <w:rsid w:val="00B7461A"/>
    <w:rsid w:val="00B753A6"/>
    <w:rsid w:val="00B754EC"/>
    <w:rsid w:val="00B75E3D"/>
    <w:rsid w:val="00B77E6B"/>
    <w:rsid w:val="00B83844"/>
    <w:rsid w:val="00B83E95"/>
    <w:rsid w:val="00B84AC1"/>
    <w:rsid w:val="00B84CAC"/>
    <w:rsid w:val="00B85A0D"/>
    <w:rsid w:val="00B8685F"/>
    <w:rsid w:val="00B90E8C"/>
    <w:rsid w:val="00B925CC"/>
    <w:rsid w:val="00B9279A"/>
    <w:rsid w:val="00B93D39"/>
    <w:rsid w:val="00B95977"/>
    <w:rsid w:val="00BA1310"/>
    <w:rsid w:val="00BA1B8A"/>
    <w:rsid w:val="00BA3945"/>
    <w:rsid w:val="00BA4391"/>
    <w:rsid w:val="00BA5B79"/>
    <w:rsid w:val="00BA670D"/>
    <w:rsid w:val="00BA7681"/>
    <w:rsid w:val="00BB0F1E"/>
    <w:rsid w:val="00BB27EA"/>
    <w:rsid w:val="00BB6997"/>
    <w:rsid w:val="00BC218B"/>
    <w:rsid w:val="00BC3E4E"/>
    <w:rsid w:val="00BC45FD"/>
    <w:rsid w:val="00BC5235"/>
    <w:rsid w:val="00BC5C9A"/>
    <w:rsid w:val="00BC5F4D"/>
    <w:rsid w:val="00BC6832"/>
    <w:rsid w:val="00BD163D"/>
    <w:rsid w:val="00BD31DB"/>
    <w:rsid w:val="00BD4056"/>
    <w:rsid w:val="00BD550A"/>
    <w:rsid w:val="00BD6208"/>
    <w:rsid w:val="00BE0446"/>
    <w:rsid w:val="00BE30A5"/>
    <w:rsid w:val="00BE6A7C"/>
    <w:rsid w:val="00BF02EF"/>
    <w:rsid w:val="00BF05CA"/>
    <w:rsid w:val="00BF0FE9"/>
    <w:rsid w:val="00BF124E"/>
    <w:rsid w:val="00BF18F6"/>
    <w:rsid w:val="00BF29E2"/>
    <w:rsid w:val="00BF3123"/>
    <w:rsid w:val="00BF5B6F"/>
    <w:rsid w:val="00C0044E"/>
    <w:rsid w:val="00C01298"/>
    <w:rsid w:val="00C02F55"/>
    <w:rsid w:val="00C032C9"/>
    <w:rsid w:val="00C05471"/>
    <w:rsid w:val="00C05EBC"/>
    <w:rsid w:val="00C05FB0"/>
    <w:rsid w:val="00C10209"/>
    <w:rsid w:val="00C124CB"/>
    <w:rsid w:val="00C13292"/>
    <w:rsid w:val="00C13FFF"/>
    <w:rsid w:val="00C1577B"/>
    <w:rsid w:val="00C20003"/>
    <w:rsid w:val="00C20856"/>
    <w:rsid w:val="00C21527"/>
    <w:rsid w:val="00C2392B"/>
    <w:rsid w:val="00C2460A"/>
    <w:rsid w:val="00C307FF"/>
    <w:rsid w:val="00C408D5"/>
    <w:rsid w:val="00C41370"/>
    <w:rsid w:val="00C41726"/>
    <w:rsid w:val="00C41B62"/>
    <w:rsid w:val="00C425B6"/>
    <w:rsid w:val="00C46EE6"/>
    <w:rsid w:val="00C46FF8"/>
    <w:rsid w:val="00C500B1"/>
    <w:rsid w:val="00C52B40"/>
    <w:rsid w:val="00C5383E"/>
    <w:rsid w:val="00C5539C"/>
    <w:rsid w:val="00C557FC"/>
    <w:rsid w:val="00C55C77"/>
    <w:rsid w:val="00C56C1B"/>
    <w:rsid w:val="00C60AD2"/>
    <w:rsid w:val="00C61910"/>
    <w:rsid w:val="00C65E05"/>
    <w:rsid w:val="00C66007"/>
    <w:rsid w:val="00C73E4C"/>
    <w:rsid w:val="00C80753"/>
    <w:rsid w:val="00C80CED"/>
    <w:rsid w:val="00C8310F"/>
    <w:rsid w:val="00C85203"/>
    <w:rsid w:val="00C967E1"/>
    <w:rsid w:val="00CA073F"/>
    <w:rsid w:val="00CA15C6"/>
    <w:rsid w:val="00CA1D88"/>
    <w:rsid w:val="00CA2572"/>
    <w:rsid w:val="00CA2624"/>
    <w:rsid w:val="00CA2EF4"/>
    <w:rsid w:val="00CA3B7F"/>
    <w:rsid w:val="00CA40F0"/>
    <w:rsid w:val="00CA534E"/>
    <w:rsid w:val="00CA57AA"/>
    <w:rsid w:val="00CA7D93"/>
    <w:rsid w:val="00CB0961"/>
    <w:rsid w:val="00CB108A"/>
    <w:rsid w:val="00CB2E80"/>
    <w:rsid w:val="00CB4048"/>
    <w:rsid w:val="00CB46EE"/>
    <w:rsid w:val="00CB67E4"/>
    <w:rsid w:val="00CC012C"/>
    <w:rsid w:val="00CC0196"/>
    <w:rsid w:val="00CC090C"/>
    <w:rsid w:val="00CC1F79"/>
    <w:rsid w:val="00CC2461"/>
    <w:rsid w:val="00CC39B2"/>
    <w:rsid w:val="00CC56AB"/>
    <w:rsid w:val="00CD0AD3"/>
    <w:rsid w:val="00CD3493"/>
    <w:rsid w:val="00CD523C"/>
    <w:rsid w:val="00CD5E36"/>
    <w:rsid w:val="00CE09F7"/>
    <w:rsid w:val="00CE2138"/>
    <w:rsid w:val="00CE69F7"/>
    <w:rsid w:val="00CE6BD0"/>
    <w:rsid w:val="00CE7AED"/>
    <w:rsid w:val="00CF0194"/>
    <w:rsid w:val="00CF79C7"/>
    <w:rsid w:val="00D00DCE"/>
    <w:rsid w:val="00D00FCE"/>
    <w:rsid w:val="00D04D85"/>
    <w:rsid w:val="00D05F68"/>
    <w:rsid w:val="00D11A35"/>
    <w:rsid w:val="00D130A0"/>
    <w:rsid w:val="00D13777"/>
    <w:rsid w:val="00D1708F"/>
    <w:rsid w:val="00D17CA7"/>
    <w:rsid w:val="00D21DFD"/>
    <w:rsid w:val="00D271AC"/>
    <w:rsid w:val="00D27386"/>
    <w:rsid w:val="00D353FB"/>
    <w:rsid w:val="00D35E31"/>
    <w:rsid w:val="00D3621E"/>
    <w:rsid w:val="00D41EE3"/>
    <w:rsid w:val="00D446F1"/>
    <w:rsid w:val="00D50C89"/>
    <w:rsid w:val="00D51AEA"/>
    <w:rsid w:val="00D54C63"/>
    <w:rsid w:val="00D56F6B"/>
    <w:rsid w:val="00D60518"/>
    <w:rsid w:val="00D61389"/>
    <w:rsid w:val="00D66700"/>
    <w:rsid w:val="00D70A89"/>
    <w:rsid w:val="00D7117C"/>
    <w:rsid w:val="00D75F78"/>
    <w:rsid w:val="00D76DE1"/>
    <w:rsid w:val="00D7763D"/>
    <w:rsid w:val="00D77A41"/>
    <w:rsid w:val="00D83B40"/>
    <w:rsid w:val="00D84CF9"/>
    <w:rsid w:val="00D85A73"/>
    <w:rsid w:val="00D85EF0"/>
    <w:rsid w:val="00D86E92"/>
    <w:rsid w:val="00D90C98"/>
    <w:rsid w:val="00D919AA"/>
    <w:rsid w:val="00D931CD"/>
    <w:rsid w:val="00D9338A"/>
    <w:rsid w:val="00D94A0C"/>
    <w:rsid w:val="00D95DB9"/>
    <w:rsid w:val="00DA3517"/>
    <w:rsid w:val="00DA6691"/>
    <w:rsid w:val="00DA69D1"/>
    <w:rsid w:val="00DA6C37"/>
    <w:rsid w:val="00DB081B"/>
    <w:rsid w:val="00DB4706"/>
    <w:rsid w:val="00DB4822"/>
    <w:rsid w:val="00DC2CB5"/>
    <w:rsid w:val="00DC2FE5"/>
    <w:rsid w:val="00DD3E7B"/>
    <w:rsid w:val="00DD49DC"/>
    <w:rsid w:val="00DD6141"/>
    <w:rsid w:val="00DE138B"/>
    <w:rsid w:val="00DE3163"/>
    <w:rsid w:val="00DE4842"/>
    <w:rsid w:val="00DE4D75"/>
    <w:rsid w:val="00DF0588"/>
    <w:rsid w:val="00DF17B8"/>
    <w:rsid w:val="00DF1F78"/>
    <w:rsid w:val="00DF4E8A"/>
    <w:rsid w:val="00E03BCC"/>
    <w:rsid w:val="00E04F19"/>
    <w:rsid w:val="00E061F4"/>
    <w:rsid w:val="00E147AC"/>
    <w:rsid w:val="00E161FD"/>
    <w:rsid w:val="00E17513"/>
    <w:rsid w:val="00E22731"/>
    <w:rsid w:val="00E23925"/>
    <w:rsid w:val="00E247EB"/>
    <w:rsid w:val="00E26E17"/>
    <w:rsid w:val="00E26FAA"/>
    <w:rsid w:val="00E27687"/>
    <w:rsid w:val="00E32D2C"/>
    <w:rsid w:val="00E33E38"/>
    <w:rsid w:val="00E350A7"/>
    <w:rsid w:val="00E36353"/>
    <w:rsid w:val="00E41A90"/>
    <w:rsid w:val="00E41EC1"/>
    <w:rsid w:val="00E4224F"/>
    <w:rsid w:val="00E45EA1"/>
    <w:rsid w:val="00E4775B"/>
    <w:rsid w:val="00E47D15"/>
    <w:rsid w:val="00E51371"/>
    <w:rsid w:val="00E52FC8"/>
    <w:rsid w:val="00E54DC2"/>
    <w:rsid w:val="00E5525C"/>
    <w:rsid w:val="00E567A6"/>
    <w:rsid w:val="00E63C74"/>
    <w:rsid w:val="00E63D2B"/>
    <w:rsid w:val="00E67E27"/>
    <w:rsid w:val="00E7175C"/>
    <w:rsid w:val="00E73B57"/>
    <w:rsid w:val="00E74651"/>
    <w:rsid w:val="00E83891"/>
    <w:rsid w:val="00E8389E"/>
    <w:rsid w:val="00E84C4A"/>
    <w:rsid w:val="00E8682E"/>
    <w:rsid w:val="00E86DFB"/>
    <w:rsid w:val="00E90D16"/>
    <w:rsid w:val="00E91A5C"/>
    <w:rsid w:val="00E924DF"/>
    <w:rsid w:val="00E94FC9"/>
    <w:rsid w:val="00E95117"/>
    <w:rsid w:val="00EA3024"/>
    <w:rsid w:val="00EA32D4"/>
    <w:rsid w:val="00EA34B0"/>
    <w:rsid w:val="00EA5EE5"/>
    <w:rsid w:val="00EA5F38"/>
    <w:rsid w:val="00EB149D"/>
    <w:rsid w:val="00EB3FA8"/>
    <w:rsid w:val="00EB5622"/>
    <w:rsid w:val="00EB574E"/>
    <w:rsid w:val="00EB68B9"/>
    <w:rsid w:val="00EC1052"/>
    <w:rsid w:val="00EC1DAC"/>
    <w:rsid w:val="00EC4019"/>
    <w:rsid w:val="00ED4C38"/>
    <w:rsid w:val="00ED58E4"/>
    <w:rsid w:val="00ED635D"/>
    <w:rsid w:val="00ED6E84"/>
    <w:rsid w:val="00ED79C6"/>
    <w:rsid w:val="00EE0452"/>
    <w:rsid w:val="00EE090C"/>
    <w:rsid w:val="00EE1B6C"/>
    <w:rsid w:val="00EE2219"/>
    <w:rsid w:val="00EE6203"/>
    <w:rsid w:val="00EF004C"/>
    <w:rsid w:val="00EF2985"/>
    <w:rsid w:val="00F0201A"/>
    <w:rsid w:val="00F03234"/>
    <w:rsid w:val="00F06D34"/>
    <w:rsid w:val="00F07914"/>
    <w:rsid w:val="00F1192A"/>
    <w:rsid w:val="00F14A47"/>
    <w:rsid w:val="00F20896"/>
    <w:rsid w:val="00F20F3C"/>
    <w:rsid w:val="00F2417A"/>
    <w:rsid w:val="00F258EC"/>
    <w:rsid w:val="00F25D22"/>
    <w:rsid w:val="00F265F1"/>
    <w:rsid w:val="00F30757"/>
    <w:rsid w:val="00F3133F"/>
    <w:rsid w:val="00F31380"/>
    <w:rsid w:val="00F321F3"/>
    <w:rsid w:val="00F333FC"/>
    <w:rsid w:val="00F3476D"/>
    <w:rsid w:val="00F35BEA"/>
    <w:rsid w:val="00F3654A"/>
    <w:rsid w:val="00F42365"/>
    <w:rsid w:val="00F46661"/>
    <w:rsid w:val="00F5089D"/>
    <w:rsid w:val="00F50CE0"/>
    <w:rsid w:val="00F511EB"/>
    <w:rsid w:val="00F51E7B"/>
    <w:rsid w:val="00F52150"/>
    <w:rsid w:val="00F53531"/>
    <w:rsid w:val="00F55AF6"/>
    <w:rsid w:val="00F62908"/>
    <w:rsid w:val="00F62BBA"/>
    <w:rsid w:val="00F6448F"/>
    <w:rsid w:val="00F65CF3"/>
    <w:rsid w:val="00F65E56"/>
    <w:rsid w:val="00F66B6A"/>
    <w:rsid w:val="00F66D23"/>
    <w:rsid w:val="00F7191B"/>
    <w:rsid w:val="00F72A56"/>
    <w:rsid w:val="00F72AB7"/>
    <w:rsid w:val="00F83587"/>
    <w:rsid w:val="00F855AB"/>
    <w:rsid w:val="00F85775"/>
    <w:rsid w:val="00F90336"/>
    <w:rsid w:val="00F90DDE"/>
    <w:rsid w:val="00F9126E"/>
    <w:rsid w:val="00F921E7"/>
    <w:rsid w:val="00F9284F"/>
    <w:rsid w:val="00F93EEC"/>
    <w:rsid w:val="00F95548"/>
    <w:rsid w:val="00F955E5"/>
    <w:rsid w:val="00FA0684"/>
    <w:rsid w:val="00FA3CEB"/>
    <w:rsid w:val="00FB1856"/>
    <w:rsid w:val="00FB3485"/>
    <w:rsid w:val="00FB3486"/>
    <w:rsid w:val="00FB37A0"/>
    <w:rsid w:val="00FB6147"/>
    <w:rsid w:val="00FC0D7C"/>
    <w:rsid w:val="00FC1557"/>
    <w:rsid w:val="00FC481D"/>
    <w:rsid w:val="00FD2F2B"/>
    <w:rsid w:val="00FD5DA3"/>
    <w:rsid w:val="00FE34F9"/>
    <w:rsid w:val="00FE3668"/>
    <w:rsid w:val="00FE71C9"/>
    <w:rsid w:val="00FE7252"/>
    <w:rsid w:val="00FE74BD"/>
    <w:rsid w:val="00FE779A"/>
    <w:rsid w:val="00FF304C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D7C"/>
    <w:rPr>
      <w:sz w:val="24"/>
      <w:szCs w:val="24"/>
    </w:rPr>
  </w:style>
  <w:style w:type="paragraph" w:styleId="1">
    <w:name w:val="heading 1"/>
    <w:basedOn w:val="a"/>
    <w:next w:val="a"/>
    <w:qFormat/>
    <w:rsid w:val="00C05FB0"/>
    <w:pPr>
      <w:keepNext/>
      <w:tabs>
        <w:tab w:val="left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5FB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05FB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05FB0"/>
    <w:pPr>
      <w:jc w:val="center"/>
    </w:pPr>
    <w:rPr>
      <w:sz w:val="28"/>
    </w:rPr>
  </w:style>
  <w:style w:type="paragraph" w:styleId="a4">
    <w:name w:val="Body Text"/>
    <w:basedOn w:val="a"/>
    <w:link w:val="a5"/>
    <w:rsid w:val="00C05FB0"/>
    <w:pPr>
      <w:jc w:val="both"/>
    </w:pPr>
    <w:rPr>
      <w:sz w:val="28"/>
    </w:rPr>
  </w:style>
  <w:style w:type="paragraph" w:styleId="20">
    <w:name w:val="Body Text 2"/>
    <w:basedOn w:val="a"/>
    <w:rsid w:val="00C05FB0"/>
    <w:pPr>
      <w:jc w:val="both"/>
    </w:pPr>
  </w:style>
  <w:style w:type="paragraph" w:styleId="a6">
    <w:name w:val="footer"/>
    <w:basedOn w:val="a"/>
    <w:rsid w:val="00AD3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36F4"/>
  </w:style>
  <w:style w:type="table" w:styleId="a8">
    <w:name w:val="Table Grid"/>
    <w:basedOn w:val="a1"/>
    <w:rsid w:val="0072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010F3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E8C847BF832402DBC5451932CD7AB3833E023BEE46A43D6A91C6B769D1B928B1B4BBCB24C18512392FE01758BBD41808C3E0511F85C656Eo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4E8C847BF832402DBC5451932CD7AB3F39E622B0EE6A43D6A91C6B769D1B928B1B4BB8B04D1B5A7FC8EE053CDEB55F849021050FF865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2396-930D-424B-872A-59E7313C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15717</CharactersWithSpaces>
  <SharedDoc>false</SharedDoc>
  <HLinks>
    <vt:vector size="12" baseType="variant"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consultantplus://offline/ref=574E8C847BF832402DBC5451932CD7AB3F39E622B0EE6A43D6A91C6B769D1B928B1B4BB8B04D1B5A7FC8EE053CDEB55F849021050FF865oEH</vt:lpwstr>
      </vt:variant>
      <vt:variant>
        <vt:lpwstr/>
      </vt:variant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consultantplus://offline/ref=574E8C847BF832402DBC5451932CD7AB3833E023BEE46A43D6A91C6B769D1B928B1B4BBCB24C18512392FE01758BBD41808C3E0511F85C656EoDH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</cp:lastModifiedBy>
  <cp:revision>2</cp:revision>
  <cp:lastPrinted>2023-12-13T12:40:00Z</cp:lastPrinted>
  <dcterms:created xsi:type="dcterms:W3CDTF">2023-12-18T05:57:00Z</dcterms:created>
  <dcterms:modified xsi:type="dcterms:W3CDTF">2023-12-18T05:57:00Z</dcterms:modified>
</cp:coreProperties>
</file>