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8" w:rsidRDefault="002C0248" w:rsidP="002C02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A675B" w:rsidRDefault="002C0248" w:rsidP="002C0248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2C0248">
        <w:rPr>
          <w:sz w:val="28"/>
          <w:szCs w:val="28"/>
        </w:rPr>
        <w:t xml:space="preserve">об экспертизе </w:t>
      </w:r>
      <w:r w:rsidR="008D3E3B">
        <w:rPr>
          <w:sz w:val="28"/>
          <w:szCs w:val="28"/>
        </w:rPr>
        <w:t>решения  Ливенского городского Совета народных депутатов от 24.09.2015 года № 50/4</w:t>
      </w:r>
      <w:r w:rsidR="005A675B">
        <w:rPr>
          <w:sz w:val="28"/>
          <w:szCs w:val="28"/>
        </w:rPr>
        <w:t>6</w:t>
      </w:r>
      <w:r w:rsidR="008D3E3B">
        <w:rPr>
          <w:sz w:val="28"/>
          <w:szCs w:val="28"/>
        </w:rPr>
        <w:t>5-ГС «</w:t>
      </w:r>
      <w:r w:rsidR="005A675B" w:rsidRPr="00E75A5B">
        <w:rPr>
          <w:sz w:val="28"/>
          <w:szCs w:val="28"/>
        </w:rPr>
        <w:t>Об утверждении порядка  определения размера платы по соглашению об установлении сервитута в отношении земельных участков, находящихся в собственности города Ливны</w:t>
      </w:r>
    </w:p>
    <w:p w:rsidR="002C0248" w:rsidRPr="002C0248" w:rsidRDefault="005A675B" w:rsidP="002C0248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E75A5B">
        <w:rPr>
          <w:sz w:val="28"/>
          <w:szCs w:val="28"/>
        </w:rPr>
        <w:t xml:space="preserve"> Орловской области</w:t>
      </w:r>
      <w:r w:rsidR="008D3E3B">
        <w:rPr>
          <w:sz w:val="28"/>
          <w:szCs w:val="28"/>
        </w:rPr>
        <w:t>»</w:t>
      </w: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Pr="00661076" w:rsidRDefault="002C0248" w:rsidP="008B770E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Комитетом экономики, предпринимательства и торговли администрации города, являющимся ответственным за проведение экспертизы и подготовку заключений по итогам экспертизы действующих нормативных правовых актов администрации го</w:t>
      </w:r>
      <w:r w:rsidR="00661076">
        <w:rPr>
          <w:sz w:val="28"/>
          <w:szCs w:val="28"/>
        </w:rPr>
        <w:t>рода Ливны</w:t>
      </w:r>
      <w:r>
        <w:rPr>
          <w:sz w:val="28"/>
          <w:szCs w:val="28"/>
        </w:rPr>
        <w:t>, в соответствии с Порядком проведения экспертизы муниципальных  нормативных правовых актов органов местного самоуправления  города Ливны, затрагивающих вопросы осуществления предпринимательской и инвестицио</w:t>
      </w:r>
      <w:r w:rsidR="00541FCA">
        <w:rPr>
          <w:sz w:val="28"/>
          <w:szCs w:val="28"/>
        </w:rPr>
        <w:t>нной деятельности, утвержденным</w:t>
      </w:r>
      <w:r>
        <w:rPr>
          <w:sz w:val="28"/>
          <w:szCs w:val="28"/>
        </w:rPr>
        <w:t xml:space="preserve"> решением Ливенского городского Совета народных депутатов от 24.09.2015 год</w:t>
      </w:r>
      <w:r w:rsidR="00661076">
        <w:rPr>
          <w:sz w:val="28"/>
          <w:szCs w:val="28"/>
        </w:rPr>
        <w:t>а № 50/455-ГС</w:t>
      </w:r>
      <w:r>
        <w:rPr>
          <w:sz w:val="28"/>
          <w:szCs w:val="28"/>
        </w:rPr>
        <w:t>, а также планом проведения экспертизы нормативных правовых актов ад</w:t>
      </w:r>
      <w:r w:rsidR="008D7E59">
        <w:rPr>
          <w:sz w:val="28"/>
          <w:szCs w:val="28"/>
        </w:rPr>
        <w:t>министрации города Ливны на 20</w:t>
      </w:r>
      <w:r w:rsidR="006F14BD">
        <w:rPr>
          <w:sz w:val="28"/>
          <w:szCs w:val="28"/>
        </w:rPr>
        <w:t>2</w:t>
      </w:r>
      <w:r w:rsidR="005A675B">
        <w:rPr>
          <w:sz w:val="28"/>
          <w:szCs w:val="28"/>
        </w:rPr>
        <w:t>2</w:t>
      </w:r>
      <w:r>
        <w:rPr>
          <w:sz w:val="28"/>
          <w:szCs w:val="28"/>
        </w:rPr>
        <w:t xml:space="preserve"> год, утвержденным постановл</w:t>
      </w:r>
      <w:r w:rsidR="008D7E59">
        <w:rPr>
          <w:sz w:val="28"/>
          <w:szCs w:val="28"/>
        </w:rPr>
        <w:t xml:space="preserve">ением администрации города от </w:t>
      </w:r>
      <w:r w:rsidR="008D3E3B">
        <w:rPr>
          <w:sz w:val="28"/>
          <w:szCs w:val="28"/>
        </w:rPr>
        <w:t>15</w:t>
      </w:r>
      <w:r w:rsidR="008D7E59">
        <w:rPr>
          <w:sz w:val="28"/>
          <w:szCs w:val="28"/>
        </w:rPr>
        <w:t>.12.20</w:t>
      </w:r>
      <w:r w:rsidR="008D3E3B">
        <w:rPr>
          <w:sz w:val="28"/>
          <w:szCs w:val="28"/>
        </w:rPr>
        <w:t>21</w:t>
      </w:r>
      <w:r w:rsidR="008D7E59">
        <w:rPr>
          <w:sz w:val="28"/>
          <w:szCs w:val="28"/>
        </w:rPr>
        <w:t xml:space="preserve"> года № 8</w:t>
      </w:r>
      <w:r w:rsidR="008D3E3B">
        <w:rPr>
          <w:sz w:val="28"/>
          <w:szCs w:val="28"/>
        </w:rPr>
        <w:t>19</w:t>
      </w:r>
      <w:r>
        <w:rPr>
          <w:sz w:val="28"/>
          <w:szCs w:val="28"/>
        </w:rPr>
        <w:t>, проведена экспертиза</w:t>
      </w:r>
      <w:r w:rsidR="006F14BD">
        <w:rPr>
          <w:sz w:val="28"/>
          <w:szCs w:val="28"/>
        </w:rPr>
        <w:t xml:space="preserve"> </w:t>
      </w:r>
      <w:r w:rsidR="008D3E3B">
        <w:rPr>
          <w:sz w:val="28"/>
          <w:szCs w:val="28"/>
        </w:rPr>
        <w:t>решения Ливенского городского Совета народных депутатов от 24.09.2015 года № 50/4</w:t>
      </w:r>
      <w:r w:rsidR="005A675B">
        <w:rPr>
          <w:sz w:val="28"/>
          <w:szCs w:val="28"/>
        </w:rPr>
        <w:t>6</w:t>
      </w:r>
      <w:r w:rsidR="008D3E3B">
        <w:rPr>
          <w:sz w:val="28"/>
          <w:szCs w:val="28"/>
        </w:rPr>
        <w:t>5-ГС «</w:t>
      </w:r>
      <w:r w:rsidR="005A675B" w:rsidRPr="00E75A5B">
        <w:rPr>
          <w:sz w:val="28"/>
          <w:szCs w:val="28"/>
        </w:rPr>
        <w:t>Об утверждении порядка  определения размера платы по соглашению об установлении сервитута в отношении земельных участков, находящихся в собственности города Ливны Орловской области</w:t>
      </w:r>
      <w:r w:rsidR="008D3E3B">
        <w:rPr>
          <w:sz w:val="28"/>
          <w:szCs w:val="28"/>
        </w:rPr>
        <w:t>»</w:t>
      </w:r>
      <w:r w:rsidR="00661076">
        <w:rPr>
          <w:sz w:val="28"/>
          <w:szCs w:val="28"/>
        </w:rPr>
        <w:t>.</w:t>
      </w:r>
    </w:p>
    <w:p w:rsidR="00430560" w:rsidRDefault="00430560" w:rsidP="008B7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нормативного правового акта является </w:t>
      </w:r>
      <w:r w:rsidR="008D3E3B">
        <w:rPr>
          <w:sz w:val="28"/>
          <w:szCs w:val="28"/>
        </w:rPr>
        <w:t>управление муниципального имущества администрации города</w:t>
      </w:r>
      <w:r w:rsidR="008D7E59">
        <w:rPr>
          <w:sz w:val="28"/>
          <w:szCs w:val="28"/>
        </w:rPr>
        <w:t xml:space="preserve">, </w:t>
      </w:r>
      <w:r w:rsidR="00661076">
        <w:rPr>
          <w:sz w:val="28"/>
          <w:szCs w:val="28"/>
        </w:rPr>
        <w:t>с</w:t>
      </w:r>
      <w:r>
        <w:rPr>
          <w:sz w:val="28"/>
          <w:szCs w:val="28"/>
        </w:rPr>
        <w:t xml:space="preserve">рок действия нормативно правового акта - не ограничен. Нормативный правовой акт опубликован </w:t>
      </w:r>
      <w:r w:rsidR="008D7E59">
        <w:rPr>
          <w:sz w:val="28"/>
          <w:szCs w:val="28"/>
        </w:rPr>
        <w:t>на официальном сайте админи</w:t>
      </w:r>
      <w:r w:rsidR="006F14BD">
        <w:rPr>
          <w:sz w:val="28"/>
          <w:szCs w:val="28"/>
        </w:rPr>
        <w:t>страции города в сети Интернет</w:t>
      </w:r>
      <w:r w:rsidRPr="00575572">
        <w:rPr>
          <w:sz w:val="28"/>
          <w:szCs w:val="28"/>
        </w:rPr>
        <w:t>.</w:t>
      </w:r>
    </w:p>
    <w:p w:rsidR="006F14BD" w:rsidRDefault="002C0248" w:rsidP="008D3E3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Нормативны</w:t>
      </w:r>
      <w:r w:rsidR="00430560">
        <w:rPr>
          <w:sz w:val="28"/>
          <w:szCs w:val="28"/>
        </w:rPr>
        <w:t xml:space="preserve">й правовой акт </w:t>
      </w:r>
      <w:r w:rsidR="008D3E3B">
        <w:rPr>
          <w:sz w:val="28"/>
          <w:szCs w:val="28"/>
        </w:rPr>
        <w:t>устанавливает правила определения размера платы по соглашению об установлении сервитута в отношении земельных участков, находящихся в собственности города Ливны</w:t>
      </w:r>
      <w:r w:rsidR="006F14BD">
        <w:rPr>
          <w:rFonts w:eastAsia="Calibri"/>
          <w:sz w:val="28"/>
          <w:szCs w:val="28"/>
          <w:lang w:eastAsia="en-US"/>
        </w:rPr>
        <w:t>.</w:t>
      </w:r>
    </w:p>
    <w:p w:rsidR="0099068D" w:rsidRDefault="0099068D" w:rsidP="00990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Ливенского городского Совета народных депутатов от 24.09.2015 года № 50/4</w:t>
      </w:r>
      <w:r w:rsidR="005A675B">
        <w:rPr>
          <w:sz w:val="28"/>
          <w:szCs w:val="28"/>
        </w:rPr>
        <w:t>6</w:t>
      </w:r>
      <w:r>
        <w:rPr>
          <w:sz w:val="28"/>
          <w:szCs w:val="28"/>
        </w:rPr>
        <w:t>5-ГС «</w:t>
      </w:r>
      <w:r w:rsidR="005A675B" w:rsidRPr="00E75A5B">
        <w:rPr>
          <w:sz w:val="28"/>
          <w:szCs w:val="28"/>
        </w:rPr>
        <w:t>Об утверждении порядка  определения размера платы по соглашению об установлении сервитута в отношении земельных участков, находящихся в собственности города Ливны Орловской области</w:t>
      </w:r>
      <w:r w:rsidR="005A675B">
        <w:rPr>
          <w:sz w:val="28"/>
          <w:szCs w:val="28"/>
        </w:rPr>
        <w:t xml:space="preserve">» </w:t>
      </w:r>
      <w:r w:rsidR="009A4625">
        <w:rPr>
          <w:sz w:val="28"/>
          <w:szCs w:val="28"/>
        </w:rPr>
        <w:t>разработан</w:t>
      </w:r>
      <w:r w:rsidR="006F14BD">
        <w:rPr>
          <w:sz w:val="28"/>
          <w:szCs w:val="28"/>
        </w:rPr>
        <w:t>о</w:t>
      </w:r>
      <w:r w:rsidR="00430560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Земельным кодексом РФ.</w:t>
      </w:r>
    </w:p>
    <w:p w:rsidR="0099068D" w:rsidRPr="0099068D" w:rsidRDefault="000C5008" w:rsidP="008B770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1FCA">
        <w:rPr>
          <w:sz w:val="28"/>
          <w:szCs w:val="28"/>
        </w:rPr>
        <w:t>Необходимость правового регулирования общественных отношений, пр</w:t>
      </w:r>
      <w:r w:rsidR="00541FCA">
        <w:rPr>
          <w:sz w:val="28"/>
          <w:szCs w:val="28"/>
        </w:rPr>
        <w:t>е</w:t>
      </w:r>
      <w:r w:rsidR="00541FCA">
        <w:rPr>
          <w:sz w:val="28"/>
          <w:szCs w:val="28"/>
        </w:rPr>
        <w:t xml:space="preserve">дусмотренных нормативным правовым актом, обусловлена </w:t>
      </w:r>
      <w:r w:rsidR="0099068D">
        <w:rPr>
          <w:sz w:val="28"/>
          <w:szCs w:val="28"/>
        </w:rPr>
        <w:t xml:space="preserve">требованиями </w:t>
      </w:r>
      <w:r w:rsidR="0099068D" w:rsidRPr="0099068D">
        <w:rPr>
          <w:rFonts w:eastAsiaTheme="minorHAnsi"/>
          <w:kern w:val="0"/>
          <w:sz w:val="28"/>
          <w:szCs w:val="28"/>
          <w:lang w:eastAsia="en-US"/>
        </w:rPr>
        <w:t xml:space="preserve">главы V.3. </w:t>
      </w:r>
      <w:r w:rsidR="0099068D">
        <w:rPr>
          <w:rFonts w:eastAsiaTheme="minorHAnsi"/>
          <w:kern w:val="0"/>
          <w:sz w:val="28"/>
          <w:szCs w:val="28"/>
          <w:lang w:eastAsia="en-US"/>
        </w:rPr>
        <w:t>«</w:t>
      </w:r>
      <w:r w:rsidR="0099068D" w:rsidRPr="0099068D">
        <w:rPr>
          <w:rFonts w:eastAsiaTheme="minorHAnsi"/>
          <w:kern w:val="0"/>
          <w:sz w:val="28"/>
          <w:szCs w:val="28"/>
          <w:lang w:eastAsia="en-US"/>
        </w:rPr>
        <w:t>Установление сервитута в отношении земельного участка, нах</w:t>
      </w:r>
      <w:r w:rsidR="0099068D" w:rsidRPr="0099068D">
        <w:rPr>
          <w:rFonts w:eastAsiaTheme="minorHAnsi"/>
          <w:kern w:val="0"/>
          <w:sz w:val="28"/>
          <w:szCs w:val="28"/>
          <w:lang w:eastAsia="en-US"/>
        </w:rPr>
        <w:t>о</w:t>
      </w:r>
      <w:r w:rsidR="0099068D" w:rsidRPr="0099068D">
        <w:rPr>
          <w:rFonts w:eastAsiaTheme="minorHAnsi"/>
          <w:kern w:val="0"/>
          <w:sz w:val="28"/>
          <w:szCs w:val="28"/>
          <w:lang w:eastAsia="en-US"/>
        </w:rPr>
        <w:t>дящегося в государственной и муниципальной собственности</w:t>
      </w:r>
      <w:r w:rsidR="0099068D">
        <w:rPr>
          <w:rFonts w:eastAsiaTheme="minorHAnsi"/>
          <w:kern w:val="0"/>
          <w:sz w:val="28"/>
          <w:szCs w:val="28"/>
          <w:lang w:eastAsia="en-US"/>
        </w:rPr>
        <w:t xml:space="preserve">» </w:t>
      </w:r>
      <w:r w:rsidR="0099068D" w:rsidRPr="0099068D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99068D">
        <w:rPr>
          <w:sz w:val="28"/>
          <w:szCs w:val="28"/>
        </w:rPr>
        <w:t>Земельного к</w:t>
      </w:r>
      <w:r w:rsidR="0099068D">
        <w:rPr>
          <w:sz w:val="28"/>
          <w:szCs w:val="28"/>
        </w:rPr>
        <w:t>о</w:t>
      </w:r>
      <w:r w:rsidR="0099068D">
        <w:rPr>
          <w:sz w:val="28"/>
          <w:szCs w:val="28"/>
        </w:rPr>
        <w:t>декса РФ, во исполнение пункта 2 статьи 39.25 Земельного кодекса.</w:t>
      </w:r>
    </w:p>
    <w:p w:rsidR="002C0248" w:rsidRDefault="0099068D" w:rsidP="0099068D">
      <w:pPr>
        <w:jc w:val="both"/>
        <w:rPr>
          <w:sz w:val="28"/>
          <w:szCs w:val="28"/>
        </w:rPr>
      </w:pPr>
      <w:r>
        <w:rPr>
          <w:sz w:val="28"/>
          <w:szCs w:val="28"/>
          <w:lang w:eastAsia="ru-RU" w:bidi="ar-SA"/>
        </w:rPr>
        <w:t xml:space="preserve">    </w:t>
      </w:r>
      <w:r w:rsidR="002C0248">
        <w:rPr>
          <w:sz w:val="28"/>
          <w:szCs w:val="28"/>
        </w:rPr>
        <w:t>В ходе проведения экспертизы нормативного правового акта прове</w:t>
      </w:r>
      <w:r w:rsidR="007B6CDC">
        <w:rPr>
          <w:sz w:val="28"/>
          <w:szCs w:val="28"/>
        </w:rPr>
        <w:t xml:space="preserve">дены публичные консультации с </w:t>
      </w:r>
      <w:r>
        <w:rPr>
          <w:sz w:val="28"/>
          <w:szCs w:val="28"/>
        </w:rPr>
        <w:t>0</w:t>
      </w:r>
      <w:r w:rsidR="000C5008">
        <w:rPr>
          <w:sz w:val="28"/>
          <w:szCs w:val="28"/>
        </w:rPr>
        <w:t>6</w:t>
      </w:r>
      <w:r w:rsidR="00242A4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B6CDC">
        <w:rPr>
          <w:sz w:val="28"/>
          <w:szCs w:val="28"/>
        </w:rPr>
        <w:t>.20</w:t>
      </w:r>
      <w:r w:rsidR="000C500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42A49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25</w:t>
      </w:r>
      <w:r w:rsidR="00242A49">
        <w:rPr>
          <w:sz w:val="28"/>
          <w:szCs w:val="28"/>
        </w:rPr>
        <w:t>.04</w:t>
      </w:r>
      <w:r w:rsidR="002C0248">
        <w:rPr>
          <w:sz w:val="28"/>
          <w:szCs w:val="28"/>
        </w:rPr>
        <w:t>.20</w:t>
      </w:r>
      <w:r w:rsidR="000C500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C0248">
        <w:rPr>
          <w:sz w:val="28"/>
          <w:szCs w:val="28"/>
        </w:rPr>
        <w:t xml:space="preserve"> года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2C0248" w:rsidRDefault="002C0248" w:rsidP="008B770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о проведении экспертизы нормативного правового акта с перечнем вопросов размещено на официальном сайте администрации города Ливны  http://www.adminliv.ru в разделе «Оценка регулирующего воздействия предпринимательской и инвестиционной деятельности». В ходе публичных консультаций каких-либо предложений, рекомендаций, расчетов,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в адрес уполномоченного органа не поступило.</w:t>
      </w:r>
      <w:r w:rsidR="005D5DA5">
        <w:rPr>
          <w:sz w:val="28"/>
          <w:szCs w:val="28"/>
        </w:rPr>
        <w:t xml:space="preserve"> Разработчиком предста</w:t>
      </w:r>
      <w:r w:rsidR="005D5DA5">
        <w:rPr>
          <w:sz w:val="28"/>
          <w:szCs w:val="28"/>
        </w:rPr>
        <w:t>в</w:t>
      </w:r>
      <w:r w:rsidR="005D5DA5">
        <w:rPr>
          <w:sz w:val="28"/>
          <w:szCs w:val="28"/>
        </w:rPr>
        <w:t>лено обоснование необходимости правового регулирования общественных отношений.</w:t>
      </w:r>
      <w:r w:rsidR="00ED194F">
        <w:rPr>
          <w:sz w:val="28"/>
          <w:szCs w:val="28"/>
        </w:rPr>
        <w:t xml:space="preserve">и </w:t>
      </w:r>
    </w:p>
    <w:p w:rsidR="002C0248" w:rsidRDefault="002C0248" w:rsidP="008B770E">
      <w:pPr>
        <w:pStyle w:val="a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основе </w:t>
      </w:r>
      <w:r w:rsidR="00FE20BB">
        <w:rPr>
          <w:sz w:val="28"/>
        </w:rPr>
        <w:t>проведенной экспертизы действующего нормативного пр</w:t>
      </w:r>
      <w:r w:rsidR="00FE20BB">
        <w:rPr>
          <w:sz w:val="28"/>
        </w:rPr>
        <w:t>а</w:t>
      </w:r>
      <w:r w:rsidR="00FE20BB">
        <w:rPr>
          <w:sz w:val="28"/>
        </w:rPr>
        <w:t xml:space="preserve">вового акта </w:t>
      </w:r>
      <w:r>
        <w:rPr>
          <w:sz w:val="28"/>
        </w:rPr>
        <w:t xml:space="preserve">сделаны следующие выводы: </w:t>
      </w:r>
    </w:p>
    <w:p w:rsidR="002C0248" w:rsidRDefault="002C0248" w:rsidP="008B770E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99068D">
        <w:rPr>
          <w:sz w:val="28"/>
          <w:szCs w:val="28"/>
        </w:rPr>
        <w:t>решение  Ливенского городского Совета народных депутатов № 50/4</w:t>
      </w:r>
      <w:r w:rsidR="005A675B">
        <w:rPr>
          <w:sz w:val="28"/>
          <w:szCs w:val="28"/>
        </w:rPr>
        <w:t>6</w:t>
      </w:r>
      <w:r w:rsidR="0099068D">
        <w:rPr>
          <w:sz w:val="28"/>
          <w:szCs w:val="28"/>
        </w:rPr>
        <w:t xml:space="preserve">5-ГС </w:t>
      </w:r>
      <w:r>
        <w:rPr>
          <w:sz w:val="28"/>
          <w:szCs w:val="28"/>
        </w:rPr>
        <w:t>не содержит положений, необоснованно затрудняющих ведение предпринимательской и инвестиционной деятельности;</w:t>
      </w:r>
    </w:p>
    <w:p w:rsidR="002C0248" w:rsidRDefault="002C0248" w:rsidP="008B770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68D">
        <w:rPr>
          <w:sz w:val="28"/>
          <w:szCs w:val="28"/>
        </w:rPr>
        <w:t xml:space="preserve">решение  Ливенского городского Совета народных депутатов </w:t>
      </w:r>
      <w:r>
        <w:rPr>
          <w:sz w:val="28"/>
          <w:szCs w:val="28"/>
        </w:rPr>
        <w:t>не вводит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быточные обязанности, запреты и ограничения</w:t>
      </w:r>
      <w:r w:rsidR="00541FCA">
        <w:rPr>
          <w:sz w:val="28"/>
          <w:szCs w:val="28"/>
        </w:rPr>
        <w:t>,  затруднения</w:t>
      </w:r>
      <w:r w:rsidR="0084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предпринимательской и инвестиционной деятель</w:t>
      </w:r>
      <w:r w:rsidR="005A675B">
        <w:rPr>
          <w:sz w:val="28"/>
          <w:szCs w:val="28"/>
        </w:rPr>
        <w:t>ности</w:t>
      </w:r>
      <w:r>
        <w:rPr>
          <w:sz w:val="28"/>
          <w:szCs w:val="28"/>
        </w:rPr>
        <w:t xml:space="preserve">  и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 Ливны.</w:t>
      </w:r>
    </w:p>
    <w:p w:rsidR="00ED751F" w:rsidRDefault="00ED751F" w:rsidP="008B770E">
      <w:pPr>
        <w:pStyle w:val="a3"/>
        <w:spacing w:line="276" w:lineRule="auto"/>
        <w:jc w:val="both"/>
        <w:rPr>
          <w:sz w:val="28"/>
          <w:szCs w:val="28"/>
        </w:rPr>
      </w:pPr>
    </w:p>
    <w:p w:rsidR="00ED751F" w:rsidRDefault="00ED751F" w:rsidP="008B770E">
      <w:pPr>
        <w:pStyle w:val="a3"/>
        <w:spacing w:line="276" w:lineRule="auto"/>
        <w:jc w:val="both"/>
        <w:rPr>
          <w:sz w:val="28"/>
          <w:szCs w:val="28"/>
        </w:rPr>
      </w:pPr>
    </w:p>
    <w:p w:rsidR="00ED751F" w:rsidRDefault="00ED751F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2C0248" w:rsidRDefault="00ED751F" w:rsidP="000B2379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106A9">
        <w:rPr>
          <w:sz w:val="28"/>
          <w:szCs w:val="28"/>
        </w:rPr>
        <w:t>8</w:t>
      </w:r>
      <w:r w:rsidR="00841AB1">
        <w:rPr>
          <w:sz w:val="28"/>
          <w:szCs w:val="28"/>
        </w:rPr>
        <w:t>.0</w:t>
      </w:r>
      <w:r w:rsidR="00D106A9">
        <w:rPr>
          <w:sz w:val="28"/>
          <w:szCs w:val="28"/>
        </w:rPr>
        <w:t>5</w:t>
      </w:r>
      <w:r w:rsidR="00841AB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106A9">
        <w:rPr>
          <w:sz w:val="28"/>
          <w:szCs w:val="28"/>
        </w:rPr>
        <w:t xml:space="preserve">2 </w:t>
      </w:r>
      <w:r w:rsidR="00661076" w:rsidRPr="002C0248">
        <w:rPr>
          <w:sz w:val="28"/>
          <w:szCs w:val="28"/>
        </w:rPr>
        <w:t>года.</w:t>
      </w:r>
    </w:p>
    <w:p w:rsidR="00ED751F" w:rsidRDefault="00ED751F" w:rsidP="000B2379">
      <w:pPr>
        <w:pStyle w:val="a3"/>
        <w:spacing w:line="276" w:lineRule="auto"/>
        <w:jc w:val="right"/>
        <w:rPr>
          <w:sz w:val="28"/>
          <w:szCs w:val="28"/>
        </w:rPr>
      </w:pPr>
    </w:p>
    <w:p w:rsidR="00ED751F" w:rsidRDefault="00ED751F" w:rsidP="000B2379">
      <w:pPr>
        <w:pStyle w:val="a3"/>
        <w:spacing w:line="276" w:lineRule="auto"/>
        <w:jc w:val="right"/>
        <w:rPr>
          <w:sz w:val="28"/>
          <w:szCs w:val="28"/>
        </w:rPr>
      </w:pPr>
    </w:p>
    <w:p w:rsidR="002C0248" w:rsidRDefault="002C0248" w:rsidP="002C02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9E20AA" w:rsidRDefault="002C0248" w:rsidP="000B2379">
      <w:pPr>
        <w:pStyle w:val="a3"/>
        <w:spacing w:line="276" w:lineRule="auto"/>
        <w:jc w:val="both"/>
      </w:pPr>
      <w:r>
        <w:rPr>
          <w:sz w:val="28"/>
          <w:szCs w:val="28"/>
        </w:rPr>
        <w:t xml:space="preserve">предпринимательства и торговли                                                </w:t>
      </w:r>
      <w:r w:rsidR="000B2379">
        <w:rPr>
          <w:sz w:val="28"/>
          <w:szCs w:val="28"/>
        </w:rPr>
        <w:t xml:space="preserve">    </w:t>
      </w:r>
      <w:r>
        <w:rPr>
          <w:sz w:val="28"/>
          <w:szCs w:val="28"/>
        </w:rPr>
        <w:t>С. А. Золкина</w:t>
      </w:r>
    </w:p>
    <w:sectPr w:rsidR="009E20AA" w:rsidSect="000B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20"/>
  <w:displayHorizontalDrawingGridEvery w:val="2"/>
  <w:characterSpacingControl w:val="doNotCompress"/>
  <w:compat/>
  <w:rsids>
    <w:rsidRoot w:val="002C0248"/>
    <w:rsid w:val="0007328F"/>
    <w:rsid w:val="000865BA"/>
    <w:rsid w:val="000A0243"/>
    <w:rsid w:val="000B2379"/>
    <w:rsid w:val="000C5008"/>
    <w:rsid w:val="000F130D"/>
    <w:rsid w:val="001E295F"/>
    <w:rsid w:val="00242A49"/>
    <w:rsid w:val="002C0248"/>
    <w:rsid w:val="00321CE6"/>
    <w:rsid w:val="00421596"/>
    <w:rsid w:val="00430560"/>
    <w:rsid w:val="004745C7"/>
    <w:rsid w:val="0048421D"/>
    <w:rsid w:val="00541FCA"/>
    <w:rsid w:val="00575572"/>
    <w:rsid w:val="005A675B"/>
    <w:rsid w:val="005D5DA5"/>
    <w:rsid w:val="006028B1"/>
    <w:rsid w:val="0065578E"/>
    <w:rsid w:val="00661076"/>
    <w:rsid w:val="006F14BD"/>
    <w:rsid w:val="007B6CDC"/>
    <w:rsid w:val="00841AB1"/>
    <w:rsid w:val="008556F1"/>
    <w:rsid w:val="008B770E"/>
    <w:rsid w:val="008D3E3B"/>
    <w:rsid w:val="008D6463"/>
    <w:rsid w:val="008D7E59"/>
    <w:rsid w:val="0099068D"/>
    <w:rsid w:val="009A41BB"/>
    <w:rsid w:val="009A4625"/>
    <w:rsid w:val="009E20AA"/>
    <w:rsid w:val="00C848D6"/>
    <w:rsid w:val="00D106A9"/>
    <w:rsid w:val="00EB3D05"/>
    <w:rsid w:val="00EC0E5F"/>
    <w:rsid w:val="00ED194F"/>
    <w:rsid w:val="00ED751F"/>
    <w:rsid w:val="00EF76F2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0248"/>
    <w:pPr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C5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2022-06-17T13:46:00Z</cp:lastPrinted>
  <dcterms:created xsi:type="dcterms:W3CDTF">2018-11-26T15:25:00Z</dcterms:created>
  <dcterms:modified xsi:type="dcterms:W3CDTF">2022-06-17T13:53:00Z</dcterms:modified>
</cp:coreProperties>
</file>