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974DF1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F17147">
        <w:rPr>
          <w:sz w:val="28"/>
          <w:szCs w:val="28"/>
          <w:u w:val="single"/>
        </w:rPr>
        <w:t>15</w:t>
      </w:r>
      <w:r w:rsidRPr="004949FD">
        <w:rPr>
          <w:sz w:val="28"/>
          <w:szCs w:val="28"/>
          <w:u w:val="single"/>
        </w:rPr>
        <w:t>»</w:t>
      </w:r>
      <w:r w:rsidR="000159A6">
        <w:rPr>
          <w:sz w:val="28"/>
          <w:szCs w:val="28"/>
          <w:u w:val="single"/>
        </w:rPr>
        <w:t xml:space="preserve"> </w:t>
      </w:r>
      <w:r w:rsidR="00F80E78">
        <w:rPr>
          <w:sz w:val="28"/>
          <w:szCs w:val="28"/>
          <w:u w:val="single"/>
        </w:rPr>
        <w:t>июл</w:t>
      </w:r>
      <w:r w:rsidR="0020517B">
        <w:rPr>
          <w:sz w:val="28"/>
          <w:szCs w:val="28"/>
          <w:u w:val="single"/>
        </w:rPr>
        <w:t>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9F7002">
        <w:rPr>
          <w:sz w:val="28"/>
          <w:szCs w:val="28"/>
          <w:u w:val="single"/>
        </w:rPr>
        <w:t>2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20517B">
        <w:rPr>
          <w:sz w:val="28"/>
          <w:szCs w:val="28"/>
        </w:rPr>
        <w:t xml:space="preserve"> </w:t>
      </w:r>
      <w:r w:rsidR="00F17147">
        <w:rPr>
          <w:sz w:val="28"/>
          <w:szCs w:val="28"/>
        </w:rPr>
        <w:t>88</w:t>
      </w:r>
    </w:p>
    <w:p w:rsidR="00696AFC" w:rsidRDefault="00696AFC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118" w:rsidRDefault="000A5D2F" w:rsidP="00696A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88 0 00 77880</w:t>
            </w:r>
          </w:p>
          <w:p w:rsidR="000A5D2F" w:rsidRPr="007B69EE" w:rsidRDefault="000A5D2F" w:rsidP="00696A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0A5D2F" w:rsidP="00537B9C">
            <w:pPr>
              <w:rPr>
                <w:sz w:val="28"/>
                <w:szCs w:val="28"/>
              </w:rPr>
            </w:pPr>
            <w:r w:rsidRPr="000A5D2F">
              <w:rPr>
                <w:sz w:val="28"/>
                <w:szCs w:val="28"/>
              </w:rPr>
              <w:t>Реализация инновационного социального проекта города Ливны "Движение вверх</w:t>
            </w:r>
            <w:r>
              <w:rPr>
                <w:sz w:val="28"/>
                <w:szCs w:val="28"/>
              </w:rPr>
              <w:t>»</w:t>
            </w:r>
            <w:r w:rsidRPr="000A5D2F">
              <w:rPr>
                <w:sz w:val="28"/>
                <w:szCs w:val="28"/>
              </w:rPr>
              <w:t xml:space="preserve"> в рамках непрограммной части городского бюджета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659F9"/>
    <w:rsid w:val="00192B6D"/>
    <w:rsid w:val="00196199"/>
    <w:rsid w:val="001A4E2C"/>
    <w:rsid w:val="001A5ACF"/>
    <w:rsid w:val="001B660D"/>
    <w:rsid w:val="001D27EA"/>
    <w:rsid w:val="001E1BE8"/>
    <w:rsid w:val="001E2561"/>
    <w:rsid w:val="001F706E"/>
    <w:rsid w:val="00201118"/>
    <w:rsid w:val="0020517B"/>
    <w:rsid w:val="00267002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F7046"/>
    <w:rsid w:val="00704582"/>
    <w:rsid w:val="00786D27"/>
    <w:rsid w:val="007956CC"/>
    <w:rsid w:val="007B0E11"/>
    <w:rsid w:val="007B69EE"/>
    <w:rsid w:val="007E5D74"/>
    <w:rsid w:val="007E6A65"/>
    <w:rsid w:val="007F2450"/>
    <w:rsid w:val="007F3154"/>
    <w:rsid w:val="0083288A"/>
    <w:rsid w:val="008579EE"/>
    <w:rsid w:val="00862550"/>
    <w:rsid w:val="008704F3"/>
    <w:rsid w:val="0089460D"/>
    <w:rsid w:val="00897DE1"/>
    <w:rsid w:val="008C0B09"/>
    <w:rsid w:val="008D410F"/>
    <w:rsid w:val="008E0614"/>
    <w:rsid w:val="008E5CB9"/>
    <w:rsid w:val="008F642B"/>
    <w:rsid w:val="00925A87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D0A63"/>
    <w:rsid w:val="00CD33CA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96CF-F346-4FC5-9BA2-8CC27BE8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1106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2022-07-14T11:13:00Z</cp:lastPrinted>
  <dcterms:created xsi:type="dcterms:W3CDTF">2022-07-15T12:00:00Z</dcterms:created>
  <dcterms:modified xsi:type="dcterms:W3CDTF">2022-07-15T12:00:00Z</dcterms:modified>
</cp:coreProperties>
</file>