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0B" w:rsidRPr="00BA7C0B" w:rsidRDefault="00BA7C0B">
      <w:pPr>
        <w:pStyle w:val="ConsPlusTitlePage"/>
      </w:pPr>
    </w:p>
    <w:p w:rsidR="00BA7C0B" w:rsidRPr="00BA7C0B" w:rsidRDefault="00BA7C0B">
      <w:pPr>
        <w:pStyle w:val="ConsPlusNormal"/>
        <w:ind w:firstLine="540"/>
        <w:jc w:val="both"/>
        <w:outlineLvl w:val="0"/>
      </w:pPr>
    </w:p>
    <w:p w:rsidR="00BA7C0B" w:rsidRPr="00BA7C0B" w:rsidRDefault="00BA7C0B">
      <w:pPr>
        <w:pStyle w:val="ConsPlusTitle"/>
        <w:jc w:val="center"/>
        <w:outlineLvl w:val="0"/>
      </w:pPr>
      <w:r w:rsidRPr="00BA7C0B">
        <w:t>ЛИВЕНСКИЙ ГОРОДСКОЙ СОВЕТ НАРОДНЫХ ДЕПУТАТОВ</w:t>
      </w:r>
    </w:p>
    <w:p w:rsidR="00BA7C0B" w:rsidRPr="00BA7C0B" w:rsidRDefault="00BA7C0B">
      <w:pPr>
        <w:pStyle w:val="ConsPlusTitle"/>
        <w:jc w:val="center"/>
      </w:pPr>
    </w:p>
    <w:p w:rsidR="00BA7C0B" w:rsidRPr="00BA7C0B" w:rsidRDefault="00BA7C0B">
      <w:pPr>
        <w:pStyle w:val="ConsPlusTitle"/>
        <w:jc w:val="center"/>
      </w:pPr>
      <w:r w:rsidRPr="00BA7C0B">
        <w:t>РЕШЕНИЕ</w:t>
      </w:r>
    </w:p>
    <w:p w:rsidR="00BA7C0B" w:rsidRPr="00BA7C0B" w:rsidRDefault="00BA7C0B">
      <w:pPr>
        <w:pStyle w:val="ConsPlusTitle"/>
        <w:jc w:val="center"/>
      </w:pPr>
      <w:r w:rsidRPr="00BA7C0B">
        <w:t>от 29 ноября 2016 г. N 4/040-ГС</w:t>
      </w:r>
    </w:p>
    <w:p w:rsidR="00BA7C0B" w:rsidRPr="00BA7C0B" w:rsidRDefault="00BA7C0B">
      <w:pPr>
        <w:pStyle w:val="ConsPlusTitle"/>
        <w:jc w:val="center"/>
      </w:pPr>
    </w:p>
    <w:p w:rsidR="00BA7C0B" w:rsidRPr="00BA7C0B" w:rsidRDefault="00BA7C0B">
      <w:pPr>
        <w:pStyle w:val="ConsPlusTitle"/>
        <w:jc w:val="center"/>
      </w:pPr>
      <w:r w:rsidRPr="00BA7C0B">
        <w:t>О ПОРЯДКЕ И УСЛОВИЯХ</w:t>
      </w:r>
    </w:p>
    <w:p w:rsidR="00BA7C0B" w:rsidRPr="00BA7C0B" w:rsidRDefault="00BA7C0B">
      <w:pPr>
        <w:pStyle w:val="ConsPlusTitle"/>
        <w:jc w:val="center"/>
      </w:pPr>
      <w:proofErr w:type="gramStart"/>
      <w:r w:rsidRPr="00BA7C0B">
        <w:t>ПРЕДОСТАВЛЕНИЯ В АРЕНДУ (В ТОМ ЧИСЛЕ ЛЬГОТАХ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>ДЛЯ СУБЪЕКТОВ МАЛОГО И СРЕДНЕГО ПРЕДПРИНИМАТЕЛЬСТВА,</w:t>
      </w:r>
    </w:p>
    <w:p w:rsidR="00BA7C0B" w:rsidRPr="00BA7C0B" w:rsidRDefault="00BA7C0B">
      <w:pPr>
        <w:pStyle w:val="ConsPlusTitle"/>
        <w:jc w:val="center"/>
      </w:pPr>
      <w:proofErr w:type="gramStart"/>
      <w:r w:rsidRPr="00BA7C0B">
        <w:t>ЗАНИМАЮЩИХСЯ</w:t>
      </w:r>
      <w:proofErr w:type="gramEnd"/>
      <w:r w:rsidRPr="00BA7C0B">
        <w:t xml:space="preserve"> СОЦИАЛЬНО ЗНАЧИМЫМИ ВИДАМИ ДЕЯТЕЛЬНОСТИ, ИНЫМИ</w:t>
      </w:r>
    </w:p>
    <w:p w:rsidR="00BA7C0B" w:rsidRPr="00BA7C0B" w:rsidRDefault="00BA7C0B">
      <w:pPr>
        <w:pStyle w:val="ConsPlusTitle"/>
        <w:jc w:val="center"/>
      </w:pPr>
      <w:r w:rsidRPr="00BA7C0B">
        <w:t>УСТАНОВЛЕННЫМИ МУНИЦИПАЛЬНЫМИ ПРОГРАММАМИ (ПОДПРОГРАММАМИ)</w:t>
      </w:r>
    </w:p>
    <w:p w:rsidR="00BA7C0B" w:rsidRPr="00BA7C0B" w:rsidRDefault="00BA7C0B">
      <w:pPr>
        <w:pStyle w:val="ConsPlusTitle"/>
        <w:jc w:val="center"/>
      </w:pPr>
      <w:proofErr w:type="gramStart"/>
      <w:r w:rsidRPr="00BA7C0B">
        <w:t>ПРИОРИТЕТНЫМИ ВИДАМИ ДЕЯТЕЛЬНОСТИ), ВКЛЮЧЕННОГО В ПЕРЕЧЕНЬ</w:t>
      </w:r>
      <w:proofErr w:type="gramEnd"/>
    </w:p>
    <w:p w:rsidR="00BA7C0B" w:rsidRPr="00BA7C0B" w:rsidRDefault="00BA7C0B">
      <w:pPr>
        <w:pStyle w:val="ConsPlusTitle"/>
        <w:jc w:val="center"/>
      </w:pPr>
      <w:proofErr w:type="gramStart"/>
      <w:r w:rsidRPr="00BA7C0B">
        <w:t>МУНИЦИПАЛЬНОГО ИМУЩЕСТВА, СВОБОДНОГО ОТ ПРАВ ТРЕТЬИХ ЛИЦ (ЗА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>ИСКЛЮЧЕНИЕМ ПРАВА ХОЗЯЙСТВЕННОГО ВЕДЕНИЯ, ПРАВА ОПЕРАТИВНОГО</w:t>
      </w:r>
    </w:p>
    <w:p w:rsidR="00BA7C0B" w:rsidRPr="00BA7C0B" w:rsidRDefault="00BA7C0B">
      <w:pPr>
        <w:pStyle w:val="ConsPlusTitle"/>
        <w:jc w:val="center"/>
      </w:pPr>
      <w:r w:rsidRPr="00BA7C0B">
        <w:t>УПРАВЛЕНИЯ, А ТАКЖЕ ИМУЩЕСТВЕННЫХ ПРАВ СУБЪЕКТОВ МАЛОГО</w:t>
      </w:r>
    </w:p>
    <w:p w:rsidR="00BA7C0B" w:rsidRPr="00BA7C0B" w:rsidRDefault="00BA7C0B">
      <w:pPr>
        <w:pStyle w:val="ConsPlusTitle"/>
        <w:jc w:val="center"/>
      </w:pPr>
      <w:proofErr w:type="gramStart"/>
      <w:r w:rsidRPr="00BA7C0B">
        <w:t>И СРЕДНЕГО ПРЕДПРИНИМАТЕЛЬСТВА), ПРЕДНАЗНАЧЕННОГО ДЛЯ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>ИСПОЛЬЗОВАНИЯ В ЦЕЛЯХ ПРЕДОСТАВЛЕНИЯ ЕГО ВО ВЛАДЕНИЕ И</w:t>
      </w:r>
    </w:p>
    <w:p w:rsidR="00BA7C0B" w:rsidRPr="00BA7C0B" w:rsidRDefault="00BA7C0B">
      <w:pPr>
        <w:pStyle w:val="ConsPlusTitle"/>
        <w:jc w:val="center"/>
      </w:pPr>
      <w:r w:rsidRPr="00BA7C0B">
        <w:t>(ИЛИ) ПОЛЬЗОВАНИЕ НА ДОЛГОСРОЧНОЙ ОСНОВЕ СУБЪЕКТАМ МАЛОГО</w:t>
      </w:r>
    </w:p>
    <w:p w:rsidR="00BA7C0B" w:rsidRPr="00BA7C0B" w:rsidRDefault="00BA7C0B">
      <w:pPr>
        <w:pStyle w:val="ConsPlusTitle"/>
        <w:jc w:val="center"/>
      </w:pPr>
      <w:r w:rsidRPr="00BA7C0B">
        <w:t>И СРЕДНЕГО ПРЕДПРИНИМАТЕЛЬСТВА, ОРГАНИЗАЦИЯМ, ОБРАЗУЮЩИМ</w:t>
      </w:r>
    </w:p>
    <w:p w:rsidR="00BA7C0B" w:rsidRPr="00BA7C0B" w:rsidRDefault="00BA7C0B">
      <w:pPr>
        <w:pStyle w:val="ConsPlusTitle"/>
        <w:jc w:val="center"/>
      </w:pPr>
      <w:r w:rsidRPr="00BA7C0B">
        <w:t>ИНФРАСТРУКТУРУ ПОДДЕРЖКИ СУБЪЕКТОВ МАЛОГО И СРЕДНЕГО</w:t>
      </w:r>
    </w:p>
    <w:p w:rsidR="00BA7C0B" w:rsidRPr="00BA7C0B" w:rsidRDefault="00BA7C0B">
      <w:pPr>
        <w:pStyle w:val="ConsPlusTitle"/>
        <w:jc w:val="center"/>
      </w:pPr>
      <w:r w:rsidRPr="00BA7C0B">
        <w:t>ПРЕДПРИНИМАТЕЛЬСТВА, И ФИЗИЧЕСКИМ ЛИЦАМ, НЕ ЯВЛЯЮЩИМСЯ</w:t>
      </w:r>
    </w:p>
    <w:p w:rsidR="00BA7C0B" w:rsidRPr="00BA7C0B" w:rsidRDefault="00BA7C0B">
      <w:pPr>
        <w:pStyle w:val="ConsPlusTitle"/>
        <w:jc w:val="center"/>
      </w:pPr>
      <w:r w:rsidRPr="00BA7C0B">
        <w:t xml:space="preserve">ИНДИВИДУАЛЬНЫМИ ПРЕДПРИНИМАТЕЛЯМИ И </w:t>
      </w:r>
      <w:proofErr w:type="gramStart"/>
      <w:r w:rsidRPr="00BA7C0B">
        <w:t>ПРИМЕНЯЮЩИМ</w:t>
      </w:r>
      <w:proofErr w:type="gramEnd"/>
      <w:r w:rsidRPr="00BA7C0B">
        <w:t xml:space="preserve"> СПЕЦИАЛЬНЫЙ</w:t>
      </w:r>
    </w:p>
    <w:p w:rsidR="00BA7C0B" w:rsidRPr="00BA7C0B" w:rsidRDefault="00BA7C0B">
      <w:pPr>
        <w:pStyle w:val="ConsPlusTitle"/>
        <w:jc w:val="center"/>
      </w:pPr>
      <w:r w:rsidRPr="00BA7C0B">
        <w:t>НАЛОГОВЫЙ РЕЖИМ "НАЛОГ НА ПРОФЕССИОНАЛЬНЫЙ ДОХОД", В ГОРОДЕ</w:t>
      </w:r>
    </w:p>
    <w:p w:rsidR="00BA7C0B" w:rsidRPr="00BA7C0B" w:rsidRDefault="00BA7C0B">
      <w:pPr>
        <w:pStyle w:val="ConsPlusTitle"/>
        <w:jc w:val="center"/>
      </w:pPr>
      <w:r w:rsidRPr="00BA7C0B">
        <w:t xml:space="preserve">ЛИВНЫ ОРЛОВСКОЙ ОБЛАСТИ, А ТАКЖЕ </w:t>
      </w:r>
      <w:proofErr w:type="gramStart"/>
      <w:r w:rsidRPr="00BA7C0B">
        <w:t>ПРЕДНАЗНАЧЕННОГО</w:t>
      </w:r>
      <w:proofErr w:type="gramEnd"/>
      <w:r w:rsidRPr="00BA7C0B">
        <w:t xml:space="preserve"> ДЛЯ</w:t>
      </w:r>
    </w:p>
    <w:p w:rsidR="00BA7C0B" w:rsidRPr="00BA7C0B" w:rsidRDefault="00BA7C0B">
      <w:pPr>
        <w:pStyle w:val="ConsPlusTitle"/>
        <w:jc w:val="center"/>
      </w:pPr>
      <w:r w:rsidRPr="00BA7C0B">
        <w:t>ОТЧУЖДЕНИЯ НА ВОЗМЕЗДНОЙ ОСНОВЕ В СОБСТВЕННОСТЬ СУБЪЕКТОВ</w:t>
      </w:r>
    </w:p>
    <w:p w:rsidR="00BA7C0B" w:rsidRPr="00BA7C0B" w:rsidRDefault="00BA7C0B">
      <w:pPr>
        <w:pStyle w:val="ConsPlusTitle"/>
        <w:jc w:val="center"/>
      </w:pPr>
      <w:r w:rsidRPr="00BA7C0B">
        <w:t>МАЛОГО И СРЕДНЕГО ПРЕДПРИНИМАТЕЛЬСТВА В ГОРОДЕ ЛИВНЫ</w:t>
      </w:r>
    </w:p>
    <w:p w:rsidR="00BA7C0B" w:rsidRPr="00BA7C0B" w:rsidRDefault="00BA7C0B">
      <w:pPr>
        <w:pStyle w:val="ConsPlusTitle"/>
        <w:jc w:val="center"/>
      </w:pPr>
      <w:r w:rsidRPr="00BA7C0B">
        <w:t>ОРЛОВСКОЙ ОБЛАСТИ В СООТВЕТСТВИИ С ФЕДЕРАЛЬНЫМ ЗАКОНОМ</w:t>
      </w:r>
    </w:p>
    <w:p w:rsidR="00BA7C0B" w:rsidRPr="00BA7C0B" w:rsidRDefault="00BA7C0B">
      <w:pPr>
        <w:pStyle w:val="ConsPlusTitle"/>
        <w:jc w:val="center"/>
      </w:pPr>
      <w:r w:rsidRPr="00BA7C0B">
        <w:t>ОТ 22 ИЮЛЯ 2008 ГОДА N 159-ФЗ "ОБ ОСОБЕННОСТЯХ ОТЧУЖДЕНИЯ</w:t>
      </w:r>
    </w:p>
    <w:p w:rsidR="00BA7C0B" w:rsidRPr="00BA7C0B" w:rsidRDefault="00BA7C0B">
      <w:pPr>
        <w:pStyle w:val="ConsPlusTitle"/>
        <w:jc w:val="center"/>
      </w:pPr>
      <w:r w:rsidRPr="00BA7C0B">
        <w:t xml:space="preserve">НЕДВИЖИМОГО ИМУЩЕСТВА, НАХОДЯЩЕГОСЯ В </w:t>
      </w:r>
      <w:proofErr w:type="gramStart"/>
      <w:r w:rsidRPr="00BA7C0B">
        <w:t>ГОСУДАРСТВЕННОЙ</w:t>
      </w:r>
      <w:proofErr w:type="gramEnd"/>
      <w:r w:rsidRPr="00BA7C0B">
        <w:t xml:space="preserve"> ИЛИ</w:t>
      </w:r>
    </w:p>
    <w:p w:rsidR="00BA7C0B" w:rsidRPr="00BA7C0B" w:rsidRDefault="00BA7C0B">
      <w:pPr>
        <w:pStyle w:val="ConsPlusTitle"/>
        <w:jc w:val="center"/>
      </w:pPr>
      <w:r w:rsidRPr="00BA7C0B">
        <w:t>МУНИЦИПАЛЬНОЙ СОБСТВЕННОСТИ И АРЕНДУЕМОГО СУБЪЕКТАМИ МАЛОГО</w:t>
      </w:r>
    </w:p>
    <w:p w:rsidR="00BA7C0B" w:rsidRPr="00BA7C0B" w:rsidRDefault="00BA7C0B">
      <w:pPr>
        <w:pStyle w:val="ConsPlusTitle"/>
        <w:jc w:val="center"/>
      </w:pPr>
      <w:r w:rsidRPr="00BA7C0B">
        <w:t>И СРЕДНЕГО ПРЕДПРИНИМАТЕЛЬСТВА, И О ВНЕСЕНИИ ИЗМЕНЕНИЙ</w:t>
      </w:r>
    </w:p>
    <w:p w:rsidR="00BA7C0B" w:rsidRPr="00BA7C0B" w:rsidRDefault="00BA7C0B">
      <w:pPr>
        <w:pStyle w:val="ConsPlusTitle"/>
        <w:jc w:val="center"/>
      </w:pPr>
      <w:r w:rsidRPr="00BA7C0B">
        <w:t>В ОТДЕЛЬНЫЕ ЗАКОНОДАТЕЛЬНЫЕ АКТЫ РОССИЙСКОЙ ФЕДЕРАЦИИ"</w:t>
      </w:r>
    </w:p>
    <w:p w:rsidR="00BA7C0B" w:rsidRPr="00BA7C0B" w:rsidRDefault="00BA7C0B">
      <w:pPr>
        <w:pStyle w:val="ConsPlusTitle"/>
        <w:jc w:val="center"/>
      </w:pPr>
      <w:r w:rsidRPr="00BA7C0B">
        <w:t>И В СЛУЧАЯХ, УКАЗАННЫХ В ПОДПУНКТАХ 6, 8</w:t>
      </w:r>
      <w:proofErr w:type="gramStart"/>
      <w:r w:rsidRPr="00BA7C0B">
        <w:t xml:space="preserve"> И</w:t>
      </w:r>
      <w:proofErr w:type="gramEnd"/>
      <w:r w:rsidRPr="00BA7C0B">
        <w:t xml:space="preserve"> 9 ПУНКТА 2</w:t>
      </w:r>
    </w:p>
    <w:p w:rsidR="00BA7C0B" w:rsidRPr="00BA7C0B" w:rsidRDefault="00BA7C0B">
      <w:pPr>
        <w:pStyle w:val="ConsPlusTitle"/>
        <w:jc w:val="center"/>
      </w:pPr>
      <w:r w:rsidRPr="00BA7C0B">
        <w:t>СТАТЬИ 39.3 ЗЕМЕЛЬНОГО КОДЕКСА РОССИЙСКОЙ ФЕДЕРАЦИИ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jc w:val="right"/>
      </w:pPr>
      <w:r w:rsidRPr="00BA7C0B">
        <w:t>Принято</w:t>
      </w:r>
    </w:p>
    <w:p w:rsidR="00BA7C0B" w:rsidRPr="00BA7C0B" w:rsidRDefault="00BA7C0B">
      <w:pPr>
        <w:pStyle w:val="ConsPlusNormal"/>
        <w:jc w:val="right"/>
      </w:pPr>
      <w:hyperlink r:id="rId4">
        <w:r w:rsidRPr="00BA7C0B">
          <w:t>решением</w:t>
        </w:r>
      </w:hyperlink>
      <w:r w:rsidRPr="00BA7C0B">
        <w:t xml:space="preserve"> </w:t>
      </w:r>
      <w:proofErr w:type="spellStart"/>
      <w:r w:rsidRPr="00BA7C0B">
        <w:t>Ливенского</w:t>
      </w:r>
      <w:proofErr w:type="spellEnd"/>
      <w:r w:rsidRPr="00BA7C0B">
        <w:t xml:space="preserve"> </w:t>
      </w:r>
      <w:proofErr w:type="gramStart"/>
      <w:r w:rsidRPr="00BA7C0B">
        <w:t>городского</w:t>
      </w:r>
      <w:proofErr w:type="gramEnd"/>
    </w:p>
    <w:p w:rsidR="00BA7C0B" w:rsidRPr="00BA7C0B" w:rsidRDefault="00BA7C0B">
      <w:pPr>
        <w:pStyle w:val="ConsPlusNormal"/>
        <w:jc w:val="right"/>
      </w:pPr>
      <w:r w:rsidRPr="00BA7C0B">
        <w:t>Совета народных депутатов</w:t>
      </w:r>
    </w:p>
    <w:p w:rsidR="00BA7C0B" w:rsidRPr="00BA7C0B" w:rsidRDefault="00BA7C0B">
      <w:pPr>
        <w:pStyle w:val="ConsPlusNormal"/>
        <w:jc w:val="right"/>
      </w:pPr>
      <w:r w:rsidRPr="00BA7C0B">
        <w:t>29 ноября 2016 года</w:t>
      </w:r>
    </w:p>
    <w:p w:rsidR="00BA7C0B" w:rsidRPr="00BA7C0B" w:rsidRDefault="00BA7C0B">
      <w:pPr>
        <w:pStyle w:val="ConsPlusNormal"/>
        <w:spacing w:after="1"/>
      </w:pP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  <w:proofErr w:type="gramStart"/>
      <w:r w:rsidRPr="00BA7C0B">
        <w:t xml:space="preserve">На основании Федерального </w:t>
      </w:r>
      <w:hyperlink r:id="rId5">
        <w:r w:rsidRPr="00BA7C0B">
          <w:t>закона</w:t>
        </w:r>
      </w:hyperlink>
      <w:r w:rsidRPr="00BA7C0B"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6">
        <w:r w:rsidRPr="00BA7C0B">
          <w:t>закона</w:t>
        </w:r>
      </w:hyperlink>
      <w:r w:rsidRPr="00BA7C0B">
        <w:t xml:space="preserve"> от 24 июля 2007 года N 209-ФЗ "О развитии малого и среднего предпринимательства в Российской Федерации", Федерального </w:t>
      </w:r>
      <w:hyperlink r:id="rId7">
        <w:r w:rsidRPr="00BA7C0B">
          <w:t>закона</w:t>
        </w:r>
      </w:hyperlink>
      <w:r w:rsidRPr="00BA7C0B"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BA7C0B"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hyperlink r:id="rId8">
        <w:r w:rsidRPr="00BA7C0B">
          <w:t>Уставом</w:t>
        </w:r>
      </w:hyperlink>
      <w:r w:rsidRPr="00BA7C0B">
        <w:t xml:space="preserve"> города Ливны, в целях реализации полномочий органов местного самоуправления по вопросам развития малого и среднего предпринимательства </w:t>
      </w:r>
      <w:proofErr w:type="spellStart"/>
      <w:r w:rsidRPr="00BA7C0B">
        <w:t>Ливенский</w:t>
      </w:r>
      <w:proofErr w:type="spellEnd"/>
      <w:r w:rsidRPr="00BA7C0B">
        <w:t xml:space="preserve"> городской Совет народных депутатов решил: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  <w:r w:rsidRPr="00BA7C0B">
        <w:t xml:space="preserve">1. </w:t>
      </w:r>
      <w:proofErr w:type="gramStart"/>
      <w:r w:rsidRPr="00BA7C0B">
        <w:t xml:space="preserve">Утвердить </w:t>
      </w:r>
      <w:hyperlink w:anchor="P68">
        <w:r w:rsidRPr="00BA7C0B">
          <w:t>Положение</w:t>
        </w:r>
      </w:hyperlink>
      <w:r w:rsidRPr="00BA7C0B">
        <w:t>"О порядке и условиях предоставления в аренду (в том числе льготах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Pr="00BA7C0B">
        <w:t xml:space="preserve"> </w:t>
      </w:r>
      <w:proofErr w:type="gramStart"/>
      <w:r w:rsidRPr="00BA7C0B">
        <w:t xml:space="preserve">для использования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</w:t>
      </w:r>
      <w:r w:rsidRPr="00BA7C0B">
        <w:lastRenderedPageBreak/>
        <w:t>предпринимателями и применяющим специальный налоговый режим "Налог на профессиональный доход", в городе Ливны Орловской области, а также предназначенного для отчуждения на возмездной основе в собственность субъектов</w:t>
      </w:r>
      <w:proofErr w:type="gramEnd"/>
      <w:r w:rsidRPr="00BA7C0B">
        <w:t xml:space="preserve"> </w:t>
      </w:r>
      <w:proofErr w:type="gramStart"/>
      <w:r w:rsidRPr="00BA7C0B">
        <w:t>малого и среднего предпринимательства в городе Ливны Орловской области в соответствии с Федеральным законом от 22 июля 2008 года N 159-ФЗ "Об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</w:t>
      </w:r>
      <w:proofErr w:type="gramEnd"/>
      <w:r w:rsidRPr="00BA7C0B">
        <w:t xml:space="preserve"> 2 статьи 39.3 Земельного кодекса Российской Федерации (приложение).</w:t>
      </w:r>
    </w:p>
    <w:p w:rsidR="00BA7C0B" w:rsidRPr="00BA7C0B" w:rsidRDefault="00BA7C0B">
      <w:pPr>
        <w:pStyle w:val="ConsPlusNormal"/>
        <w:jc w:val="both"/>
      </w:pPr>
      <w:r w:rsidRPr="00BA7C0B">
        <w:t xml:space="preserve">(п. 1 в ред. </w:t>
      </w:r>
      <w:hyperlink r:id="rId9">
        <w:r w:rsidRPr="00BA7C0B">
          <w:t>Решения</w:t>
        </w:r>
      </w:hyperlink>
      <w:r w:rsidRPr="00BA7C0B">
        <w:t xml:space="preserve"> </w:t>
      </w:r>
      <w:proofErr w:type="spellStart"/>
      <w:r w:rsidRPr="00BA7C0B">
        <w:t>Ливенского</w:t>
      </w:r>
      <w:proofErr w:type="spellEnd"/>
      <w:r w:rsidRPr="00BA7C0B">
        <w:t xml:space="preserve"> городского Совета народных депутатов от 25.02.2021 N 56/613-ГС)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>2. Настоящее решение вступает в силу с момента официального опубликования.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jc w:val="right"/>
      </w:pPr>
      <w:r w:rsidRPr="00BA7C0B">
        <w:t>Председатель</w:t>
      </w:r>
    </w:p>
    <w:p w:rsidR="00BA7C0B" w:rsidRPr="00BA7C0B" w:rsidRDefault="00BA7C0B">
      <w:pPr>
        <w:pStyle w:val="ConsPlusNormal"/>
        <w:jc w:val="right"/>
      </w:pPr>
      <w:proofErr w:type="spellStart"/>
      <w:r w:rsidRPr="00BA7C0B">
        <w:t>Ливенского</w:t>
      </w:r>
      <w:proofErr w:type="spellEnd"/>
      <w:r w:rsidRPr="00BA7C0B">
        <w:t xml:space="preserve"> городского</w:t>
      </w:r>
    </w:p>
    <w:p w:rsidR="00BA7C0B" w:rsidRPr="00BA7C0B" w:rsidRDefault="00BA7C0B">
      <w:pPr>
        <w:pStyle w:val="ConsPlusNormal"/>
        <w:jc w:val="right"/>
      </w:pPr>
      <w:r w:rsidRPr="00BA7C0B">
        <w:t>Совета народных депутатов</w:t>
      </w:r>
    </w:p>
    <w:p w:rsidR="00BA7C0B" w:rsidRPr="00BA7C0B" w:rsidRDefault="00BA7C0B">
      <w:pPr>
        <w:pStyle w:val="ConsPlusNormal"/>
        <w:jc w:val="right"/>
      </w:pPr>
      <w:r w:rsidRPr="00BA7C0B">
        <w:t>Е.Н.КОНИЩЕВА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jc w:val="right"/>
      </w:pPr>
      <w:r w:rsidRPr="00BA7C0B">
        <w:t>Глава города</w:t>
      </w:r>
    </w:p>
    <w:p w:rsidR="00BA7C0B" w:rsidRPr="00BA7C0B" w:rsidRDefault="00BA7C0B">
      <w:pPr>
        <w:pStyle w:val="ConsPlusNormal"/>
        <w:jc w:val="right"/>
      </w:pPr>
      <w:r w:rsidRPr="00BA7C0B">
        <w:t>Н.В.ЗЛОБИН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jc w:val="right"/>
        <w:outlineLvl w:val="0"/>
      </w:pPr>
      <w:r w:rsidRPr="00BA7C0B">
        <w:t>Приложение</w:t>
      </w:r>
    </w:p>
    <w:p w:rsidR="00BA7C0B" w:rsidRPr="00BA7C0B" w:rsidRDefault="00BA7C0B">
      <w:pPr>
        <w:pStyle w:val="ConsPlusNormal"/>
        <w:jc w:val="right"/>
      </w:pPr>
      <w:r w:rsidRPr="00BA7C0B">
        <w:t>к решению</w:t>
      </w:r>
    </w:p>
    <w:p w:rsidR="00BA7C0B" w:rsidRPr="00BA7C0B" w:rsidRDefault="00BA7C0B">
      <w:pPr>
        <w:pStyle w:val="ConsPlusNormal"/>
        <w:jc w:val="right"/>
      </w:pPr>
      <w:proofErr w:type="spellStart"/>
      <w:r w:rsidRPr="00BA7C0B">
        <w:t>Ливенского</w:t>
      </w:r>
      <w:proofErr w:type="spellEnd"/>
      <w:r w:rsidRPr="00BA7C0B">
        <w:t xml:space="preserve"> городского</w:t>
      </w:r>
    </w:p>
    <w:p w:rsidR="00BA7C0B" w:rsidRPr="00BA7C0B" w:rsidRDefault="00BA7C0B">
      <w:pPr>
        <w:pStyle w:val="ConsPlusNormal"/>
        <w:jc w:val="right"/>
      </w:pPr>
      <w:r w:rsidRPr="00BA7C0B">
        <w:t>Совета народных депутатов</w:t>
      </w:r>
    </w:p>
    <w:p w:rsidR="00BA7C0B" w:rsidRPr="00BA7C0B" w:rsidRDefault="00BA7C0B">
      <w:pPr>
        <w:pStyle w:val="ConsPlusNormal"/>
        <w:jc w:val="right"/>
      </w:pPr>
      <w:r w:rsidRPr="00BA7C0B">
        <w:t>от 29 ноября 2016 г. N 4/040-ГС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Title"/>
        <w:jc w:val="center"/>
      </w:pPr>
      <w:bookmarkStart w:id="0" w:name="P68"/>
      <w:bookmarkEnd w:id="0"/>
      <w:r w:rsidRPr="00BA7C0B">
        <w:t>ПОЛОЖЕНИЕ</w:t>
      </w:r>
    </w:p>
    <w:p w:rsidR="00BA7C0B" w:rsidRPr="00BA7C0B" w:rsidRDefault="00BA7C0B">
      <w:pPr>
        <w:pStyle w:val="ConsPlusTitle"/>
        <w:jc w:val="center"/>
      </w:pPr>
      <w:r w:rsidRPr="00BA7C0B">
        <w:t>О ПОРЯДКЕ И УСЛОВИЯХ ПРЕДОСТАВЛЕНИЯ В АРЕНДУ</w:t>
      </w:r>
    </w:p>
    <w:p w:rsidR="00BA7C0B" w:rsidRPr="00BA7C0B" w:rsidRDefault="00BA7C0B">
      <w:pPr>
        <w:pStyle w:val="ConsPlusTitle"/>
        <w:jc w:val="center"/>
      </w:pPr>
      <w:proofErr w:type="gramStart"/>
      <w:r w:rsidRPr="00BA7C0B">
        <w:t>(В ТОМ ЧИСЛЕ ЛЬГОТАХ ДЛЯ СУБЪЕКТОВ МАЛОГО И СРЕДНЕГО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 xml:space="preserve">ПРЕДПРИНИМАТЕЛЬСТВА, </w:t>
      </w:r>
      <w:proofErr w:type="gramStart"/>
      <w:r w:rsidRPr="00BA7C0B">
        <w:t>ЗАНИМАЮЩИХСЯ</w:t>
      </w:r>
      <w:proofErr w:type="gramEnd"/>
      <w:r w:rsidRPr="00BA7C0B">
        <w:t xml:space="preserve"> СОЦИАЛЬНО ЗНАЧИМЫМИ</w:t>
      </w:r>
    </w:p>
    <w:p w:rsidR="00BA7C0B" w:rsidRPr="00BA7C0B" w:rsidRDefault="00BA7C0B">
      <w:pPr>
        <w:pStyle w:val="ConsPlusTitle"/>
        <w:jc w:val="center"/>
      </w:pPr>
      <w:r w:rsidRPr="00BA7C0B">
        <w:t>ВИДАМИ ДЕЯТЕЛЬНОСТИ, ИНЫМИ УСТАНОВЛЕННЫМИ МУНИЦИПАЛЬНЫМИ</w:t>
      </w:r>
    </w:p>
    <w:p w:rsidR="00BA7C0B" w:rsidRPr="00BA7C0B" w:rsidRDefault="00BA7C0B">
      <w:pPr>
        <w:pStyle w:val="ConsPlusTitle"/>
        <w:jc w:val="center"/>
      </w:pPr>
      <w:r w:rsidRPr="00BA7C0B">
        <w:t>ПРОГРАММАМИ (ПОДПРОГРАММАМИ) ПРИОРИТЕТНЫМИ ВИДАМИ</w:t>
      </w:r>
    </w:p>
    <w:p w:rsidR="00BA7C0B" w:rsidRPr="00BA7C0B" w:rsidRDefault="00BA7C0B">
      <w:pPr>
        <w:pStyle w:val="ConsPlusTitle"/>
        <w:jc w:val="center"/>
      </w:pPr>
      <w:proofErr w:type="gramStart"/>
      <w:r w:rsidRPr="00BA7C0B">
        <w:t>ДЕЯТЕЛЬНОСТИ), ВКЛЮЧЕННОГО В ПЕРЕЧЕНЬ МУНИЦИПАЛЬНОГО</w:t>
      </w:r>
      <w:proofErr w:type="gramEnd"/>
    </w:p>
    <w:p w:rsidR="00BA7C0B" w:rsidRPr="00BA7C0B" w:rsidRDefault="00BA7C0B">
      <w:pPr>
        <w:pStyle w:val="ConsPlusTitle"/>
        <w:jc w:val="center"/>
      </w:pPr>
      <w:proofErr w:type="gramStart"/>
      <w:r w:rsidRPr="00BA7C0B">
        <w:t>ИМУЩЕСТВА, СВОБОДНОГО ОТ ПРАВ ТРЕТЬИХ ЛИЦ (ЗА ИСКЛЮЧЕНИЕМ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>ПРАВА ХОЗЯЙСТВЕННОГО ВЕДЕНИЯ, ПРАВА ОПЕРАТИВНОГО УПРАВЛЕНИЯ,</w:t>
      </w:r>
    </w:p>
    <w:p w:rsidR="00BA7C0B" w:rsidRPr="00BA7C0B" w:rsidRDefault="00BA7C0B">
      <w:pPr>
        <w:pStyle w:val="ConsPlusTitle"/>
        <w:jc w:val="center"/>
      </w:pPr>
      <w:r w:rsidRPr="00BA7C0B">
        <w:t>А ТАКЖЕ ИМУЩЕСТВЕННЫХ ПРАВ СУБЪЕКТОВ МАЛОГО И СРЕДНЕГО</w:t>
      </w:r>
    </w:p>
    <w:p w:rsidR="00BA7C0B" w:rsidRPr="00BA7C0B" w:rsidRDefault="00BA7C0B">
      <w:pPr>
        <w:pStyle w:val="ConsPlusTitle"/>
        <w:jc w:val="center"/>
      </w:pPr>
      <w:proofErr w:type="gramStart"/>
      <w:r w:rsidRPr="00BA7C0B">
        <w:t>ПРЕДПРИНИМАТЕЛЬСТВА), ПРЕДНАЗНАЧЕННОГО ДЛЯ ИСПОЛЬЗОВАНИЯ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>В ЦЕЛЯХ ПРЕДОСТАВЛЕНИЯ ЕГО ВО ВЛАДЕНИЕ И (ИЛИ) ПОЛЬЗОВАНИЕ</w:t>
      </w:r>
    </w:p>
    <w:p w:rsidR="00BA7C0B" w:rsidRPr="00BA7C0B" w:rsidRDefault="00BA7C0B">
      <w:pPr>
        <w:pStyle w:val="ConsPlusTitle"/>
        <w:jc w:val="center"/>
      </w:pPr>
      <w:r w:rsidRPr="00BA7C0B">
        <w:t>НА ДОЛГОСРОЧНОЙ ОСНОВЕ СУБЪЕКТАМ МАЛОГО И СРЕДНЕГО</w:t>
      </w:r>
    </w:p>
    <w:p w:rsidR="00BA7C0B" w:rsidRPr="00BA7C0B" w:rsidRDefault="00BA7C0B">
      <w:pPr>
        <w:pStyle w:val="ConsPlusTitle"/>
        <w:jc w:val="center"/>
      </w:pPr>
      <w:r w:rsidRPr="00BA7C0B">
        <w:t>ПРЕДПРИНИМАТЕЛЬСТВА, ОРГАНИЗАЦИЯМ, ОБРАЗУЮЩИМ ИНФРАСТРУКТУРУ</w:t>
      </w:r>
    </w:p>
    <w:p w:rsidR="00BA7C0B" w:rsidRPr="00BA7C0B" w:rsidRDefault="00BA7C0B">
      <w:pPr>
        <w:pStyle w:val="ConsPlusTitle"/>
        <w:jc w:val="center"/>
      </w:pPr>
      <w:r w:rsidRPr="00BA7C0B">
        <w:t>ПОДДЕРЖКИ СУБЪЕКТОВ МАЛОГО И СРЕДНЕГО ПРЕДПРИНИМАТЕЛЬСТВА,</w:t>
      </w:r>
    </w:p>
    <w:p w:rsidR="00BA7C0B" w:rsidRPr="00BA7C0B" w:rsidRDefault="00BA7C0B">
      <w:pPr>
        <w:pStyle w:val="ConsPlusTitle"/>
        <w:jc w:val="center"/>
      </w:pPr>
      <w:r w:rsidRPr="00BA7C0B">
        <w:t>И ФИЗИЧЕСКИМ ЛИЦАМ, НЕ ЯВЛЯЮЩИМСЯ ИНДИВИДУАЛЬНЫМИ</w:t>
      </w:r>
    </w:p>
    <w:p w:rsidR="00BA7C0B" w:rsidRPr="00BA7C0B" w:rsidRDefault="00BA7C0B">
      <w:pPr>
        <w:pStyle w:val="ConsPlusTitle"/>
        <w:jc w:val="center"/>
      </w:pPr>
      <w:r w:rsidRPr="00BA7C0B">
        <w:t xml:space="preserve">ПРЕДПРИНИМАТЕЛЯМИ И </w:t>
      </w:r>
      <w:proofErr w:type="gramStart"/>
      <w:r w:rsidRPr="00BA7C0B">
        <w:t>ПРИМЕНЯЮЩИМ</w:t>
      </w:r>
      <w:proofErr w:type="gramEnd"/>
      <w:r w:rsidRPr="00BA7C0B">
        <w:t xml:space="preserve"> СПЕЦИАЛЬНЫЙ НАЛОГОВЫЙ РЕЖИМ</w:t>
      </w:r>
    </w:p>
    <w:p w:rsidR="00BA7C0B" w:rsidRPr="00BA7C0B" w:rsidRDefault="00BA7C0B">
      <w:pPr>
        <w:pStyle w:val="ConsPlusTitle"/>
        <w:jc w:val="center"/>
      </w:pPr>
      <w:r w:rsidRPr="00BA7C0B">
        <w:t xml:space="preserve">"НАЛОГ НА ПРОФЕССИОНАЛЬНЫЙ ДОХОД", В ГОРОДЕ ЛИВНЫ </w:t>
      </w:r>
      <w:proofErr w:type="gramStart"/>
      <w:r w:rsidRPr="00BA7C0B">
        <w:t>ОРЛОВСКОЙ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 xml:space="preserve">ОБЛАСТИ, А ТАКЖЕ ПРЕДНАЗНАЧЕННОГО ДЛЯ ОТЧУЖДЕНИЯ </w:t>
      </w:r>
      <w:proofErr w:type="gramStart"/>
      <w:r w:rsidRPr="00BA7C0B">
        <w:t>НА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>ВОЗМЕЗДНОЙ ОСНОВЕ В СОБСТВЕННОСТЬ СУБЪЕКТОВ МАЛОГО И</w:t>
      </w:r>
    </w:p>
    <w:p w:rsidR="00BA7C0B" w:rsidRPr="00BA7C0B" w:rsidRDefault="00BA7C0B">
      <w:pPr>
        <w:pStyle w:val="ConsPlusTitle"/>
        <w:jc w:val="center"/>
      </w:pPr>
      <w:r w:rsidRPr="00BA7C0B">
        <w:t xml:space="preserve">СРЕДНЕГО ПРЕДПРИНИМАТЕЛЬСТВА В ГОРОДЕ ЛИВНЫ </w:t>
      </w:r>
      <w:proofErr w:type="gramStart"/>
      <w:r w:rsidRPr="00BA7C0B">
        <w:t>ОРЛОВСКОЙ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>ОБЛАСТИ В СООТВЕТСТВИИ С ФЕДЕРАЛЬНЫМ ЗАКОНОМ ОТ 22 ИЮЛЯ</w:t>
      </w:r>
    </w:p>
    <w:p w:rsidR="00BA7C0B" w:rsidRPr="00BA7C0B" w:rsidRDefault="00BA7C0B">
      <w:pPr>
        <w:pStyle w:val="ConsPlusTitle"/>
        <w:jc w:val="center"/>
      </w:pPr>
      <w:r w:rsidRPr="00BA7C0B">
        <w:t>2008 ГОДА N 159-ФЗ "ОБ ОСОБЕННОСТЯХ ОТЧУЖДЕНИЯ НЕДВИЖИМОГО</w:t>
      </w:r>
    </w:p>
    <w:p w:rsidR="00BA7C0B" w:rsidRPr="00BA7C0B" w:rsidRDefault="00BA7C0B">
      <w:pPr>
        <w:pStyle w:val="ConsPlusTitle"/>
        <w:jc w:val="center"/>
      </w:pPr>
      <w:r w:rsidRPr="00BA7C0B">
        <w:t xml:space="preserve">ИМУЩЕСТВА, НАХОДЯЩЕГОСЯ В </w:t>
      </w:r>
      <w:proofErr w:type="gramStart"/>
      <w:r w:rsidRPr="00BA7C0B">
        <w:t>ГОСУДАРСТВЕННОЙ</w:t>
      </w:r>
      <w:proofErr w:type="gramEnd"/>
      <w:r w:rsidRPr="00BA7C0B">
        <w:t xml:space="preserve"> ИЛИ МУНИЦИПАЛЬНОЙ</w:t>
      </w:r>
    </w:p>
    <w:p w:rsidR="00BA7C0B" w:rsidRPr="00BA7C0B" w:rsidRDefault="00BA7C0B">
      <w:pPr>
        <w:pStyle w:val="ConsPlusTitle"/>
        <w:jc w:val="center"/>
      </w:pPr>
      <w:r w:rsidRPr="00BA7C0B">
        <w:t>СОБСТВЕННОСТИ И АРЕНДУЕМОГО СУБЪЕКТАМИ МАЛОГО И СРЕДНЕГО</w:t>
      </w:r>
    </w:p>
    <w:p w:rsidR="00BA7C0B" w:rsidRPr="00BA7C0B" w:rsidRDefault="00BA7C0B">
      <w:pPr>
        <w:pStyle w:val="ConsPlusTitle"/>
        <w:jc w:val="center"/>
      </w:pPr>
      <w:r w:rsidRPr="00BA7C0B">
        <w:t xml:space="preserve">ПРЕДПРИНИМАТЕЛЬСТВА, И О ВНЕСЕНИИ ИЗМЕНЕНИЙ </w:t>
      </w:r>
      <w:proofErr w:type="gramStart"/>
      <w:r w:rsidRPr="00BA7C0B">
        <w:t>В</w:t>
      </w:r>
      <w:proofErr w:type="gramEnd"/>
      <w:r w:rsidRPr="00BA7C0B">
        <w:t xml:space="preserve"> ОТДЕЛЬНЫЕ</w:t>
      </w:r>
    </w:p>
    <w:p w:rsidR="00BA7C0B" w:rsidRPr="00BA7C0B" w:rsidRDefault="00BA7C0B">
      <w:pPr>
        <w:pStyle w:val="ConsPlusTitle"/>
        <w:jc w:val="center"/>
      </w:pPr>
      <w:r w:rsidRPr="00BA7C0B">
        <w:t>ЗАКОНОДАТЕЛЬНЫЕ АКТЫ РОССИЙСКОЙ ФЕДЕРАЦИИ" И В СЛУЧАЯХ,</w:t>
      </w:r>
    </w:p>
    <w:p w:rsidR="00BA7C0B" w:rsidRPr="00BA7C0B" w:rsidRDefault="00BA7C0B">
      <w:pPr>
        <w:pStyle w:val="ConsPlusTitle"/>
        <w:jc w:val="center"/>
      </w:pPr>
      <w:r w:rsidRPr="00BA7C0B">
        <w:t>УКАЗАННЫХ В ПОДПУНКТАХ 6, 8</w:t>
      </w:r>
      <w:proofErr w:type="gramStart"/>
      <w:r w:rsidRPr="00BA7C0B">
        <w:t xml:space="preserve"> И</w:t>
      </w:r>
      <w:proofErr w:type="gramEnd"/>
      <w:r w:rsidRPr="00BA7C0B">
        <w:t xml:space="preserve"> 9 ПУНКТА 2 СТАТЬИ 39.3</w:t>
      </w:r>
    </w:p>
    <w:p w:rsidR="00BA7C0B" w:rsidRPr="00BA7C0B" w:rsidRDefault="00BA7C0B">
      <w:pPr>
        <w:pStyle w:val="ConsPlusTitle"/>
        <w:jc w:val="center"/>
      </w:pPr>
      <w:r w:rsidRPr="00BA7C0B">
        <w:t>ЗЕМЕЛЬНОГО КОДЕКСА РОССИЙСКОЙ ФЕДЕРАЦИИ</w:t>
      </w:r>
    </w:p>
    <w:p w:rsidR="00BA7C0B" w:rsidRPr="00BA7C0B" w:rsidRDefault="00BA7C0B">
      <w:pPr>
        <w:pStyle w:val="ConsPlusNormal"/>
        <w:spacing w:after="1"/>
      </w:pP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Title"/>
        <w:jc w:val="center"/>
        <w:outlineLvl w:val="1"/>
      </w:pPr>
      <w:r w:rsidRPr="00BA7C0B">
        <w:lastRenderedPageBreak/>
        <w:t>1. Общие положения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  <w:r w:rsidRPr="00BA7C0B">
        <w:t xml:space="preserve">1.1. </w:t>
      </w:r>
      <w:proofErr w:type="gramStart"/>
      <w:r w:rsidRPr="00BA7C0B">
        <w:t>Положение "О порядке и условиях предоставления в аренду (в том числе льготах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BA7C0B">
        <w:t xml:space="preserve"> </w:t>
      </w:r>
      <w:proofErr w:type="gramStart"/>
      <w:r w:rsidRPr="00BA7C0B">
        <w:t>использования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в городе Ливны Орловской области, а также предназначенного для отчуждения на возмездной основе в собственность субъектов малого</w:t>
      </w:r>
      <w:proofErr w:type="gramEnd"/>
      <w:r w:rsidRPr="00BA7C0B">
        <w:t xml:space="preserve"> </w:t>
      </w:r>
      <w:proofErr w:type="gramStart"/>
      <w:r w:rsidRPr="00BA7C0B">
        <w:t>и среднего предпринимательства в городе Ливны Орловской области в соответствии с Федеральным законом от 22 июля 2008 года N 159-ФЗ "Об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</w:t>
      </w:r>
      <w:proofErr w:type="gramEnd"/>
      <w:r w:rsidRPr="00BA7C0B">
        <w:t xml:space="preserve"> </w:t>
      </w:r>
      <w:proofErr w:type="gramStart"/>
      <w:r w:rsidRPr="00BA7C0B">
        <w:t>статьи 39.3 Земельного кодекса Российской Федерации" (далее - Положение) устанавливает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BA7C0B">
        <w:t xml:space="preserve"> </w:t>
      </w:r>
      <w:proofErr w:type="gramStart"/>
      <w:r w:rsidRPr="00BA7C0B">
        <w:t xml:space="preserve">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</w:t>
      </w:r>
      <w:hyperlink r:id="rId10">
        <w:r w:rsidRPr="00BA7C0B">
          <w:t>законом</w:t>
        </w:r>
      </w:hyperlink>
      <w:r w:rsidRPr="00BA7C0B">
        <w:t xml:space="preserve"> от 22 июля 2008 года N 159-ФЗ "Об</w:t>
      </w:r>
      <w:proofErr w:type="gramEnd"/>
      <w:r w:rsidRPr="00BA7C0B">
        <w:t xml:space="preserve"> </w:t>
      </w:r>
      <w:proofErr w:type="gramStart"/>
      <w:r w:rsidRPr="00BA7C0B">
        <w:t xml:space="preserve">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1">
        <w:r w:rsidRPr="00BA7C0B">
          <w:t>подпунктах 6</w:t>
        </w:r>
      </w:hyperlink>
      <w:r w:rsidRPr="00BA7C0B">
        <w:t xml:space="preserve">, </w:t>
      </w:r>
      <w:hyperlink r:id="rId12">
        <w:r w:rsidRPr="00BA7C0B">
          <w:t>8</w:t>
        </w:r>
      </w:hyperlink>
      <w:r w:rsidRPr="00BA7C0B">
        <w:t xml:space="preserve"> и </w:t>
      </w:r>
      <w:hyperlink r:id="rId13">
        <w:r w:rsidRPr="00BA7C0B">
          <w:t>9 пункта 2 статьи 39.3</w:t>
        </w:r>
      </w:hyperlink>
      <w:r w:rsidRPr="00BA7C0B">
        <w:t xml:space="preserve"> Земельного кодекса Российской Федерации.</w:t>
      </w:r>
      <w:proofErr w:type="gramEnd"/>
    </w:p>
    <w:p w:rsidR="00BA7C0B" w:rsidRPr="00BA7C0B" w:rsidRDefault="00BA7C0B">
      <w:pPr>
        <w:pStyle w:val="ConsPlusNormal"/>
        <w:jc w:val="both"/>
      </w:pPr>
      <w:r w:rsidRPr="00BA7C0B">
        <w:t xml:space="preserve">(п. 1.1 в ред. </w:t>
      </w:r>
      <w:hyperlink r:id="rId14">
        <w:r w:rsidRPr="00BA7C0B">
          <w:t>Решения</w:t>
        </w:r>
      </w:hyperlink>
      <w:r w:rsidRPr="00BA7C0B">
        <w:t xml:space="preserve"> </w:t>
      </w:r>
      <w:proofErr w:type="spellStart"/>
      <w:r w:rsidRPr="00BA7C0B">
        <w:t>Ливенского</w:t>
      </w:r>
      <w:proofErr w:type="spellEnd"/>
      <w:r w:rsidRPr="00BA7C0B">
        <w:t xml:space="preserve"> городского Совета народных депутатов от 25.02.2021 N 56/613-ГС)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 xml:space="preserve">1.2. </w:t>
      </w:r>
      <w:proofErr w:type="gramStart"/>
      <w:r w:rsidRPr="00BA7C0B">
        <w:t xml:space="preserve">Настоящее Положение разработано в соответствии с требованиями Гражданского </w:t>
      </w:r>
      <w:hyperlink r:id="rId15">
        <w:r w:rsidRPr="00BA7C0B">
          <w:t>кодекса</w:t>
        </w:r>
      </w:hyperlink>
      <w:r w:rsidRPr="00BA7C0B">
        <w:t xml:space="preserve"> Российской Федерации, федеральных законов от 6 октября 2003 года </w:t>
      </w:r>
      <w:hyperlink r:id="rId16">
        <w:r w:rsidRPr="00BA7C0B">
          <w:t>N 131-ФЗ</w:t>
        </w:r>
      </w:hyperlink>
      <w:r w:rsidRPr="00BA7C0B">
        <w:t xml:space="preserve">"Об общих принципах организации местного самоуправления в Российской Федерации", от 24 июля 2007 года </w:t>
      </w:r>
      <w:hyperlink r:id="rId17">
        <w:r w:rsidRPr="00BA7C0B">
          <w:t>N 209-ФЗ</w:t>
        </w:r>
      </w:hyperlink>
      <w:r w:rsidRPr="00BA7C0B">
        <w:t xml:space="preserve">"О развитии малого и среднего предпринимательства в Российской Федерации", от 22 июля 2008 года </w:t>
      </w:r>
      <w:hyperlink r:id="rId18">
        <w:r w:rsidRPr="00BA7C0B">
          <w:t>N 159-ФЗ</w:t>
        </w:r>
      </w:hyperlink>
      <w:r w:rsidRPr="00BA7C0B">
        <w:t>"Об особенностях отчуждения недвижимого имущества, находящегося в государственной</w:t>
      </w:r>
      <w:proofErr w:type="gramEnd"/>
      <w:r w:rsidRPr="00BA7C0B">
        <w:t xml:space="preserve"> </w:t>
      </w:r>
      <w:proofErr w:type="gramStart"/>
      <w:r w:rsidRPr="00BA7C0B"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26 июля 2006 года </w:t>
      </w:r>
      <w:hyperlink r:id="rId19">
        <w:r w:rsidRPr="00BA7C0B">
          <w:t>N 135-ФЗ</w:t>
        </w:r>
      </w:hyperlink>
      <w:r w:rsidRPr="00BA7C0B">
        <w:t xml:space="preserve">"О защите конкуренции", </w:t>
      </w:r>
      <w:hyperlink r:id="rId20">
        <w:r w:rsidRPr="00BA7C0B">
          <w:t>Устава</w:t>
        </w:r>
      </w:hyperlink>
      <w:r w:rsidRPr="00BA7C0B">
        <w:t xml:space="preserve"> города Ливны, муниципальных правовых актов, регулирующих порядок владения, пользования и распоряжения муниципальным имуществом города Ливны.</w:t>
      </w:r>
      <w:proofErr w:type="gramEnd"/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Title"/>
        <w:jc w:val="center"/>
        <w:outlineLvl w:val="1"/>
      </w:pPr>
      <w:r w:rsidRPr="00BA7C0B">
        <w:t>2. Порядок предоставления в аренду</w:t>
      </w:r>
    </w:p>
    <w:p w:rsidR="00BA7C0B" w:rsidRPr="00BA7C0B" w:rsidRDefault="00BA7C0B">
      <w:pPr>
        <w:pStyle w:val="ConsPlusTitle"/>
        <w:jc w:val="center"/>
      </w:pPr>
      <w:r w:rsidRPr="00BA7C0B">
        <w:t xml:space="preserve">муниципального имущества, предназначенного </w:t>
      </w:r>
      <w:proofErr w:type="gramStart"/>
      <w:r w:rsidRPr="00BA7C0B">
        <w:t>для</w:t>
      </w:r>
      <w:proofErr w:type="gramEnd"/>
    </w:p>
    <w:p w:rsidR="00BA7C0B" w:rsidRPr="00BA7C0B" w:rsidRDefault="00BA7C0B">
      <w:pPr>
        <w:pStyle w:val="ConsPlusTitle"/>
        <w:jc w:val="center"/>
      </w:pPr>
      <w:r w:rsidRPr="00BA7C0B">
        <w:t>предоставления во владение и (или) пользование субъектам</w:t>
      </w:r>
    </w:p>
    <w:p w:rsidR="00BA7C0B" w:rsidRPr="00BA7C0B" w:rsidRDefault="00BA7C0B">
      <w:pPr>
        <w:pStyle w:val="ConsPlusTitle"/>
        <w:jc w:val="center"/>
      </w:pPr>
      <w:r w:rsidRPr="00BA7C0B">
        <w:t>малого и среднего предпринимательства в городе Ливны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  <w:r w:rsidRPr="00BA7C0B">
        <w:t xml:space="preserve">2.1. </w:t>
      </w:r>
      <w:proofErr w:type="gramStart"/>
      <w:r w:rsidRPr="00BA7C0B">
        <w:t>Право заключения договора аренды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BA7C0B">
        <w:t xml:space="preserve"> </w:t>
      </w:r>
      <w:proofErr w:type="gramStart"/>
      <w:r w:rsidRPr="00BA7C0B">
        <w:t xml:space="preserve">среднего предпринимательства, и физическим лицам, не являющимся индивидуальными </w:t>
      </w:r>
      <w:r w:rsidRPr="00BA7C0B">
        <w:lastRenderedPageBreak/>
        <w:t xml:space="preserve">предпринимателями и применяющим специальный налоговый режим "Налог на профессиональный доход",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</w:t>
      </w:r>
      <w:hyperlink r:id="rId21">
        <w:r w:rsidRPr="00BA7C0B">
          <w:t>законом</w:t>
        </w:r>
      </w:hyperlink>
      <w:r w:rsidRPr="00BA7C0B">
        <w:t xml:space="preserve"> от 22 июля 2008 года N 159-ФЗ "Об особенностях отчуждения недвижимого имущества</w:t>
      </w:r>
      <w:proofErr w:type="gramEnd"/>
      <w:r w:rsidRPr="00BA7C0B">
        <w:t xml:space="preserve">, </w:t>
      </w:r>
      <w:proofErr w:type="gramStart"/>
      <w:r w:rsidRPr="00BA7C0B">
        <w:t xml:space="preserve">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2">
        <w:r w:rsidRPr="00BA7C0B">
          <w:t>подпунктах 6</w:t>
        </w:r>
      </w:hyperlink>
      <w:r w:rsidRPr="00BA7C0B">
        <w:t xml:space="preserve">, </w:t>
      </w:r>
      <w:hyperlink r:id="rId23">
        <w:r w:rsidRPr="00BA7C0B">
          <w:t>8</w:t>
        </w:r>
      </w:hyperlink>
      <w:r w:rsidRPr="00BA7C0B">
        <w:t xml:space="preserve"> и </w:t>
      </w:r>
      <w:hyperlink r:id="rId24">
        <w:r w:rsidRPr="00BA7C0B">
          <w:t>9 пункта 2 статьи 39.3</w:t>
        </w:r>
      </w:hyperlink>
      <w:r w:rsidRPr="00BA7C0B">
        <w:t xml:space="preserve"> Земельного кодекса Российской Федерации (далее - Перечень),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</w:t>
      </w:r>
      <w:proofErr w:type="gramEnd"/>
      <w:r w:rsidRPr="00BA7C0B">
        <w:t xml:space="preserve"> </w:t>
      </w:r>
      <w:proofErr w:type="gramStart"/>
      <w:r w:rsidRPr="00BA7C0B">
        <w:t xml:space="preserve">лицам, не являющимся индивидуальными предпринимателями и применяющим специальный налоговый режим "Налог на профессиональный доход", по результатам торгов (аукциона, конкурса), за исключением случаев, установленных Федеральным </w:t>
      </w:r>
      <w:hyperlink r:id="rId25">
        <w:r w:rsidRPr="00BA7C0B">
          <w:t>законом</w:t>
        </w:r>
      </w:hyperlink>
      <w:r w:rsidRPr="00BA7C0B">
        <w:t xml:space="preserve"> от 26 июля 2006 г. N 135-ФЗ "О защите конкуренции".</w:t>
      </w:r>
      <w:proofErr w:type="gramEnd"/>
    </w:p>
    <w:p w:rsidR="00BA7C0B" w:rsidRPr="00BA7C0B" w:rsidRDefault="00BA7C0B">
      <w:pPr>
        <w:pStyle w:val="ConsPlusNormal"/>
        <w:jc w:val="both"/>
      </w:pPr>
      <w:r w:rsidRPr="00BA7C0B">
        <w:t xml:space="preserve">(п. 2.1 в ред. </w:t>
      </w:r>
      <w:hyperlink r:id="rId26">
        <w:r w:rsidRPr="00BA7C0B">
          <w:t>Решения</w:t>
        </w:r>
      </w:hyperlink>
      <w:r w:rsidRPr="00BA7C0B">
        <w:t xml:space="preserve"> </w:t>
      </w:r>
      <w:proofErr w:type="spellStart"/>
      <w:r w:rsidRPr="00BA7C0B">
        <w:t>Ливенского</w:t>
      </w:r>
      <w:proofErr w:type="spellEnd"/>
      <w:r w:rsidRPr="00BA7C0B">
        <w:t xml:space="preserve"> городского Совета народных депутатов от 25.02.2021 N 56/613-ГС)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 xml:space="preserve">2.2. </w:t>
      </w:r>
      <w:proofErr w:type="gramStart"/>
      <w:r w:rsidRPr="00BA7C0B">
        <w:t xml:space="preserve">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устанавливается в соответствии с </w:t>
      </w:r>
      <w:hyperlink r:id="rId27">
        <w:r w:rsidRPr="00BA7C0B">
          <w:t>приказом</w:t>
        </w:r>
      </w:hyperlink>
      <w:r w:rsidRPr="00BA7C0B">
        <w:t xml:space="preserve"> Федеральной антимонопольной службы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A7C0B">
        <w:t>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 xml:space="preserve">2.3. Договор аренды муниципального имущества, входящего в Перечень, заключается с арендатором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BA7C0B">
        <w:t>бизнес-инкубаторами</w:t>
      </w:r>
      <w:proofErr w:type="spellEnd"/>
      <w:proofErr w:type="gramEnd"/>
      <w:r w:rsidRPr="00BA7C0B"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Title"/>
        <w:jc w:val="center"/>
        <w:outlineLvl w:val="1"/>
      </w:pPr>
      <w:r w:rsidRPr="00BA7C0B">
        <w:t>3. Условия предоставления льгот по арендной плате</w:t>
      </w:r>
    </w:p>
    <w:p w:rsidR="00BA7C0B" w:rsidRPr="00BA7C0B" w:rsidRDefault="00BA7C0B">
      <w:pPr>
        <w:pStyle w:val="ConsPlusTitle"/>
        <w:jc w:val="center"/>
      </w:pPr>
      <w:r w:rsidRPr="00BA7C0B">
        <w:t>за муниципальное имущество, входящее в Перечень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  <w:r w:rsidRPr="00BA7C0B">
        <w:t xml:space="preserve">3.1. Субъектам малого и среднего предпринимательства, занимающимся социально значимыми видами деятельности и соблюдающими условия, установленные в </w:t>
      </w:r>
      <w:hyperlink w:anchor="P124">
        <w:r w:rsidRPr="00BA7C0B">
          <w:t>п. 3.4</w:t>
        </w:r>
      </w:hyperlink>
      <w:r w:rsidRPr="00BA7C0B">
        <w:t xml:space="preserve"> настоящего Положения, на основании решения </w:t>
      </w:r>
      <w:proofErr w:type="spellStart"/>
      <w:r w:rsidRPr="00BA7C0B">
        <w:t>Ливенского</w:t>
      </w:r>
      <w:proofErr w:type="spellEnd"/>
      <w:r w:rsidRPr="00BA7C0B">
        <w:t xml:space="preserve"> городского Совета народных депутатов не ранее 6 месяцев </w:t>
      </w:r>
      <w:proofErr w:type="gramStart"/>
      <w:r w:rsidRPr="00BA7C0B">
        <w:t>с даты заключения</w:t>
      </w:r>
      <w:proofErr w:type="gramEnd"/>
      <w:r w:rsidRPr="00BA7C0B">
        <w:t xml:space="preserve"> договора аренды могут предоставляться с предварительного письменного согласия антимонопольного органа льготы по арендной плате.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bookmarkStart w:id="1" w:name="P122"/>
      <w:bookmarkEnd w:id="1"/>
      <w:r w:rsidRPr="00BA7C0B">
        <w:t>3.2. К социально значимым видам деятельности относится оказание следующих услуг: деятельность в области спорта, прочая деятельность в области культуры, образование, производство изделий народных художественных промыслов.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 xml:space="preserve">3.3. Льготы по арендной плате субъектам малого и среднего предпринимательства, занимающимся видами деятельности, указанными в </w:t>
      </w:r>
      <w:hyperlink w:anchor="P122">
        <w:r w:rsidRPr="00BA7C0B">
          <w:t>пункте 3.2</w:t>
        </w:r>
      </w:hyperlink>
      <w:r w:rsidRPr="00BA7C0B">
        <w:t xml:space="preserve"> настоящего Положения, устанавливаются путем применения понижающего коэффициента к начисленному размеру арендной платы в размере 0,7.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bookmarkStart w:id="2" w:name="P124"/>
      <w:bookmarkEnd w:id="2"/>
      <w:r w:rsidRPr="00BA7C0B">
        <w:t>3.4.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proofErr w:type="gramStart"/>
      <w:r w:rsidRPr="00BA7C0B">
        <w:t>1) отсутствие задолженности по арендной плате за имущество, входящее в Перечень на момент подачи обращения за предоставлением льготы;</w:t>
      </w:r>
      <w:proofErr w:type="gramEnd"/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>2) арендатор должен использовать арендуемое имущество по целевому назначению согласно соответствующему социально значимому виду деятельности,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предпринимателей, а также актом обследования управлением муниципального имущества администрации города Ливны.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lastRenderedPageBreak/>
        <w:t>3.5. Заявления о предоставлении льготы субъекты малого и среднего предпринимательства подают в Управление муниципального имущества администрации города Ливны. К указанному заявлению прилагаются: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 xml:space="preserve">1) исключен. - </w:t>
      </w:r>
      <w:hyperlink r:id="rId28">
        <w:r w:rsidRPr="00BA7C0B">
          <w:t>Решение</w:t>
        </w:r>
      </w:hyperlink>
      <w:r w:rsidRPr="00BA7C0B">
        <w:t xml:space="preserve"> </w:t>
      </w:r>
      <w:proofErr w:type="spellStart"/>
      <w:r w:rsidRPr="00BA7C0B">
        <w:t>Ливенского</w:t>
      </w:r>
      <w:proofErr w:type="spellEnd"/>
      <w:r w:rsidRPr="00BA7C0B">
        <w:t xml:space="preserve"> городского Совета народных депутатов от 08.11.2018 N 28/309-ГС;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>2)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>3) копии учредительных документов субъекта предпринимательской деятельности.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>3.6. Управление муниципального имущества администрации города Ливны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BA7C0B" w:rsidRPr="00BA7C0B" w:rsidRDefault="00BA7C0B">
      <w:pPr>
        <w:pStyle w:val="ConsPlusNormal"/>
        <w:spacing w:before="200"/>
        <w:ind w:firstLine="540"/>
        <w:jc w:val="both"/>
      </w:pPr>
      <w:r w:rsidRPr="00BA7C0B">
        <w:t xml:space="preserve">3.7. Если в период действия льготы арендатор перестает соответствовать условиям, указанным в </w:t>
      </w:r>
      <w:hyperlink w:anchor="P124">
        <w:r w:rsidRPr="00BA7C0B">
          <w:t>пункте 3.4</w:t>
        </w:r>
      </w:hyperlink>
      <w:r w:rsidRPr="00BA7C0B">
        <w:t xml:space="preserve"> Положения, соответствующий понижающий коэффициент не применяется, а арендная плата рассчитывается в полном объеме и взыскивается с того дня, с которого арендатор перестал соответствовать установленным условиям.</w:t>
      </w: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ind w:firstLine="540"/>
        <w:jc w:val="both"/>
      </w:pPr>
    </w:p>
    <w:p w:rsidR="00BA7C0B" w:rsidRPr="00BA7C0B" w:rsidRDefault="00BA7C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732" w:rsidRPr="000D2DDE" w:rsidRDefault="00EC3732" w:rsidP="000D2DDE">
      <w:pPr>
        <w:spacing w:after="0" w:line="240" w:lineRule="auto"/>
        <w:ind w:firstLine="709"/>
      </w:pPr>
    </w:p>
    <w:sectPr w:rsidR="00EC3732" w:rsidRPr="000D2DDE" w:rsidSect="0000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0B"/>
    <w:rsid w:val="000D2DDE"/>
    <w:rsid w:val="002D5526"/>
    <w:rsid w:val="00576602"/>
    <w:rsid w:val="00BA7C0B"/>
    <w:rsid w:val="00EC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C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Cs w:val="0"/>
      <w:sz w:val="20"/>
      <w:szCs w:val="22"/>
      <w:lang w:eastAsia="ru-RU"/>
    </w:rPr>
  </w:style>
  <w:style w:type="paragraph" w:customStyle="1" w:styleId="ConsPlusTitle">
    <w:name w:val="ConsPlusTitle"/>
    <w:rsid w:val="00BA7C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 w:val="0"/>
      <w:sz w:val="20"/>
      <w:szCs w:val="22"/>
      <w:lang w:eastAsia="ru-RU"/>
    </w:rPr>
  </w:style>
  <w:style w:type="paragraph" w:customStyle="1" w:styleId="ConsPlusTitlePage">
    <w:name w:val="ConsPlusTitlePage"/>
    <w:rsid w:val="00BA7C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bCs w:val="0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2237AC6A9B4D4FBB508BB4DF63412A8F75C16CFB8D10572681B7C5BFD5B4B4589B7534192EC041B02F9A8FA1FAAD7BC3AB70D77B6063763B75BL3f1L" TargetMode="External"/><Relationship Id="rId13" Type="http://schemas.openxmlformats.org/officeDocument/2006/relationships/hyperlink" Target="consultantplus://offline/ref=3472237AC6A9B4D4FBB516B65B9A6B1DABFE0018CEB1D25B283740210CF4511C02C6EE110097ED0F4E53BDF9FC49F38DE837AB0769B5L0f4L" TargetMode="External"/><Relationship Id="rId18" Type="http://schemas.openxmlformats.org/officeDocument/2006/relationships/hyperlink" Target="consultantplus://offline/ref=3472237AC6A9B4D4FBB516B65B9A6B1DACF9061ECAB2D25B283740210CF4511C10C6B61D0797F3051A1CFBACF3L4f9L" TargetMode="External"/><Relationship Id="rId26" Type="http://schemas.openxmlformats.org/officeDocument/2006/relationships/hyperlink" Target="consultantplus://offline/ref=3472237AC6A9B4D4FBB508BB4DF63412A8F75C16CFB0D00875681B7C5BFD5B4B4589B7534192EC041A02FAAEFA1FAAD7BC3AB70D77B6063763B75BL3f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72237AC6A9B4D4FBB516B65B9A6B1DACF9061ECAB2D25B283740210CF4511C10C6B61D0797F3051A1CFBACF3L4f9L" TargetMode="External"/><Relationship Id="rId7" Type="http://schemas.openxmlformats.org/officeDocument/2006/relationships/hyperlink" Target="consultantplus://offline/ref=3472237AC6A9B4D4FBB516B65B9A6B1DACF9061ECAB2D25B283740210CF4511C10C6B61D0797F3051A1CFBACF3L4f9L" TargetMode="External"/><Relationship Id="rId12" Type="http://schemas.openxmlformats.org/officeDocument/2006/relationships/hyperlink" Target="consultantplus://offline/ref=3472237AC6A9B4D4FBB516B65B9A6B1DABFE0018CEB1D25B283740210CF4511C02C6EE14019CE6504B46ACA1F343E592E929B7056BLBf5L" TargetMode="External"/><Relationship Id="rId17" Type="http://schemas.openxmlformats.org/officeDocument/2006/relationships/hyperlink" Target="consultantplus://offline/ref=3472237AC6A9B4D4FBB516B65B9A6B1DABFE021FC0B7D25B283740210CF4511C02C6EE11059FEF031909ADFDB51EF691E129B40577B5062BL6f3L" TargetMode="External"/><Relationship Id="rId25" Type="http://schemas.openxmlformats.org/officeDocument/2006/relationships/hyperlink" Target="consultantplus://offline/ref=3472237AC6A9B4D4FBB516B65B9A6B1DABFD0B19C9B9D25B283740210CF4511C10C6B61D0797F3051A1CFBACF3L4f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72237AC6A9B4D4FBB516B65B9A6B1DABFE001AC0B6D25B283740210CF4511C10C6B61D0797F3051A1CFBACF3L4f9L" TargetMode="External"/><Relationship Id="rId20" Type="http://schemas.openxmlformats.org/officeDocument/2006/relationships/hyperlink" Target="consultantplus://offline/ref=3472237AC6A9B4D4FBB508BB4DF63412A8F75C16CFB8D10572681B7C5BFD5B4B4589B7534192EC041B02F9A8FA1FAAD7BC3AB70D77B6063763B75BL3f1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2237AC6A9B4D4FBB516B65B9A6B1DABFE021FC0B7D25B283740210CF4511C02C6EE11059FEF031909ADFDB51EF691E129B40577B5062BL6f3L" TargetMode="External"/><Relationship Id="rId11" Type="http://schemas.openxmlformats.org/officeDocument/2006/relationships/hyperlink" Target="consultantplus://offline/ref=3472237AC6A9B4D4FBB516B65B9A6B1DABFE0018CEB1D25B283740210CF4511C02C6EE14019EE6504B46ACA1F343E592E929B7056BLBf5L" TargetMode="External"/><Relationship Id="rId24" Type="http://schemas.openxmlformats.org/officeDocument/2006/relationships/hyperlink" Target="consultantplus://offline/ref=3472237AC6A9B4D4FBB516B65B9A6B1DABFE0018CEB1D25B283740210CF4511C02C6EE110097ED0F4E53BDF9FC49F38DE837AB0769B5L0f4L" TargetMode="External"/><Relationship Id="rId5" Type="http://schemas.openxmlformats.org/officeDocument/2006/relationships/hyperlink" Target="consultantplus://offline/ref=3472237AC6A9B4D4FBB516B65B9A6B1DABFE001AC0B6D25B283740210CF4511C10C6B61D0797F3051A1CFBACF3L4f9L" TargetMode="External"/><Relationship Id="rId15" Type="http://schemas.openxmlformats.org/officeDocument/2006/relationships/hyperlink" Target="consultantplus://offline/ref=3472237AC6A9B4D4FBB516B65B9A6B1DABFD021CC8B7D25B283740210CF4511C10C6B61D0797F3051A1CFBACF3L4f9L" TargetMode="External"/><Relationship Id="rId23" Type="http://schemas.openxmlformats.org/officeDocument/2006/relationships/hyperlink" Target="consultantplus://offline/ref=3472237AC6A9B4D4FBB516B65B9A6B1DABFE0018CEB1D25B283740210CF4511C02C6EE14019CE6504B46ACA1F343E592E929B7056BLBf5L" TargetMode="External"/><Relationship Id="rId28" Type="http://schemas.openxmlformats.org/officeDocument/2006/relationships/hyperlink" Target="consultantplus://offline/ref=3472237AC6A9B4D4FBB508BB4DF63412A8F75C16CDB6DE047D681B7C5BFD5B4B4589B7534192EC041A02F9AAFA1FAAD7BC3AB70D77B6063763B75BL3f1L" TargetMode="External"/><Relationship Id="rId10" Type="http://schemas.openxmlformats.org/officeDocument/2006/relationships/hyperlink" Target="consultantplus://offline/ref=3472237AC6A9B4D4FBB516B65B9A6B1DACF9061ECAB2D25B283740210CF4511C10C6B61D0797F3051A1CFBACF3L4f9L" TargetMode="External"/><Relationship Id="rId19" Type="http://schemas.openxmlformats.org/officeDocument/2006/relationships/hyperlink" Target="consultantplus://offline/ref=3472237AC6A9B4D4FBB516B65B9A6B1DABFD0B19C9B9D25B283740210CF4511C10C6B61D0797F3051A1CFBACF3L4f9L" TargetMode="External"/><Relationship Id="rId4" Type="http://schemas.openxmlformats.org/officeDocument/2006/relationships/hyperlink" Target="consultantplus://offline/ref=3472237AC6A9B4D4FBB508B254F13412A8F75C16C9B3DC0B7D681B7C5BFD5B4B4589B74141CAE006121CF8ACEF49FB91LEfBL" TargetMode="External"/><Relationship Id="rId9" Type="http://schemas.openxmlformats.org/officeDocument/2006/relationships/hyperlink" Target="consultantplus://offline/ref=3472237AC6A9B4D4FBB508BB4DF63412A8F75C16CFB0D00875681B7C5BFD5B4B4589B7534192EC041A02FBA9FA1FAAD7BC3AB70D77B6063763B75BL3f1L" TargetMode="External"/><Relationship Id="rId14" Type="http://schemas.openxmlformats.org/officeDocument/2006/relationships/hyperlink" Target="consultantplus://offline/ref=3472237AC6A9B4D4FBB508BB4DF63412A8F75C16CFB0D00875681B7C5BFD5B4B4589B7534192EC041A02FAACFA1FAAD7BC3AB70D77B6063763B75BL3f1L" TargetMode="External"/><Relationship Id="rId22" Type="http://schemas.openxmlformats.org/officeDocument/2006/relationships/hyperlink" Target="consultantplus://offline/ref=3472237AC6A9B4D4FBB516B65B9A6B1DABFE0018CEB1D25B283740210CF4511C02C6EE14019EE6504B46ACA1F343E592E929B7056BLBf5L" TargetMode="External"/><Relationship Id="rId27" Type="http://schemas.openxmlformats.org/officeDocument/2006/relationships/hyperlink" Target="consultantplus://offline/ref=3472237AC6A9B4D4FBB516B65B9A6B1DACF5061CCBB2D25B283740210CF4511C10C6B61D0797F3051A1CFBACF3L4f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2976</Words>
  <Characters>16966</Characters>
  <Application>Microsoft Office Word</Application>
  <DocSecurity>0</DocSecurity>
  <Lines>141</Lines>
  <Paragraphs>39</Paragraphs>
  <ScaleCrop>false</ScaleCrop>
  <Company/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2022-10-28T11:31:00Z</dcterms:created>
  <dcterms:modified xsi:type="dcterms:W3CDTF">2022-10-28T11:35:00Z</dcterms:modified>
</cp:coreProperties>
</file>