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7D" w:rsidRPr="00F370FE" w:rsidRDefault="00F9707D" w:rsidP="00F9707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370FE">
        <w:rPr>
          <w:rFonts w:ascii="Times New Roman" w:hAnsi="Times New Roman"/>
          <w:sz w:val="24"/>
          <w:szCs w:val="24"/>
        </w:rPr>
        <w:t>Информация</w:t>
      </w:r>
    </w:p>
    <w:p w:rsidR="00F9707D" w:rsidRPr="00F370FE" w:rsidRDefault="00F9707D" w:rsidP="00F970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70FE">
        <w:rPr>
          <w:rFonts w:ascii="Times New Roman" w:hAnsi="Times New Roman"/>
          <w:sz w:val="24"/>
          <w:szCs w:val="24"/>
        </w:rPr>
        <w:t xml:space="preserve">об итогах проведения плановой документарной проверки соблюдения муниципальным унитарным предприятием «Городская архитектура» требований Федерального </w:t>
      </w:r>
      <w:hyperlink r:id="rId4" w:history="1">
        <w:r w:rsidRPr="00F370FE">
          <w:rPr>
            <w:rFonts w:ascii="Times New Roman" w:hAnsi="Times New Roman"/>
            <w:sz w:val="24"/>
            <w:szCs w:val="24"/>
          </w:rPr>
          <w:t>закона</w:t>
        </w:r>
      </w:hyperlink>
      <w:r w:rsidRPr="00F370FE">
        <w:rPr>
          <w:rFonts w:ascii="Times New Roman" w:hAnsi="Times New Roman"/>
          <w:sz w:val="24"/>
          <w:szCs w:val="24"/>
        </w:rPr>
        <w:t xml:space="preserve"> от 18 июля 2011 года 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за 2021 год.</w:t>
      </w:r>
    </w:p>
    <w:p w:rsidR="00F9707D" w:rsidRPr="00F370FE" w:rsidRDefault="00F9707D" w:rsidP="00F970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highlight w:val="gre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2"/>
        <w:gridCol w:w="7568"/>
      </w:tblGrid>
      <w:tr w:rsidR="00F9707D" w:rsidRPr="00F370FE" w:rsidTr="00D00B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D" w:rsidRPr="00F370FE" w:rsidRDefault="00F9707D" w:rsidP="00D00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0FE">
              <w:rPr>
                <w:rFonts w:ascii="Times New Roman" w:hAnsi="Times New Roman"/>
                <w:sz w:val="24"/>
                <w:szCs w:val="24"/>
              </w:rPr>
              <w:t>Предмет проверки</w:t>
            </w:r>
          </w:p>
          <w:p w:rsidR="00F9707D" w:rsidRPr="00F370FE" w:rsidRDefault="00F9707D" w:rsidP="00D00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D" w:rsidRPr="00F370FE" w:rsidRDefault="00F9707D" w:rsidP="00D00B84">
            <w:pPr>
              <w:pStyle w:val="ConsPlusNonformat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370FE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Федерального </w:t>
            </w:r>
            <w:hyperlink r:id="rId5" w:history="1">
              <w:r w:rsidRPr="00F370FE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F370FE">
              <w:rPr>
                <w:rFonts w:ascii="Times New Roman" w:hAnsi="Times New Roman" w:cs="Times New Roman"/>
                <w:sz w:val="24"/>
                <w:szCs w:val="24"/>
              </w:rPr>
              <w:t xml:space="preserve"> от 18 июля 2011 года 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</w:t>
            </w:r>
          </w:p>
        </w:tc>
      </w:tr>
      <w:tr w:rsidR="00F9707D" w:rsidRPr="00F370FE" w:rsidTr="00D00B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D" w:rsidRPr="00F370FE" w:rsidRDefault="00F9707D" w:rsidP="00D00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370FE">
              <w:rPr>
                <w:rFonts w:ascii="Times New Roman" w:hAnsi="Times New Roman"/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D" w:rsidRPr="00F370FE" w:rsidRDefault="00F9707D" w:rsidP="00D0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gramStart"/>
            <w:r w:rsidRPr="00F370FE">
              <w:rPr>
                <w:rFonts w:ascii="Times New Roman" w:hAnsi="Times New Roman"/>
                <w:sz w:val="24"/>
                <w:szCs w:val="24"/>
              </w:rPr>
              <w:t>Распоряжение администрации города Ливны от 31 января 2022 года № 10 «Об утверждении Плана проведения проверок ведомственного контроля за соблюдением требований Федерального закона от 18 июля 2011 года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на 2022 год»</w:t>
            </w:r>
            <w:proofErr w:type="gramEnd"/>
          </w:p>
        </w:tc>
      </w:tr>
      <w:tr w:rsidR="00F9707D" w:rsidRPr="00F370FE" w:rsidTr="00D00B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D" w:rsidRPr="00F370FE" w:rsidRDefault="00F9707D" w:rsidP="00D00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370FE">
              <w:rPr>
                <w:rFonts w:ascii="Times New Roman" w:hAnsi="Times New Roman"/>
                <w:sz w:val="24"/>
                <w:szCs w:val="24"/>
              </w:rPr>
              <w:t>Субъект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D" w:rsidRPr="00F370FE" w:rsidRDefault="00F9707D" w:rsidP="00D0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370FE">
              <w:rPr>
                <w:rFonts w:ascii="Times New Roman" w:eastAsiaTheme="minorHAnsi" w:hAnsi="Times New Roman"/>
                <w:sz w:val="24"/>
                <w:szCs w:val="24"/>
              </w:rPr>
              <w:t>Муниципальное унитарное предприятие «Городская архитектура»</w:t>
            </w:r>
          </w:p>
        </w:tc>
      </w:tr>
      <w:tr w:rsidR="00F9707D" w:rsidRPr="00F370FE" w:rsidTr="00D00B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D" w:rsidRPr="00F370FE" w:rsidRDefault="00F9707D" w:rsidP="00D00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370FE">
              <w:rPr>
                <w:rFonts w:ascii="Times New Roman" w:hAnsi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D" w:rsidRPr="00F370FE" w:rsidRDefault="00F9707D" w:rsidP="00D0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370FE">
              <w:rPr>
                <w:rFonts w:ascii="Times New Roman" w:hAnsi="Times New Roman"/>
                <w:sz w:val="24"/>
                <w:szCs w:val="24"/>
              </w:rPr>
              <w:t>С 01 января 2021 по 31 декабря 2021 года</w:t>
            </w:r>
          </w:p>
        </w:tc>
      </w:tr>
      <w:tr w:rsidR="00F9707D" w:rsidRPr="00F370FE" w:rsidTr="00D00B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D" w:rsidRPr="00F370FE" w:rsidRDefault="00F9707D" w:rsidP="00D00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370FE">
              <w:rPr>
                <w:rFonts w:ascii="Times New Roman" w:hAnsi="Times New Roman"/>
                <w:sz w:val="24"/>
                <w:szCs w:val="24"/>
              </w:rPr>
              <w:t>Срок проведения проверки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D" w:rsidRPr="00F370FE" w:rsidRDefault="00F9707D" w:rsidP="00D00B8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0FE">
              <w:rPr>
                <w:rFonts w:ascii="Times New Roman" w:hAnsi="Times New Roman" w:cs="Times New Roman"/>
                <w:sz w:val="24"/>
                <w:szCs w:val="24"/>
              </w:rPr>
              <w:t>С 27.06.2022 г. по 04.07.2022</w:t>
            </w:r>
          </w:p>
        </w:tc>
      </w:tr>
    </w:tbl>
    <w:p w:rsidR="00F9707D" w:rsidRPr="00F370FE" w:rsidRDefault="00F9707D" w:rsidP="00F9707D">
      <w:pPr>
        <w:spacing w:after="0"/>
        <w:rPr>
          <w:rFonts w:ascii="Times New Roman" w:hAnsi="Times New Roman"/>
          <w:sz w:val="24"/>
          <w:szCs w:val="24"/>
          <w:highlight w:val="green"/>
        </w:rPr>
      </w:pPr>
    </w:p>
    <w:p w:rsidR="00F9707D" w:rsidRPr="00F370FE" w:rsidRDefault="00F9707D" w:rsidP="00F970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70FE">
        <w:rPr>
          <w:rFonts w:ascii="Times New Roman" w:hAnsi="Times New Roman"/>
          <w:sz w:val="24"/>
          <w:szCs w:val="24"/>
        </w:rPr>
        <w:t xml:space="preserve">Муниципальным унитарным предприятием «Городская архитектура» в проверяемом периоде были </w:t>
      </w:r>
      <w:r w:rsidRPr="00F370FE">
        <w:rPr>
          <w:rFonts w:ascii="Times New Roman" w:hAnsi="Times New Roman"/>
          <w:sz w:val="24"/>
          <w:szCs w:val="24"/>
          <w:lang w:eastAsia="ru-RU"/>
        </w:rPr>
        <w:t>допущены следующие нарушения норм Закона о закупках №223-ФЗ, Положения о закупках и иного законодательства:</w:t>
      </w:r>
    </w:p>
    <w:p w:rsidR="00F9707D" w:rsidRPr="00F370FE" w:rsidRDefault="00F9707D" w:rsidP="00F970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70FE">
        <w:rPr>
          <w:rFonts w:ascii="Times New Roman" w:hAnsi="Times New Roman"/>
          <w:sz w:val="24"/>
          <w:szCs w:val="24"/>
          <w:lang w:eastAsia="ru-RU"/>
        </w:rPr>
        <w:t xml:space="preserve">1) нарушение требований </w:t>
      </w:r>
      <w:r w:rsidRPr="00F370FE">
        <w:rPr>
          <w:rFonts w:ascii="Times New Roman" w:eastAsiaTheme="minorHAnsi" w:hAnsi="Times New Roman"/>
          <w:sz w:val="24"/>
          <w:szCs w:val="24"/>
        </w:rPr>
        <w:t xml:space="preserve">части 1 статьи 4 Закона о закупках № 223-ФЗ </w:t>
      </w:r>
      <w:r w:rsidRPr="00F370FE">
        <w:rPr>
          <w:rFonts w:ascii="Times New Roman" w:hAnsi="Times New Roman"/>
          <w:sz w:val="24"/>
          <w:szCs w:val="24"/>
          <w:lang w:eastAsia="ru-RU"/>
        </w:rPr>
        <w:t xml:space="preserve">в части </w:t>
      </w:r>
      <w:proofErr w:type="spellStart"/>
      <w:r w:rsidRPr="00F370FE">
        <w:rPr>
          <w:rFonts w:ascii="Times New Roman" w:hAnsi="Times New Roman"/>
          <w:sz w:val="24"/>
          <w:szCs w:val="24"/>
          <w:lang w:eastAsia="ru-RU"/>
        </w:rPr>
        <w:t>неразмещения</w:t>
      </w:r>
      <w:proofErr w:type="spellEnd"/>
      <w:r w:rsidRPr="00F370FE">
        <w:rPr>
          <w:rFonts w:ascii="Times New Roman" w:hAnsi="Times New Roman"/>
          <w:sz w:val="24"/>
          <w:szCs w:val="24"/>
          <w:lang w:eastAsia="ru-RU"/>
        </w:rPr>
        <w:t xml:space="preserve"> изменений в Положение о закупках в ЕИС, за которое предусмотрена административная ответственность в соответствии с частью 6 статьи 7.32.3 </w:t>
      </w:r>
      <w:proofErr w:type="spellStart"/>
      <w:r w:rsidRPr="00F370FE">
        <w:rPr>
          <w:rFonts w:ascii="Times New Roman" w:hAnsi="Times New Roman"/>
          <w:sz w:val="24"/>
          <w:szCs w:val="24"/>
          <w:lang w:eastAsia="ru-RU"/>
        </w:rPr>
        <w:t>КоАП</w:t>
      </w:r>
      <w:proofErr w:type="spellEnd"/>
      <w:r w:rsidRPr="00F370FE">
        <w:rPr>
          <w:rFonts w:ascii="Times New Roman" w:hAnsi="Times New Roman"/>
          <w:sz w:val="24"/>
          <w:szCs w:val="24"/>
          <w:lang w:eastAsia="ru-RU"/>
        </w:rPr>
        <w:t xml:space="preserve"> РФ;</w:t>
      </w:r>
    </w:p>
    <w:p w:rsidR="00F9707D" w:rsidRPr="00F370FE" w:rsidRDefault="00F9707D" w:rsidP="00F970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70FE">
        <w:rPr>
          <w:rFonts w:ascii="Times New Roman" w:hAnsi="Times New Roman"/>
          <w:sz w:val="24"/>
          <w:szCs w:val="24"/>
          <w:lang w:eastAsia="ru-RU"/>
        </w:rPr>
        <w:t xml:space="preserve">2) нарушение требований </w:t>
      </w:r>
      <w:hyperlink r:id="rId6" w:history="1">
        <w:r w:rsidRPr="00F370FE">
          <w:rPr>
            <w:rFonts w:ascii="Times New Roman" w:eastAsiaTheme="minorHAnsi" w:hAnsi="Times New Roman"/>
            <w:sz w:val="24"/>
            <w:szCs w:val="24"/>
          </w:rPr>
          <w:t>части 19 статьи 4</w:t>
        </w:r>
      </w:hyperlink>
      <w:r w:rsidRPr="00F370FE">
        <w:rPr>
          <w:rFonts w:ascii="Times New Roman" w:eastAsiaTheme="minorHAnsi" w:hAnsi="Times New Roman"/>
          <w:sz w:val="24"/>
          <w:szCs w:val="24"/>
        </w:rPr>
        <w:t xml:space="preserve"> Закона о закупках № 223-ФЗ в части </w:t>
      </w:r>
      <w:proofErr w:type="spellStart"/>
      <w:r w:rsidRPr="00F370FE">
        <w:rPr>
          <w:rFonts w:ascii="Times New Roman" w:eastAsiaTheme="minorHAnsi" w:hAnsi="Times New Roman"/>
          <w:sz w:val="24"/>
          <w:szCs w:val="24"/>
        </w:rPr>
        <w:t>неразмещения</w:t>
      </w:r>
      <w:proofErr w:type="spellEnd"/>
      <w:r w:rsidRPr="00F370FE">
        <w:rPr>
          <w:rFonts w:ascii="Times New Roman" w:eastAsiaTheme="minorHAnsi" w:hAnsi="Times New Roman"/>
          <w:sz w:val="24"/>
          <w:szCs w:val="24"/>
        </w:rPr>
        <w:t xml:space="preserve"> ежемесячного отчета о количестве и стоимости договоров в ЕИС,</w:t>
      </w:r>
      <w:r w:rsidRPr="00F370FE">
        <w:rPr>
          <w:rFonts w:ascii="Times New Roman" w:hAnsi="Times New Roman"/>
          <w:sz w:val="24"/>
          <w:szCs w:val="24"/>
          <w:lang w:eastAsia="ru-RU"/>
        </w:rPr>
        <w:t xml:space="preserve"> за которое предусмотрена административная ответственность в соответствии с частью 4 статьи 7.32.3 </w:t>
      </w:r>
      <w:proofErr w:type="spellStart"/>
      <w:r w:rsidRPr="00F370FE">
        <w:rPr>
          <w:rFonts w:ascii="Times New Roman" w:hAnsi="Times New Roman"/>
          <w:sz w:val="24"/>
          <w:szCs w:val="24"/>
          <w:lang w:eastAsia="ru-RU"/>
        </w:rPr>
        <w:t>КоАП</w:t>
      </w:r>
      <w:proofErr w:type="spellEnd"/>
      <w:r w:rsidRPr="00F370FE">
        <w:rPr>
          <w:rFonts w:ascii="Times New Roman" w:hAnsi="Times New Roman"/>
          <w:sz w:val="24"/>
          <w:szCs w:val="24"/>
          <w:lang w:eastAsia="ru-RU"/>
        </w:rPr>
        <w:t xml:space="preserve"> РФ</w:t>
      </w:r>
      <w:r w:rsidRPr="00F370FE">
        <w:rPr>
          <w:rFonts w:ascii="Times New Roman" w:eastAsiaTheme="minorHAnsi" w:hAnsi="Times New Roman"/>
          <w:sz w:val="24"/>
          <w:szCs w:val="24"/>
        </w:rPr>
        <w:t>;</w:t>
      </w:r>
    </w:p>
    <w:p w:rsidR="00F9707D" w:rsidRPr="00F370FE" w:rsidRDefault="00F9707D" w:rsidP="00F9707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370FE">
        <w:rPr>
          <w:rFonts w:ascii="Times New Roman" w:hAnsi="Times New Roman"/>
          <w:sz w:val="24"/>
          <w:szCs w:val="24"/>
          <w:lang w:eastAsia="ru-RU"/>
        </w:rPr>
        <w:t xml:space="preserve">3) нарушение требований </w:t>
      </w:r>
      <w:hyperlink r:id="rId7" w:history="1">
        <w:r w:rsidRPr="00F370FE">
          <w:rPr>
            <w:rFonts w:ascii="Times New Roman" w:eastAsiaTheme="minorHAnsi" w:hAnsi="Times New Roman"/>
            <w:sz w:val="24"/>
            <w:szCs w:val="24"/>
          </w:rPr>
          <w:t>части 21 статьи 4</w:t>
        </w:r>
      </w:hyperlink>
      <w:r w:rsidRPr="00F370FE">
        <w:rPr>
          <w:rFonts w:ascii="Times New Roman" w:eastAsiaTheme="minorHAnsi" w:hAnsi="Times New Roman"/>
          <w:sz w:val="24"/>
          <w:szCs w:val="24"/>
        </w:rPr>
        <w:t xml:space="preserve"> Закона № 223-ФЗ в части </w:t>
      </w:r>
      <w:proofErr w:type="spellStart"/>
      <w:r w:rsidRPr="00F370FE">
        <w:rPr>
          <w:rFonts w:ascii="Times New Roman" w:eastAsiaTheme="minorHAnsi" w:hAnsi="Times New Roman"/>
          <w:sz w:val="24"/>
          <w:szCs w:val="24"/>
        </w:rPr>
        <w:t>неразмещения</w:t>
      </w:r>
      <w:proofErr w:type="spellEnd"/>
      <w:r w:rsidRPr="00F370FE">
        <w:rPr>
          <w:rFonts w:ascii="Times New Roman" w:eastAsiaTheme="minorHAnsi" w:hAnsi="Times New Roman"/>
          <w:sz w:val="24"/>
          <w:szCs w:val="24"/>
        </w:rPr>
        <w:t xml:space="preserve"> в ЕИС годового отчета об объеме закупок товаров, работ, услуг, которые предприятие обязано осуществить у субъектов малого и среднего предпринимательства,</w:t>
      </w:r>
      <w:r w:rsidRPr="00F370FE">
        <w:rPr>
          <w:rFonts w:ascii="Times New Roman" w:hAnsi="Times New Roman"/>
          <w:sz w:val="24"/>
          <w:szCs w:val="24"/>
          <w:lang w:eastAsia="ru-RU"/>
        </w:rPr>
        <w:t xml:space="preserve"> за которое предусмотрена административная ответственность в соответствии с частью 4 статьи 7.32.3 </w:t>
      </w:r>
      <w:proofErr w:type="spellStart"/>
      <w:r w:rsidRPr="00F370FE">
        <w:rPr>
          <w:rFonts w:ascii="Times New Roman" w:hAnsi="Times New Roman"/>
          <w:sz w:val="24"/>
          <w:szCs w:val="24"/>
          <w:lang w:eastAsia="ru-RU"/>
        </w:rPr>
        <w:t>КоАП</w:t>
      </w:r>
      <w:proofErr w:type="spellEnd"/>
      <w:r w:rsidRPr="00F370FE">
        <w:rPr>
          <w:rFonts w:ascii="Times New Roman" w:hAnsi="Times New Roman"/>
          <w:sz w:val="24"/>
          <w:szCs w:val="24"/>
          <w:lang w:eastAsia="ru-RU"/>
        </w:rPr>
        <w:t xml:space="preserve"> РФ</w:t>
      </w:r>
      <w:r w:rsidRPr="00F370FE">
        <w:rPr>
          <w:rFonts w:ascii="Times New Roman" w:eastAsiaTheme="minorHAnsi" w:hAnsi="Times New Roman"/>
          <w:sz w:val="24"/>
          <w:szCs w:val="24"/>
        </w:rPr>
        <w:t>;</w:t>
      </w:r>
    </w:p>
    <w:p w:rsidR="00F9707D" w:rsidRPr="00F370FE" w:rsidRDefault="00F9707D" w:rsidP="00F9707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F370FE">
        <w:rPr>
          <w:rFonts w:ascii="Times New Roman" w:eastAsiaTheme="minorHAnsi" w:hAnsi="Times New Roman"/>
          <w:sz w:val="24"/>
          <w:szCs w:val="24"/>
        </w:rPr>
        <w:t xml:space="preserve">4) нарушение пунктов 14(3), 28 </w:t>
      </w:r>
      <w:hyperlink r:id="rId8" w:history="1">
        <w:r w:rsidRPr="00F370FE">
          <w:rPr>
            <w:rFonts w:ascii="Times New Roman" w:eastAsiaTheme="minorHAnsi" w:hAnsi="Times New Roman"/>
            <w:sz w:val="24"/>
            <w:szCs w:val="24"/>
          </w:rPr>
          <w:t>Положения</w:t>
        </w:r>
      </w:hyperlink>
      <w:r w:rsidRPr="00F370FE">
        <w:rPr>
          <w:rFonts w:ascii="Times New Roman" w:eastAsiaTheme="minorHAnsi" w:hAnsi="Times New Roman"/>
          <w:sz w:val="24"/>
          <w:szCs w:val="24"/>
        </w:rPr>
        <w:t xml:space="preserve">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утвержденного постановлением Правительства РФ от 11.12.2014 года № 1352 «Об особенностях участия субъектов малого и среднего предпринимательства в закупках товаров, работ, услуг отдельными видами юридических лиц», в части</w:t>
      </w:r>
      <w:proofErr w:type="gramEnd"/>
      <w:r w:rsidRPr="00F370FE">
        <w:rPr>
          <w:rFonts w:ascii="Times New Roman" w:eastAsiaTheme="minorHAnsi" w:hAnsi="Times New Roman"/>
          <w:sz w:val="24"/>
          <w:szCs w:val="24"/>
        </w:rPr>
        <w:t xml:space="preserve"> нарушения сроков оплаты договоров, заключенных с субъектами малого и среднего предпринимательства,</w:t>
      </w:r>
      <w:r w:rsidRPr="00F370FE">
        <w:rPr>
          <w:rFonts w:ascii="Times New Roman" w:hAnsi="Times New Roman"/>
          <w:sz w:val="24"/>
          <w:szCs w:val="24"/>
          <w:lang w:eastAsia="ru-RU"/>
        </w:rPr>
        <w:t xml:space="preserve"> за которое предусмотрена административная ответственность в соответствии с частью 9 статьи 7.32.3 </w:t>
      </w:r>
      <w:proofErr w:type="spellStart"/>
      <w:r w:rsidRPr="00F370FE">
        <w:rPr>
          <w:rFonts w:ascii="Times New Roman" w:hAnsi="Times New Roman"/>
          <w:sz w:val="24"/>
          <w:szCs w:val="24"/>
          <w:lang w:eastAsia="ru-RU"/>
        </w:rPr>
        <w:t>КоАП</w:t>
      </w:r>
      <w:proofErr w:type="spellEnd"/>
      <w:r w:rsidRPr="00F370FE">
        <w:rPr>
          <w:rFonts w:ascii="Times New Roman" w:hAnsi="Times New Roman"/>
          <w:sz w:val="24"/>
          <w:szCs w:val="24"/>
          <w:lang w:eastAsia="ru-RU"/>
        </w:rPr>
        <w:t xml:space="preserve"> РФ</w:t>
      </w:r>
      <w:r w:rsidRPr="00F370FE">
        <w:rPr>
          <w:rFonts w:ascii="Times New Roman" w:eastAsiaTheme="minorHAnsi" w:hAnsi="Times New Roman"/>
          <w:sz w:val="24"/>
          <w:szCs w:val="24"/>
        </w:rPr>
        <w:t>;</w:t>
      </w:r>
    </w:p>
    <w:p w:rsidR="00F9707D" w:rsidRPr="00F370FE" w:rsidRDefault="00F9707D" w:rsidP="00F9707D">
      <w:pPr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370FE">
        <w:rPr>
          <w:rFonts w:ascii="Times New Roman" w:eastAsiaTheme="minorHAnsi" w:hAnsi="Times New Roman"/>
          <w:sz w:val="24"/>
          <w:szCs w:val="24"/>
        </w:rPr>
        <w:t xml:space="preserve">5)  нарушены требования пункта 3 статьи 2 Федерального </w:t>
      </w:r>
      <w:hyperlink r:id="rId9" w:history="1">
        <w:proofErr w:type="gramStart"/>
        <w:r w:rsidRPr="00F370FE">
          <w:rPr>
            <w:rFonts w:ascii="Times New Roman" w:eastAsiaTheme="minorHAnsi" w:hAnsi="Times New Roman"/>
            <w:sz w:val="24"/>
            <w:szCs w:val="24"/>
          </w:rPr>
          <w:t>закон</w:t>
        </w:r>
        <w:proofErr w:type="gramEnd"/>
      </w:hyperlink>
      <w:r w:rsidRPr="00F370FE">
        <w:rPr>
          <w:rFonts w:ascii="Times New Roman" w:eastAsiaTheme="minorHAnsi" w:hAnsi="Times New Roman"/>
          <w:sz w:val="24"/>
          <w:szCs w:val="24"/>
        </w:rPr>
        <w:t xml:space="preserve">а от 22.12.2020 года № 452-ФЗ </w:t>
      </w:r>
      <w:r w:rsidRPr="00F370FE">
        <w:rPr>
          <w:rFonts w:ascii="Times New Roman" w:eastAsiaTheme="minorHAnsi" w:hAnsi="Times New Roman"/>
          <w:bCs/>
          <w:sz w:val="24"/>
          <w:szCs w:val="24"/>
        </w:rPr>
        <w:t xml:space="preserve">«О внесении изменений в Федеральный закон «О закупках товаров, работ, услуг отдельными видами юридических лиц» и статьи 2 </w:t>
      </w:r>
      <w:r w:rsidRPr="00F370FE">
        <w:rPr>
          <w:rFonts w:ascii="Times New Roman" w:eastAsiaTheme="minorHAnsi" w:hAnsi="Times New Roman"/>
          <w:sz w:val="24"/>
          <w:szCs w:val="24"/>
        </w:rPr>
        <w:t xml:space="preserve">Федерального закона от </w:t>
      </w:r>
      <w:r w:rsidRPr="00F370FE">
        <w:rPr>
          <w:rFonts w:ascii="Times New Roman" w:eastAsiaTheme="minorHAnsi" w:hAnsi="Times New Roman"/>
          <w:sz w:val="24"/>
          <w:szCs w:val="24"/>
        </w:rPr>
        <w:lastRenderedPageBreak/>
        <w:t xml:space="preserve">05.04.2021 года № 86-ФЗ «О внесении изменений в статьи 2 и 4 Федерального закона «О закупках товаров, работ, услуг отдельными видами юридических лиц» в части приведения в соответствие с требованиями данных законов Положения о закупках. </w:t>
      </w:r>
    </w:p>
    <w:p w:rsidR="00F9707D" w:rsidRPr="00F370FE" w:rsidRDefault="00F9707D" w:rsidP="00F97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370FE">
        <w:rPr>
          <w:rFonts w:ascii="Times New Roman" w:eastAsiaTheme="minorHAnsi" w:hAnsi="Times New Roman"/>
          <w:sz w:val="24"/>
          <w:szCs w:val="24"/>
        </w:rPr>
        <w:t>В целях устранения выявленных нарушений и замечаний учреждению направлен план устранения выявленных нарушений с указанием сроков их устранения.</w:t>
      </w:r>
    </w:p>
    <w:p w:rsidR="00F9707D" w:rsidRPr="00F370FE" w:rsidRDefault="00F9707D" w:rsidP="00F9707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9707D" w:rsidRPr="00F370FE" w:rsidRDefault="00F9707D" w:rsidP="00F9707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9707D" w:rsidRPr="00F370FE" w:rsidRDefault="00F9707D" w:rsidP="00F9707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83D55" w:rsidRPr="0098718A" w:rsidRDefault="00383D55" w:rsidP="000A3F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383D55" w:rsidRPr="0098718A" w:rsidSect="000A3F1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07D"/>
    <w:rsid w:val="000A3F1E"/>
    <w:rsid w:val="00383D55"/>
    <w:rsid w:val="0098718A"/>
    <w:rsid w:val="00E2699C"/>
    <w:rsid w:val="00F9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7D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70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CA51A7E684FDF8AD95748785AFC5A377234D08D7BEF30C30AE2505B9EF59CB68ECFDD45B830040EDF6D039FF7EC6CCF5287E5D91DE321CPCa0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F6C5527AACD45168911DB35C1E752F346B18FF9C9CD89D91873FCF2E7B3C5D3F9B8252CC62CC24A9956A22439C68FC071C3C5C30n9b8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744D63B6A0A3AA38458D662FA719A16B5422E1E65CDCCA9B2B81A3131E1E28A4504AD7E3322745B53D8994529EA8522FF498AA64EF16B2RBK4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321986FAF88218E8D1A223374E0D701C8BC911D8FC78948422623B3E37A43640A49AD3CA38385B33C85C0976250819AAFA2B60C5566449267S1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321986FAF88218E8D1A223374E0D701C8BC911D8FC78948422623B3E37A43640A49AD3CA38385B33C85C0976250819AAFA2B60C5566449267S1F" TargetMode="External"/><Relationship Id="rId9" Type="http://schemas.openxmlformats.org/officeDocument/2006/relationships/hyperlink" Target="consultantplus://offline/ref=AAADFECCD7924A15390080D5981CB2BC29789CA3DEB0F89F9DCE08EFB8503445BF3C368AFE7596C8D7CB20D56EE3j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2022-11-18T12:23:00Z</dcterms:created>
  <dcterms:modified xsi:type="dcterms:W3CDTF">2022-11-18T12:23:00Z</dcterms:modified>
</cp:coreProperties>
</file>