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97" w:rsidRDefault="00903F97" w:rsidP="00903F97">
      <w:pPr>
        <w:pStyle w:val="3"/>
        <w:jc w:val="left"/>
        <w:rPr>
          <w:b/>
          <w:color w:val="FF0000"/>
          <w:sz w:val="32"/>
          <w:szCs w:val="32"/>
        </w:rPr>
      </w:pPr>
      <w:r w:rsidRPr="00C27662">
        <w:rPr>
          <w:b/>
          <w:color w:val="FF0000"/>
          <w:sz w:val="32"/>
          <w:szCs w:val="32"/>
        </w:rPr>
        <w:t>ПРОЕКТЫ</w:t>
      </w:r>
      <w:r w:rsidR="00C27662">
        <w:rPr>
          <w:b/>
          <w:color w:val="FF0000"/>
          <w:sz w:val="32"/>
          <w:szCs w:val="32"/>
        </w:rPr>
        <w:t>:</w:t>
      </w:r>
    </w:p>
    <w:p w:rsidR="00C27662" w:rsidRPr="00C27662" w:rsidRDefault="00C27662" w:rsidP="00C27662">
      <w:pPr>
        <w:rPr>
          <w:sz w:val="28"/>
          <w:szCs w:val="28"/>
        </w:rPr>
      </w:pPr>
      <w:r w:rsidRPr="00C27662">
        <w:rPr>
          <w:sz w:val="28"/>
          <w:szCs w:val="28"/>
        </w:rPr>
        <w:t xml:space="preserve">Вопрос № 2 </w:t>
      </w:r>
      <w:r>
        <w:rPr>
          <w:sz w:val="28"/>
          <w:szCs w:val="28"/>
        </w:rPr>
        <w:t>повестки заседания</w:t>
      </w:r>
    </w:p>
    <w:p w:rsidR="00903F97" w:rsidRPr="00903F97" w:rsidRDefault="00903F97" w:rsidP="00903F97"/>
    <w:p w:rsidR="00903F97" w:rsidRDefault="00903F97" w:rsidP="00903F97">
      <w:pPr>
        <w:pStyle w:val="3"/>
        <w:jc w:val="center"/>
        <w:rPr>
          <w:szCs w:val="24"/>
        </w:rPr>
      </w:pPr>
      <w:r>
        <w:rPr>
          <w:noProof/>
          <w:szCs w:val="24"/>
        </w:rPr>
        <w:drawing>
          <wp:inline distT="0" distB="0" distL="0" distR="0">
            <wp:extent cx="561975" cy="752475"/>
            <wp:effectExtent l="19050" t="0" r="9525"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903F97" w:rsidRDefault="00903F97" w:rsidP="00903F97">
      <w:pPr>
        <w:ind w:right="-2"/>
        <w:rPr>
          <w:b/>
          <w:sz w:val="26"/>
          <w:szCs w:val="26"/>
        </w:rPr>
      </w:pPr>
    </w:p>
    <w:p w:rsidR="00903F97" w:rsidRDefault="00903F97" w:rsidP="00903F97">
      <w:pPr>
        <w:pStyle w:val="3"/>
        <w:spacing w:before="0"/>
        <w:jc w:val="center"/>
        <w:rPr>
          <w:b/>
          <w:spacing w:val="20"/>
          <w:sz w:val="28"/>
          <w:szCs w:val="28"/>
        </w:rPr>
      </w:pPr>
      <w:r>
        <w:rPr>
          <w:b/>
          <w:spacing w:val="20"/>
          <w:sz w:val="28"/>
          <w:szCs w:val="28"/>
        </w:rPr>
        <w:t>РОССИЙСКАЯ ФЕДЕРАЦИЯ</w:t>
      </w:r>
    </w:p>
    <w:p w:rsidR="00903F97" w:rsidRDefault="00903F97" w:rsidP="00903F97">
      <w:pPr>
        <w:pStyle w:val="3"/>
        <w:spacing w:before="0"/>
        <w:jc w:val="center"/>
        <w:rPr>
          <w:b/>
          <w:spacing w:val="20"/>
          <w:sz w:val="28"/>
          <w:szCs w:val="28"/>
        </w:rPr>
      </w:pPr>
      <w:r>
        <w:rPr>
          <w:b/>
          <w:spacing w:val="20"/>
          <w:sz w:val="28"/>
          <w:szCs w:val="28"/>
        </w:rPr>
        <w:t>ОРЛОВСКАЯ ОБЛАСТЬ</w:t>
      </w:r>
    </w:p>
    <w:p w:rsidR="00903F97" w:rsidRDefault="00903F97" w:rsidP="00903F97">
      <w:pPr>
        <w:pStyle w:val="3"/>
        <w:spacing w:before="0" w:line="360" w:lineRule="auto"/>
        <w:jc w:val="center"/>
        <w:rPr>
          <w:b/>
          <w:spacing w:val="20"/>
          <w:sz w:val="28"/>
          <w:szCs w:val="28"/>
        </w:rPr>
      </w:pPr>
      <w:r>
        <w:rPr>
          <w:b/>
          <w:spacing w:val="20"/>
          <w:sz w:val="28"/>
          <w:szCs w:val="28"/>
        </w:rPr>
        <w:t>ЛИВЕНСКИЙ ГОРОДСКОЙ СОВЕТ НАРОДНЫХ ДЕПУТАТОВ</w:t>
      </w:r>
    </w:p>
    <w:p w:rsidR="00903F97" w:rsidRDefault="00903F97" w:rsidP="00903F97">
      <w:pPr>
        <w:jc w:val="center"/>
        <w:rPr>
          <w:rFonts w:ascii="Arial" w:hAnsi="Arial" w:cs="Arial"/>
          <w:b/>
          <w:sz w:val="32"/>
          <w:szCs w:val="32"/>
        </w:rPr>
      </w:pPr>
      <w:r>
        <w:rPr>
          <w:rFonts w:ascii="Arial" w:hAnsi="Arial" w:cs="Arial"/>
          <w:b/>
          <w:sz w:val="32"/>
          <w:szCs w:val="32"/>
        </w:rPr>
        <w:t>РЕШЕНИЕ</w:t>
      </w:r>
    </w:p>
    <w:p w:rsidR="00903F97" w:rsidRDefault="00903F97" w:rsidP="00903F97">
      <w:pPr>
        <w:jc w:val="center"/>
        <w:rPr>
          <w:rFonts w:ascii="Arial" w:hAnsi="Arial" w:cs="Arial"/>
          <w:b/>
          <w:sz w:val="24"/>
          <w:szCs w:val="24"/>
        </w:rPr>
      </w:pPr>
    </w:p>
    <w:p w:rsidR="00903F97" w:rsidRDefault="00903F97" w:rsidP="00903F97">
      <w:pPr>
        <w:rPr>
          <w:b/>
          <w:bCs/>
          <w:sz w:val="26"/>
          <w:szCs w:val="26"/>
        </w:rPr>
      </w:pPr>
      <w:r>
        <w:rPr>
          <w:bCs/>
          <w:sz w:val="28"/>
          <w:szCs w:val="28"/>
        </w:rPr>
        <w:t xml:space="preserve">«25» февраля 2021 г. № </w:t>
      </w:r>
      <w:r>
        <w:rPr>
          <w:bCs/>
          <w:szCs w:val="28"/>
        </w:rPr>
        <w:t xml:space="preserve">           </w:t>
      </w:r>
      <w:r>
        <w:rPr>
          <w:b/>
          <w:bCs/>
          <w:sz w:val="28"/>
          <w:szCs w:val="28"/>
        </w:rPr>
        <w:t xml:space="preserve"> </w:t>
      </w:r>
      <w:r>
        <w:rPr>
          <w:bCs/>
          <w:sz w:val="28"/>
          <w:szCs w:val="28"/>
        </w:rPr>
        <w:t xml:space="preserve">                               </w:t>
      </w:r>
      <w:r>
        <w:rPr>
          <w:b/>
          <w:bCs/>
          <w:sz w:val="26"/>
          <w:szCs w:val="26"/>
        </w:rPr>
        <w:t>Принято решением</w:t>
      </w:r>
    </w:p>
    <w:p w:rsidR="00903F97" w:rsidRDefault="00903F97" w:rsidP="00903F97">
      <w:pPr>
        <w:tabs>
          <w:tab w:val="left" w:pos="5670"/>
          <w:tab w:val="left" w:pos="6840"/>
        </w:tabs>
        <w:ind w:left="5670"/>
        <w:rPr>
          <w:b/>
          <w:bCs/>
          <w:sz w:val="26"/>
          <w:szCs w:val="26"/>
        </w:rPr>
      </w:pPr>
      <w:proofErr w:type="spellStart"/>
      <w:r>
        <w:rPr>
          <w:b/>
          <w:bCs/>
          <w:sz w:val="26"/>
          <w:szCs w:val="26"/>
        </w:rPr>
        <w:t>Ливенского</w:t>
      </w:r>
      <w:proofErr w:type="spellEnd"/>
      <w:r>
        <w:rPr>
          <w:b/>
          <w:bCs/>
          <w:sz w:val="26"/>
          <w:szCs w:val="26"/>
        </w:rPr>
        <w:t xml:space="preserve"> городского Совета  народных депутатов </w:t>
      </w:r>
    </w:p>
    <w:p w:rsidR="00903F97" w:rsidRDefault="005E1C43" w:rsidP="00903F97">
      <w:pPr>
        <w:tabs>
          <w:tab w:val="left" w:pos="5670"/>
        </w:tabs>
        <w:ind w:left="5670" w:right="-2"/>
        <w:rPr>
          <w:b/>
          <w:sz w:val="26"/>
          <w:szCs w:val="26"/>
        </w:rPr>
      </w:pPr>
      <w:r>
        <w:rPr>
          <w:b/>
          <w:bCs/>
          <w:sz w:val="26"/>
          <w:szCs w:val="26"/>
        </w:rPr>
        <w:t>от 25 февраля 2021 г. № _____</w:t>
      </w:r>
    </w:p>
    <w:p w:rsidR="00903F97" w:rsidRDefault="00903F97" w:rsidP="00903F97">
      <w:pPr>
        <w:ind w:right="-284"/>
        <w:rPr>
          <w:b/>
          <w:sz w:val="26"/>
          <w:szCs w:val="26"/>
        </w:rPr>
      </w:pPr>
    </w:p>
    <w:p w:rsidR="00903F97" w:rsidRDefault="00903F97" w:rsidP="00903F97">
      <w:pPr>
        <w:ind w:right="-284"/>
        <w:rPr>
          <w:b/>
          <w:sz w:val="28"/>
          <w:szCs w:val="28"/>
        </w:rPr>
      </w:pPr>
      <w:r>
        <w:rPr>
          <w:b/>
          <w:sz w:val="28"/>
          <w:szCs w:val="28"/>
        </w:rPr>
        <w:t xml:space="preserve">О внесении изменений в решение </w:t>
      </w:r>
      <w:proofErr w:type="spellStart"/>
      <w:r>
        <w:rPr>
          <w:b/>
          <w:sz w:val="28"/>
          <w:szCs w:val="28"/>
        </w:rPr>
        <w:t>Ливенского</w:t>
      </w:r>
      <w:proofErr w:type="spellEnd"/>
      <w:r>
        <w:rPr>
          <w:b/>
          <w:sz w:val="28"/>
          <w:szCs w:val="28"/>
        </w:rPr>
        <w:t xml:space="preserve"> </w:t>
      </w:r>
    </w:p>
    <w:p w:rsidR="00903F97" w:rsidRDefault="00903F97" w:rsidP="00903F97">
      <w:pPr>
        <w:ind w:right="-284"/>
        <w:rPr>
          <w:b/>
          <w:sz w:val="28"/>
          <w:szCs w:val="28"/>
        </w:rPr>
      </w:pPr>
      <w:r>
        <w:rPr>
          <w:b/>
          <w:sz w:val="28"/>
        </w:rPr>
        <w:t xml:space="preserve">городского </w:t>
      </w:r>
      <w:r>
        <w:rPr>
          <w:b/>
          <w:sz w:val="28"/>
          <w:szCs w:val="28"/>
        </w:rPr>
        <w:t xml:space="preserve">Совета народных депутатов </w:t>
      </w:r>
    </w:p>
    <w:p w:rsidR="00903F97" w:rsidRDefault="00903F97" w:rsidP="00903F97">
      <w:pPr>
        <w:ind w:right="-284"/>
        <w:rPr>
          <w:b/>
          <w:sz w:val="28"/>
          <w:szCs w:val="28"/>
        </w:rPr>
      </w:pPr>
      <w:r>
        <w:rPr>
          <w:b/>
          <w:sz w:val="28"/>
          <w:szCs w:val="28"/>
        </w:rPr>
        <w:t xml:space="preserve">от 23 декабря 2020 г. № 54/585-ГС «О бюджете </w:t>
      </w:r>
    </w:p>
    <w:p w:rsidR="00903F97" w:rsidRDefault="00903F97" w:rsidP="00903F97">
      <w:pPr>
        <w:ind w:right="-284"/>
        <w:rPr>
          <w:b/>
          <w:sz w:val="28"/>
          <w:szCs w:val="28"/>
        </w:rPr>
      </w:pPr>
      <w:r>
        <w:rPr>
          <w:b/>
          <w:sz w:val="28"/>
          <w:szCs w:val="28"/>
        </w:rPr>
        <w:t>города Ливны Орловской области на 2021 год</w:t>
      </w:r>
    </w:p>
    <w:p w:rsidR="00903F97" w:rsidRDefault="00903F97" w:rsidP="00903F97">
      <w:pPr>
        <w:ind w:right="-284"/>
        <w:rPr>
          <w:b/>
          <w:sz w:val="28"/>
          <w:szCs w:val="28"/>
        </w:rPr>
      </w:pPr>
      <w:r>
        <w:rPr>
          <w:b/>
          <w:sz w:val="28"/>
          <w:szCs w:val="28"/>
        </w:rPr>
        <w:t>и на плановый период 2022 и 20232 годов»</w:t>
      </w:r>
    </w:p>
    <w:p w:rsidR="00903F97" w:rsidRDefault="00903F97" w:rsidP="00903F97">
      <w:pPr>
        <w:pStyle w:val="4"/>
        <w:ind w:firstLine="567"/>
        <w:rPr>
          <w:b w:val="0"/>
          <w:u w:val="none"/>
        </w:rPr>
      </w:pPr>
    </w:p>
    <w:p w:rsidR="00903F97" w:rsidRDefault="00903F97" w:rsidP="00903F97">
      <w:pPr>
        <w:pStyle w:val="4"/>
        <w:ind w:firstLine="709"/>
        <w:rPr>
          <w:b w:val="0"/>
          <w:szCs w:val="28"/>
          <w:u w:val="none"/>
        </w:rPr>
      </w:pPr>
      <w:r>
        <w:rPr>
          <w:b w:val="0"/>
          <w:szCs w:val="28"/>
          <w:u w:val="none"/>
        </w:rPr>
        <w:t xml:space="preserve">Руководствуясь Бюджетным кодексом Российской Федерации, решением </w:t>
      </w:r>
      <w:proofErr w:type="spellStart"/>
      <w:r>
        <w:rPr>
          <w:b w:val="0"/>
          <w:szCs w:val="28"/>
          <w:u w:val="none"/>
        </w:rPr>
        <w:t>Ливенского</w:t>
      </w:r>
      <w:proofErr w:type="spellEnd"/>
      <w:r>
        <w:rPr>
          <w:b w:val="0"/>
          <w:szCs w:val="28"/>
          <w:u w:val="none"/>
        </w:rPr>
        <w:t xml:space="preserve"> городского Совета народных депутатов от 26 сентября 2013 года №26/203-ГС «Об утверждении </w:t>
      </w:r>
      <w:r>
        <w:rPr>
          <w:b w:val="0"/>
          <w:u w:val="none"/>
        </w:rPr>
        <w:t>положения «О бюджетном процессе в городе Ливны Орловской области» в новой редакции»</w:t>
      </w:r>
      <w:r>
        <w:rPr>
          <w:b w:val="0"/>
          <w:szCs w:val="28"/>
          <w:u w:val="none"/>
        </w:rPr>
        <w:t xml:space="preserve">, </w:t>
      </w:r>
      <w:r>
        <w:rPr>
          <w:b w:val="0"/>
          <w:u w:val="none"/>
        </w:rPr>
        <w:t>заслушав информацию начальника финансового управления администрации города Ливны</w:t>
      </w:r>
      <w:r>
        <w:rPr>
          <w:b w:val="0"/>
          <w:szCs w:val="28"/>
          <w:u w:val="none"/>
        </w:rPr>
        <w:t xml:space="preserve">,  </w:t>
      </w:r>
      <w:proofErr w:type="spellStart"/>
      <w:r>
        <w:rPr>
          <w:b w:val="0"/>
          <w:szCs w:val="28"/>
          <w:u w:val="none"/>
        </w:rPr>
        <w:t>Ливенский</w:t>
      </w:r>
      <w:proofErr w:type="spellEnd"/>
      <w:r>
        <w:rPr>
          <w:b w:val="0"/>
          <w:szCs w:val="28"/>
          <w:u w:val="none"/>
        </w:rPr>
        <w:t xml:space="preserve"> городской Совет народных депутатов </w:t>
      </w:r>
    </w:p>
    <w:p w:rsidR="00903F97" w:rsidRDefault="00903F97" w:rsidP="00903F97">
      <w:pPr>
        <w:pStyle w:val="4"/>
        <w:ind w:firstLine="709"/>
        <w:rPr>
          <w:b w:val="0"/>
          <w:szCs w:val="28"/>
          <w:u w:val="none"/>
        </w:rPr>
      </w:pPr>
      <w:r>
        <w:rPr>
          <w:b w:val="0"/>
          <w:szCs w:val="28"/>
          <w:u w:val="none"/>
        </w:rPr>
        <w:t xml:space="preserve">РЕШИЛ: </w:t>
      </w:r>
    </w:p>
    <w:p w:rsidR="00903F97" w:rsidRDefault="00903F97" w:rsidP="00903F97">
      <w:pPr>
        <w:ind w:firstLine="709"/>
        <w:jc w:val="both"/>
        <w:rPr>
          <w:sz w:val="28"/>
          <w:szCs w:val="28"/>
        </w:rPr>
      </w:pPr>
      <w:r>
        <w:rPr>
          <w:sz w:val="28"/>
          <w:szCs w:val="24"/>
        </w:rPr>
        <w:t xml:space="preserve">1. Внести в решение </w:t>
      </w:r>
      <w:proofErr w:type="spellStart"/>
      <w:r>
        <w:rPr>
          <w:sz w:val="28"/>
          <w:szCs w:val="28"/>
        </w:rPr>
        <w:t>Ливенского</w:t>
      </w:r>
      <w:proofErr w:type="spellEnd"/>
      <w:r>
        <w:rPr>
          <w:sz w:val="28"/>
          <w:szCs w:val="28"/>
        </w:rPr>
        <w:t xml:space="preserve"> городского Совета народных депутатов от 23 декабря 2020 г. № 54/585-ГС «О бюджете города Ливны Орловской области на 2021 год и на плановый период 2022 и 2023 годов»</w:t>
      </w:r>
      <w:r>
        <w:rPr>
          <w:sz w:val="28"/>
          <w:szCs w:val="24"/>
        </w:rPr>
        <w:t xml:space="preserve"> следующие изменения</w:t>
      </w:r>
      <w:r>
        <w:rPr>
          <w:sz w:val="28"/>
          <w:szCs w:val="28"/>
        </w:rPr>
        <w:t>:</w:t>
      </w:r>
    </w:p>
    <w:p w:rsidR="00903F97" w:rsidRDefault="00903F97" w:rsidP="00903F97">
      <w:pPr>
        <w:autoSpaceDE w:val="0"/>
        <w:autoSpaceDN w:val="0"/>
        <w:adjustRightInd w:val="0"/>
        <w:ind w:firstLine="709"/>
        <w:jc w:val="both"/>
        <w:rPr>
          <w:bCs/>
          <w:sz w:val="28"/>
          <w:szCs w:val="28"/>
        </w:rPr>
      </w:pPr>
      <w:r>
        <w:rPr>
          <w:bCs/>
          <w:sz w:val="28"/>
          <w:szCs w:val="28"/>
        </w:rPr>
        <w:t>1.1. Пункт 1 изложить в следующей редакции:</w:t>
      </w:r>
    </w:p>
    <w:p w:rsidR="00903F97" w:rsidRDefault="00903F97" w:rsidP="00903F97">
      <w:pPr>
        <w:pStyle w:val="a3"/>
        <w:ind w:firstLine="720"/>
        <w:rPr>
          <w:b/>
          <w:sz w:val="28"/>
          <w:szCs w:val="28"/>
        </w:rPr>
      </w:pPr>
      <w:r>
        <w:rPr>
          <w:bCs/>
          <w:sz w:val="28"/>
          <w:szCs w:val="28"/>
        </w:rPr>
        <w:t>«1. Утвердить основные характеристики бюджета города Ливны Орловской области (далее городской бюджет) на 2021 год:</w:t>
      </w:r>
    </w:p>
    <w:p w:rsidR="00903F97" w:rsidRDefault="00903F97" w:rsidP="00903F97">
      <w:pPr>
        <w:ind w:firstLine="720"/>
        <w:jc w:val="both"/>
        <w:rPr>
          <w:sz w:val="28"/>
          <w:szCs w:val="28"/>
        </w:rPr>
      </w:pPr>
      <w:r>
        <w:rPr>
          <w:sz w:val="28"/>
          <w:szCs w:val="28"/>
        </w:rPr>
        <w:t>1) прогнозируемый общий объем доходов городского бюджета  в сумме 963499,7 тыс. рублей;</w:t>
      </w:r>
    </w:p>
    <w:p w:rsidR="00903F97" w:rsidRDefault="00903F97" w:rsidP="00903F97">
      <w:pPr>
        <w:ind w:firstLine="720"/>
        <w:jc w:val="both"/>
        <w:rPr>
          <w:sz w:val="28"/>
          <w:szCs w:val="28"/>
        </w:rPr>
      </w:pPr>
      <w:r>
        <w:rPr>
          <w:sz w:val="28"/>
          <w:szCs w:val="28"/>
        </w:rPr>
        <w:t xml:space="preserve">2) общий объем расходов городского бюджета  в сумме 968878,8 тыс. рублей; </w:t>
      </w:r>
    </w:p>
    <w:p w:rsidR="00903F97" w:rsidRDefault="00903F97" w:rsidP="00903F97">
      <w:pPr>
        <w:ind w:firstLine="720"/>
        <w:jc w:val="both"/>
        <w:rPr>
          <w:sz w:val="28"/>
          <w:szCs w:val="28"/>
        </w:rPr>
      </w:pPr>
      <w:r>
        <w:rPr>
          <w:sz w:val="28"/>
          <w:szCs w:val="28"/>
        </w:rPr>
        <w:t>3) дефицит бюджета города Ливны в сумме 5379,1 тыс. рублей;</w:t>
      </w:r>
    </w:p>
    <w:p w:rsidR="00903F97" w:rsidRDefault="00903F97" w:rsidP="00903F97">
      <w:pPr>
        <w:tabs>
          <w:tab w:val="left" w:pos="7020"/>
        </w:tabs>
        <w:ind w:firstLine="720"/>
        <w:jc w:val="both"/>
        <w:rPr>
          <w:sz w:val="28"/>
          <w:szCs w:val="28"/>
        </w:rPr>
      </w:pPr>
      <w:r>
        <w:rPr>
          <w:sz w:val="28"/>
          <w:szCs w:val="28"/>
        </w:rPr>
        <w:t xml:space="preserve">4) верхний предел муниципального внутреннего долга города Ливны по состоянию на 1 января 2022 года по долговым обязательствам города в </w:t>
      </w:r>
      <w:r>
        <w:rPr>
          <w:sz w:val="28"/>
          <w:szCs w:val="28"/>
        </w:rPr>
        <w:lastRenderedPageBreak/>
        <w:t>сумме 180000,0 тыс. рублей, в том числе верхний предел долга по муниципальным гарантиям – 0 тыс. рублей.»</w:t>
      </w:r>
    </w:p>
    <w:p w:rsidR="00903F97" w:rsidRDefault="00903F97" w:rsidP="00903F97">
      <w:pPr>
        <w:pStyle w:val="a3"/>
        <w:ind w:firstLine="720"/>
        <w:rPr>
          <w:sz w:val="28"/>
          <w:szCs w:val="28"/>
          <w:highlight w:val="yellow"/>
        </w:rPr>
      </w:pPr>
    </w:p>
    <w:p w:rsidR="00903F97" w:rsidRDefault="00903F97" w:rsidP="00903F97">
      <w:pPr>
        <w:autoSpaceDE w:val="0"/>
        <w:autoSpaceDN w:val="0"/>
        <w:adjustRightInd w:val="0"/>
        <w:ind w:firstLine="709"/>
        <w:jc w:val="both"/>
        <w:rPr>
          <w:bCs/>
          <w:sz w:val="28"/>
          <w:szCs w:val="28"/>
        </w:rPr>
      </w:pPr>
      <w:r>
        <w:rPr>
          <w:sz w:val="28"/>
          <w:szCs w:val="28"/>
        </w:rPr>
        <w:t xml:space="preserve">1.2. </w:t>
      </w:r>
      <w:r>
        <w:rPr>
          <w:bCs/>
          <w:sz w:val="28"/>
          <w:szCs w:val="28"/>
        </w:rPr>
        <w:t>Пункт 2 изложить в следующей редакции:</w:t>
      </w:r>
    </w:p>
    <w:p w:rsidR="00903F97" w:rsidRDefault="00903F97" w:rsidP="00903F97">
      <w:pPr>
        <w:ind w:firstLine="720"/>
        <w:jc w:val="both"/>
        <w:rPr>
          <w:sz w:val="28"/>
          <w:szCs w:val="28"/>
        </w:rPr>
      </w:pPr>
      <w:r>
        <w:rPr>
          <w:sz w:val="28"/>
          <w:szCs w:val="28"/>
        </w:rPr>
        <w:t>«2. Утвердить основные характеристики городского бюджета на плановый период 2022-2023 годов:</w:t>
      </w:r>
    </w:p>
    <w:p w:rsidR="00903F97" w:rsidRDefault="00903F97" w:rsidP="00903F97">
      <w:pPr>
        <w:ind w:firstLine="720"/>
        <w:jc w:val="both"/>
        <w:rPr>
          <w:sz w:val="28"/>
          <w:szCs w:val="28"/>
        </w:rPr>
      </w:pPr>
      <w:r>
        <w:rPr>
          <w:sz w:val="28"/>
          <w:szCs w:val="28"/>
        </w:rPr>
        <w:t>1) прогнозируемый общий объем доходов городского бюджета на 2022 год  в сумме 898396,5 тыс. рублей и на 2023 год  в сумме 1024384,6 тыс. рублей;</w:t>
      </w:r>
    </w:p>
    <w:p w:rsidR="00903F97" w:rsidRDefault="00903F97" w:rsidP="00903F97">
      <w:pPr>
        <w:ind w:firstLine="720"/>
        <w:jc w:val="both"/>
        <w:rPr>
          <w:sz w:val="28"/>
          <w:szCs w:val="28"/>
        </w:rPr>
      </w:pPr>
      <w:r>
        <w:rPr>
          <w:sz w:val="28"/>
          <w:szCs w:val="28"/>
        </w:rPr>
        <w:t>2) общий объем расходов городского бюджета на 2022 год  в сумме 891338,3 тыс. рублей и на 2023 год в сумме 1023628,5 тыс. рублей;</w:t>
      </w:r>
    </w:p>
    <w:p w:rsidR="00903F97" w:rsidRDefault="00903F97" w:rsidP="00903F97">
      <w:pPr>
        <w:ind w:firstLine="720"/>
        <w:jc w:val="both"/>
        <w:rPr>
          <w:sz w:val="28"/>
          <w:szCs w:val="28"/>
        </w:rPr>
      </w:pPr>
      <w:r>
        <w:rPr>
          <w:sz w:val="28"/>
          <w:szCs w:val="28"/>
        </w:rPr>
        <w:t xml:space="preserve">3) </w:t>
      </w:r>
      <w:proofErr w:type="spellStart"/>
      <w:r>
        <w:rPr>
          <w:sz w:val="28"/>
          <w:szCs w:val="28"/>
        </w:rPr>
        <w:t>профицит</w:t>
      </w:r>
      <w:proofErr w:type="spellEnd"/>
      <w:r>
        <w:rPr>
          <w:sz w:val="28"/>
          <w:szCs w:val="28"/>
        </w:rPr>
        <w:t xml:space="preserve"> бюджета на 2022 год  в сумме 7058,2 тыс. рублей, на 2023 год </w:t>
      </w:r>
      <w:proofErr w:type="spellStart"/>
      <w:r>
        <w:rPr>
          <w:sz w:val="28"/>
          <w:szCs w:val="28"/>
        </w:rPr>
        <w:t>профицит</w:t>
      </w:r>
      <w:proofErr w:type="spellEnd"/>
      <w:r>
        <w:rPr>
          <w:sz w:val="28"/>
          <w:szCs w:val="28"/>
        </w:rPr>
        <w:t xml:space="preserve"> в сумме 756,1 тыс. рублей;</w:t>
      </w:r>
    </w:p>
    <w:p w:rsidR="00903F97" w:rsidRDefault="00903F97" w:rsidP="00903F97">
      <w:pPr>
        <w:ind w:firstLine="720"/>
        <w:jc w:val="both"/>
        <w:rPr>
          <w:sz w:val="28"/>
          <w:szCs w:val="28"/>
          <w:highlight w:val="yellow"/>
        </w:rPr>
      </w:pPr>
      <w:r>
        <w:rPr>
          <w:sz w:val="28"/>
          <w:szCs w:val="28"/>
        </w:rPr>
        <w:t>4) верхний предел муниципального внутреннего долга города Ливны по состоянию на 1 января 2023 года по долговым обязательствам города в сумме 180000,0 тыс. рублей, в том числе верхний предел долга по муниципальным гарантиям –0 тыс. рублей, на 1 января 2024 года - в сумме 180000,0 тыс. рублей, в том числе по муниципальным гарантиям – 0 тыс. рублей.»</w:t>
      </w:r>
    </w:p>
    <w:p w:rsidR="00903F97" w:rsidRDefault="00903F97" w:rsidP="00903F97">
      <w:pPr>
        <w:ind w:firstLine="720"/>
        <w:jc w:val="both"/>
        <w:rPr>
          <w:sz w:val="28"/>
          <w:szCs w:val="28"/>
        </w:rPr>
      </w:pPr>
      <w:r>
        <w:rPr>
          <w:sz w:val="28"/>
          <w:szCs w:val="28"/>
        </w:rPr>
        <w:t>1.3. Изложить приложения 1, 7, 8, 9, 10, 11, 12, 13, 14, 15, 16, 17, 18, 19, 20 в новой редакции согласно приложениям 1, 2, 3, 4, 5, 6, 7, 8, 9, 10, 11, 12, 13, 14, 15 соответственно.</w:t>
      </w:r>
    </w:p>
    <w:p w:rsidR="00903F97" w:rsidRDefault="00903F97" w:rsidP="00903F97">
      <w:pPr>
        <w:ind w:firstLine="720"/>
        <w:jc w:val="both"/>
        <w:rPr>
          <w:sz w:val="28"/>
          <w:szCs w:val="28"/>
        </w:rPr>
      </w:pPr>
    </w:p>
    <w:p w:rsidR="00903F97" w:rsidRDefault="00903F97" w:rsidP="00903F97">
      <w:pPr>
        <w:pStyle w:val="a5"/>
        <w:ind w:left="0" w:right="-2" w:firstLine="709"/>
        <w:jc w:val="both"/>
      </w:pPr>
      <w:r>
        <w:t>2. Настоящее решение вступает в силу со дня его официального опубликования.</w:t>
      </w:r>
    </w:p>
    <w:p w:rsidR="00903F97" w:rsidRDefault="00903F97" w:rsidP="00903F97">
      <w:pPr>
        <w:pStyle w:val="a5"/>
        <w:ind w:left="0" w:right="-2"/>
        <w:jc w:val="both"/>
      </w:pPr>
    </w:p>
    <w:p w:rsidR="00903F97" w:rsidRDefault="00903F97" w:rsidP="00903F97">
      <w:pPr>
        <w:pStyle w:val="a5"/>
        <w:ind w:left="0" w:right="-2"/>
        <w:jc w:val="both"/>
      </w:pPr>
    </w:p>
    <w:p w:rsidR="00903F97" w:rsidRDefault="00903F97" w:rsidP="00903F97">
      <w:pPr>
        <w:pStyle w:val="a5"/>
        <w:ind w:left="0" w:right="-2"/>
        <w:jc w:val="both"/>
      </w:pPr>
    </w:p>
    <w:p w:rsidR="00903F97" w:rsidRDefault="00903F97" w:rsidP="00903F97">
      <w:pPr>
        <w:pStyle w:val="a5"/>
        <w:ind w:left="0" w:right="-2"/>
        <w:jc w:val="both"/>
      </w:pPr>
      <w:r>
        <w:t xml:space="preserve">Председатель </w:t>
      </w:r>
      <w:proofErr w:type="spellStart"/>
      <w:r>
        <w:t>Ливенского</w:t>
      </w:r>
      <w:proofErr w:type="spellEnd"/>
      <w:r>
        <w:t xml:space="preserve"> городского</w:t>
      </w:r>
    </w:p>
    <w:p w:rsidR="00903F97" w:rsidRDefault="00903F97" w:rsidP="00903F97">
      <w:pPr>
        <w:pStyle w:val="a5"/>
        <w:ind w:left="0" w:right="-2"/>
        <w:jc w:val="both"/>
      </w:pPr>
      <w:r>
        <w:t>Совета народных депутатов</w:t>
      </w:r>
      <w:r>
        <w:tab/>
      </w:r>
      <w:r>
        <w:tab/>
      </w:r>
      <w:r>
        <w:tab/>
        <w:t xml:space="preserve">                                     Е.Н. Конищева  </w:t>
      </w:r>
    </w:p>
    <w:p w:rsidR="00903F97" w:rsidRDefault="00903F97" w:rsidP="00903F97">
      <w:pPr>
        <w:pStyle w:val="a5"/>
        <w:ind w:left="0" w:right="-2"/>
        <w:jc w:val="both"/>
      </w:pPr>
    </w:p>
    <w:p w:rsidR="00903F97" w:rsidRDefault="00903F97" w:rsidP="00903F97">
      <w:pPr>
        <w:pStyle w:val="a5"/>
        <w:ind w:left="0" w:right="-2"/>
        <w:jc w:val="both"/>
      </w:pPr>
    </w:p>
    <w:p w:rsidR="00903F97" w:rsidRDefault="00903F97" w:rsidP="00903F97">
      <w:pPr>
        <w:pStyle w:val="a5"/>
        <w:ind w:left="0" w:right="-2"/>
        <w:jc w:val="both"/>
      </w:pPr>
    </w:p>
    <w:p w:rsidR="00903F97" w:rsidRDefault="00903F97" w:rsidP="00903F97">
      <w:pPr>
        <w:rPr>
          <w:sz w:val="28"/>
          <w:szCs w:val="28"/>
        </w:rPr>
      </w:pPr>
      <w:r>
        <w:rPr>
          <w:sz w:val="28"/>
          <w:szCs w:val="28"/>
        </w:rPr>
        <w:t xml:space="preserve">Глава города Ливны                                                                         С.А. </w:t>
      </w:r>
      <w:proofErr w:type="spellStart"/>
      <w:r>
        <w:rPr>
          <w:sz w:val="28"/>
          <w:szCs w:val="28"/>
        </w:rPr>
        <w:t>Трубицин</w:t>
      </w:r>
      <w:proofErr w:type="spellEnd"/>
      <w:r>
        <w:rPr>
          <w:sz w:val="28"/>
          <w:szCs w:val="28"/>
        </w:rPr>
        <w:t xml:space="preserve"> </w:t>
      </w:r>
    </w:p>
    <w:p w:rsidR="00903F97" w:rsidRDefault="00903F97" w:rsidP="00903F97">
      <w:pPr>
        <w:rPr>
          <w:sz w:val="28"/>
          <w:szCs w:val="28"/>
        </w:rPr>
      </w:pPr>
    </w:p>
    <w:p w:rsidR="00903F97" w:rsidRDefault="00903F97" w:rsidP="00903F97">
      <w:pPr>
        <w:jc w:val="center"/>
        <w:rPr>
          <w:sz w:val="28"/>
          <w:szCs w:val="28"/>
        </w:rPr>
      </w:pPr>
      <w:bookmarkStart w:id="0" w:name="OLE_LINK8"/>
      <w:bookmarkStart w:id="1" w:name="OLE_LINK9"/>
      <w:bookmarkStart w:id="2" w:name="OLE_LINK10"/>
      <w:bookmarkStart w:id="3" w:name="OLE_LINK11"/>
      <w:bookmarkStart w:id="4" w:name="OLE_LINK6"/>
      <w:bookmarkStart w:id="5" w:name="OLE_LINK7"/>
    </w:p>
    <w:p w:rsidR="00903F97" w:rsidRDefault="00903F97" w:rsidP="00903F97">
      <w:pPr>
        <w:jc w:val="center"/>
        <w:rPr>
          <w:sz w:val="28"/>
          <w:szCs w:val="28"/>
        </w:rPr>
      </w:pPr>
    </w:p>
    <w:p w:rsidR="00903F97" w:rsidRDefault="00903F97" w:rsidP="00903F97">
      <w:pPr>
        <w:jc w:val="center"/>
        <w:rPr>
          <w:sz w:val="28"/>
          <w:szCs w:val="28"/>
        </w:rPr>
      </w:pPr>
    </w:p>
    <w:p w:rsidR="00903F97" w:rsidRDefault="00903F97" w:rsidP="00903F97">
      <w:pPr>
        <w:jc w:val="center"/>
        <w:rPr>
          <w:sz w:val="28"/>
          <w:szCs w:val="28"/>
        </w:rPr>
      </w:pPr>
    </w:p>
    <w:p w:rsidR="00903F97" w:rsidRDefault="00903F97" w:rsidP="00903F97">
      <w:pPr>
        <w:jc w:val="center"/>
        <w:rPr>
          <w:sz w:val="28"/>
          <w:szCs w:val="28"/>
        </w:rPr>
      </w:pPr>
    </w:p>
    <w:p w:rsidR="00903F97" w:rsidRDefault="00903F97" w:rsidP="00903F97">
      <w:pPr>
        <w:jc w:val="center"/>
        <w:rPr>
          <w:sz w:val="28"/>
          <w:szCs w:val="28"/>
        </w:rPr>
      </w:pPr>
    </w:p>
    <w:p w:rsidR="00903F97" w:rsidRDefault="00903F97" w:rsidP="00C27662">
      <w:pPr>
        <w:rPr>
          <w:sz w:val="28"/>
          <w:szCs w:val="28"/>
        </w:rPr>
      </w:pPr>
    </w:p>
    <w:p w:rsidR="00903F97" w:rsidRPr="00AA38D2" w:rsidRDefault="00903F97" w:rsidP="00903F97">
      <w:pPr>
        <w:jc w:val="center"/>
        <w:rPr>
          <w:sz w:val="28"/>
          <w:szCs w:val="28"/>
        </w:rPr>
      </w:pPr>
      <w:r w:rsidRPr="00AA38D2">
        <w:rPr>
          <w:sz w:val="28"/>
          <w:szCs w:val="28"/>
        </w:rPr>
        <w:t>ПОЯСНИТЕЛЬНАЯ ЗАПИСКА</w:t>
      </w:r>
    </w:p>
    <w:p w:rsidR="00903F97" w:rsidRPr="00AA38D2" w:rsidRDefault="00903F97" w:rsidP="00903F97">
      <w:pPr>
        <w:ind w:right="-284"/>
        <w:jc w:val="center"/>
        <w:rPr>
          <w:sz w:val="28"/>
          <w:szCs w:val="28"/>
        </w:rPr>
      </w:pPr>
      <w:r w:rsidRPr="00AA38D2">
        <w:rPr>
          <w:sz w:val="28"/>
          <w:szCs w:val="28"/>
        </w:rPr>
        <w:lastRenderedPageBreak/>
        <w:t xml:space="preserve">к проекту решения </w:t>
      </w:r>
      <w:proofErr w:type="spellStart"/>
      <w:r w:rsidRPr="00AA38D2">
        <w:rPr>
          <w:sz w:val="28"/>
          <w:szCs w:val="28"/>
        </w:rPr>
        <w:t>Ливенского</w:t>
      </w:r>
      <w:proofErr w:type="spellEnd"/>
      <w:r w:rsidRPr="00AA38D2">
        <w:rPr>
          <w:sz w:val="28"/>
          <w:szCs w:val="28"/>
        </w:rPr>
        <w:t xml:space="preserve"> городского Совета народных депутатов </w:t>
      </w:r>
      <w:r>
        <w:rPr>
          <w:sz w:val="28"/>
          <w:szCs w:val="28"/>
        </w:rPr>
        <w:t xml:space="preserve">               </w:t>
      </w:r>
      <w:r w:rsidRPr="00AA38D2">
        <w:rPr>
          <w:sz w:val="28"/>
          <w:szCs w:val="28"/>
        </w:rPr>
        <w:t xml:space="preserve">«О внесении изменений в решение </w:t>
      </w:r>
      <w:proofErr w:type="spellStart"/>
      <w:r w:rsidRPr="00AA38D2">
        <w:rPr>
          <w:sz w:val="28"/>
          <w:szCs w:val="28"/>
        </w:rPr>
        <w:t>Ливенского</w:t>
      </w:r>
      <w:proofErr w:type="spellEnd"/>
      <w:r w:rsidRPr="00AA38D2">
        <w:rPr>
          <w:sz w:val="28"/>
          <w:szCs w:val="28"/>
        </w:rPr>
        <w:t xml:space="preserve"> </w:t>
      </w:r>
      <w:r w:rsidRPr="00AA38D2">
        <w:rPr>
          <w:sz w:val="28"/>
        </w:rPr>
        <w:t xml:space="preserve">городского </w:t>
      </w:r>
      <w:r w:rsidRPr="00AA38D2">
        <w:rPr>
          <w:sz w:val="28"/>
          <w:szCs w:val="28"/>
        </w:rPr>
        <w:t>Совета народных депутатов</w:t>
      </w:r>
      <w:r>
        <w:rPr>
          <w:sz w:val="28"/>
          <w:szCs w:val="28"/>
        </w:rPr>
        <w:t xml:space="preserve"> </w:t>
      </w:r>
      <w:r w:rsidRPr="00AA38D2">
        <w:rPr>
          <w:sz w:val="28"/>
          <w:szCs w:val="28"/>
        </w:rPr>
        <w:t xml:space="preserve">от </w:t>
      </w:r>
      <w:r>
        <w:rPr>
          <w:sz w:val="28"/>
          <w:szCs w:val="28"/>
        </w:rPr>
        <w:t>23</w:t>
      </w:r>
      <w:r w:rsidRPr="00AA38D2">
        <w:rPr>
          <w:sz w:val="28"/>
          <w:szCs w:val="28"/>
        </w:rPr>
        <w:t xml:space="preserve"> декабря 20</w:t>
      </w:r>
      <w:r>
        <w:rPr>
          <w:sz w:val="28"/>
          <w:szCs w:val="28"/>
        </w:rPr>
        <w:t xml:space="preserve">20 </w:t>
      </w:r>
      <w:r w:rsidRPr="00AA38D2">
        <w:rPr>
          <w:sz w:val="28"/>
          <w:szCs w:val="28"/>
        </w:rPr>
        <w:t xml:space="preserve">г. № </w:t>
      </w:r>
      <w:r>
        <w:rPr>
          <w:sz w:val="28"/>
          <w:szCs w:val="28"/>
        </w:rPr>
        <w:t>54</w:t>
      </w:r>
      <w:r w:rsidRPr="00AA38D2">
        <w:rPr>
          <w:sz w:val="28"/>
          <w:szCs w:val="28"/>
        </w:rPr>
        <w:t>/</w:t>
      </w:r>
      <w:r>
        <w:rPr>
          <w:sz w:val="28"/>
          <w:szCs w:val="28"/>
        </w:rPr>
        <w:t>585</w:t>
      </w:r>
      <w:r w:rsidRPr="00AA38D2">
        <w:rPr>
          <w:sz w:val="28"/>
          <w:szCs w:val="28"/>
        </w:rPr>
        <w:t>-ГС «О бюджете города Ливны Орловской области на 202</w:t>
      </w:r>
      <w:r>
        <w:rPr>
          <w:sz w:val="28"/>
          <w:szCs w:val="28"/>
        </w:rPr>
        <w:t>1</w:t>
      </w:r>
      <w:r w:rsidRPr="00AA38D2">
        <w:rPr>
          <w:sz w:val="28"/>
          <w:szCs w:val="28"/>
        </w:rPr>
        <w:t xml:space="preserve"> год и на плановый период 202</w:t>
      </w:r>
      <w:r>
        <w:rPr>
          <w:sz w:val="28"/>
          <w:szCs w:val="28"/>
        </w:rPr>
        <w:t>2</w:t>
      </w:r>
      <w:r w:rsidRPr="00AA38D2">
        <w:rPr>
          <w:sz w:val="28"/>
          <w:szCs w:val="28"/>
        </w:rPr>
        <w:t xml:space="preserve"> и 202</w:t>
      </w:r>
      <w:r>
        <w:rPr>
          <w:sz w:val="28"/>
          <w:szCs w:val="28"/>
        </w:rPr>
        <w:t>3</w:t>
      </w:r>
      <w:r w:rsidRPr="00AA38D2">
        <w:rPr>
          <w:sz w:val="28"/>
          <w:szCs w:val="28"/>
        </w:rPr>
        <w:t xml:space="preserve"> годов»</w:t>
      </w:r>
    </w:p>
    <w:p w:rsidR="00903F97" w:rsidRPr="00AA38D2" w:rsidRDefault="00903F97" w:rsidP="00903F97">
      <w:pPr>
        <w:ind w:right="-284"/>
        <w:jc w:val="center"/>
        <w:rPr>
          <w:sz w:val="28"/>
          <w:szCs w:val="28"/>
        </w:rPr>
      </w:pPr>
    </w:p>
    <w:p w:rsidR="00903F97" w:rsidRPr="00AA38D2" w:rsidRDefault="00903F97" w:rsidP="00903F97">
      <w:pPr>
        <w:pStyle w:val="2"/>
        <w:spacing w:after="0" w:line="240" w:lineRule="auto"/>
        <w:ind w:left="0" w:firstLine="709"/>
        <w:jc w:val="both"/>
        <w:rPr>
          <w:sz w:val="28"/>
          <w:szCs w:val="28"/>
        </w:rPr>
      </w:pPr>
      <w:r w:rsidRPr="00AA38D2">
        <w:rPr>
          <w:sz w:val="28"/>
          <w:szCs w:val="28"/>
        </w:rPr>
        <w:t>Настоящий проект решения вносится с целью уточнения плановых показателей бюджета города Ливны на 202</w:t>
      </w:r>
      <w:r>
        <w:rPr>
          <w:sz w:val="28"/>
          <w:szCs w:val="28"/>
        </w:rPr>
        <w:t>1</w:t>
      </w:r>
      <w:r w:rsidRPr="00AA38D2">
        <w:rPr>
          <w:sz w:val="28"/>
          <w:szCs w:val="28"/>
        </w:rPr>
        <w:t xml:space="preserve"> год и на плановый период 202</w:t>
      </w:r>
      <w:r>
        <w:rPr>
          <w:sz w:val="28"/>
          <w:szCs w:val="28"/>
        </w:rPr>
        <w:t>2</w:t>
      </w:r>
      <w:r w:rsidRPr="00AA38D2">
        <w:rPr>
          <w:sz w:val="28"/>
          <w:szCs w:val="28"/>
        </w:rPr>
        <w:t xml:space="preserve"> и 202</w:t>
      </w:r>
      <w:r>
        <w:rPr>
          <w:sz w:val="28"/>
          <w:szCs w:val="28"/>
        </w:rPr>
        <w:t>3</w:t>
      </w:r>
      <w:r w:rsidRPr="00AA38D2">
        <w:rPr>
          <w:sz w:val="28"/>
          <w:szCs w:val="28"/>
        </w:rPr>
        <w:t xml:space="preserve"> годов в соответствии  с пунктом 18 Положения о бюджетном процессе   в городе Ливны Орловской области, утвержденного решением </w:t>
      </w:r>
      <w:proofErr w:type="spellStart"/>
      <w:r w:rsidRPr="00AA38D2">
        <w:rPr>
          <w:sz w:val="28"/>
          <w:szCs w:val="28"/>
        </w:rPr>
        <w:t>Ливенского</w:t>
      </w:r>
      <w:proofErr w:type="spellEnd"/>
      <w:r w:rsidRPr="00AA38D2">
        <w:rPr>
          <w:sz w:val="28"/>
          <w:szCs w:val="28"/>
        </w:rPr>
        <w:t xml:space="preserve"> городского Совета народных</w:t>
      </w:r>
      <w:r>
        <w:rPr>
          <w:sz w:val="28"/>
          <w:szCs w:val="28"/>
        </w:rPr>
        <w:t xml:space="preserve"> </w:t>
      </w:r>
      <w:r w:rsidRPr="00AA38D2">
        <w:rPr>
          <w:sz w:val="28"/>
          <w:szCs w:val="28"/>
        </w:rPr>
        <w:t xml:space="preserve"> депутатов от  </w:t>
      </w:r>
      <w:r w:rsidRPr="00840820">
        <w:rPr>
          <w:sz w:val="28"/>
          <w:szCs w:val="28"/>
        </w:rPr>
        <w:t>26 сентября 2013 года № 26/203-ГС.</w:t>
      </w:r>
    </w:p>
    <w:p w:rsidR="00903F97" w:rsidRPr="00AA38D2" w:rsidRDefault="00903F97" w:rsidP="00903F97">
      <w:pPr>
        <w:pStyle w:val="2"/>
        <w:spacing w:after="0" w:line="240" w:lineRule="auto"/>
        <w:ind w:left="0" w:firstLine="709"/>
        <w:jc w:val="both"/>
        <w:rPr>
          <w:sz w:val="28"/>
          <w:szCs w:val="28"/>
        </w:rPr>
      </w:pPr>
    </w:p>
    <w:p w:rsidR="00903F97" w:rsidRPr="00AA38D2" w:rsidRDefault="00903F97" w:rsidP="00903F97">
      <w:pPr>
        <w:pStyle w:val="ConsPlusTitle"/>
        <w:widowControl/>
        <w:tabs>
          <w:tab w:val="left" w:pos="360"/>
        </w:tabs>
        <w:jc w:val="center"/>
        <w:rPr>
          <w:rFonts w:ascii="Times New Roman" w:hAnsi="Times New Roman" w:cs="Times New Roman"/>
          <w:sz w:val="28"/>
          <w:szCs w:val="28"/>
        </w:rPr>
      </w:pPr>
      <w:bookmarkStart w:id="6" w:name="OLE_LINK1"/>
      <w:bookmarkStart w:id="7" w:name="OLE_LINK2"/>
      <w:bookmarkStart w:id="8" w:name="OLE_LINK5"/>
      <w:bookmarkStart w:id="9" w:name="OLE_LINK3"/>
      <w:bookmarkStart w:id="10" w:name="OLE_LINK4"/>
      <w:r w:rsidRPr="00AA38D2">
        <w:rPr>
          <w:rFonts w:ascii="Times New Roman" w:hAnsi="Times New Roman" w:cs="Times New Roman"/>
          <w:sz w:val="28"/>
          <w:szCs w:val="28"/>
        </w:rPr>
        <w:t>1</w:t>
      </w:r>
      <w:r w:rsidRPr="00AA38D2">
        <w:rPr>
          <w:b w:val="0"/>
          <w:sz w:val="28"/>
          <w:szCs w:val="28"/>
        </w:rPr>
        <w:t>.</w:t>
      </w:r>
      <w:r w:rsidRPr="00AA38D2">
        <w:rPr>
          <w:rFonts w:ascii="Times New Roman" w:hAnsi="Times New Roman" w:cs="Times New Roman"/>
          <w:sz w:val="28"/>
          <w:szCs w:val="28"/>
        </w:rPr>
        <w:t>Изменение основных параметров бюджета города Ливны на 202</w:t>
      </w:r>
      <w:r>
        <w:rPr>
          <w:rFonts w:ascii="Times New Roman" w:hAnsi="Times New Roman" w:cs="Times New Roman"/>
          <w:sz w:val="28"/>
          <w:szCs w:val="28"/>
        </w:rPr>
        <w:t>1</w:t>
      </w:r>
      <w:r w:rsidRPr="00AA38D2">
        <w:rPr>
          <w:rFonts w:ascii="Times New Roman" w:hAnsi="Times New Roman" w:cs="Times New Roman"/>
          <w:sz w:val="28"/>
          <w:szCs w:val="28"/>
        </w:rPr>
        <w:t xml:space="preserve"> год:</w:t>
      </w:r>
    </w:p>
    <w:p w:rsidR="00903F97" w:rsidRPr="00AA38D2" w:rsidRDefault="00903F97" w:rsidP="00903F97">
      <w:pPr>
        <w:pStyle w:val="ConsPlusTitle"/>
        <w:widowControl/>
        <w:tabs>
          <w:tab w:val="left" w:pos="360"/>
        </w:tabs>
        <w:rPr>
          <w:rFonts w:ascii="Times New Roman" w:hAnsi="Times New Roman" w:cs="Times New Roman"/>
          <w:b w:val="0"/>
          <w:sz w:val="24"/>
          <w:szCs w:val="24"/>
        </w:rPr>
      </w:pPr>
      <w:r w:rsidRPr="00AA38D2">
        <w:rPr>
          <w:rFonts w:ascii="Times New Roman" w:hAnsi="Times New Roman" w:cs="Times New Roman"/>
          <w:b w:val="0"/>
          <w:sz w:val="28"/>
          <w:szCs w:val="28"/>
        </w:rPr>
        <w:t xml:space="preserve">                                                                                                                        </w:t>
      </w:r>
      <w:r w:rsidRPr="00AA38D2">
        <w:rPr>
          <w:rFonts w:ascii="Times New Roman" w:hAnsi="Times New Roman" w:cs="Times New Roman"/>
          <w:b w:val="0"/>
          <w:sz w:val="24"/>
          <w:szCs w:val="24"/>
        </w:rPr>
        <w:t>тыс. руб.</w:t>
      </w:r>
    </w:p>
    <w:tbl>
      <w:tblPr>
        <w:tblW w:w="9916" w:type="dxa"/>
        <w:tblInd w:w="93" w:type="dxa"/>
        <w:tblLook w:val="0000"/>
      </w:tblPr>
      <w:tblGrid>
        <w:gridCol w:w="3887"/>
        <w:gridCol w:w="2146"/>
        <w:gridCol w:w="1817"/>
        <w:gridCol w:w="2066"/>
      </w:tblGrid>
      <w:tr w:rsidR="00903F97" w:rsidRPr="00AA38D2" w:rsidTr="00903F97">
        <w:trPr>
          <w:trHeight w:val="385"/>
        </w:trPr>
        <w:tc>
          <w:tcPr>
            <w:tcW w:w="3887" w:type="dxa"/>
            <w:tcBorders>
              <w:top w:val="single" w:sz="4" w:space="0" w:color="auto"/>
              <w:left w:val="single" w:sz="4" w:space="0" w:color="auto"/>
              <w:bottom w:val="single" w:sz="4" w:space="0" w:color="auto"/>
              <w:right w:val="single" w:sz="4" w:space="0" w:color="auto"/>
            </w:tcBorders>
            <w:vAlign w:val="center"/>
          </w:tcPr>
          <w:p w:rsidR="00903F97" w:rsidRPr="00AA38D2" w:rsidRDefault="00903F97" w:rsidP="00903F97">
            <w:pPr>
              <w:jc w:val="center"/>
            </w:pPr>
            <w:r w:rsidRPr="00AA38D2">
              <w:t>Наименование</w:t>
            </w:r>
          </w:p>
        </w:tc>
        <w:tc>
          <w:tcPr>
            <w:tcW w:w="2146" w:type="dxa"/>
            <w:tcBorders>
              <w:top w:val="single" w:sz="4" w:space="0" w:color="auto"/>
              <w:left w:val="nil"/>
              <w:bottom w:val="single" w:sz="4" w:space="0" w:color="auto"/>
              <w:right w:val="single" w:sz="4" w:space="0" w:color="auto"/>
            </w:tcBorders>
            <w:vAlign w:val="center"/>
          </w:tcPr>
          <w:p w:rsidR="00903F97" w:rsidRPr="00AA38D2" w:rsidRDefault="00903F97" w:rsidP="00903F97">
            <w:pPr>
              <w:jc w:val="center"/>
            </w:pPr>
            <w:r w:rsidRPr="00AA38D2">
              <w:t xml:space="preserve">Бюджет </w:t>
            </w:r>
          </w:p>
        </w:tc>
        <w:tc>
          <w:tcPr>
            <w:tcW w:w="1817" w:type="dxa"/>
            <w:tcBorders>
              <w:top w:val="single" w:sz="4" w:space="0" w:color="auto"/>
              <w:left w:val="nil"/>
              <w:bottom w:val="single" w:sz="4" w:space="0" w:color="auto"/>
              <w:right w:val="single" w:sz="4" w:space="0" w:color="auto"/>
            </w:tcBorders>
            <w:vAlign w:val="center"/>
          </w:tcPr>
          <w:p w:rsidR="00903F97" w:rsidRPr="00AA38D2" w:rsidRDefault="00903F97" w:rsidP="00903F97">
            <w:pPr>
              <w:jc w:val="center"/>
            </w:pPr>
            <w:r w:rsidRPr="00AA38D2">
              <w:t>Изменения  (+, -)</w:t>
            </w:r>
          </w:p>
        </w:tc>
        <w:tc>
          <w:tcPr>
            <w:tcW w:w="2066" w:type="dxa"/>
            <w:tcBorders>
              <w:top w:val="single" w:sz="4" w:space="0" w:color="auto"/>
              <w:left w:val="nil"/>
              <w:bottom w:val="single" w:sz="4" w:space="0" w:color="auto"/>
              <w:right w:val="single" w:sz="4" w:space="0" w:color="auto"/>
            </w:tcBorders>
            <w:vAlign w:val="center"/>
          </w:tcPr>
          <w:p w:rsidR="00903F97" w:rsidRPr="00AA38D2" w:rsidRDefault="00903F97" w:rsidP="00903F97">
            <w:pPr>
              <w:jc w:val="center"/>
            </w:pPr>
            <w:r w:rsidRPr="00AA38D2">
              <w:t>Бюджет с поправками</w:t>
            </w:r>
          </w:p>
        </w:tc>
      </w:tr>
      <w:tr w:rsidR="00903F97" w:rsidRPr="00AA38D2" w:rsidTr="00903F97">
        <w:trPr>
          <w:trHeight w:val="258"/>
        </w:trPr>
        <w:tc>
          <w:tcPr>
            <w:tcW w:w="3887" w:type="dxa"/>
            <w:tcBorders>
              <w:top w:val="nil"/>
              <w:left w:val="single" w:sz="4" w:space="0" w:color="auto"/>
              <w:bottom w:val="single" w:sz="4" w:space="0" w:color="auto"/>
              <w:right w:val="single" w:sz="4" w:space="0" w:color="auto"/>
            </w:tcBorders>
            <w:vAlign w:val="bottom"/>
          </w:tcPr>
          <w:p w:rsidR="00903F97" w:rsidRPr="00AA38D2" w:rsidRDefault="00903F97" w:rsidP="00903F97">
            <w:pPr>
              <w:jc w:val="center"/>
            </w:pPr>
            <w:r w:rsidRPr="00AA38D2">
              <w:t>1</w:t>
            </w:r>
          </w:p>
        </w:tc>
        <w:tc>
          <w:tcPr>
            <w:tcW w:w="2146" w:type="dxa"/>
            <w:tcBorders>
              <w:top w:val="nil"/>
              <w:left w:val="nil"/>
              <w:bottom w:val="single" w:sz="4" w:space="0" w:color="auto"/>
              <w:right w:val="single" w:sz="4" w:space="0" w:color="auto"/>
            </w:tcBorders>
            <w:vAlign w:val="bottom"/>
          </w:tcPr>
          <w:p w:rsidR="00903F97" w:rsidRPr="00AA38D2" w:rsidRDefault="00903F97" w:rsidP="00903F97">
            <w:pPr>
              <w:jc w:val="center"/>
            </w:pPr>
            <w:r w:rsidRPr="00AA38D2">
              <w:t>2</w:t>
            </w:r>
          </w:p>
        </w:tc>
        <w:tc>
          <w:tcPr>
            <w:tcW w:w="1817" w:type="dxa"/>
            <w:tcBorders>
              <w:top w:val="nil"/>
              <w:left w:val="nil"/>
              <w:bottom w:val="single" w:sz="4" w:space="0" w:color="auto"/>
              <w:right w:val="single" w:sz="4" w:space="0" w:color="auto"/>
            </w:tcBorders>
            <w:vAlign w:val="bottom"/>
          </w:tcPr>
          <w:p w:rsidR="00903F97" w:rsidRPr="00AA38D2" w:rsidRDefault="00903F97" w:rsidP="00903F97">
            <w:pPr>
              <w:jc w:val="center"/>
            </w:pPr>
            <w:r w:rsidRPr="00AA38D2">
              <w:t>3</w:t>
            </w:r>
          </w:p>
        </w:tc>
        <w:tc>
          <w:tcPr>
            <w:tcW w:w="2066" w:type="dxa"/>
            <w:tcBorders>
              <w:top w:val="nil"/>
              <w:left w:val="nil"/>
              <w:bottom w:val="single" w:sz="4" w:space="0" w:color="auto"/>
              <w:right w:val="single" w:sz="4" w:space="0" w:color="auto"/>
            </w:tcBorders>
            <w:vAlign w:val="bottom"/>
          </w:tcPr>
          <w:p w:rsidR="00903F97" w:rsidRPr="00AA38D2" w:rsidRDefault="00903F97" w:rsidP="00903F97">
            <w:pPr>
              <w:jc w:val="center"/>
            </w:pPr>
            <w:r w:rsidRPr="00AA38D2">
              <w:t>4</w:t>
            </w:r>
          </w:p>
        </w:tc>
      </w:tr>
      <w:tr w:rsidR="00903F97" w:rsidRPr="00794F75" w:rsidTr="00903F97">
        <w:trPr>
          <w:trHeight w:val="392"/>
        </w:trPr>
        <w:tc>
          <w:tcPr>
            <w:tcW w:w="3887" w:type="dxa"/>
            <w:tcBorders>
              <w:top w:val="nil"/>
              <w:left w:val="single" w:sz="4" w:space="0" w:color="auto"/>
              <w:bottom w:val="single" w:sz="4" w:space="0" w:color="auto"/>
              <w:right w:val="single" w:sz="4" w:space="0" w:color="auto"/>
            </w:tcBorders>
            <w:vAlign w:val="center"/>
          </w:tcPr>
          <w:p w:rsidR="00903F97" w:rsidRPr="00AE0473" w:rsidRDefault="00903F97" w:rsidP="00903F97">
            <w:pPr>
              <w:rPr>
                <w:b/>
                <w:bCs/>
              </w:rPr>
            </w:pPr>
            <w:r w:rsidRPr="00AE0473">
              <w:rPr>
                <w:b/>
                <w:bCs/>
                <w:sz w:val="22"/>
                <w:szCs w:val="22"/>
              </w:rPr>
              <w:t>ДОХОДЫ - всего</w:t>
            </w:r>
          </w:p>
        </w:tc>
        <w:tc>
          <w:tcPr>
            <w:tcW w:w="2146" w:type="dxa"/>
            <w:tcBorders>
              <w:top w:val="nil"/>
              <w:left w:val="nil"/>
              <w:bottom w:val="single" w:sz="4" w:space="0" w:color="auto"/>
              <w:right w:val="single" w:sz="4" w:space="0" w:color="auto"/>
            </w:tcBorders>
            <w:noWrap/>
            <w:vAlign w:val="center"/>
          </w:tcPr>
          <w:p w:rsidR="00903F97" w:rsidRPr="00AE0473" w:rsidRDefault="00903F97" w:rsidP="00903F97">
            <w:pPr>
              <w:jc w:val="center"/>
              <w:rPr>
                <w:b/>
                <w:bCs/>
              </w:rPr>
            </w:pPr>
            <w:r>
              <w:rPr>
                <w:b/>
                <w:bCs/>
                <w:sz w:val="22"/>
                <w:szCs w:val="22"/>
              </w:rPr>
              <w:t>892995,2</w:t>
            </w:r>
          </w:p>
        </w:tc>
        <w:tc>
          <w:tcPr>
            <w:tcW w:w="1817" w:type="dxa"/>
            <w:tcBorders>
              <w:top w:val="nil"/>
              <w:left w:val="nil"/>
              <w:bottom w:val="single" w:sz="4" w:space="0" w:color="auto"/>
              <w:right w:val="single" w:sz="4" w:space="0" w:color="auto"/>
            </w:tcBorders>
            <w:vAlign w:val="center"/>
          </w:tcPr>
          <w:p w:rsidR="00903F97" w:rsidRPr="00AE0473" w:rsidRDefault="00903F97" w:rsidP="00903F97">
            <w:pPr>
              <w:jc w:val="center"/>
              <w:rPr>
                <w:b/>
                <w:bCs/>
              </w:rPr>
            </w:pPr>
            <w:r>
              <w:rPr>
                <w:b/>
                <w:bCs/>
                <w:sz w:val="22"/>
                <w:szCs w:val="22"/>
              </w:rPr>
              <w:t>+70504,5</w:t>
            </w:r>
          </w:p>
        </w:tc>
        <w:tc>
          <w:tcPr>
            <w:tcW w:w="2066" w:type="dxa"/>
            <w:tcBorders>
              <w:top w:val="nil"/>
              <w:left w:val="nil"/>
              <w:bottom w:val="single" w:sz="4" w:space="0" w:color="auto"/>
              <w:right w:val="single" w:sz="4" w:space="0" w:color="auto"/>
            </w:tcBorders>
            <w:vAlign w:val="center"/>
          </w:tcPr>
          <w:p w:rsidR="00903F97" w:rsidRPr="00AE0473" w:rsidRDefault="00903F97" w:rsidP="00903F97">
            <w:pPr>
              <w:jc w:val="center"/>
              <w:rPr>
                <w:b/>
                <w:bCs/>
              </w:rPr>
            </w:pPr>
            <w:r>
              <w:rPr>
                <w:b/>
                <w:bCs/>
                <w:sz w:val="22"/>
                <w:szCs w:val="22"/>
              </w:rPr>
              <w:t>963499,7</w:t>
            </w:r>
          </w:p>
        </w:tc>
      </w:tr>
      <w:bookmarkEnd w:id="0"/>
      <w:bookmarkEnd w:id="1"/>
      <w:bookmarkEnd w:id="2"/>
      <w:bookmarkEnd w:id="3"/>
      <w:bookmarkEnd w:id="6"/>
      <w:bookmarkEnd w:id="7"/>
      <w:bookmarkEnd w:id="8"/>
      <w:tr w:rsidR="00903F97" w:rsidRPr="00577527" w:rsidTr="00903F97">
        <w:trPr>
          <w:trHeight w:val="258"/>
        </w:trPr>
        <w:tc>
          <w:tcPr>
            <w:tcW w:w="3887" w:type="dxa"/>
            <w:tcBorders>
              <w:top w:val="nil"/>
              <w:left w:val="single" w:sz="4" w:space="0" w:color="auto"/>
              <w:bottom w:val="single" w:sz="4" w:space="0" w:color="auto"/>
              <w:right w:val="single" w:sz="4" w:space="0" w:color="auto"/>
            </w:tcBorders>
            <w:vAlign w:val="center"/>
          </w:tcPr>
          <w:p w:rsidR="00903F97" w:rsidRPr="00AE0473" w:rsidRDefault="00903F97" w:rsidP="00903F97">
            <w:pPr>
              <w:rPr>
                <w:b/>
                <w:bCs/>
              </w:rPr>
            </w:pPr>
            <w:r w:rsidRPr="00AE0473">
              <w:rPr>
                <w:b/>
                <w:bCs/>
                <w:sz w:val="22"/>
                <w:szCs w:val="22"/>
              </w:rPr>
              <w:t>Безвозмездные поступления - всего</w:t>
            </w:r>
          </w:p>
        </w:tc>
        <w:tc>
          <w:tcPr>
            <w:tcW w:w="2146" w:type="dxa"/>
            <w:tcBorders>
              <w:top w:val="nil"/>
              <w:left w:val="nil"/>
              <w:bottom w:val="single" w:sz="4" w:space="0" w:color="auto"/>
              <w:right w:val="single" w:sz="4" w:space="0" w:color="auto"/>
            </w:tcBorders>
            <w:noWrap/>
            <w:vAlign w:val="center"/>
          </w:tcPr>
          <w:p w:rsidR="00903F97" w:rsidRPr="00AE0473" w:rsidRDefault="00903F97" w:rsidP="00903F97">
            <w:pPr>
              <w:jc w:val="center"/>
              <w:rPr>
                <w:b/>
                <w:bCs/>
              </w:rPr>
            </w:pPr>
            <w:r>
              <w:rPr>
                <w:b/>
                <w:bCs/>
                <w:sz w:val="22"/>
                <w:szCs w:val="22"/>
              </w:rPr>
              <w:t>552914,0</w:t>
            </w:r>
          </w:p>
        </w:tc>
        <w:tc>
          <w:tcPr>
            <w:tcW w:w="1817" w:type="dxa"/>
            <w:tcBorders>
              <w:top w:val="nil"/>
              <w:left w:val="nil"/>
              <w:bottom w:val="single" w:sz="4" w:space="0" w:color="auto"/>
              <w:right w:val="single" w:sz="4" w:space="0" w:color="auto"/>
            </w:tcBorders>
            <w:vAlign w:val="center"/>
          </w:tcPr>
          <w:p w:rsidR="00903F97" w:rsidRPr="00AE0473" w:rsidRDefault="00903F97" w:rsidP="00903F97">
            <w:pPr>
              <w:jc w:val="center"/>
              <w:rPr>
                <w:b/>
                <w:bCs/>
              </w:rPr>
            </w:pPr>
            <w:r>
              <w:rPr>
                <w:b/>
                <w:bCs/>
                <w:sz w:val="22"/>
                <w:szCs w:val="22"/>
              </w:rPr>
              <w:t>+70504,5</w:t>
            </w:r>
          </w:p>
        </w:tc>
        <w:tc>
          <w:tcPr>
            <w:tcW w:w="2066" w:type="dxa"/>
            <w:tcBorders>
              <w:top w:val="nil"/>
              <w:left w:val="nil"/>
              <w:bottom w:val="single" w:sz="4" w:space="0" w:color="auto"/>
              <w:right w:val="single" w:sz="4" w:space="0" w:color="auto"/>
            </w:tcBorders>
            <w:vAlign w:val="center"/>
          </w:tcPr>
          <w:p w:rsidR="00903F97" w:rsidRPr="00D22E21" w:rsidRDefault="00903F97" w:rsidP="00903F97">
            <w:pPr>
              <w:jc w:val="center"/>
              <w:rPr>
                <w:b/>
                <w:bCs/>
              </w:rPr>
            </w:pPr>
            <w:r w:rsidRPr="00D22E21">
              <w:rPr>
                <w:b/>
                <w:bCs/>
                <w:sz w:val="22"/>
                <w:szCs w:val="22"/>
              </w:rPr>
              <w:t>623418,5</w:t>
            </w:r>
          </w:p>
        </w:tc>
      </w:tr>
      <w:tr w:rsidR="00903F97" w:rsidRPr="00577527" w:rsidTr="00903F97">
        <w:trPr>
          <w:trHeight w:val="356"/>
        </w:trPr>
        <w:tc>
          <w:tcPr>
            <w:tcW w:w="3887" w:type="dxa"/>
            <w:tcBorders>
              <w:top w:val="nil"/>
              <w:left w:val="single" w:sz="4" w:space="0" w:color="auto"/>
              <w:bottom w:val="single" w:sz="4" w:space="0" w:color="auto"/>
              <w:right w:val="single" w:sz="4" w:space="0" w:color="auto"/>
            </w:tcBorders>
            <w:vAlign w:val="center"/>
          </w:tcPr>
          <w:p w:rsidR="00903F97" w:rsidRPr="009E5077" w:rsidRDefault="00903F97" w:rsidP="00903F97">
            <w:r w:rsidRPr="009E5077">
              <w:rPr>
                <w:sz w:val="22"/>
                <w:szCs w:val="22"/>
              </w:rPr>
              <w:t>- суб</w:t>
            </w:r>
            <w:r>
              <w:rPr>
                <w:sz w:val="22"/>
                <w:szCs w:val="22"/>
              </w:rPr>
              <w:t>сид</w:t>
            </w:r>
            <w:r w:rsidRPr="009E5077">
              <w:rPr>
                <w:sz w:val="22"/>
                <w:szCs w:val="22"/>
              </w:rPr>
              <w:t>ии</w:t>
            </w:r>
          </w:p>
        </w:tc>
        <w:tc>
          <w:tcPr>
            <w:tcW w:w="2146" w:type="dxa"/>
            <w:tcBorders>
              <w:top w:val="nil"/>
              <w:left w:val="nil"/>
              <w:bottom w:val="single" w:sz="4" w:space="0" w:color="auto"/>
              <w:right w:val="single" w:sz="4" w:space="0" w:color="auto"/>
            </w:tcBorders>
            <w:noWrap/>
            <w:vAlign w:val="center"/>
          </w:tcPr>
          <w:p w:rsidR="00903F97" w:rsidRPr="009E5077" w:rsidRDefault="00903F97" w:rsidP="00903F97">
            <w:pPr>
              <w:jc w:val="center"/>
            </w:pPr>
            <w:r>
              <w:rPr>
                <w:sz w:val="22"/>
                <w:szCs w:val="22"/>
              </w:rPr>
              <w:t>164447,6</w:t>
            </w:r>
          </w:p>
        </w:tc>
        <w:tc>
          <w:tcPr>
            <w:tcW w:w="1817" w:type="dxa"/>
            <w:tcBorders>
              <w:top w:val="nil"/>
              <w:left w:val="nil"/>
              <w:bottom w:val="single" w:sz="4" w:space="0" w:color="auto"/>
              <w:right w:val="single" w:sz="4" w:space="0" w:color="auto"/>
            </w:tcBorders>
            <w:vAlign w:val="center"/>
          </w:tcPr>
          <w:p w:rsidR="00903F97" w:rsidRPr="009E5077" w:rsidRDefault="00903F97" w:rsidP="00903F97">
            <w:pPr>
              <w:jc w:val="center"/>
            </w:pPr>
            <w:r>
              <w:rPr>
                <w:sz w:val="22"/>
                <w:szCs w:val="22"/>
              </w:rPr>
              <w:t>-1785,5</w:t>
            </w:r>
          </w:p>
        </w:tc>
        <w:tc>
          <w:tcPr>
            <w:tcW w:w="2066" w:type="dxa"/>
            <w:tcBorders>
              <w:top w:val="nil"/>
              <w:left w:val="nil"/>
              <w:bottom w:val="single" w:sz="4" w:space="0" w:color="auto"/>
              <w:right w:val="single" w:sz="4" w:space="0" w:color="auto"/>
            </w:tcBorders>
            <w:vAlign w:val="center"/>
          </w:tcPr>
          <w:p w:rsidR="00903F97" w:rsidRPr="00D22E21" w:rsidRDefault="00903F97" w:rsidP="00903F97">
            <w:pPr>
              <w:jc w:val="center"/>
            </w:pPr>
            <w:r w:rsidRPr="00D22E21">
              <w:rPr>
                <w:sz w:val="22"/>
                <w:szCs w:val="22"/>
              </w:rPr>
              <w:t>162662,1</w:t>
            </w:r>
          </w:p>
        </w:tc>
      </w:tr>
      <w:tr w:rsidR="00903F97" w:rsidRPr="00577527" w:rsidTr="00903F97">
        <w:trPr>
          <w:trHeight w:val="356"/>
        </w:trPr>
        <w:tc>
          <w:tcPr>
            <w:tcW w:w="3887" w:type="dxa"/>
            <w:tcBorders>
              <w:top w:val="nil"/>
              <w:left w:val="single" w:sz="4" w:space="0" w:color="auto"/>
              <w:bottom w:val="single" w:sz="4" w:space="0" w:color="auto"/>
              <w:right w:val="single" w:sz="4" w:space="0" w:color="auto"/>
            </w:tcBorders>
            <w:vAlign w:val="center"/>
          </w:tcPr>
          <w:p w:rsidR="00903F97" w:rsidRPr="009E5077" w:rsidRDefault="00903F97" w:rsidP="00903F97">
            <w:r w:rsidRPr="009E5077">
              <w:rPr>
                <w:sz w:val="22"/>
                <w:szCs w:val="22"/>
              </w:rPr>
              <w:t>-</w:t>
            </w:r>
            <w:r>
              <w:rPr>
                <w:sz w:val="22"/>
                <w:szCs w:val="22"/>
              </w:rPr>
              <w:t>иные межбюджетные трансферты</w:t>
            </w:r>
          </w:p>
        </w:tc>
        <w:tc>
          <w:tcPr>
            <w:tcW w:w="2146" w:type="dxa"/>
            <w:tcBorders>
              <w:top w:val="nil"/>
              <w:left w:val="nil"/>
              <w:bottom w:val="single" w:sz="4" w:space="0" w:color="auto"/>
              <w:right w:val="single" w:sz="4" w:space="0" w:color="auto"/>
            </w:tcBorders>
            <w:noWrap/>
            <w:vAlign w:val="center"/>
          </w:tcPr>
          <w:p w:rsidR="00903F97" w:rsidRPr="009E5077" w:rsidRDefault="00903F97" w:rsidP="00903F97">
            <w:pPr>
              <w:jc w:val="center"/>
            </w:pPr>
            <w:r>
              <w:rPr>
                <w:sz w:val="22"/>
                <w:szCs w:val="22"/>
              </w:rPr>
              <w:t>18926,0</w:t>
            </w:r>
          </w:p>
        </w:tc>
        <w:tc>
          <w:tcPr>
            <w:tcW w:w="1817" w:type="dxa"/>
            <w:tcBorders>
              <w:top w:val="nil"/>
              <w:left w:val="nil"/>
              <w:bottom w:val="single" w:sz="4" w:space="0" w:color="auto"/>
              <w:right w:val="single" w:sz="4" w:space="0" w:color="auto"/>
            </w:tcBorders>
            <w:vAlign w:val="center"/>
          </w:tcPr>
          <w:p w:rsidR="00903F97" w:rsidRPr="009E5077" w:rsidRDefault="00903F97" w:rsidP="00903F97">
            <w:pPr>
              <w:jc w:val="center"/>
            </w:pPr>
            <w:r>
              <w:rPr>
                <w:sz w:val="22"/>
                <w:szCs w:val="22"/>
              </w:rPr>
              <w:t>+72290,0</w:t>
            </w:r>
          </w:p>
        </w:tc>
        <w:tc>
          <w:tcPr>
            <w:tcW w:w="2066" w:type="dxa"/>
            <w:tcBorders>
              <w:top w:val="nil"/>
              <w:left w:val="nil"/>
              <w:bottom w:val="single" w:sz="4" w:space="0" w:color="auto"/>
              <w:right w:val="single" w:sz="4" w:space="0" w:color="auto"/>
            </w:tcBorders>
            <w:vAlign w:val="center"/>
          </w:tcPr>
          <w:p w:rsidR="00903F97" w:rsidRPr="00D22E21" w:rsidRDefault="00903F97" w:rsidP="00903F97">
            <w:pPr>
              <w:jc w:val="center"/>
            </w:pPr>
            <w:r w:rsidRPr="00D22E21">
              <w:rPr>
                <w:sz w:val="22"/>
                <w:szCs w:val="22"/>
              </w:rPr>
              <w:t>91216,0</w:t>
            </w:r>
          </w:p>
        </w:tc>
      </w:tr>
      <w:tr w:rsidR="00903F97" w:rsidRPr="00577527" w:rsidTr="00903F97">
        <w:trPr>
          <w:trHeight w:val="371"/>
        </w:trPr>
        <w:tc>
          <w:tcPr>
            <w:tcW w:w="3887" w:type="dxa"/>
            <w:tcBorders>
              <w:top w:val="nil"/>
              <w:left w:val="single" w:sz="4" w:space="0" w:color="auto"/>
              <w:bottom w:val="single" w:sz="4" w:space="0" w:color="auto"/>
              <w:right w:val="single" w:sz="4" w:space="0" w:color="auto"/>
            </w:tcBorders>
            <w:vAlign w:val="center"/>
          </w:tcPr>
          <w:p w:rsidR="00903F97" w:rsidRPr="00630E6C" w:rsidRDefault="00903F97" w:rsidP="00903F97">
            <w:pPr>
              <w:rPr>
                <w:b/>
                <w:bCs/>
              </w:rPr>
            </w:pPr>
            <w:r w:rsidRPr="00630E6C">
              <w:rPr>
                <w:b/>
                <w:bCs/>
                <w:sz w:val="22"/>
                <w:szCs w:val="22"/>
              </w:rPr>
              <w:t>РАСХОДЫ - всего</w:t>
            </w:r>
          </w:p>
        </w:tc>
        <w:tc>
          <w:tcPr>
            <w:tcW w:w="2146" w:type="dxa"/>
            <w:tcBorders>
              <w:top w:val="nil"/>
              <w:left w:val="nil"/>
              <w:bottom w:val="single" w:sz="4" w:space="0" w:color="auto"/>
              <w:right w:val="single" w:sz="4" w:space="0" w:color="auto"/>
            </w:tcBorders>
            <w:noWrap/>
            <w:vAlign w:val="center"/>
          </w:tcPr>
          <w:p w:rsidR="00903F97" w:rsidRPr="00630E6C" w:rsidRDefault="00903F97" w:rsidP="00903F97">
            <w:pPr>
              <w:jc w:val="center"/>
              <w:rPr>
                <w:b/>
                <w:bCs/>
              </w:rPr>
            </w:pPr>
            <w:r>
              <w:rPr>
                <w:b/>
                <w:bCs/>
                <w:sz w:val="22"/>
                <w:szCs w:val="22"/>
              </w:rPr>
              <w:t>892995,2</w:t>
            </w:r>
          </w:p>
        </w:tc>
        <w:tc>
          <w:tcPr>
            <w:tcW w:w="1817" w:type="dxa"/>
            <w:tcBorders>
              <w:top w:val="nil"/>
              <w:left w:val="nil"/>
              <w:bottom w:val="single" w:sz="4" w:space="0" w:color="auto"/>
              <w:right w:val="single" w:sz="4" w:space="0" w:color="auto"/>
            </w:tcBorders>
            <w:vAlign w:val="center"/>
          </w:tcPr>
          <w:p w:rsidR="00903F97" w:rsidRPr="00D22E21" w:rsidRDefault="00903F97" w:rsidP="00903F97">
            <w:pPr>
              <w:jc w:val="center"/>
              <w:rPr>
                <w:b/>
                <w:bCs/>
              </w:rPr>
            </w:pPr>
            <w:r w:rsidRPr="00D22E21">
              <w:rPr>
                <w:b/>
                <w:bCs/>
                <w:sz w:val="22"/>
                <w:szCs w:val="22"/>
              </w:rPr>
              <w:t>+75883,6</w:t>
            </w:r>
          </w:p>
        </w:tc>
        <w:tc>
          <w:tcPr>
            <w:tcW w:w="2066" w:type="dxa"/>
            <w:tcBorders>
              <w:top w:val="nil"/>
              <w:left w:val="nil"/>
              <w:bottom w:val="single" w:sz="4" w:space="0" w:color="auto"/>
              <w:right w:val="single" w:sz="4" w:space="0" w:color="auto"/>
            </w:tcBorders>
            <w:vAlign w:val="center"/>
          </w:tcPr>
          <w:p w:rsidR="00903F97" w:rsidRPr="00D22E21" w:rsidRDefault="00903F97" w:rsidP="00903F97">
            <w:pPr>
              <w:jc w:val="center"/>
              <w:rPr>
                <w:b/>
                <w:bCs/>
              </w:rPr>
            </w:pPr>
            <w:r w:rsidRPr="00D22E21">
              <w:rPr>
                <w:b/>
                <w:bCs/>
                <w:sz w:val="22"/>
                <w:szCs w:val="22"/>
              </w:rPr>
              <w:t>968878,8</w:t>
            </w:r>
          </w:p>
        </w:tc>
      </w:tr>
      <w:tr w:rsidR="00903F97" w:rsidRPr="00577527" w:rsidTr="00903F97">
        <w:trPr>
          <w:trHeight w:val="258"/>
        </w:trPr>
        <w:tc>
          <w:tcPr>
            <w:tcW w:w="3887" w:type="dxa"/>
            <w:tcBorders>
              <w:top w:val="single" w:sz="4" w:space="0" w:color="auto"/>
              <w:left w:val="single" w:sz="4" w:space="0" w:color="auto"/>
              <w:bottom w:val="single" w:sz="4" w:space="0" w:color="auto"/>
              <w:right w:val="single" w:sz="4" w:space="0" w:color="auto"/>
            </w:tcBorders>
            <w:vAlign w:val="center"/>
          </w:tcPr>
          <w:p w:rsidR="00903F97" w:rsidRPr="00630E6C" w:rsidRDefault="00903F97" w:rsidP="00903F97">
            <w:pPr>
              <w:rPr>
                <w:b/>
                <w:bCs/>
              </w:rPr>
            </w:pPr>
            <w:r>
              <w:rPr>
                <w:b/>
                <w:bCs/>
                <w:sz w:val="22"/>
                <w:szCs w:val="22"/>
              </w:rPr>
              <w:t>ДЕФИЦИТ (-),</w:t>
            </w:r>
            <w:r w:rsidRPr="00630E6C">
              <w:rPr>
                <w:b/>
                <w:bCs/>
                <w:sz w:val="22"/>
                <w:szCs w:val="22"/>
              </w:rPr>
              <w:t xml:space="preserve"> ПРОФИЦИТ (+)</w:t>
            </w:r>
          </w:p>
        </w:tc>
        <w:tc>
          <w:tcPr>
            <w:tcW w:w="2146" w:type="dxa"/>
            <w:tcBorders>
              <w:top w:val="single" w:sz="4" w:space="0" w:color="auto"/>
              <w:left w:val="nil"/>
              <w:bottom w:val="single" w:sz="4" w:space="0" w:color="auto"/>
              <w:right w:val="single" w:sz="4" w:space="0" w:color="auto"/>
            </w:tcBorders>
            <w:noWrap/>
            <w:vAlign w:val="center"/>
          </w:tcPr>
          <w:p w:rsidR="00903F97" w:rsidRPr="00630E6C" w:rsidRDefault="00903F97" w:rsidP="00903F97">
            <w:pPr>
              <w:jc w:val="center"/>
              <w:rPr>
                <w:b/>
                <w:bCs/>
              </w:rPr>
            </w:pPr>
            <w:r>
              <w:rPr>
                <w:b/>
                <w:bCs/>
                <w:sz w:val="22"/>
                <w:szCs w:val="22"/>
              </w:rPr>
              <w:t>0</w:t>
            </w:r>
          </w:p>
        </w:tc>
        <w:tc>
          <w:tcPr>
            <w:tcW w:w="1817" w:type="dxa"/>
            <w:tcBorders>
              <w:top w:val="single" w:sz="4" w:space="0" w:color="auto"/>
              <w:left w:val="nil"/>
              <w:bottom w:val="single" w:sz="4" w:space="0" w:color="auto"/>
              <w:right w:val="single" w:sz="4" w:space="0" w:color="auto"/>
            </w:tcBorders>
            <w:vAlign w:val="center"/>
          </w:tcPr>
          <w:p w:rsidR="00903F97" w:rsidRPr="00630E6C" w:rsidRDefault="00903F97" w:rsidP="00903F97">
            <w:pPr>
              <w:jc w:val="center"/>
              <w:rPr>
                <w:b/>
                <w:bCs/>
              </w:rPr>
            </w:pPr>
          </w:p>
        </w:tc>
        <w:tc>
          <w:tcPr>
            <w:tcW w:w="2066" w:type="dxa"/>
            <w:tcBorders>
              <w:top w:val="single" w:sz="4" w:space="0" w:color="auto"/>
              <w:left w:val="nil"/>
              <w:bottom w:val="single" w:sz="4" w:space="0" w:color="auto"/>
              <w:right w:val="single" w:sz="4" w:space="0" w:color="auto"/>
            </w:tcBorders>
            <w:vAlign w:val="center"/>
          </w:tcPr>
          <w:p w:rsidR="00903F97" w:rsidRPr="00D22E21" w:rsidRDefault="00903F97" w:rsidP="00903F97">
            <w:pPr>
              <w:jc w:val="center"/>
              <w:rPr>
                <w:b/>
                <w:bCs/>
              </w:rPr>
            </w:pPr>
            <w:r w:rsidRPr="00D22E21">
              <w:rPr>
                <w:b/>
                <w:bCs/>
                <w:sz w:val="22"/>
                <w:szCs w:val="22"/>
              </w:rPr>
              <w:t>-5379,1</w:t>
            </w:r>
          </w:p>
        </w:tc>
      </w:tr>
      <w:bookmarkEnd w:id="4"/>
      <w:bookmarkEnd w:id="5"/>
      <w:bookmarkEnd w:id="9"/>
      <w:bookmarkEnd w:id="10"/>
    </w:tbl>
    <w:p w:rsidR="00903F97" w:rsidRPr="00AA38D2" w:rsidRDefault="00903F97" w:rsidP="00903F97">
      <w:pPr>
        <w:jc w:val="both"/>
        <w:rPr>
          <w:sz w:val="28"/>
          <w:szCs w:val="28"/>
        </w:rPr>
      </w:pPr>
    </w:p>
    <w:p w:rsidR="00903F97" w:rsidRPr="00AA38D2" w:rsidRDefault="00903F97" w:rsidP="00903F97">
      <w:pPr>
        <w:pStyle w:val="ConsPlusTitle"/>
        <w:widowControl/>
        <w:tabs>
          <w:tab w:val="left" w:pos="360"/>
        </w:tabs>
        <w:jc w:val="center"/>
        <w:rPr>
          <w:rFonts w:ascii="Times New Roman" w:hAnsi="Times New Roman" w:cs="Times New Roman"/>
          <w:sz w:val="28"/>
          <w:szCs w:val="28"/>
        </w:rPr>
      </w:pPr>
      <w:r w:rsidRPr="00AA38D2">
        <w:rPr>
          <w:rFonts w:ascii="Times New Roman" w:hAnsi="Times New Roman" w:cs="Times New Roman"/>
          <w:sz w:val="28"/>
          <w:szCs w:val="28"/>
        </w:rPr>
        <w:t>2</w:t>
      </w:r>
      <w:r w:rsidRPr="00AA38D2">
        <w:rPr>
          <w:b w:val="0"/>
          <w:sz w:val="28"/>
          <w:szCs w:val="28"/>
        </w:rPr>
        <w:t>.</w:t>
      </w:r>
      <w:r w:rsidRPr="00AA38D2">
        <w:rPr>
          <w:rFonts w:ascii="Times New Roman" w:hAnsi="Times New Roman" w:cs="Times New Roman"/>
          <w:sz w:val="28"/>
          <w:szCs w:val="28"/>
        </w:rPr>
        <w:t>Изменение основных параметров бюджета города Ливны на 202</w:t>
      </w:r>
      <w:r>
        <w:rPr>
          <w:rFonts w:ascii="Times New Roman" w:hAnsi="Times New Roman" w:cs="Times New Roman"/>
          <w:sz w:val="28"/>
          <w:szCs w:val="28"/>
        </w:rPr>
        <w:t>2</w:t>
      </w:r>
      <w:r w:rsidRPr="00AA38D2">
        <w:rPr>
          <w:rFonts w:ascii="Times New Roman" w:hAnsi="Times New Roman" w:cs="Times New Roman"/>
          <w:sz w:val="28"/>
          <w:szCs w:val="28"/>
        </w:rPr>
        <w:t>год:</w:t>
      </w:r>
    </w:p>
    <w:p w:rsidR="00903F97" w:rsidRPr="00AA38D2" w:rsidRDefault="00903F97" w:rsidP="00903F97">
      <w:pPr>
        <w:pStyle w:val="ConsPlusTitle"/>
        <w:widowControl/>
        <w:tabs>
          <w:tab w:val="left" w:pos="360"/>
        </w:tabs>
        <w:rPr>
          <w:rFonts w:ascii="Times New Roman" w:hAnsi="Times New Roman" w:cs="Times New Roman"/>
          <w:b w:val="0"/>
          <w:sz w:val="24"/>
          <w:szCs w:val="24"/>
        </w:rPr>
      </w:pPr>
      <w:r w:rsidRPr="00AA38D2">
        <w:rPr>
          <w:rFonts w:ascii="Times New Roman" w:hAnsi="Times New Roman" w:cs="Times New Roman"/>
          <w:b w:val="0"/>
          <w:sz w:val="28"/>
          <w:szCs w:val="28"/>
        </w:rPr>
        <w:t xml:space="preserve">                                                                                                                        </w:t>
      </w:r>
      <w:r w:rsidRPr="00AA38D2">
        <w:rPr>
          <w:rFonts w:ascii="Times New Roman" w:hAnsi="Times New Roman" w:cs="Times New Roman"/>
          <w:b w:val="0"/>
          <w:sz w:val="24"/>
          <w:szCs w:val="24"/>
        </w:rPr>
        <w:t>тыс. руб.</w:t>
      </w:r>
    </w:p>
    <w:tbl>
      <w:tblPr>
        <w:tblW w:w="9915" w:type="dxa"/>
        <w:tblInd w:w="93" w:type="dxa"/>
        <w:tblLook w:val="00A0"/>
      </w:tblPr>
      <w:tblGrid>
        <w:gridCol w:w="3840"/>
        <w:gridCol w:w="2120"/>
        <w:gridCol w:w="1795"/>
        <w:gridCol w:w="2160"/>
      </w:tblGrid>
      <w:tr w:rsidR="00903F97" w:rsidRPr="00AA38D2" w:rsidTr="00903F97">
        <w:trPr>
          <w:trHeight w:val="305"/>
        </w:trPr>
        <w:tc>
          <w:tcPr>
            <w:tcW w:w="3840" w:type="dxa"/>
            <w:tcBorders>
              <w:top w:val="single" w:sz="4" w:space="0" w:color="auto"/>
              <w:left w:val="single" w:sz="4" w:space="0" w:color="auto"/>
              <w:bottom w:val="single" w:sz="4" w:space="0" w:color="auto"/>
              <w:right w:val="single" w:sz="4" w:space="0" w:color="auto"/>
            </w:tcBorders>
            <w:vAlign w:val="center"/>
          </w:tcPr>
          <w:p w:rsidR="00903F97" w:rsidRPr="00AA38D2" w:rsidRDefault="00903F97" w:rsidP="00903F97">
            <w:pPr>
              <w:jc w:val="center"/>
            </w:pPr>
            <w:r w:rsidRPr="00AA38D2">
              <w:t>Наименование</w:t>
            </w:r>
          </w:p>
        </w:tc>
        <w:tc>
          <w:tcPr>
            <w:tcW w:w="2120" w:type="dxa"/>
            <w:tcBorders>
              <w:top w:val="single" w:sz="4" w:space="0" w:color="auto"/>
              <w:left w:val="nil"/>
              <w:bottom w:val="single" w:sz="4" w:space="0" w:color="auto"/>
              <w:right w:val="single" w:sz="4" w:space="0" w:color="auto"/>
            </w:tcBorders>
            <w:vAlign w:val="center"/>
          </w:tcPr>
          <w:p w:rsidR="00903F97" w:rsidRPr="00AA38D2" w:rsidRDefault="00903F97" w:rsidP="00903F97">
            <w:pPr>
              <w:jc w:val="center"/>
            </w:pPr>
            <w:r w:rsidRPr="00AA38D2">
              <w:t xml:space="preserve">Бюджет </w:t>
            </w:r>
          </w:p>
        </w:tc>
        <w:tc>
          <w:tcPr>
            <w:tcW w:w="1795" w:type="dxa"/>
            <w:tcBorders>
              <w:top w:val="single" w:sz="4" w:space="0" w:color="auto"/>
              <w:left w:val="nil"/>
              <w:bottom w:val="single" w:sz="4" w:space="0" w:color="auto"/>
              <w:right w:val="single" w:sz="4" w:space="0" w:color="auto"/>
            </w:tcBorders>
            <w:vAlign w:val="center"/>
          </w:tcPr>
          <w:p w:rsidR="00903F97" w:rsidRPr="00AA38D2" w:rsidRDefault="00903F97" w:rsidP="00903F97">
            <w:pPr>
              <w:jc w:val="center"/>
            </w:pPr>
            <w:r w:rsidRPr="00AA38D2">
              <w:t>Изменения  (+, -)</w:t>
            </w:r>
          </w:p>
        </w:tc>
        <w:tc>
          <w:tcPr>
            <w:tcW w:w="2160" w:type="dxa"/>
            <w:tcBorders>
              <w:top w:val="single" w:sz="4" w:space="0" w:color="auto"/>
              <w:left w:val="nil"/>
              <w:bottom w:val="single" w:sz="4" w:space="0" w:color="auto"/>
              <w:right w:val="single" w:sz="4" w:space="0" w:color="auto"/>
            </w:tcBorders>
            <w:vAlign w:val="center"/>
          </w:tcPr>
          <w:p w:rsidR="00903F97" w:rsidRPr="00AA38D2" w:rsidRDefault="00903F97" w:rsidP="00903F97">
            <w:pPr>
              <w:jc w:val="center"/>
            </w:pPr>
            <w:r w:rsidRPr="00AA38D2">
              <w:t>Бюджет с поправками</w:t>
            </w:r>
          </w:p>
        </w:tc>
      </w:tr>
      <w:tr w:rsidR="00903F97" w:rsidRPr="00AA38D2" w:rsidTr="00903F97">
        <w:trPr>
          <w:trHeight w:val="255"/>
        </w:trPr>
        <w:tc>
          <w:tcPr>
            <w:tcW w:w="3840" w:type="dxa"/>
            <w:tcBorders>
              <w:top w:val="nil"/>
              <w:left w:val="single" w:sz="4" w:space="0" w:color="auto"/>
              <w:bottom w:val="single" w:sz="4" w:space="0" w:color="auto"/>
              <w:right w:val="single" w:sz="4" w:space="0" w:color="auto"/>
            </w:tcBorders>
            <w:vAlign w:val="bottom"/>
          </w:tcPr>
          <w:p w:rsidR="00903F97" w:rsidRPr="00AA38D2" w:rsidRDefault="00903F97" w:rsidP="00903F97">
            <w:pPr>
              <w:jc w:val="center"/>
            </w:pPr>
            <w:r w:rsidRPr="00AA38D2">
              <w:t>1</w:t>
            </w:r>
          </w:p>
        </w:tc>
        <w:tc>
          <w:tcPr>
            <w:tcW w:w="2120" w:type="dxa"/>
            <w:tcBorders>
              <w:top w:val="nil"/>
              <w:left w:val="nil"/>
              <w:bottom w:val="single" w:sz="4" w:space="0" w:color="auto"/>
              <w:right w:val="single" w:sz="4" w:space="0" w:color="auto"/>
            </w:tcBorders>
            <w:vAlign w:val="bottom"/>
          </w:tcPr>
          <w:p w:rsidR="00903F97" w:rsidRPr="00AA38D2" w:rsidRDefault="00903F97" w:rsidP="00903F97">
            <w:pPr>
              <w:jc w:val="center"/>
            </w:pPr>
            <w:r w:rsidRPr="00AA38D2">
              <w:t>2</w:t>
            </w:r>
          </w:p>
        </w:tc>
        <w:tc>
          <w:tcPr>
            <w:tcW w:w="1795" w:type="dxa"/>
            <w:tcBorders>
              <w:top w:val="nil"/>
              <w:left w:val="nil"/>
              <w:bottom w:val="single" w:sz="4" w:space="0" w:color="auto"/>
              <w:right w:val="single" w:sz="4" w:space="0" w:color="auto"/>
            </w:tcBorders>
            <w:vAlign w:val="bottom"/>
          </w:tcPr>
          <w:p w:rsidR="00903F97" w:rsidRPr="00AA38D2" w:rsidRDefault="00903F97" w:rsidP="00903F97">
            <w:pPr>
              <w:jc w:val="center"/>
            </w:pPr>
            <w:r w:rsidRPr="00AA38D2">
              <w:t>3</w:t>
            </w:r>
          </w:p>
        </w:tc>
        <w:tc>
          <w:tcPr>
            <w:tcW w:w="2160" w:type="dxa"/>
            <w:tcBorders>
              <w:top w:val="nil"/>
              <w:left w:val="nil"/>
              <w:bottom w:val="single" w:sz="4" w:space="0" w:color="auto"/>
              <w:right w:val="single" w:sz="4" w:space="0" w:color="auto"/>
            </w:tcBorders>
            <w:vAlign w:val="bottom"/>
          </w:tcPr>
          <w:p w:rsidR="00903F97" w:rsidRPr="00AA38D2" w:rsidRDefault="00903F97" w:rsidP="00903F97">
            <w:pPr>
              <w:jc w:val="center"/>
            </w:pPr>
            <w:r w:rsidRPr="00AA38D2">
              <w:t>4</w:t>
            </w:r>
          </w:p>
        </w:tc>
      </w:tr>
      <w:tr w:rsidR="00903F97" w:rsidRPr="00AA38D2" w:rsidTr="00903F97">
        <w:trPr>
          <w:trHeight w:val="388"/>
        </w:trPr>
        <w:tc>
          <w:tcPr>
            <w:tcW w:w="3840" w:type="dxa"/>
            <w:tcBorders>
              <w:top w:val="nil"/>
              <w:left w:val="single" w:sz="4" w:space="0" w:color="auto"/>
              <w:bottom w:val="single" w:sz="4" w:space="0" w:color="auto"/>
              <w:right w:val="single" w:sz="4" w:space="0" w:color="auto"/>
            </w:tcBorders>
            <w:vAlign w:val="center"/>
          </w:tcPr>
          <w:p w:rsidR="00903F97" w:rsidRPr="00AA38D2" w:rsidRDefault="00903F97" w:rsidP="00903F97">
            <w:pPr>
              <w:rPr>
                <w:b/>
                <w:bCs/>
              </w:rPr>
            </w:pPr>
            <w:r w:rsidRPr="00AA38D2">
              <w:rPr>
                <w:b/>
                <w:bCs/>
                <w:sz w:val="22"/>
                <w:szCs w:val="22"/>
              </w:rPr>
              <w:t>ДОХОДЫ - всего</w:t>
            </w:r>
          </w:p>
        </w:tc>
        <w:tc>
          <w:tcPr>
            <w:tcW w:w="2120" w:type="dxa"/>
            <w:tcBorders>
              <w:top w:val="nil"/>
              <w:left w:val="nil"/>
              <w:bottom w:val="single" w:sz="4" w:space="0" w:color="auto"/>
              <w:right w:val="single" w:sz="4" w:space="0" w:color="auto"/>
            </w:tcBorders>
            <w:noWrap/>
            <w:vAlign w:val="bottom"/>
          </w:tcPr>
          <w:p w:rsidR="00903F97" w:rsidRPr="00A5557E" w:rsidRDefault="00903F97" w:rsidP="00903F97">
            <w:pPr>
              <w:jc w:val="center"/>
              <w:rPr>
                <w:b/>
                <w:bCs/>
              </w:rPr>
            </w:pPr>
            <w:r>
              <w:rPr>
                <w:b/>
                <w:bCs/>
              </w:rPr>
              <w:t>883731,2</w:t>
            </w:r>
          </w:p>
        </w:tc>
        <w:tc>
          <w:tcPr>
            <w:tcW w:w="1795" w:type="dxa"/>
            <w:tcBorders>
              <w:top w:val="nil"/>
              <w:left w:val="nil"/>
              <w:bottom w:val="single" w:sz="4" w:space="0" w:color="auto"/>
              <w:right w:val="single" w:sz="4" w:space="0" w:color="auto"/>
            </w:tcBorders>
            <w:vAlign w:val="bottom"/>
          </w:tcPr>
          <w:p w:rsidR="00903F97" w:rsidRPr="006917D7" w:rsidRDefault="00903F97" w:rsidP="00903F97">
            <w:pPr>
              <w:jc w:val="center"/>
              <w:rPr>
                <w:b/>
                <w:bCs/>
              </w:rPr>
            </w:pPr>
            <w:r>
              <w:rPr>
                <w:b/>
                <w:bCs/>
              </w:rPr>
              <w:t>+14665,3</w:t>
            </w:r>
          </w:p>
        </w:tc>
        <w:tc>
          <w:tcPr>
            <w:tcW w:w="2160" w:type="dxa"/>
            <w:tcBorders>
              <w:top w:val="nil"/>
              <w:left w:val="nil"/>
              <w:bottom w:val="single" w:sz="4" w:space="0" w:color="auto"/>
              <w:right w:val="single" w:sz="4" w:space="0" w:color="auto"/>
            </w:tcBorders>
            <w:vAlign w:val="bottom"/>
          </w:tcPr>
          <w:p w:rsidR="00903F97" w:rsidRPr="00A5557E" w:rsidRDefault="00903F97" w:rsidP="00903F97">
            <w:pPr>
              <w:jc w:val="center"/>
              <w:rPr>
                <w:b/>
                <w:bCs/>
              </w:rPr>
            </w:pPr>
            <w:r>
              <w:rPr>
                <w:b/>
                <w:bCs/>
              </w:rPr>
              <w:t>898396,5</w:t>
            </w:r>
          </w:p>
        </w:tc>
      </w:tr>
      <w:tr w:rsidR="00903F97" w:rsidRPr="00AA38D2" w:rsidTr="00903F97">
        <w:trPr>
          <w:trHeight w:val="255"/>
        </w:trPr>
        <w:tc>
          <w:tcPr>
            <w:tcW w:w="3840" w:type="dxa"/>
            <w:tcBorders>
              <w:top w:val="nil"/>
              <w:left w:val="single" w:sz="4" w:space="0" w:color="auto"/>
              <w:bottom w:val="single" w:sz="4" w:space="0" w:color="auto"/>
              <w:right w:val="single" w:sz="4" w:space="0" w:color="auto"/>
            </w:tcBorders>
            <w:vAlign w:val="center"/>
          </w:tcPr>
          <w:p w:rsidR="00903F97" w:rsidRPr="00AA38D2" w:rsidRDefault="00903F97" w:rsidP="00903F97">
            <w:pPr>
              <w:rPr>
                <w:b/>
                <w:bCs/>
              </w:rPr>
            </w:pPr>
            <w:r w:rsidRPr="00AA38D2">
              <w:rPr>
                <w:b/>
                <w:bCs/>
              </w:rPr>
              <w:t xml:space="preserve">Безвозмездные поступления </w:t>
            </w:r>
            <w:r>
              <w:rPr>
                <w:b/>
                <w:bCs/>
              </w:rPr>
              <w:t>–</w:t>
            </w:r>
            <w:r w:rsidRPr="00AA38D2">
              <w:rPr>
                <w:b/>
                <w:bCs/>
              </w:rPr>
              <w:t xml:space="preserve"> всего</w:t>
            </w:r>
          </w:p>
        </w:tc>
        <w:tc>
          <w:tcPr>
            <w:tcW w:w="2120" w:type="dxa"/>
            <w:tcBorders>
              <w:top w:val="nil"/>
              <w:left w:val="nil"/>
              <w:bottom w:val="single" w:sz="4" w:space="0" w:color="auto"/>
              <w:right w:val="single" w:sz="4" w:space="0" w:color="auto"/>
            </w:tcBorders>
            <w:noWrap/>
            <w:vAlign w:val="bottom"/>
          </w:tcPr>
          <w:p w:rsidR="00903F97" w:rsidRPr="00A5557E" w:rsidRDefault="00903F97" w:rsidP="00903F97">
            <w:pPr>
              <w:jc w:val="center"/>
              <w:rPr>
                <w:b/>
                <w:bCs/>
              </w:rPr>
            </w:pPr>
            <w:r>
              <w:rPr>
                <w:b/>
                <w:bCs/>
              </w:rPr>
              <w:t>515870,4</w:t>
            </w:r>
          </w:p>
        </w:tc>
        <w:tc>
          <w:tcPr>
            <w:tcW w:w="1795" w:type="dxa"/>
            <w:tcBorders>
              <w:top w:val="nil"/>
              <w:left w:val="nil"/>
              <w:bottom w:val="single" w:sz="4" w:space="0" w:color="auto"/>
              <w:right w:val="single" w:sz="4" w:space="0" w:color="auto"/>
            </w:tcBorders>
            <w:vAlign w:val="bottom"/>
          </w:tcPr>
          <w:p w:rsidR="00903F97" w:rsidRPr="006917D7" w:rsidRDefault="00903F97" w:rsidP="00903F97">
            <w:pPr>
              <w:jc w:val="center"/>
              <w:rPr>
                <w:b/>
                <w:bCs/>
              </w:rPr>
            </w:pPr>
            <w:r>
              <w:rPr>
                <w:b/>
                <w:bCs/>
              </w:rPr>
              <w:t>+14665,3</w:t>
            </w:r>
          </w:p>
        </w:tc>
        <w:tc>
          <w:tcPr>
            <w:tcW w:w="2160" w:type="dxa"/>
            <w:tcBorders>
              <w:top w:val="nil"/>
              <w:left w:val="nil"/>
              <w:bottom w:val="single" w:sz="4" w:space="0" w:color="auto"/>
              <w:right w:val="single" w:sz="4" w:space="0" w:color="auto"/>
            </w:tcBorders>
            <w:vAlign w:val="bottom"/>
          </w:tcPr>
          <w:p w:rsidR="00903F97" w:rsidRPr="00A5557E" w:rsidRDefault="00903F97" w:rsidP="00903F97">
            <w:pPr>
              <w:jc w:val="center"/>
              <w:rPr>
                <w:b/>
                <w:bCs/>
              </w:rPr>
            </w:pPr>
            <w:r>
              <w:rPr>
                <w:b/>
                <w:bCs/>
              </w:rPr>
              <w:t>530535,7</w:t>
            </w:r>
          </w:p>
        </w:tc>
      </w:tr>
      <w:tr w:rsidR="00903F97" w:rsidRPr="00AA38D2" w:rsidTr="00903F97">
        <w:trPr>
          <w:trHeight w:val="361"/>
        </w:trPr>
        <w:tc>
          <w:tcPr>
            <w:tcW w:w="3840" w:type="dxa"/>
            <w:tcBorders>
              <w:top w:val="nil"/>
              <w:left w:val="single" w:sz="4" w:space="0" w:color="auto"/>
              <w:bottom w:val="single" w:sz="4" w:space="0" w:color="auto"/>
              <w:right w:val="single" w:sz="4" w:space="0" w:color="auto"/>
            </w:tcBorders>
            <w:vAlign w:val="center"/>
          </w:tcPr>
          <w:p w:rsidR="00903F97" w:rsidRPr="00AA38D2" w:rsidRDefault="00903F97" w:rsidP="00903F97">
            <w:pPr>
              <w:rPr>
                <w:b/>
                <w:bCs/>
              </w:rPr>
            </w:pPr>
            <w:r w:rsidRPr="00AA38D2">
              <w:rPr>
                <w:sz w:val="22"/>
                <w:szCs w:val="22"/>
              </w:rPr>
              <w:t>- с</w:t>
            </w:r>
            <w:r w:rsidRPr="009E5077">
              <w:rPr>
                <w:sz w:val="22"/>
                <w:szCs w:val="22"/>
              </w:rPr>
              <w:t>уб</w:t>
            </w:r>
            <w:r>
              <w:rPr>
                <w:sz w:val="22"/>
                <w:szCs w:val="22"/>
              </w:rPr>
              <w:t>сид</w:t>
            </w:r>
            <w:r w:rsidRPr="009E5077">
              <w:rPr>
                <w:sz w:val="22"/>
                <w:szCs w:val="22"/>
              </w:rPr>
              <w:t>ии</w:t>
            </w:r>
          </w:p>
        </w:tc>
        <w:tc>
          <w:tcPr>
            <w:tcW w:w="2120" w:type="dxa"/>
            <w:tcBorders>
              <w:top w:val="nil"/>
              <w:left w:val="nil"/>
              <w:bottom w:val="single" w:sz="4" w:space="0" w:color="auto"/>
              <w:right w:val="single" w:sz="4" w:space="0" w:color="auto"/>
            </w:tcBorders>
            <w:noWrap/>
            <w:vAlign w:val="center"/>
          </w:tcPr>
          <w:p w:rsidR="00903F97" w:rsidRPr="00A5557E" w:rsidRDefault="00903F97" w:rsidP="00903F97">
            <w:pPr>
              <w:jc w:val="center"/>
              <w:rPr>
                <w:bCs/>
              </w:rPr>
            </w:pPr>
            <w:r>
              <w:rPr>
                <w:bCs/>
              </w:rPr>
              <w:t>153596,8</w:t>
            </w:r>
          </w:p>
        </w:tc>
        <w:tc>
          <w:tcPr>
            <w:tcW w:w="1795" w:type="dxa"/>
            <w:tcBorders>
              <w:top w:val="nil"/>
              <w:left w:val="nil"/>
              <w:bottom w:val="single" w:sz="4" w:space="0" w:color="auto"/>
              <w:right w:val="single" w:sz="4" w:space="0" w:color="auto"/>
            </w:tcBorders>
            <w:vAlign w:val="center"/>
          </w:tcPr>
          <w:p w:rsidR="00903F97" w:rsidRPr="006917D7" w:rsidRDefault="00903F97" w:rsidP="00903F97">
            <w:pPr>
              <w:jc w:val="center"/>
              <w:rPr>
                <w:bCs/>
              </w:rPr>
            </w:pPr>
            <w:r>
              <w:rPr>
                <w:bCs/>
              </w:rPr>
              <w:t>+14665,3</w:t>
            </w:r>
          </w:p>
        </w:tc>
        <w:tc>
          <w:tcPr>
            <w:tcW w:w="2160" w:type="dxa"/>
            <w:tcBorders>
              <w:top w:val="nil"/>
              <w:left w:val="nil"/>
              <w:bottom w:val="single" w:sz="4" w:space="0" w:color="auto"/>
              <w:right w:val="single" w:sz="4" w:space="0" w:color="auto"/>
            </w:tcBorders>
            <w:vAlign w:val="center"/>
          </w:tcPr>
          <w:p w:rsidR="00903F97" w:rsidRPr="00A5557E" w:rsidRDefault="00903F97" w:rsidP="00903F97">
            <w:pPr>
              <w:jc w:val="center"/>
              <w:rPr>
                <w:bCs/>
              </w:rPr>
            </w:pPr>
            <w:r>
              <w:rPr>
                <w:bCs/>
              </w:rPr>
              <w:t>168262,1</w:t>
            </w:r>
          </w:p>
        </w:tc>
      </w:tr>
      <w:tr w:rsidR="00903F97" w:rsidRPr="00D22E21" w:rsidTr="00903F97">
        <w:trPr>
          <w:trHeight w:val="255"/>
        </w:trPr>
        <w:tc>
          <w:tcPr>
            <w:tcW w:w="3840" w:type="dxa"/>
            <w:tcBorders>
              <w:top w:val="single" w:sz="4" w:space="0" w:color="auto"/>
              <w:left w:val="single" w:sz="4" w:space="0" w:color="auto"/>
              <w:bottom w:val="single" w:sz="4" w:space="0" w:color="auto"/>
              <w:right w:val="single" w:sz="4" w:space="0" w:color="auto"/>
            </w:tcBorders>
            <w:vAlign w:val="center"/>
          </w:tcPr>
          <w:p w:rsidR="00903F97" w:rsidRPr="00D22E21" w:rsidRDefault="00903F97" w:rsidP="00903F97">
            <w:pPr>
              <w:rPr>
                <w:b/>
                <w:bCs/>
              </w:rPr>
            </w:pPr>
            <w:r w:rsidRPr="00D22E21">
              <w:rPr>
                <w:b/>
                <w:bCs/>
                <w:sz w:val="22"/>
                <w:szCs w:val="22"/>
              </w:rPr>
              <w:t>РАСХОДЫ - всего</w:t>
            </w:r>
          </w:p>
        </w:tc>
        <w:tc>
          <w:tcPr>
            <w:tcW w:w="2120" w:type="dxa"/>
            <w:tcBorders>
              <w:top w:val="single" w:sz="4" w:space="0" w:color="auto"/>
              <w:left w:val="nil"/>
              <w:bottom w:val="single" w:sz="4" w:space="0" w:color="auto"/>
              <w:right w:val="single" w:sz="4" w:space="0" w:color="auto"/>
            </w:tcBorders>
            <w:noWrap/>
            <w:vAlign w:val="bottom"/>
          </w:tcPr>
          <w:p w:rsidR="00903F97" w:rsidRPr="00D22E21" w:rsidRDefault="00903F97" w:rsidP="00903F97">
            <w:pPr>
              <w:jc w:val="center"/>
              <w:rPr>
                <w:b/>
                <w:bCs/>
              </w:rPr>
            </w:pPr>
            <w:r w:rsidRPr="00D22E21">
              <w:rPr>
                <w:b/>
                <w:bCs/>
              </w:rPr>
              <w:t>876673,0</w:t>
            </w:r>
          </w:p>
        </w:tc>
        <w:tc>
          <w:tcPr>
            <w:tcW w:w="1795" w:type="dxa"/>
            <w:tcBorders>
              <w:top w:val="single" w:sz="4" w:space="0" w:color="auto"/>
              <w:left w:val="nil"/>
              <w:bottom w:val="single" w:sz="4" w:space="0" w:color="auto"/>
              <w:right w:val="single" w:sz="4" w:space="0" w:color="auto"/>
            </w:tcBorders>
            <w:vAlign w:val="bottom"/>
          </w:tcPr>
          <w:p w:rsidR="00903F97" w:rsidRPr="00D22E21" w:rsidRDefault="00903F97" w:rsidP="00903F97">
            <w:pPr>
              <w:jc w:val="center"/>
              <w:rPr>
                <w:b/>
                <w:bCs/>
              </w:rPr>
            </w:pPr>
            <w:r w:rsidRPr="00D22E21">
              <w:rPr>
                <w:b/>
                <w:bCs/>
              </w:rPr>
              <w:t>+14665,3</w:t>
            </w:r>
          </w:p>
        </w:tc>
        <w:tc>
          <w:tcPr>
            <w:tcW w:w="2160" w:type="dxa"/>
            <w:tcBorders>
              <w:top w:val="single" w:sz="4" w:space="0" w:color="auto"/>
              <w:left w:val="nil"/>
              <w:bottom w:val="single" w:sz="4" w:space="0" w:color="auto"/>
              <w:right w:val="single" w:sz="4" w:space="0" w:color="auto"/>
            </w:tcBorders>
            <w:vAlign w:val="bottom"/>
          </w:tcPr>
          <w:p w:rsidR="00903F97" w:rsidRPr="00D22E21" w:rsidRDefault="00903F97" w:rsidP="00903F97">
            <w:pPr>
              <w:jc w:val="center"/>
              <w:rPr>
                <w:b/>
                <w:bCs/>
              </w:rPr>
            </w:pPr>
            <w:r w:rsidRPr="00D22E21">
              <w:rPr>
                <w:b/>
                <w:bCs/>
              </w:rPr>
              <w:t>891338,3</w:t>
            </w:r>
          </w:p>
        </w:tc>
      </w:tr>
      <w:tr w:rsidR="00903F97" w:rsidRPr="00D22E21" w:rsidTr="00903F97">
        <w:trPr>
          <w:trHeight w:val="359"/>
        </w:trPr>
        <w:tc>
          <w:tcPr>
            <w:tcW w:w="3840" w:type="dxa"/>
            <w:tcBorders>
              <w:top w:val="single" w:sz="4" w:space="0" w:color="auto"/>
              <w:left w:val="single" w:sz="4" w:space="0" w:color="auto"/>
              <w:bottom w:val="single" w:sz="4" w:space="0" w:color="auto"/>
              <w:right w:val="single" w:sz="4" w:space="0" w:color="auto"/>
            </w:tcBorders>
            <w:vAlign w:val="center"/>
          </w:tcPr>
          <w:p w:rsidR="00903F97" w:rsidRPr="00D22E21" w:rsidRDefault="00903F97" w:rsidP="00903F97">
            <w:pPr>
              <w:rPr>
                <w:b/>
                <w:bCs/>
              </w:rPr>
            </w:pPr>
            <w:r w:rsidRPr="00D22E21">
              <w:rPr>
                <w:b/>
                <w:bCs/>
                <w:sz w:val="22"/>
                <w:szCs w:val="22"/>
              </w:rPr>
              <w:t>ДЕФИЦИТ (-), ПРОФИЦИТ (+)</w:t>
            </w:r>
          </w:p>
        </w:tc>
        <w:tc>
          <w:tcPr>
            <w:tcW w:w="2120" w:type="dxa"/>
            <w:tcBorders>
              <w:top w:val="single" w:sz="4" w:space="0" w:color="auto"/>
              <w:left w:val="nil"/>
              <w:bottom w:val="single" w:sz="4" w:space="0" w:color="auto"/>
              <w:right w:val="single" w:sz="4" w:space="0" w:color="auto"/>
            </w:tcBorders>
            <w:noWrap/>
            <w:vAlign w:val="bottom"/>
          </w:tcPr>
          <w:p w:rsidR="00903F97" w:rsidRPr="00D22E21" w:rsidRDefault="00903F97" w:rsidP="00903F97">
            <w:pPr>
              <w:jc w:val="center"/>
              <w:rPr>
                <w:b/>
                <w:bCs/>
              </w:rPr>
            </w:pPr>
            <w:r w:rsidRPr="00D22E21">
              <w:rPr>
                <w:b/>
                <w:bCs/>
                <w:sz w:val="22"/>
                <w:szCs w:val="22"/>
              </w:rPr>
              <w:t>+7058,2</w:t>
            </w:r>
          </w:p>
        </w:tc>
        <w:tc>
          <w:tcPr>
            <w:tcW w:w="1795" w:type="dxa"/>
            <w:tcBorders>
              <w:top w:val="single" w:sz="4" w:space="0" w:color="auto"/>
              <w:left w:val="nil"/>
              <w:bottom w:val="single" w:sz="4" w:space="0" w:color="auto"/>
              <w:right w:val="single" w:sz="4" w:space="0" w:color="auto"/>
            </w:tcBorders>
            <w:vAlign w:val="bottom"/>
          </w:tcPr>
          <w:p w:rsidR="00903F97" w:rsidRPr="00D22E21" w:rsidRDefault="00903F97" w:rsidP="00903F97">
            <w:pPr>
              <w:jc w:val="center"/>
              <w:rPr>
                <w:b/>
                <w:bCs/>
              </w:rPr>
            </w:pPr>
          </w:p>
        </w:tc>
        <w:tc>
          <w:tcPr>
            <w:tcW w:w="2160" w:type="dxa"/>
            <w:tcBorders>
              <w:top w:val="single" w:sz="4" w:space="0" w:color="auto"/>
              <w:left w:val="nil"/>
              <w:bottom w:val="single" w:sz="4" w:space="0" w:color="auto"/>
              <w:right w:val="single" w:sz="4" w:space="0" w:color="auto"/>
            </w:tcBorders>
            <w:vAlign w:val="bottom"/>
          </w:tcPr>
          <w:p w:rsidR="00903F97" w:rsidRPr="00D22E21" w:rsidRDefault="00903F97" w:rsidP="00903F97">
            <w:pPr>
              <w:jc w:val="center"/>
              <w:rPr>
                <w:b/>
                <w:bCs/>
              </w:rPr>
            </w:pPr>
            <w:r w:rsidRPr="00D22E21">
              <w:rPr>
                <w:b/>
                <w:bCs/>
                <w:sz w:val="22"/>
                <w:szCs w:val="22"/>
              </w:rPr>
              <w:t>+7058,2</w:t>
            </w:r>
          </w:p>
        </w:tc>
      </w:tr>
    </w:tbl>
    <w:p w:rsidR="00903F97" w:rsidRPr="00AA38D2" w:rsidRDefault="00903F97" w:rsidP="00903F97">
      <w:pPr>
        <w:jc w:val="both"/>
        <w:rPr>
          <w:sz w:val="28"/>
          <w:szCs w:val="28"/>
        </w:rPr>
      </w:pPr>
    </w:p>
    <w:p w:rsidR="00903F97" w:rsidRPr="00AA38D2" w:rsidRDefault="00903F97" w:rsidP="00903F97">
      <w:pPr>
        <w:pStyle w:val="ConsPlusTitle"/>
        <w:widowControl/>
        <w:tabs>
          <w:tab w:val="left" w:pos="360"/>
        </w:tabs>
        <w:jc w:val="center"/>
        <w:rPr>
          <w:rFonts w:ascii="Times New Roman" w:hAnsi="Times New Roman" w:cs="Times New Roman"/>
          <w:sz w:val="28"/>
          <w:szCs w:val="28"/>
        </w:rPr>
      </w:pPr>
      <w:r>
        <w:rPr>
          <w:rFonts w:ascii="Times New Roman" w:hAnsi="Times New Roman" w:cs="Times New Roman"/>
          <w:sz w:val="28"/>
          <w:szCs w:val="28"/>
        </w:rPr>
        <w:t>3</w:t>
      </w:r>
      <w:r w:rsidRPr="00AA38D2">
        <w:rPr>
          <w:b w:val="0"/>
          <w:sz w:val="28"/>
          <w:szCs w:val="28"/>
        </w:rPr>
        <w:t>.</w:t>
      </w:r>
      <w:r w:rsidRPr="00AA38D2">
        <w:rPr>
          <w:rFonts w:ascii="Times New Roman" w:hAnsi="Times New Roman" w:cs="Times New Roman"/>
          <w:sz w:val="28"/>
          <w:szCs w:val="28"/>
        </w:rPr>
        <w:t>Изменение основных параметров бюджета города Ливны на 202</w:t>
      </w:r>
      <w:r>
        <w:rPr>
          <w:rFonts w:ascii="Times New Roman" w:hAnsi="Times New Roman" w:cs="Times New Roman"/>
          <w:sz w:val="28"/>
          <w:szCs w:val="28"/>
        </w:rPr>
        <w:t>3</w:t>
      </w:r>
      <w:r w:rsidRPr="00AA38D2">
        <w:rPr>
          <w:rFonts w:ascii="Times New Roman" w:hAnsi="Times New Roman" w:cs="Times New Roman"/>
          <w:sz w:val="28"/>
          <w:szCs w:val="28"/>
        </w:rPr>
        <w:t>год:</w:t>
      </w:r>
    </w:p>
    <w:p w:rsidR="00903F97" w:rsidRPr="00AA38D2" w:rsidRDefault="00903F97" w:rsidP="00903F97">
      <w:pPr>
        <w:pStyle w:val="ConsPlusTitle"/>
        <w:widowControl/>
        <w:tabs>
          <w:tab w:val="left" w:pos="360"/>
        </w:tabs>
        <w:rPr>
          <w:rFonts w:ascii="Times New Roman" w:hAnsi="Times New Roman" w:cs="Times New Roman"/>
          <w:b w:val="0"/>
          <w:sz w:val="24"/>
          <w:szCs w:val="24"/>
        </w:rPr>
      </w:pPr>
      <w:r w:rsidRPr="00AA38D2">
        <w:rPr>
          <w:rFonts w:ascii="Times New Roman" w:hAnsi="Times New Roman" w:cs="Times New Roman"/>
          <w:b w:val="0"/>
          <w:sz w:val="28"/>
          <w:szCs w:val="28"/>
        </w:rPr>
        <w:t xml:space="preserve">                                                                                                                        </w:t>
      </w:r>
      <w:r w:rsidRPr="00AA38D2">
        <w:rPr>
          <w:rFonts w:ascii="Times New Roman" w:hAnsi="Times New Roman" w:cs="Times New Roman"/>
          <w:b w:val="0"/>
          <w:sz w:val="24"/>
          <w:szCs w:val="24"/>
        </w:rPr>
        <w:t>тыс. руб.</w:t>
      </w:r>
    </w:p>
    <w:tbl>
      <w:tblPr>
        <w:tblW w:w="9915" w:type="dxa"/>
        <w:tblInd w:w="93" w:type="dxa"/>
        <w:tblLook w:val="00A0"/>
      </w:tblPr>
      <w:tblGrid>
        <w:gridCol w:w="3840"/>
        <w:gridCol w:w="2120"/>
        <w:gridCol w:w="1795"/>
        <w:gridCol w:w="2160"/>
      </w:tblGrid>
      <w:tr w:rsidR="00903F97" w:rsidRPr="00AA38D2" w:rsidTr="00903F97">
        <w:trPr>
          <w:trHeight w:val="305"/>
        </w:trPr>
        <w:tc>
          <w:tcPr>
            <w:tcW w:w="3840" w:type="dxa"/>
            <w:tcBorders>
              <w:top w:val="single" w:sz="4" w:space="0" w:color="auto"/>
              <w:left w:val="single" w:sz="4" w:space="0" w:color="auto"/>
              <w:bottom w:val="single" w:sz="4" w:space="0" w:color="auto"/>
              <w:right w:val="single" w:sz="4" w:space="0" w:color="auto"/>
            </w:tcBorders>
            <w:vAlign w:val="center"/>
          </w:tcPr>
          <w:p w:rsidR="00903F97" w:rsidRPr="00AA38D2" w:rsidRDefault="00903F97" w:rsidP="00903F97">
            <w:pPr>
              <w:jc w:val="center"/>
            </w:pPr>
            <w:r w:rsidRPr="00AA38D2">
              <w:t>Наименование</w:t>
            </w:r>
          </w:p>
        </w:tc>
        <w:tc>
          <w:tcPr>
            <w:tcW w:w="2120" w:type="dxa"/>
            <w:tcBorders>
              <w:top w:val="single" w:sz="4" w:space="0" w:color="auto"/>
              <w:left w:val="nil"/>
              <w:bottom w:val="single" w:sz="4" w:space="0" w:color="auto"/>
              <w:right w:val="single" w:sz="4" w:space="0" w:color="auto"/>
            </w:tcBorders>
            <w:vAlign w:val="center"/>
          </w:tcPr>
          <w:p w:rsidR="00903F97" w:rsidRPr="00AA38D2" w:rsidRDefault="00903F97" w:rsidP="00903F97">
            <w:pPr>
              <w:jc w:val="center"/>
            </w:pPr>
            <w:r w:rsidRPr="00AA38D2">
              <w:t xml:space="preserve">Бюджет </w:t>
            </w:r>
          </w:p>
        </w:tc>
        <w:tc>
          <w:tcPr>
            <w:tcW w:w="1795" w:type="dxa"/>
            <w:tcBorders>
              <w:top w:val="single" w:sz="4" w:space="0" w:color="auto"/>
              <w:left w:val="nil"/>
              <w:bottom w:val="single" w:sz="4" w:space="0" w:color="auto"/>
              <w:right w:val="single" w:sz="4" w:space="0" w:color="auto"/>
            </w:tcBorders>
            <w:vAlign w:val="center"/>
          </w:tcPr>
          <w:p w:rsidR="00903F97" w:rsidRPr="00AA38D2" w:rsidRDefault="00903F97" w:rsidP="00903F97">
            <w:pPr>
              <w:jc w:val="center"/>
            </w:pPr>
            <w:r w:rsidRPr="00AA38D2">
              <w:t>Изменения  (+, -)</w:t>
            </w:r>
          </w:p>
        </w:tc>
        <w:tc>
          <w:tcPr>
            <w:tcW w:w="2160" w:type="dxa"/>
            <w:tcBorders>
              <w:top w:val="single" w:sz="4" w:space="0" w:color="auto"/>
              <w:left w:val="nil"/>
              <w:bottom w:val="single" w:sz="4" w:space="0" w:color="auto"/>
              <w:right w:val="single" w:sz="4" w:space="0" w:color="auto"/>
            </w:tcBorders>
            <w:vAlign w:val="center"/>
          </w:tcPr>
          <w:p w:rsidR="00903F97" w:rsidRPr="00AA38D2" w:rsidRDefault="00903F97" w:rsidP="00903F97">
            <w:pPr>
              <w:jc w:val="center"/>
            </w:pPr>
            <w:r w:rsidRPr="00AA38D2">
              <w:t>Бюджет с поправками</w:t>
            </w:r>
          </w:p>
        </w:tc>
      </w:tr>
      <w:tr w:rsidR="00903F97" w:rsidRPr="00AA38D2" w:rsidTr="00903F97">
        <w:trPr>
          <w:trHeight w:val="255"/>
        </w:trPr>
        <w:tc>
          <w:tcPr>
            <w:tcW w:w="3840" w:type="dxa"/>
            <w:tcBorders>
              <w:top w:val="nil"/>
              <w:left w:val="single" w:sz="4" w:space="0" w:color="auto"/>
              <w:bottom w:val="single" w:sz="4" w:space="0" w:color="auto"/>
              <w:right w:val="single" w:sz="4" w:space="0" w:color="auto"/>
            </w:tcBorders>
            <w:vAlign w:val="bottom"/>
          </w:tcPr>
          <w:p w:rsidR="00903F97" w:rsidRPr="00AA38D2" w:rsidRDefault="00903F97" w:rsidP="00903F97">
            <w:pPr>
              <w:jc w:val="center"/>
            </w:pPr>
            <w:r w:rsidRPr="00AA38D2">
              <w:t>1</w:t>
            </w:r>
          </w:p>
        </w:tc>
        <w:tc>
          <w:tcPr>
            <w:tcW w:w="2120" w:type="dxa"/>
            <w:tcBorders>
              <w:top w:val="nil"/>
              <w:left w:val="nil"/>
              <w:bottom w:val="single" w:sz="4" w:space="0" w:color="auto"/>
              <w:right w:val="single" w:sz="4" w:space="0" w:color="auto"/>
            </w:tcBorders>
            <w:vAlign w:val="bottom"/>
          </w:tcPr>
          <w:p w:rsidR="00903F97" w:rsidRPr="00AA38D2" w:rsidRDefault="00903F97" w:rsidP="00903F97">
            <w:pPr>
              <w:jc w:val="center"/>
            </w:pPr>
            <w:r w:rsidRPr="00AA38D2">
              <w:t>2</w:t>
            </w:r>
          </w:p>
        </w:tc>
        <w:tc>
          <w:tcPr>
            <w:tcW w:w="1795" w:type="dxa"/>
            <w:tcBorders>
              <w:top w:val="nil"/>
              <w:left w:val="nil"/>
              <w:bottom w:val="single" w:sz="4" w:space="0" w:color="auto"/>
              <w:right w:val="single" w:sz="4" w:space="0" w:color="auto"/>
            </w:tcBorders>
            <w:vAlign w:val="bottom"/>
          </w:tcPr>
          <w:p w:rsidR="00903F97" w:rsidRPr="00AA38D2" w:rsidRDefault="00903F97" w:rsidP="00903F97">
            <w:pPr>
              <w:jc w:val="center"/>
            </w:pPr>
            <w:r w:rsidRPr="00AA38D2">
              <w:t>3</w:t>
            </w:r>
          </w:p>
        </w:tc>
        <w:tc>
          <w:tcPr>
            <w:tcW w:w="2160" w:type="dxa"/>
            <w:tcBorders>
              <w:top w:val="nil"/>
              <w:left w:val="nil"/>
              <w:bottom w:val="single" w:sz="4" w:space="0" w:color="auto"/>
              <w:right w:val="single" w:sz="4" w:space="0" w:color="auto"/>
            </w:tcBorders>
            <w:vAlign w:val="bottom"/>
          </w:tcPr>
          <w:p w:rsidR="00903F97" w:rsidRPr="00AA38D2" w:rsidRDefault="00903F97" w:rsidP="00903F97">
            <w:pPr>
              <w:jc w:val="center"/>
            </w:pPr>
            <w:r w:rsidRPr="00AA38D2">
              <w:t>4</w:t>
            </w:r>
          </w:p>
        </w:tc>
      </w:tr>
      <w:tr w:rsidR="00903F97" w:rsidRPr="00AA38D2" w:rsidTr="00903F97">
        <w:trPr>
          <w:trHeight w:val="388"/>
        </w:trPr>
        <w:tc>
          <w:tcPr>
            <w:tcW w:w="3840" w:type="dxa"/>
            <w:tcBorders>
              <w:top w:val="nil"/>
              <w:left w:val="single" w:sz="4" w:space="0" w:color="auto"/>
              <w:bottom w:val="single" w:sz="4" w:space="0" w:color="auto"/>
              <w:right w:val="single" w:sz="4" w:space="0" w:color="auto"/>
            </w:tcBorders>
            <w:vAlign w:val="center"/>
          </w:tcPr>
          <w:p w:rsidR="00903F97" w:rsidRPr="00AA38D2" w:rsidRDefault="00903F97" w:rsidP="00903F97">
            <w:pPr>
              <w:rPr>
                <w:b/>
                <w:bCs/>
              </w:rPr>
            </w:pPr>
            <w:r w:rsidRPr="00AA38D2">
              <w:rPr>
                <w:b/>
                <w:bCs/>
                <w:sz w:val="22"/>
                <w:szCs w:val="22"/>
              </w:rPr>
              <w:t>ДОХОДЫ - всего</w:t>
            </w:r>
          </w:p>
        </w:tc>
        <w:tc>
          <w:tcPr>
            <w:tcW w:w="2120" w:type="dxa"/>
            <w:tcBorders>
              <w:top w:val="nil"/>
              <w:left w:val="nil"/>
              <w:bottom w:val="single" w:sz="4" w:space="0" w:color="auto"/>
              <w:right w:val="single" w:sz="4" w:space="0" w:color="auto"/>
            </w:tcBorders>
            <w:noWrap/>
            <w:vAlign w:val="bottom"/>
          </w:tcPr>
          <w:p w:rsidR="00903F97" w:rsidRPr="00A5557E" w:rsidRDefault="00903F97" w:rsidP="00903F97">
            <w:pPr>
              <w:jc w:val="center"/>
              <w:rPr>
                <w:b/>
                <w:bCs/>
              </w:rPr>
            </w:pPr>
            <w:r>
              <w:rPr>
                <w:b/>
                <w:bCs/>
              </w:rPr>
              <w:t>745081,5</w:t>
            </w:r>
          </w:p>
        </w:tc>
        <w:tc>
          <w:tcPr>
            <w:tcW w:w="1795" w:type="dxa"/>
            <w:tcBorders>
              <w:top w:val="nil"/>
              <w:left w:val="nil"/>
              <w:bottom w:val="single" w:sz="4" w:space="0" w:color="auto"/>
              <w:right w:val="single" w:sz="4" w:space="0" w:color="auto"/>
            </w:tcBorders>
            <w:vAlign w:val="bottom"/>
          </w:tcPr>
          <w:p w:rsidR="00903F97" w:rsidRPr="006917D7" w:rsidRDefault="00903F97" w:rsidP="00903F97">
            <w:pPr>
              <w:jc w:val="center"/>
              <w:rPr>
                <w:b/>
                <w:bCs/>
              </w:rPr>
            </w:pPr>
            <w:r>
              <w:rPr>
                <w:b/>
                <w:bCs/>
              </w:rPr>
              <w:t>+279303,1</w:t>
            </w:r>
          </w:p>
        </w:tc>
        <w:tc>
          <w:tcPr>
            <w:tcW w:w="2160" w:type="dxa"/>
            <w:tcBorders>
              <w:top w:val="nil"/>
              <w:left w:val="nil"/>
              <w:bottom w:val="single" w:sz="4" w:space="0" w:color="auto"/>
              <w:right w:val="single" w:sz="4" w:space="0" w:color="auto"/>
            </w:tcBorders>
            <w:vAlign w:val="bottom"/>
          </w:tcPr>
          <w:p w:rsidR="00903F97" w:rsidRPr="00A5557E" w:rsidRDefault="00903F97" w:rsidP="00903F97">
            <w:pPr>
              <w:jc w:val="center"/>
              <w:rPr>
                <w:b/>
                <w:bCs/>
              </w:rPr>
            </w:pPr>
            <w:r>
              <w:rPr>
                <w:b/>
                <w:bCs/>
              </w:rPr>
              <w:t>1024384,6</w:t>
            </w:r>
          </w:p>
        </w:tc>
      </w:tr>
      <w:tr w:rsidR="00903F97" w:rsidRPr="00AA38D2" w:rsidTr="00903F97">
        <w:trPr>
          <w:trHeight w:val="255"/>
        </w:trPr>
        <w:tc>
          <w:tcPr>
            <w:tcW w:w="3840" w:type="dxa"/>
            <w:tcBorders>
              <w:top w:val="nil"/>
              <w:left w:val="single" w:sz="4" w:space="0" w:color="auto"/>
              <w:bottom w:val="single" w:sz="4" w:space="0" w:color="auto"/>
              <w:right w:val="single" w:sz="4" w:space="0" w:color="auto"/>
            </w:tcBorders>
            <w:vAlign w:val="center"/>
          </w:tcPr>
          <w:p w:rsidR="00903F97" w:rsidRPr="00AA38D2" w:rsidRDefault="00903F97" w:rsidP="00903F97">
            <w:pPr>
              <w:rPr>
                <w:b/>
                <w:bCs/>
              </w:rPr>
            </w:pPr>
            <w:r w:rsidRPr="00AA38D2">
              <w:rPr>
                <w:b/>
                <w:bCs/>
              </w:rPr>
              <w:t xml:space="preserve">Безвозмездные поступления </w:t>
            </w:r>
            <w:r>
              <w:rPr>
                <w:b/>
                <w:bCs/>
              </w:rPr>
              <w:t>–</w:t>
            </w:r>
            <w:r w:rsidRPr="00AA38D2">
              <w:rPr>
                <w:b/>
                <w:bCs/>
              </w:rPr>
              <w:t xml:space="preserve"> всего</w:t>
            </w:r>
          </w:p>
        </w:tc>
        <w:tc>
          <w:tcPr>
            <w:tcW w:w="2120" w:type="dxa"/>
            <w:tcBorders>
              <w:top w:val="nil"/>
              <w:left w:val="nil"/>
              <w:bottom w:val="single" w:sz="4" w:space="0" w:color="auto"/>
              <w:right w:val="single" w:sz="4" w:space="0" w:color="auto"/>
            </w:tcBorders>
            <w:noWrap/>
            <w:vAlign w:val="bottom"/>
          </w:tcPr>
          <w:p w:rsidR="00903F97" w:rsidRPr="00A5557E" w:rsidRDefault="00903F97" w:rsidP="00903F97">
            <w:pPr>
              <w:jc w:val="center"/>
              <w:rPr>
                <w:b/>
                <w:bCs/>
              </w:rPr>
            </w:pPr>
            <w:r>
              <w:rPr>
                <w:b/>
                <w:bCs/>
              </w:rPr>
              <w:t>360104,7</w:t>
            </w:r>
          </w:p>
        </w:tc>
        <w:tc>
          <w:tcPr>
            <w:tcW w:w="1795" w:type="dxa"/>
            <w:tcBorders>
              <w:top w:val="nil"/>
              <w:left w:val="nil"/>
              <w:bottom w:val="single" w:sz="4" w:space="0" w:color="auto"/>
              <w:right w:val="single" w:sz="4" w:space="0" w:color="auto"/>
            </w:tcBorders>
            <w:vAlign w:val="bottom"/>
          </w:tcPr>
          <w:p w:rsidR="00903F97" w:rsidRPr="006917D7" w:rsidRDefault="00903F97" w:rsidP="00903F97">
            <w:pPr>
              <w:jc w:val="center"/>
              <w:rPr>
                <w:b/>
                <w:bCs/>
              </w:rPr>
            </w:pPr>
            <w:r>
              <w:rPr>
                <w:b/>
                <w:bCs/>
              </w:rPr>
              <w:t>+279303,1</w:t>
            </w:r>
          </w:p>
        </w:tc>
        <w:tc>
          <w:tcPr>
            <w:tcW w:w="2160" w:type="dxa"/>
            <w:tcBorders>
              <w:top w:val="nil"/>
              <w:left w:val="nil"/>
              <w:bottom w:val="single" w:sz="4" w:space="0" w:color="auto"/>
              <w:right w:val="single" w:sz="4" w:space="0" w:color="auto"/>
            </w:tcBorders>
            <w:vAlign w:val="bottom"/>
          </w:tcPr>
          <w:p w:rsidR="00903F97" w:rsidRPr="00A5557E" w:rsidRDefault="00903F97" w:rsidP="00903F97">
            <w:pPr>
              <w:jc w:val="center"/>
              <w:rPr>
                <w:b/>
                <w:bCs/>
              </w:rPr>
            </w:pPr>
            <w:r>
              <w:rPr>
                <w:b/>
                <w:bCs/>
              </w:rPr>
              <w:t>639407,8</w:t>
            </w:r>
          </w:p>
        </w:tc>
      </w:tr>
      <w:tr w:rsidR="00903F97" w:rsidRPr="00AA38D2" w:rsidTr="00903F97">
        <w:trPr>
          <w:trHeight w:val="361"/>
        </w:trPr>
        <w:tc>
          <w:tcPr>
            <w:tcW w:w="3840" w:type="dxa"/>
            <w:tcBorders>
              <w:top w:val="nil"/>
              <w:left w:val="single" w:sz="4" w:space="0" w:color="auto"/>
              <w:bottom w:val="single" w:sz="4" w:space="0" w:color="auto"/>
              <w:right w:val="single" w:sz="4" w:space="0" w:color="auto"/>
            </w:tcBorders>
            <w:vAlign w:val="center"/>
          </w:tcPr>
          <w:p w:rsidR="00903F97" w:rsidRPr="00AA38D2" w:rsidRDefault="00903F97" w:rsidP="00903F97">
            <w:pPr>
              <w:rPr>
                <w:b/>
                <w:bCs/>
              </w:rPr>
            </w:pPr>
            <w:r w:rsidRPr="00AA38D2">
              <w:rPr>
                <w:sz w:val="22"/>
                <w:szCs w:val="22"/>
              </w:rPr>
              <w:t>- с</w:t>
            </w:r>
            <w:r w:rsidRPr="009E5077">
              <w:rPr>
                <w:sz w:val="22"/>
                <w:szCs w:val="22"/>
              </w:rPr>
              <w:t>уб</w:t>
            </w:r>
            <w:r>
              <w:rPr>
                <w:sz w:val="22"/>
                <w:szCs w:val="22"/>
              </w:rPr>
              <w:t>сид</w:t>
            </w:r>
            <w:r w:rsidRPr="009E5077">
              <w:rPr>
                <w:sz w:val="22"/>
                <w:szCs w:val="22"/>
              </w:rPr>
              <w:t>ии</w:t>
            </w:r>
          </w:p>
        </w:tc>
        <w:tc>
          <w:tcPr>
            <w:tcW w:w="2120" w:type="dxa"/>
            <w:tcBorders>
              <w:top w:val="nil"/>
              <w:left w:val="nil"/>
              <w:bottom w:val="single" w:sz="4" w:space="0" w:color="auto"/>
              <w:right w:val="single" w:sz="4" w:space="0" w:color="auto"/>
            </w:tcBorders>
            <w:noWrap/>
            <w:vAlign w:val="bottom"/>
          </w:tcPr>
          <w:p w:rsidR="00903F97" w:rsidRPr="00A5557E" w:rsidRDefault="00903F97" w:rsidP="00903F97">
            <w:pPr>
              <w:jc w:val="center"/>
              <w:rPr>
                <w:b/>
                <w:bCs/>
              </w:rPr>
            </w:pPr>
            <w:r>
              <w:rPr>
                <w:b/>
                <w:bCs/>
              </w:rPr>
              <w:t>29175,0</w:t>
            </w:r>
          </w:p>
        </w:tc>
        <w:tc>
          <w:tcPr>
            <w:tcW w:w="1795" w:type="dxa"/>
            <w:tcBorders>
              <w:top w:val="nil"/>
              <w:left w:val="nil"/>
              <w:bottom w:val="single" w:sz="4" w:space="0" w:color="auto"/>
              <w:right w:val="single" w:sz="4" w:space="0" w:color="auto"/>
            </w:tcBorders>
            <w:vAlign w:val="bottom"/>
          </w:tcPr>
          <w:p w:rsidR="00903F97" w:rsidRPr="006917D7" w:rsidRDefault="00903F97" w:rsidP="00903F97">
            <w:pPr>
              <w:jc w:val="center"/>
              <w:rPr>
                <w:b/>
                <w:bCs/>
              </w:rPr>
            </w:pPr>
            <w:r>
              <w:rPr>
                <w:b/>
                <w:bCs/>
              </w:rPr>
              <w:t>+279303,1</w:t>
            </w:r>
          </w:p>
        </w:tc>
        <w:tc>
          <w:tcPr>
            <w:tcW w:w="2160" w:type="dxa"/>
            <w:tcBorders>
              <w:top w:val="nil"/>
              <w:left w:val="nil"/>
              <w:bottom w:val="single" w:sz="4" w:space="0" w:color="auto"/>
              <w:right w:val="single" w:sz="4" w:space="0" w:color="auto"/>
            </w:tcBorders>
            <w:vAlign w:val="bottom"/>
          </w:tcPr>
          <w:p w:rsidR="00903F97" w:rsidRPr="00A5557E" w:rsidRDefault="00903F97" w:rsidP="00903F97">
            <w:pPr>
              <w:jc w:val="center"/>
              <w:rPr>
                <w:b/>
                <w:bCs/>
              </w:rPr>
            </w:pPr>
            <w:r>
              <w:rPr>
                <w:b/>
                <w:bCs/>
              </w:rPr>
              <w:t>308478,1</w:t>
            </w:r>
          </w:p>
        </w:tc>
      </w:tr>
      <w:tr w:rsidR="00903F97" w:rsidRPr="00AA38D2" w:rsidTr="00903F97">
        <w:trPr>
          <w:trHeight w:val="255"/>
        </w:trPr>
        <w:tc>
          <w:tcPr>
            <w:tcW w:w="3840" w:type="dxa"/>
            <w:tcBorders>
              <w:top w:val="single" w:sz="4" w:space="0" w:color="auto"/>
              <w:left w:val="single" w:sz="4" w:space="0" w:color="auto"/>
              <w:bottom w:val="single" w:sz="4" w:space="0" w:color="auto"/>
              <w:right w:val="single" w:sz="4" w:space="0" w:color="auto"/>
            </w:tcBorders>
            <w:vAlign w:val="center"/>
          </w:tcPr>
          <w:p w:rsidR="00903F97" w:rsidRPr="00AA38D2" w:rsidRDefault="00903F97" w:rsidP="00903F97">
            <w:pPr>
              <w:rPr>
                <w:b/>
                <w:bCs/>
              </w:rPr>
            </w:pPr>
            <w:r w:rsidRPr="00AA38D2">
              <w:rPr>
                <w:b/>
                <w:bCs/>
                <w:sz w:val="22"/>
                <w:szCs w:val="22"/>
              </w:rPr>
              <w:t>РАСХОДЫ - всего</w:t>
            </w:r>
          </w:p>
        </w:tc>
        <w:tc>
          <w:tcPr>
            <w:tcW w:w="2120" w:type="dxa"/>
            <w:tcBorders>
              <w:top w:val="single" w:sz="4" w:space="0" w:color="auto"/>
              <w:left w:val="nil"/>
              <w:bottom w:val="single" w:sz="4" w:space="0" w:color="auto"/>
              <w:right w:val="single" w:sz="4" w:space="0" w:color="auto"/>
            </w:tcBorders>
            <w:noWrap/>
            <w:vAlign w:val="bottom"/>
          </w:tcPr>
          <w:p w:rsidR="00903F97" w:rsidRPr="00A5557E" w:rsidRDefault="00903F97" w:rsidP="00903F97">
            <w:pPr>
              <w:jc w:val="center"/>
              <w:rPr>
                <w:b/>
                <w:bCs/>
              </w:rPr>
            </w:pPr>
            <w:r>
              <w:rPr>
                <w:b/>
                <w:bCs/>
              </w:rPr>
              <w:t>737192,6</w:t>
            </w:r>
          </w:p>
        </w:tc>
        <w:tc>
          <w:tcPr>
            <w:tcW w:w="1795" w:type="dxa"/>
            <w:tcBorders>
              <w:top w:val="single" w:sz="4" w:space="0" w:color="auto"/>
              <w:left w:val="nil"/>
              <w:bottom w:val="single" w:sz="4" w:space="0" w:color="auto"/>
              <w:right w:val="single" w:sz="4" w:space="0" w:color="auto"/>
            </w:tcBorders>
            <w:vAlign w:val="bottom"/>
          </w:tcPr>
          <w:p w:rsidR="00903F97" w:rsidRPr="006917D7" w:rsidRDefault="00903F97" w:rsidP="00903F97">
            <w:pPr>
              <w:jc w:val="center"/>
              <w:rPr>
                <w:b/>
                <w:bCs/>
              </w:rPr>
            </w:pPr>
            <w:r>
              <w:rPr>
                <w:b/>
                <w:bCs/>
              </w:rPr>
              <w:t>+286435,9</w:t>
            </w:r>
          </w:p>
        </w:tc>
        <w:tc>
          <w:tcPr>
            <w:tcW w:w="2160" w:type="dxa"/>
            <w:tcBorders>
              <w:top w:val="single" w:sz="4" w:space="0" w:color="auto"/>
              <w:left w:val="nil"/>
              <w:bottom w:val="single" w:sz="4" w:space="0" w:color="auto"/>
              <w:right w:val="single" w:sz="4" w:space="0" w:color="auto"/>
            </w:tcBorders>
            <w:vAlign w:val="bottom"/>
          </w:tcPr>
          <w:p w:rsidR="00903F97" w:rsidRPr="00A5557E" w:rsidRDefault="00903F97" w:rsidP="00903F97">
            <w:pPr>
              <w:jc w:val="center"/>
              <w:rPr>
                <w:b/>
                <w:bCs/>
              </w:rPr>
            </w:pPr>
            <w:r>
              <w:rPr>
                <w:b/>
                <w:bCs/>
              </w:rPr>
              <w:t>1023628,5</w:t>
            </w:r>
          </w:p>
        </w:tc>
      </w:tr>
      <w:tr w:rsidR="00903F97" w:rsidRPr="00AA38D2" w:rsidTr="00903F97">
        <w:trPr>
          <w:trHeight w:val="255"/>
        </w:trPr>
        <w:tc>
          <w:tcPr>
            <w:tcW w:w="3840" w:type="dxa"/>
            <w:tcBorders>
              <w:top w:val="single" w:sz="4" w:space="0" w:color="auto"/>
              <w:left w:val="single" w:sz="4" w:space="0" w:color="auto"/>
              <w:bottom w:val="single" w:sz="4" w:space="0" w:color="auto"/>
              <w:right w:val="single" w:sz="4" w:space="0" w:color="auto"/>
            </w:tcBorders>
            <w:vAlign w:val="center"/>
          </w:tcPr>
          <w:p w:rsidR="00903F97" w:rsidRPr="00AA38D2" w:rsidRDefault="00903F97" w:rsidP="00903F97">
            <w:pPr>
              <w:rPr>
                <w:b/>
                <w:bCs/>
              </w:rPr>
            </w:pPr>
            <w:r>
              <w:rPr>
                <w:b/>
                <w:bCs/>
                <w:sz w:val="22"/>
                <w:szCs w:val="22"/>
              </w:rPr>
              <w:t>ДЕФИЦИТ (-),</w:t>
            </w:r>
            <w:r w:rsidRPr="00AA38D2">
              <w:rPr>
                <w:b/>
                <w:bCs/>
                <w:sz w:val="22"/>
                <w:szCs w:val="22"/>
              </w:rPr>
              <w:t xml:space="preserve"> ПРОФИЦИТ (+)</w:t>
            </w:r>
          </w:p>
        </w:tc>
        <w:tc>
          <w:tcPr>
            <w:tcW w:w="2120" w:type="dxa"/>
            <w:tcBorders>
              <w:top w:val="single" w:sz="4" w:space="0" w:color="auto"/>
              <w:left w:val="nil"/>
              <w:bottom w:val="single" w:sz="4" w:space="0" w:color="auto"/>
              <w:right w:val="single" w:sz="4" w:space="0" w:color="auto"/>
            </w:tcBorders>
            <w:noWrap/>
            <w:vAlign w:val="bottom"/>
          </w:tcPr>
          <w:p w:rsidR="00903F97" w:rsidRPr="00A5557E" w:rsidRDefault="00903F97" w:rsidP="00903F97">
            <w:pPr>
              <w:jc w:val="center"/>
              <w:rPr>
                <w:b/>
                <w:bCs/>
              </w:rPr>
            </w:pPr>
            <w:r>
              <w:rPr>
                <w:b/>
                <w:bCs/>
                <w:sz w:val="22"/>
                <w:szCs w:val="22"/>
              </w:rPr>
              <w:t>+7888,9</w:t>
            </w:r>
          </w:p>
        </w:tc>
        <w:tc>
          <w:tcPr>
            <w:tcW w:w="1795" w:type="dxa"/>
            <w:tcBorders>
              <w:top w:val="single" w:sz="4" w:space="0" w:color="auto"/>
              <w:left w:val="nil"/>
              <w:bottom w:val="single" w:sz="4" w:space="0" w:color="auto"/>
              <w:right w:val="single" w:sz="4" w:space="0" w:color="auto"/>
            </w:tcBorders>
            <w:vAlign w:val="bottom"/>
          </w:tcPr>
          <w:p w:rsidR="00903F97" w:rsidRPr="006917D7" w:rsidRDefault="00903F97" w:rsidP="00903F97">
            <w:pPr>
              <w:jc w:val="center"/>
              <w:rPr>
                <w:b/>
                <w:bCs/>
              </w:rPr>
            </w:pPr>
          </w:p>
        </w:tc>
        <w:tc>
          <w:tcPr>
            <w:tcW w:w="2160" w:type="dxa"/>
            <w:tcBorders>
              <w:top w:val="single" w:sz="4" w:space="0" w:color="auto"/>
              <w:left w:val="nil"/>
              <w:bottom w:val="single" w:sz="4" w:space="0" w:color="auto"/>
              <w:right w:val="single" w:sz="4" w:space="0" w:color="auto"/>
            </w:tcBorders>
            <w:vAlign w:val="bottom"/>
          </w:tcPr>
          <w:p w:rsidR="00903F97" w:rsidRPr="00A5557E" w:rsidRDefault="00903F97" w:rsidP="00903F97">
            <w:pPr>
              <w:jc w:val="center"/>
              <w:rPr>
                <w:b/>
                <w:bCs/>
              </w:rPr>
            </w:pPr>
            <w:r>
              <w:rPr>
                <w:b/>
                <w:bCs/>
                <w:sz w:val="22"/>
                <w:szCs w:val="22"/>
              </w:rPr>
              <w:t>+756,1</w:t>
            </w:r>
          </w:p>
        </w:tc>
      </w:tr>
    </w:tbl>
    <w:p w:rsidR="00903F97" w:rsidRPr="00AA38D2" w:rsidRDefault="00903F97" w:rsidP="00903F97">
      <w:pPr>
        <w:jc w:val="both"/>
        <w:rPr>
          <w:sz w:val="28"/>
          <w:szCs w:val="28"/>
        </w:rPr>
      </w:pPr>
    </w:p>
    <w:p w:rsidR="00903F97" w:rsidRDefault="00903F97" w:rsidP="00903F97">
      <w:pPr>
        <w:ind w:left="720"/>
        <w:jc w:val="center"/>
        <w:rPr>
          <w:b/>
          <w:sz w:val="28"/>
          <w:szCs w:val="28"/>
        </w:rPr>
      </w:pPr>
    </w:p>
    <w:p w:rsidR="00903F97" w:rsidRDefault="00903F97" w:rsidP="00903F97">
      <w:pPr>
        <w:ind w:left="720"/>
        <w:jc w:val="center"/>
        <w:rPr>
          <w:b/>
          <w:sz w:val="28"/>
          <w:szCs w:val="28"/>
        </w:rPr>
      </w:pPr>
      <w:r>
        <w:rPr>
          <w:b/>
          <w:sz w:val="28"/>
          <w:szCs w:val="28"/>
        </w:rPr>
        <w:lastRenderedPageBreak/>
        <w:t>4</w:t>
      </w:r>
      <w:r w:rsidRPr="00954162">
        <w:rPr>
          <w:b/>
          <w:sz w:val="28"/>
          <w:szCs w:val="28"/>
        </w:rPr>
        <w:t>. Уточнение плановых показателей  доходной части бюджета города Ливны на 202</w:t>
      </w:r>
      <w:r>
        <w:rPr>
          <w:b/>
          <w:sz w:val="28"/>
          <w:szCs w:val="28"/>
        </w:rPr>
        <w:t>1</w:t>
      </w:r>
      <w:r w:rsidRPr="00954162">
        <w:rPr>
          <w:b/>
          <w:sz w:val="28"/>
          <w:szCs w:val="28"/>
        </w:rPr>
        <w:t xml:space="preserve"> год и на плановый период 202</w:t>
      </w:r>
      <w:r>
        <w:rPr>
          <w:b/>
          <w:sz w:val="28"/>
          <w:szCs w:val="28"/>
        </w:rPr>
        <w:t>2</w:t>
      </w:r>
      <w:r w:rsidRPr="00954162">
        <w:rPr>
          <w:b/>
          <w:sz w:val="28"/>
          <w:szCs w:val="28"/>
        </w:rPr>
        <w:t xml:space="preserve"> и 202</w:t>
      </w:r>
      <w:r>
        <w:rPr>
          <w:b/>
          <w:sz w:val="28"/>
          <w:szCs w:val="28"/>
        </w:rPr>
        <w:t xml:space="preserve">3 </w:t>
      </w:r>
      <w:r w:rsidRPr="00954162">
        <w:rPr>
          <w:b/>
          <w:sz w:val="28"/>
          <w:szCs w:val="28"/>
        </w:rPr>
        <w:t>годов</w:t>
      </w:r>
    </w:p>
    <w:p w:rsidR="00903F97" w:rsidRPr="00954162" w:rsidRDefault="00903F97" w:rsidP="00903F97">
      <w:pPr>
        <w:ind w:left="720"/>
        <w:jc w:val="center"/>
        <w:rPr>
          <w:b/>
          <w:sz w:val="28"/>
          <w:szCs w:val="28"/>
        </w:rPr>
      </w:pPr>
    </w:p>
    <w:p w:rsidR="00903F97" w:rsidRPr="00FC4EED" w:rsidRDefault="00903F97" w:rsidP="00903F97">
      <w:pPr>
        <w:ind w:firstLine="720"/>
        <w:rPr>
          <w:sz w:val="28"/>
          <w:szCs w:val="28"/>
        </w:rPr>
      </w:pPr>
      <w:r w:rsidRPr="00FC4EED">
        <w:rPr>
          <w:sz w:val="28"/>
          <w:szCs w:val="28"/>
        </w:rPr>
        <w:t xml:space="preserve">Проект предусматривает </w:t>
      </w:r>
      <w:r>
        <w:rPr>
          <w:sz w:val="28"/>
          <w:szCs w:val="28"/>
        </w:rPr>
        <w:t xml:space="preserve">изменение доходной части бюджета города </w:t>
      </w:r>
      <w:r w:rsidRPr="00FC4EED">
        <w:rPr>
          <w:sz w:val="28"/>
          <w:szCs w:val="28"/>
        </w:rPr>
        <w:t xml:space="preserve">Ливны на </w:t>
      </w:r>
      <w:r w:rsidRPr="003657A7">
        <w:rPr>
          <w:b/>
          <w:sz w:val="28"/>
          <w:szCs w:val="28"/>
        </w:rPr>
        <w:t>2021</w:t>
      </w:r>
      <w:r w:rsidRPr="00FC4EED">
        <w:rPr>
          <w:sz w:val="28"/>
          <w:szCs w:val="28"/>
        </w:rPr>
        <w:t xml:space="preserve"> год в сумме </w:t>
      </w:r>
      <w:r>
        <w:rPr>
          <w:sz w:val="28"/>
          <w:szCs w:val="28"/>
        </w:rPr>
        <w:t>70504,5</w:t>
      </w:r>
      <w:r w:rsidRPr="00417434">
        <w:rPr>
          <w:sz w:val="28"/>
          <w:szCs w:val="28"/>
        </w:rPr>
        <w:t xml:space="preserve">  тыс. рублей</w:t>
      </w:r>
      <w:r w:rsidRPr="00FC4EED">
        <w:rPr>
          <w:sz w:val="28"/>
          <w:szCs w:val="28"/>
        </w:rPr>
        <w:t>, в том числе:</w:t>
      </w:r>
    </w:p>
    <w:p w:rsidR="00903F97" w:rsidRDefault="00903F97" w:rsidP="00903F97">
      <w:pPr>
        <w:jc w:val="both"/>
        <w:rPr>
          <w:sz w:val="28"/>
          <w:szCs w:val="28"/>
        </w:rPr>
      </w:pPr>
      <w:r w:rsidRPr="007217A5">
        <w:rPr>
          <w:sz w:val="28"/>
          <w:szCs w:val="28"/>
        </w:rPr>
        <w:tab/>
        <w:t>-</w:t>
      </w:r>
      <w:r w:rsidRPr="007217A5">
        <w:rPr>
          <w:b/>
          <w:sz w:val="28"/>
          <w:szCs w:val="28"/>
        </w:rPr>
        <w:t xml:space="preserve"> у</w:t>
      </w:r>
      <w:r>
        <w:rPr>
          <w:b/>
          <w:sz w:val="28"/>
          <w:szCs w:val="28"/>
        </w:rPr>
        <w:t>меньше</w:t>
      </w:r>
      <w:r w:rsidRPr="007217A5">
        <w:rPr>
          <w:b/>
          <w:sz w:val="28"/>
          <w:szCs w:val="28"/>
        </w:rPr>
        <w:t>ние суб</w:t>
      </w:r>
      <w:r>
        <w:rPr>
          <w:b/>
          <w:sz w:val="28"/>
          <w:szCs w:val="28"/>
        </w:rPr>
        <w:t>сид</w:t>
      </w:r>
      <w:r w:rsidRPr="007217A5">
        <w:rPr>
          <w:b/>
          <w:sz w:val="28"/>
          <w:szCs w:val="28"/>
        </w:rPr>
        <w:t xml:space="preserve">ий </w:t>
      </w:r>
      <w:r w:rsidRPr="007217A5">
        <w:rPr>
          <w:b/>
          <w:color w:val="000000"/>
          <w:sz w:val="28"/>
          <w:szCs w:val="28"/>
        </w:rPr>
        <w:t xml:space="preserve">в сумме </w:t>
      </w:r>
      <w:r>
        <w:rPr>
          <w:b/>
          <w:color w:val="000000"/>
          <w:sz w:val="28"/>
          <w:szCs w:val="28"/>
        </w:rPr>
        <w:t>1785,5</w:t>
      </w:r>
      <w:r w:rsidRPr="007217A5">
        <w:rPr>
          <w:b/>
          <w:color w:val="000000"/>
          <w:sz w:val="28"/>
          <w:szCs w:val="28"/>
        </w:rPr>
        <w:t xml:space="preserve"> </w:t>
      </w:r>
      <w:r w:rsidRPr="007217A5">
        <w:rPr>
          <w:b/>
          <w:sz w:val="28"/>
          <w:szCs w:val="28"/>
        </w:rPr>
        <w:t>тыс. рублей</w:t>
      </w:r>
      <w:r>
        <w:rPr>
          <w:b/>
          <w:sz w:val="28"/>
          <w:szCs w:val="28"/>
        </w:rPr>
        <w:t xml:space="preserve">, </w:t>
      </w:r>
      <w:r w:rsidRPr="00B656BF">
        <w:rPr>
          <w:sz w:val="28"/>
          <w:szCs w:val="28"/>
        </w:rPr>
        <w:t>из них</w:t>
      </w:r>
      <w:r>
        <w:rPr>
          <w:sz w:val="28"/>
          <w:szCs w:val="28"/>
        </w:rPr>
        <w:t xml:space="preserve"> на:</w:t>
      </w:r>
      <w:r w:rsidRPr="007217A5">
        <w:rPr>
          <w:b/>
          <w:sz w:val="28"/>
          <w:szCs w:val="28"/>
        </w:rPr>
        <w:t xml:space="preserve"> </w:t>
      </w:r>
      <w:r w:rsidRPr="00B656BF">
        <w:rPr>
          <w:sz w:val="28"/>
          <w:szCs w:val="28"/>
        </w:rPr>
        <w:t xml:space="preserve"> </w:t>
      </w:r>
    </w:p>
    <w:p w:rsidR="00903F97" w:rsidRDefault="00903F97" w:rsidP="00903F97">
      <w:pPr>
        <w:jc w:val="both"/>
        <w:rPr>
          <w:sz w:val="28"/>
          <w:szCs w:val="28"/>
        </w:rPr>
      </w:pPr>
      <w:r>
        <w:rPr>
          <w:sz w:val="28"/>
          <w:szCs w:val="28"/>
        </w:rPr>
        <w:t>- обеспечение устойчивого сокращения непригодного для проживания жилого фонда – минус 1550,8</w:t>
      </w:r>
      <w:r w:rsidRPr="00B656BF">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обеспечением жильем молодых семей – минус 867,2</w:t>
      </w:r>
      <w:r w:rsidRPr="00B656BF">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формирование современной городской среды – плюс 632,4</w:t>
      </w:r>
      <w:r w:rsidRPr="00B656BF">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ремонт ДШИ – плюс 0,1</w:t>
      </w:r>
      <w:r w:rsidRPr="00B656BF">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sidRPr="007217A5">
        <w:rPr>
          <w:sz w:val="28"/>
          <w:szCs w:val="28"/>
        </w:rPr>
        <w:t xml:space="preserve">        - </w:t>
      </w:r>
      <w:r w:rsidRPr="007217A5">
        <w:rPr>
          <w:b/>
          <w:sz w:val="28"/>
          <w:szCs w:val="28"/>
        </w:rPr>
        <w:t xml:space="preserve">увеличение </w:t>
      </w:r>
      <w:r>
        <w:rPr>
          <w:b/>
          <w:sz w:val="28"/>
          <w:szCs w:val="28"/>
        </w:rPr>
        <w:t>иных межбюджетных трансфертов</w:t>
      </w:r>
      <w:r w:rsidRPr="007217A5">
        <w:rPr>
          <w:b/>
          <w:sz w:val="28"/>
          <w:szCs w:val="28"/>
        </w:rPr>
        <w:t xml:space="preserve"> в сумме </w:t>
      </w:r>
      <w:r>
        <w:rPr>
          <w:b/>
          <w:sz w:val="28"/>
          <w:szCs w:val="28"/>
        </w:rPr>
        <w:t>72290</w:t>
      </w:r>
      <w:r w:rsidRPr="007217A5">
        <w:rPr>
          <w:b/>
          <w:sz w:val="28"/>
          <w:szCs w:val="28"/>
        </w:rPr>
        <w:t xml:space="preserve">,0 тыс. рублей, </w:t>
      </w:r>
      <w:r w:rsidRPr="00B656BF">
        <w:rPr>
          <w:sz w:val="28"/>
          <w:szCs w:val="28"/>
        </w:rPr>
        <w:t>из них</w:t>
      </w:r>
      <w:r>
        <w:rPr>
          <w:sz w:val="28"/>
          <w:szCs w:val="28"/>
        </w:rPr>
        <w:t xml:space="preserve"> на:</w:t>
      </w:r>
      <w:r w:rsidRPr="007217A5">
        <w:rPr>
          <w:b/>
          <w:sz w:val="28"/>
          <w:szCs w:val="28"/>
        </w:rPr>
        <w:t xml:space="preserve"> </w:t>
      </w:r>
      <w:r w:rsidRPr="00B656BF">
        <w:rPr>
          <w:sz w:val="28"/>
          <w:szCs w:val="28"/>
        </w:rPr>
        <w:t xml:space="preserve"> </w:t>
      </w:r>
    </w:p>
    <w:p w:rsidR="00903F97" w:rsidRDefault="00903F97" w:rsidP="00903F97">
      <w:pPr>
        <w:jc w:val="both"/>
        <w:rPr>
          <w:sz w:val="28"/>
          <w:szCs w:val="28"/>
        </w:rPr>
      </w:pPr>
      <w:r w:rsidRPr="003657A7">
        <w:rPr>
          <w:b/>
          <w:sz w:val="28"/>
          <w:szCs w:val="28"/>
        </w:rPr>
        <w:t>-</w:t>
      </w:r>
      <w:r>
        <w:rPr>
          <w:b/>
          <w:sz w:val="28"/>
          <w:szCs w:val="28"/>
        </w:rPr>
        <w:t xml:space="preserve"> </w:t>
      </w:r>
      <w:r w:rsidRPr="003657A7">
        <w:rPr>
          <w:sz w:val="28"/>
          <w:szCs w:val="28"/>
        </w:rPr>
        <w:t>выполнение наказов избирателей</w:t>
      </w:r>
      <w:r>
        <w:rPr>
          <w:b/>
          <w:sz w:val="28"/>
          <w:szCs w:val="28"/>
        </w:rPr>
        <w:t xml:space="preserve"> </w:t>
      </w:r>
      <w:r w:rsidRPr="003657A7">
        <w:rPr>
          <w:sz w:val="28"/>
          <w:szCs w:val="28"/>
        </w:rPr>
        <w:t xml:space="preserve">депутатам областного Совета народных депутатов – </w:t>
      </w:r>
      <w:r>
        <w:rPr>
          <w:sz w:val="28"/>
          <w:szCs w:val="28"/>
        </w:rPr>
        <w:t xml:space="preserve">плюс </w:t>
      </w:r>
      <w:r w:rsidRPr="003657A7">
        <w:rPr>
          <w:sz w:val="28"/>
          <w:szCs w:val="28"/>
        </w:rPr>
        <w:t xml:space="preserve">2290,0 </w:t>
      </w:r>
      <w:r w:rsidRPr="00417434">
        <w:rPr>
          <w:sz w:val="28"/>
          <w:szCs w:val="28"/>
        </w:rPr>
        <w:t>тыс. рублей</w:t>
      </w:r>
      <w:r>
        <w:rPr>
          <w:sz w:val="28"/>
          <w:szCs w:val="28"/>
        </w:rPr>
        <w:t>,</w:t>
      </w:r>
    </w:p>
    <w:p w:rsidR="00903F97" w:rsidRPr="003657A7" w:rsidRDefault="00903F97" w:rsidP="00903F97">
      <w:pPr>
        <w:jc w:val="both"/>
        <w:rPr>
          <w:sz w:val="28"/>
          <w:szCs w:val="28"/>
        </w:rPr>
      </w:pPr>
      <w:r>
        <w:rPr>
          <w:sz w:val="28"/>
          <w:szCs w:val="28"/>
        </w:rPr>
        <w:t>- создание комфортной городской среды в малых городах – плюс 70000,0</w:t>
      </w:r>
      <w:r w:rsidRPr="003657A7">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sidRPr="007217A5">
        <w:rPr>
          <w:sz w:val="28"/>
          <w:szCs w:val="28"/>
        </w:rPr>
        <w:t xml:space="preserve">       На 202</w:t>
      </w:r>
      <w:r>
        <w:rPr>
          <w:sz w:val="28"/>
          <w:szCs w:val="28"/>
        </w:rPr>
        <w:t>2</w:t>
      </w:r>
      <w:r w:rsidRPr="007217A5">
        <w:rPr>
          <w:sz w:val="28"/>
          <w:szCs w:val="28"/>
        </w:rPr>
        <w:t xml:space="preserve"> год проект предусматривает уточнение доходной части бюджета города за счет </w:t>
      </w:r>
      <w:r>
        <w:rPr>
          <w:b/>
          <w:sz w:val="28"/>
          <w:szCs w:val="28"/>
        </w:rPr>
        <w:t>увеличе</w:t>
      </w:r>
      <w:r w:rsidRPr="007217A5">
        <w:rPr>
          <w:b/>
          <w:sz w:val="28"/>
          <w:szCs w:val="28"/>
        </w:rPr>
        <w:t>ния</w:t>
      </w:r>
      <w:r w:rsidRPr="007217A5">
        <w:rPr>
          <w:sz w:val="28"/>
          <w:szCs w:val="28"/>
        </w:rPr>
        <w:t xml:space="preserve"> </w:t>
      </w:r>
      <w:r w:rsidRPr="007217A5">
        <w:rPr>
          <w:b/>
          <w:sz w:val="28"/>
          <w:szCs w:val="28"/>
        </w:rPr>
        <w:t>суб</w:t>
      </w:r>
      <w:r>
        <w:rPr>
          <w:b/>
          <w:sz w:val="28"/>
          <w:szCs w:val="28"/>
        </w:rPr>
        <w:t>сид</w:t>
      </w:r>
      <w:r w:rsidRPr="007217A5">
        <w:rPr>
          <w:b/>
          <w:sz w:val="28"/>
          <w:szCs w:val="28"/>
        </w:rPr>
        <w:t xml:space="preserve">ий </w:t>
      </w:r>
      <w:r w:rsidRPr="007217A5">
        <w:rPr>
          <w:sz w:val="28"/>
          <w:szCs w:val="28"/>
        </w:rPr>
        <w:t xml:space="preserve">в сумме </w:t>
      </w:r>
      <w:r>
        <w:rPr>
          <w:sz w:val="28"/>
          <w:szCs w:val="28"/>
        </w:rPr>
        <w:t>14665,3</w:t>
      </w:r>
      <w:r w:rsidRPr="007217A5">
        <w:rPr>
          <w:sz w:val="28"/>
          <w:szCs w:val="28"/>
        </w:rPr>
        <w:t xml:space="preserve"> тыс. рублей</w:t>
      </w:r>
      <w:r>
        <w:rPr>
          <w:sz w:val="28"/>
          <w:szCs w:val="28"/>
        </w:rPr>
        <w:t xml:space="preserve">, в том числе на: </w:t>
      </w:r>
    </w:p>
    <w:p w:rsidR="00903F97" w:rsidRDefault="00903F97" w:rsidP="00903F97">
      <w:pPr>
        <w:jc w:val="both"/>
        <w:rPr>
          <w:sz w:val="28"/>
          <w:szCs w:val="28"/>
        </w:rPr>
      </w:pPr>
      <w:r>
        <w:rPr>
          <w:sz w:val="28"/>
          <w:szCs w:val="28"/>
        </w:rPr>
        <w:t>- формирование современной городской среды – плюс 529,0</w:t>
      </w:r>
      <w:r w:rsidRPr="00B656BF">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строительство сетей водоснабжения на участках индивидуальной застройки в районе улицы Южная – плюс 5101,5</w:t>
      </w:r>
      <w:r w:rsidRPr="003657A7">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xml:space="preserve">- строительство дополнительного корпуса к МБОУ СОШ № 2 – плюс 10000,0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обеспечением жильем молодых семей – минус 965,2</w:t>
      </w:r>
      <w:r w:rsidRPr="00B656BF">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xml:space="preserve">       </w:t>
      </w:r>
      <w:r w:rsidRPr="007217A5">
        <w:rPr>
          <w:sz w:val="28"/>
          <w:szCs w:val="28"/>
        </w:rPr>
        <w:t>На 202</w:t>
      </w:r>
      <w:r>
        <w:rPr>
          <w:sz w:val="28"/>
          <w:szCs w:val="28"/>
        </w:rPr>
        <w:t>3</w:t>
      </w:r>
      <w:r w:rsidRPr="007217A5">
        <w:rPr>
          <w:sz w:val="28"/>
          <w:szCs w:val="28"/>
        </w:rPr>
        <w:t xml:space="preserve"> год проект предусматривает уточнение доходной части бюджета города</w:t>
      </w:r>
      <w:r w:rsidRPr="0062708A">
        <w:rPr>
          <w:sz w:val="28"/>
          <w:szCs w:val="28"/>
        </w:rPr>
        <w:t xml:space="preserve"> </w:t>
      </w:r>
      <w:r w:rsidRPr="007217A5">
        <w:rPr>
          <w:sz w:val="28"/>
          <w:szCs w:val="28"/>
        </w:rPr>
        <w:t xml:space="preserve">за счет </w:t>
      </w:r>
      <w:r>
        <w:rPr>
          <w:b/>
          <w:sz w:val="28"/>
          <w:szCs w:val="28"/>
        </w:rPr>
        <w:t>увеличе</w:t>
      </w:r>
      <w:r w:rsidRPr="007217A5">
        <w:rPr>
          <w:b/>
          <w:sz w:val="28"/>
          <w:szCs w:val="28"/>
        </w:rPr>
        <w:t>ния</w:t>
      </w:r>
      <w:r w:rsidRPr="007217A5">
        <w:rPr>
          <w:sz w:val="28"/>
          <w:szCs w:val="28"/>
        </w:rPr>
        <w:t xml:space="preserve"> </w:t>
      </w:r>
      <w:r w:rsidRPr="007217A5">
        <w:rPr>
          <w:b/>
          <w:sz w:val="28"/>
          <w:szCs w:val="28"/>
        </w:rPr>
        <w:t>суб</w:t>
      </w:r>
      <w:r>
        <w:rPr>
          <w:b/>
          <w:sz w:val="28"/>
          <w:szCs w:val="28"/>
        </w:rPr>
        <w:t>сид</w:t>
      </w:r>
      <w:r w:rsidRPr="007217A5">
        <w:rPr>
          <w:b/>
          <w:sz w:val="28"/>
          <w:szCs w:val="28"/>
        </w:rPr>
        <w:t xml:space="preserve">ий </w:t>
      </w:r>
      <w:r w:rsidRPr="007217A5">
        <w:rPr>
          <w:sz w:val="28"/>
          <w:szCs w:val="28"/>
        </w:rPr>
        <w:t>в сумме</w:t>
      </w:r>
      <w:r>
        <w:rPr>
          <w:sz w:val="28"/>
          <w:szCs w:val="28"/>
        </w:rPr>
        <w:t xml:space="preserve"> 279303,1</w:t>
      </w:r>
      <w:r w:rsidRPr="0062708A">
        <w:rPr>
          <w:sz w:val="28"/>
          <w:szCs w:val="28"/>
        </w:rPr>
        <w:t xml:space="preserve"> </w:t>
      </w:r>
      <w:r w:rsidRPr="007217A5">
        <w:rPr>
          <w:sz w:val="28"/>
          <w:szCs w:val="28"/>
        </w:rPr>
        <w:t>тыс. рублей</w:t>
      </w:r>
      <w:r>
        <w:rPr>
          <w:sz w:val="28"/>
          <w:szCs w:val="28"/>
        </w:rPr>
        <w:t xml:space="preserve">, в том числе на: </w:t>
      </w:r>
    </w:p>
    <w:p w:rsidR="00903F97" w:rsidRDefault="00903F97" w:rsidP="00903F97">
      <w:pPr>
        <w:jc w:val="both"/>
        <w:rPr>
          <w:sz w:val="28"/>
          <w:szCs w:val="28"/>
        </w:rPr>
      </w:pPr>
      <w:r>
        <w:rPr>
          <w:sz w:val="28"/>
          <w:szCs w:val="28"/>
        </w:rPr>
        <w:t>- обеспечением жильем молодых семей – плюс 1008,0</w:t>
      </w:r>
      <w:r w:rsidRPr="00B656BF">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xml:space="preserve">- строительство дополнительного корпуса к МБОУ СОШ № 2 – плюс 19621,5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ремонт автомобильных дорог общего пользования – плюс 50000,0</w:t>
      </w:r>
      <w:r w:rsidRPr="0062708A">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содержание улично-дорожной сети -</w:t>
      </w:r>
      <w:r w:rsidRPr="0062708A">
        <w:rPr>
          <w:sz w:val="28"/>
          <w:szCs w:val="28"/>
        </w:rPr>
        <w:t xml:space="preserve"> </w:t>
      </w:r>
      <w:r>
        <w:rPr>
          <w:sz w:val="28"/>
          <w:szCs w:val="28"/>
        </w:rPr>
        <w:t>плюс 40000,0</w:t>
      </w:r>
      <w:r w:rsidRPr="0062708A">
        <w:rPr>
          <w:sz w:val="28"/>
          <w:szCs w:val="28"/>
        </w:rPr>
        <w:t xml:space="preserve"> </w:t>
      </w:r>
      <w:r w:rsidRPr="00417434">
        <w:rPr>
          <w:sz w:val="28"/>
          <w:szCs w:val="28"/>
        </w:rPr>
        <w:t>тыс. рублей</w:t>
      </w:r>
      <w:r>
        <w:rPr>
          <w:sz w:val="28"/>
          <w:szCs w:val="28"/>
        </w:rPr>
        <w:t>,</w:t>
      </w:r>
    </w:p>
    <w:p w:rsidR="00903F97" w:rsidRDefault="00903F97" w:rsidP="00903F97">
      <w:pPr>
        <w:jc w:val="both"/>
        <w:rPr>
          <w:sz w:val="28"/>
          <w:szCs w:val="28"/>
        </w:rPr>
      </w:pPr>
      <w:r>
        <w:rPr>
          <w:sz w:val="28"/>
          <w:szCs w:val="28"/>
        </w:rPr>
        <w:t>- формирование современной городской среды – плюс 33151,1</w:t>
      </w:r>
      <w:r w:rsidRPr="00B656BF">
        <w:rPr>
          <w:sz w:val="28"/>
          <w:szCs w:val="28"/>
        </w:rPr>
        <w:t xml:space="preserve"> </w:t>
      </w:r>
      <w:r w:rsidRPr="00417434">
        <w:rPr>
          <w:sz w:val="28"/>
          <w:szCs w:val="28"/>
        </w:rPr>
        <w:t>тыс. рублей</w:t>
      </w:r>
      <w:r>
        <w:rPr>
          <w:sz w:val="28"/>
          <w:szCs w:val="28"/>
        </w:rPr>
        <w:t>,</w:t>
      </w:r>
    </w:p>
    <w:p w:rsidR="00903F97" w:rsidRPr="007217A5" w:rsidRDefault="00903F97" w:rsidP="00903F97">
      <w:pPr>
        <w:jc w:val="both"/>
        <w:rPr>
          <w:sz w:val="28"/>
          <w:szCs w:val="28"/>
        </w:rPr>
      </w:pPr>
      <w:r>
        <w:rPr>
          <w:sz w:val="28"/>
          <w:szCs w:val="28"/>
        </w:rPr>
        <w:t>- создание объектов спортивной инфраструктуры – плюс 135522,5</w:t>
      </w:r>
      <w:r w:rsidRPr="000D3828">
        <w:rPr>
          <w:sz w:val="28"/>
          <w:szCs w:val="28"/>
        </w:rPr>
        <w:t xml:space="preserve"> </w:t>
      </w:r>
      <w:r w:rsidRPr="00417434">
        <w:rPr>
          <w:sz w:val="28"/>
          <w:szCs w:val="28"/>
        </w:rPr>
        <w:t>тыс. рублей</w:t>
      </w:r>
      <w:r>
        <w:rPr>
          <w:sz w:val="28"/>
          <w:szCs w:val="28"/>
        </w:rPr>
        <w:t>.</w:t>
      </w:r>
    </w:p>
    <w:p w:rsidR="00903F97" w:rsidRPr="007217A5" w:rsidRDefault="00903F97" w:rsidP="00903F97">
      <w:pPr>
        <w:jc w:val="both"/>
        <w:rPr>
          <w:b/>
          <w:sz w:val="28"/>
          <w:szCs w:val="28"/>
        </w:rPr>
      </w:pPr>
      <w:r w:rsidRPr="007217A5">
        <w:rPr>
          <w:sz w:val="28"/>
          <w:szCs w:val="28"/>
        </w:rPr>
        <w:t xml:space="preserve">         Источником финансирования дефицита бюджета города в 2021 году является изменение остатков средств на счете бюджета города. </w:t>
      </w:r>
    </w:p>
    <w:p w:rsidR="00903F97" w:rsidRDefault="00903F97" w:rsidP="00903F97">
      <w:pPr>
        <w:ind w:firstLine="708"/>
        <w:jc w:val="both"/>
        <w:rPr>
          <w:sz w:val="28"/>
          <w:szCs w:val="28"/>
        </w:rPr>
      </w:pPr>
      <w:r w:rsidRPr="00FC4EED">
        <w:rPr>
          <w:sz w:val="28"/>
          <w:szCs w:val="28"/>
        </w:rPr>
        <w:t xml:space="preserve">Изменения в плановые показатели </w:t>
      </w:r>
      <w:r>
        <w:rPr>
          <w:sz w:val="28"/>
          <w:szCs w:val="28"/>
        </w:rPr>
        <w:t>по единому налогу на вмененный доход</w:t>
      </w:r>
      <w:r w:rsidRPr="00FC4EED">
        <w:rPr>
          <w:sz w:val="28"/>
          <w:szCs w:val="28"/>
        </w:rPr>
        <w:t xml:space="preserve"> будут внесены </w:t>
      </w:r>
      <w:r>
        <w:rPr>
          <w:sz w:val="28"/>
          <w:szCs w:val="28"/>
        </w:rPr>
        <w:t xml:space="preserve">на заседание Совета </w:t>
      </w:r>
      <w:r w:rsidRPr="00FC4EED">
        <w:rPr>
          <w:sz w:val="28"/>
          <w:szCs w:val="28"/>
        </w:rPr>
        <w:t xml:space="preserve">в </w:t>
      </w:r>
      <w:r>
        <w:rPr>
          <w:sz w:val="28"/>
          <w:szCs w:val="28"/>
        </w:rPr>
        <w:t>течение</w:t>
      </w:r>
      <w:r w:rsidRPr="00FC4EED">
        <w:rPr>
          <w:sz w:val="28"/>
          <w:szCs w:val="28"/>
        </w:rPr>
        <w:t xml:space="preserve"> года.</w:t>
      </w:r>
    </w:p>
    <w:p w:rsidR="00903F97" w:rsidRPr="00FC4EED" w:rsidRDefault="00903F97" w:rsidP="00903F97">
      <w:pPr>
        <w:ind w:firstLine="708"/>
        <w:jc w:val="both"/>
        <w:rPr>
          <w:sz w:val="28"/>
          <w:szCs w:val="28"/>
        </w:rPr>
      </w:pPr>
    </w:p>
    <w:p w:rsidR="00903F97" w:rsidRPr="00D94ED5" w:rsidRDefault="00903F97" w:rsidP="00903F97">
      <w:pPr>
        <w:ind w:firstLine="720"/>
        <w:jc w:val="center"/>
        <w:rPr>
          <w:b/>
          <w:sz w:val="28"/>
          <w:szCs w:val="28"/>
        </w:rPr>
      </w:pPr>
      <w:r w:rsidRPr="00F46D73">
        <w:rPr>
          <w:b/>
          <w:sz w:val="28"/>
          <w:szCs w:val="28"/>
        </w:rPr>
        <w:t>5</w:t>
      </w:r>
      <w:r w:rsidRPr="00F46D73">
        <w:rPr>
          <w:sz w:val="28"/>
          <w:szCs w:val="28"/>
        </w:rPr>
        <w:t xml:space="preserve">. </w:t>
      </w:r>
      <w:r w:rsidRPr="00F46D73">
        <w:rPr>
          <w:b/>
          <w:sz w:val="28"/>
          <w:szCs w:val="28"/>
        </w:rPr>
        <w:t>Изменения по Дорожному фонду города Ливны</w:t>
      </w:r>
    </w:p>
    <w:p w:rsidR="00903F97" w:rsidRPr="00D94ED5" w:rsidRDefault="00903F97" w:rsidP="00903F97">
      <w:pPr>
        <w:ind w:firstLine="720"/>
        <w:jc w:val="both"/>
        <w:rPr>
          <w:sz w:val="28"/>
          <w:szCs w:val="28"/>
        </w:rPr>
      </w:pPr>
      <w:r>
        <w:rPr>
          <w:sz w:val="28"/>
          <w:szCs w:val="28"/>
        </w:rPr>
        <w:lastRenderedPageBreak/>
        <w:t xml:space="preserve">Доходы </w:t>
      </w:r>
      <w:r w:rsidRPr="00D94ED5">
        <w:rPr>
          <w:sz w:val="28"/>
          <w:szCs w:val="28"/>
        </w:rPr>
        <w:t>Дорожного фонда</w:t>
      </w:r>
      <w:r w:rsidRPr="00D94ED5">
        <w:rPr>
          <w:b/>
          <w:sz w:val="28"/>
          <w:szCs w:val="28"/>
        </w:rPr>
        <w:t xml:space="preserve"> </w:t>
      </w:r>
      <w:r w:rsidRPr="00D94ED5">
        <w:rPr>
          <w:sz w:val="28"/>
          <w:szCs w:val="28"/>
        </w:rPr>
        <w:t>на 202</w:t>
      </w:r>
      <w:r>
        <w:rPr>
          <w:sz w:val="28"/>
          <w:szCs w:val="28"/>
        </w:rPr>
        <w:t>1</w:t>
      </w:r>
      <w:r w:rsidRPr="00D94ED5">
        <w:rPr>
          <w:sz w:val="28"/>
          <w:szCs w:val="28"/>
        </w:rPr>
        <w:t xml:space="preserve"> год</w:t>
      </w:r>
      <w:r>
        <w:rPr>
          <w:sz w:val="28"/>
          <w:szCs w:val="28"/>
        </w:rPr>
        <w:t xml:space="preserve"> увеличены на 3665,4</w:t>
      </w:r>
      <w:r w:rsidRPr="002A04B3">
        <w:rPr>
          <w:sz w:val="28"/>
          <w:szCs w:val="28"/>
        </w:rPr>
        <w:t xml:space="preserve"> </w:t>
      </w:r>
      <w:r w:rsidRPr="00D94ED5">
        <w:rPr>
          <w:sz w:val="28"/>
          <w:szCs w:val="28"/>
        </w:rPr>
        <w:t>тыс. рублей</w:t>
      </w:r>
      <w:r>
        <w:rPr>
          <w:sz w:val="28"/>
          <w:szCs w:val="28"/>
        </w:rPr>
        <w:t xml:space="preserve">, в том числе неиспользованного остатка средств </w:t>
      </w:r>
      <w:r w:rsidRPr="00D94ED5">
        <w:rPr>
          <w:sz w:val="28"/>
          <w:szCs w:val="28"/>
        </w:rPr>
        <w:t>Дорожного фонда</w:t>
      </w:r>
      <w:r>
        <w:rPr>
          <w:sz w:val="28"/>
          <w:szCs w:val="28"/>
        </w:rPr>
        <w:t xml:space="preserve"> на 01.01.2021 года в сумме 891,0 </w:t>
      </w:r>
      <w:r w:rsidRPr="00D94ED5">
        <w:rPr>
          <w:sz w:val="28"/>
          <w:szCs w:val="28"/>
        </w:rPr>
        <w:t>тыс. рублей</w:t>
      </w:r>
      <w:r>
        <w:rPr>
          <w:sz w:val="28"/>
          <w:szCs w:val="28"/>
        </w:rPr>
        <w:t xml:space="preserve">, средств направленных из бюджета города на выполнение наказов избирателей депутатам </w:t>
      </w:r>
      <w:proofErr w:type="spellStart"/>
      <w:r>
        <w:rPr>
          <w:sz w:val="28"/>
          <w:szCs w:val="28"/>
        </w:rPr>
        <w:t>Ливенского</w:t>
      </w:r>
      <w:proofErr w:type="spellEnd"/>
      <w:r>
        <w:rPr>
          <w:sz w:val="28"/>
          <w:szCs w:val="28"/>
        </w:rPr>
        <w:t xml:space="preserve"> городского Совета народных депутатов в сумме 260,0</w:t>
      </w:r>
      <w:r w:rsidRPr="00F0343F">
        <w:rPr>
          <w:sz w:val="28"/>
          <w:szCs w:val="28"/>
        </w:rPr>
        <w:t xml:space="preserve"> </w:t>
      </w:r>
      <w:r w:rsidRPr="00D94ED5">
        <w:rPr>
          <w:sz w:val="28"/>
          <w:szCs w:val="28"/>
        </w:rPr>
        <w:t>тыс. рублей</w:t>
      </w:r>
      <w:r>
        <w:rPr>
          <w:sz w:val="28"/>
          <w:szCs w:val="28"/>
        </w:rPr>
        <w:t xml:space="preserve"> и увеличение субсидий на благоустройство дворовых территорий в рамках реализации муниципальной программы</w:t>
      </w:r>
      <w:r w:rsidRPr="00DA6794">
        <w:t xml:space="preserve"> </w:t>
      </w:r>
      <w:r w:rsidRPr="00DA6794">
        <w:rPr>
          <w:sz w:val="28"/>
          <w:szCs w:val="28"/>
        </w:rPr>
        <w:t>"Формирование современной городской среды на территории города Ливны на 2018-2024 годы"</w:t>
      </w:r>
      <w:r>
        <w:rPr>
          <w:sz w:val="28"/>
          <w:szCs w:val="28"/>
        </w:rPr>
        <w:t xml:space="preserve"> в сумме 2514,4</w:t>
      </w:r>
      <w:r w:rsidRPr="00DA6794">
        <w:rPr>
          <w:sz w:val="28"/>
          <w:szCs w:val="28"/>
        </w:rPr>
        <w:t xml:space="preserve"> </w:t>
      </w:r>
      <w:r w:rsidRPr="00D94ED5">
        <w:rPr>
          <w:sz w:val="28"/>
          <w:szCs w:val="28"/>
        </w:rPr>
        <w:t>тыс. рублей</w:t>
      </w:r>
      <w:r>
        <w:rPr>
          <w:sz w:val="28"/>
          <w:szCs w:val="28"/>
        </w:rPr>
        <w:t>. Расходы планируется увеличить на 2774,4</w:t>
      </w:r>
      <w:r w:rsidRPr="003E34EE">
        <w:rPr>
          <w:sz w:val="28"/>
          <w:szCs w:val="28"/>
        </w:rPr>
        <w:t xml:space="preserve"> </w:t>
      </w:r>
      <w:r w:rsidRPr="00D94ED5">
        <w:rPr>
          <w:sz w:val="28"/>
          <w:szCs w:val="28"/>
        </w:rPr>
        <w:t>тыс. рублей</w:t>
      </w:r>
      <w:r>
        <w:rPr>
          <w:sz w:val="28"/>
          <w:szCs w:val="28"/>
        </w:rPr>
        <w:t>, в том числе</w:t>
      </w:r>
      <w:r w:rsidRPr="003E34EE">
        <w:rPr>
          <w:sz w:val="28"/>
          <w:szCs w:val="28"/>
        </w:rPr>
        <w:t xml:space="preserve"> </w:t>
      </w:r>
      <w:r>
        <w:rPr>
          <w:sz w:val="28"/>
          <w:szCs w:val="28"/>
        </w:rPr>
        <w:t>на благоустройство дворовых территорий – 2514,4</w:t>
      </w:r>
      <w:r w:rsidRPr="003E34EE">
        <w:rPr>
          <w:sz w:val="28"/>
          <w:szCs w:val="28"/>
        </w:rPr>
        <w:t xml:space="preserve"> </w:t>
      </w:r>
      <w:r w:rsidRPr="00D94ED5">
        <w:rPr>
          <w:sz w:val="28"/>
          <w:szCs w:val="28"/>
        </w:rPr>
        <w:t>тыс. рублей</w:t>
      </w:r>
      <w:r>
        <w:rPr>
          <w:sz w:val="28"/>
          <w:szCs w:val="28"/>
        </w:rPr>
        <w:t>, ремонт автомобильных дорог – 260,0</w:t>
      </w:r>
      <w:r w:rsidRPr="003E34EE">
        <w:rPr>
          <w:sz w:val="28"/>
          <w:szCs w:val="28"/>
        </w:rPr>
        <w:t xml:space="preserve"> </w:t>
      </w:r>
      <w:r w:rsidRPr="00D94ED5">
        <w:rPr>
          <w:sz w:val="28"/>
          <w:szCs w:val="28"/>
        </w:rPr>
        <w:t>тыс. рублей</w:t>
      </w:r>
      <w:r>
        <w:rPr>
          <w:sz w:val="28"/>
          <w:szCs w:val="28"/>
        </w:rPr>
        <w:t>.</w:t>
      </w:r>
    </w:p>
    <w:p w:rsidR="00903F97" w:rsidRDefault="00903F97" w:rsidP="00903F97">
      <w:pPr>
        <w:ind w:firstLine="708"/>
        <w:jc w:val="both"/>
        <w:rPr>
          <w:sz w:val="28"/>
          <w:szCs w:val="28"/>
        </w:rPr>
      </w:pPr>
      <w:r>
        <w:rPr>
          <w:sz w:val="28"/>
          <w:szCs w:val="28"/>
        </w:rPr>
        <w:t>На 2022 год доходы и расходы</w:t>
      </w:r>
      <w:r w:rsidRPr="003E34EE">
        <w:rPr>
          <w:sz w:val="28"/>
          <w:szCs w:val="28"/>
        </w:rPr>
        <w:t xml:space="preserve"> </w:t>
      </w:r>
      <w:r w:rsidRPr="00D94ED5">
        <w:rPr>
          <w:sz w:val="28"/>
          <w:szCs w:val="28"/>
        </w:rPr>
        <w:t>Дорожного фонда</w:t>
      </w:r>
      <w:r>
        <w:rPr>
          <w:sz w:val="28"/>
          <w:szCs w:val="28"/>
        </w:rPr>
        <w:t xml:space="preserve"> увеличиваются на 2514,4</w:t>
      </w:r>
      <w:r w:rsidRPr="003E34EE">
        <w:rPr>
          <w:sz w:val="28"/>
          <w:szCs w:val="28"/>
        </w:rPr>
        <w:t xml:space="preserve"> </w:t>
      </w:r>
      <w:r w:rsidRPr="00D94ED5">
        <w:rPr>
          <w:sz w:val="28"/>
          <w:szCs w:val="28"/>
        </w:rPr>
        <w:t>тыс. рублей</w:t>
      </w:r>
      <w:r>
        <w:rPr>
          <w:sz w:val="28"/>
          <w:szCs w:val="28"/>
        </w:rPr>
        <w:t xml:space="preserve"> за счет субсидий на благоустройство дворовых территорий.</w:t>
      </w:r>
    </w:p>
    <w:p w:rsidR="00903F97" w:rsidRPr="00D94ED5" w:rsidRDefault="00903F97" w:rsidP="00903F97">
      <w:pPr>
        <w:ind w:firstLine="708"/>
        <w:jc w:val="both"/>
        <w:rPr>
          <w:sz w:val="28"/>
          <w:szCs w:val="28"/>
        </w:rPr>
      </w:pPr>
      <w:r>
        <w:rPr>
          <w:sz w:val="28"/>
          <w:szCs w:val="28"/>
        </w:rPr>
        <w:t>На 2023 год доходы и расходы</w:t>
      </w:r>
      <w:r w:rsidRPr="003E34EE">
        <w:rPr>
          <w:sz w:val="28"/>
          <w:szCs w:val="28"/>
        </w:rPr>
        <w:t xml:space="preserve"> </w:t>
      </w:r>
      <w:r w:rsidRPr="00D94ED5">
        <w:rPr>
          <w:sz w:val="28"/>
          <w:szCs w:val="28"/>
        </w:rPr>
        <w:t>Дорожного фонда</w:t>
      </w:r>
      <w:r>
        <w:rPr>
          <w:sz w:val="28"/>
          <w:szCs w:val="28"/>
        </w:rPr>
        <w:t xml:space="preserve"> увеличиваются на 106224,2</w:t>
      </w:r>
      <w:r w:rsidRPr="003E34EE">
        <w:rPr>
          <w:sz w:val="28"/>
          <w:szCs w:val="28"/>
        </w:rPr>
        <w:t xml:space="preserve"> </w:t>
      </w:r>
      <w:r w:rsidRPr="00D94ED5">
        <w:rPr>
          <w:sz w:val="28"/>
          <w:szCs w:val="28"/>
        </w:rPr>
        <w:t>тыс. рублей</w:t>
      </w:r>
      <w:r>
        <w:rPr>
          <w:sz w:val="28"/>
          <w:szCs w:val="28"/>
        </w:rPr>
        <w:t>, в том числе за счет субсидий на ремонт</w:t>
      </w:r>
      <w:r w:rsidRPr="00401446">
        <w:rPr>
          <w:sz w:val="28"/>
          <w:szCs w:val="28"/>
        </w:rPr>
        <w:t xml:space="preserve"> </w:t>
      </w:r>
      <w:r>
        <w:rPr>
          <w:sz w:val="28"/>
          <w:szCs w:val="28"/>
        </w:rPr>
        <w:t>автомобильных дорог общего пользования – 50000,0</w:t>
      </w:r>
      <w:r w:rsidRPr="00401446">
        <w:rPr>
          <w:sz w:val="28"/>
          <w:szCs w:val="28"/>
        </w:rPr>
        <w:t xml:space="preserve"> </w:t>
      </w:r>
      <w:r w:rsidRPr="00D94ED5">
        <w:rPr>
          <w:sz w:val="28"/>
          <w:szCs w:val="28"/>
        </w:rPr>
        <w:t>тыс. рублей</w:t>
      </w:r>
      <w:r>
        <w:rPr>
          <w:sz w:val="28"/>
          <w:szCs w:val="28"/>
        </w:rPr>
        <w:t>, содержание улично-дорожной сети – 40000,0</w:t>
      </w:r>
      <w:r w:rsidRPr="00401446">
        <w:rPr>
          <w:sz w:val="28"/>
          <w:szCs w:val="28"/>
        </w:rPr>
        <w:t xml:space="preserve"> </w:t>
      </w:r>
      <w:r w:rsidRPr="00D94ED5">
        <w:rPr>
          <w:sz w:val="28"/>
          <w:szCs w:val="28"/>
        </w:rPr>
        <w:t>тыс. рублей</w:t>
      </w:r>
      <w:r>
        <w:rPr>
          <w:sz w:val="28"/>
          <w:szCs w:val="28"/>
        </w:rPr>
        <w:t>, благоустройство дворовых территорий – 16224,2</w:t>
      </w:r>
      <w:r w:rsidRPr="00401446">
        <w:rPr>
          <w:sz w:val="28"/>
          <w:szCs w:val="28"/>
        </w:rPr>
        <w:t xml:space="preserve"> </w:t>
      </w:r>
      <w:r w:rsidRPr="00D94ED5">
        <w:rPr>
          <w:sz w:val="28"/>
          <w:szCs w:val="28"/>
        </w:rPr>
        <w:t>тыс. рублей</w:t>
      </w:r>
      <w:r>
        <w:rPr>
          <w:sz w:val="28"/>
          <w:szCs w:val="28"/>
        </w:rPr>
        <w:t>.</w:t>
      </w:r>
    </w:p>
    <w:p w:rsidR="00903F97" w:rsidRPr="00401446" w:rsidRDefault="00903F97" w:rsidP="00903F97">
      <w:pPr>
        <w:ind w:firstLine="708"/>
        <w:jc w:val="center"/>
        <w:rPr>
          <w:b/>
          <w:sz w:val="28"/>
          <w:szCs w:val="28"/>
        </w:rPr>
      </w:pPr>
      <w:r w:rsidRPr="00401446">
        <w:rPr>
          <w:b/>
          <w:sz w:val="28"/>
          <w:szCs w:val="28"/>
        </w:rPr>
        <w:t xml:space="preserve">6. Изменения расходной части бюджета города Ливны </w:t>
      </w:r>
    </w:p>
    <w:p w:rsidR="00903F97" w:rsidRPr="00587A50" w:rsidRDefault="00903F97" w:rsidP="00903F97">
      <w:pPr>
        <w:ind w:firstLine="720"/>
        <w:jc w:val="both"/>
        <w:rPr>
          <w:sz w:val="28"/>
          <w:szCs w:val="28"/>
        </w:rPr>
      </w:pPr>
      <w:r w:rsidRPr="00587A50">
        <w:rPr>
          <w:sz w:val="28"/>
          <w:szCs w:val="28"/>
        </w:rPr>
        <w:t>Проект решения предусматривает увеличение расходной части бюджета города Ливны 2021 года на 75883,6 тыс. рублей, из них за счет средств областного бюджета на 70504,5 тыс. рублей, за счет собственных источников на  5379,1 тыс. рублей</w:t>
      </w:r>
      <w:r>
        <w:rPr>
          <w:sz w:val="28"/>
          <w:szCs w:val="28"/>
        </w:rPr>
        <w:t xml:space="preserve"> (субсидия МУП «</w:t>
      </w:r>
      <w:proofErr w:type="spellStart"/>
      <w:r>
        <w:rPr>
          <w:sz w:val="28"/>
          <w:szCs w:val="28"/>
        </w:rPr>
        <w:t>Ливенские</w:t>
      </w:r>
      <w:proofErr w:type="spellEnd"/>
      <w:r>
        <w:rPr>
          <w:sz w:val="28"/>
          <w:szCs w:val="28"/>
        </w:rPr>
        <w:t xml:space="preserve"> тепловые сети»- 1000,0</w:t>
      </w:r>
      <w:r w:rsidRPr="001B3858">
        <w:rPr>
          <w:sz w:val="28"/>
          <w:szCs w:val="28"/>
        </w:rPr>
        <w:t xml:space="preserve"> </w:t>
      </w:r>
      <w:r w:rsidRPr="00587A50">
        <w:rPr>
          <w:sz w:val="28"/>
          <w:szCs w:val="28"/>
        </w:rPr>
        <w:t>тыс. рублей,</w:t>
      </w:r>
      <w:r>
        <w:rPr>
          <w:sz w:val="28"/>
          <w:szCs w:val="28"/>
        </w:rPr>
        <w:t xml:space="preserve"> на </w:t>
      </w:r>
      <w:r w:rsidRPr="001B3858">
        <w:rPr>
          <w:sz w:val="28"/>
          <w:szCs w:val="28"/>
        </w:rPr>
        <w:t>проведение работ по установлению зон охраны объектов культурного наследия для последующего формирования земельного участка под строительство многоквартирного дома средней этажности по улице К.Маркса</w:t>
      </w:r>
      <w:r>
        <w:rPr>
          <w:sz w:val="28"/>
          <w:szCs w:val="28"/>
        </w:rPr>
        <w:t xml:space="preserve"> – 1600,0</w:t>
      </w:r>
      <w:r w:rsidRPr="001B3858">
        <w:rPr>
          <w:sz w:val="28"/>
          <w:szCs w:val="28"/>
        </w:rPr>
        <w:t xml:space="preserve"> </w:t>
      </w:r>
      <w:r w:rsidRPr="00587A50">
        <w:rPr>
          <w:sz w:val="28"/>
          <w:szCs w:val="28"/>
        </w:rPr>
        <w:t>тыс. рублей,</w:t>
      </w:r>
      <w:r w:rsidRPr="001B3858">
        <w:t xml:space="preserve"> </w:t>
      </w:r>
      <w:r w:rsidRPr="001B3858">
        <w:rPr>
          <w:sz w:val="28"/>
          <w:szCs w:val="28"/>
        </w:rPr>
        <w:t>на</w:t>
      </w:r>
      <w:r>
        <w:t xml:space="preserve"> </w:t>
      </w:r>
      <w:r w:rsidRPr="001B3858">
        <w:rPr>
          <w:sz w:val="28"/>
          <w:szCs w:val="28"/>
        </w:rPr>
        <w:t>экспертиз</w:t>
      </w:r>
      <w:r>
        <w:rPr>
          <w:sz w:val="28"/>
          <w:szCs w:val="28"/>
        </w:rPr>
        <w:t>у</w:t>
      </w:r>
      <w:r w:rsidRPr="001B3858">
        <w:rPr>
          <w:sz w:val="28"/>
          <w:szCs w:val="28"/>
        </w:rPr>
        <w:t xml:space="preserve"> ПСД на строительство сетей водоснабжения на участке и</w:t>
      </w:r>
      <w:r>
        <w:rPr>
          <w:sz w:val="28"/>
          <w:szCs w:val="28"/>
        </w:rPr>
        <w:t>н</w:t>
      </w:r>
      <w:r w:rsidRPr="001B3858">
        <w:rPr>
          <w:sz w:val="28"/>
          <w:szCs w:val="28"/>
        </w:rPr>
        <w:t>дивидуальной жилой застройки в районе улицы Южная</w:t>
      </w:r>
      <w:r>
        <w:rPr>
          <w:sz w:val="28"/>
          <w:szCs w:val="28"/>
        </w:rPr>
        <w:t xml:space="preserve"> – 150,0</w:t>
      </w:r>
      <w:r w:rsidRPr="001B3858">
        <w:rPr>
          <w:sz w:val="28"/>
          <w:szCs w:val="28"/>
        </w:rPr>
        <w:t xml:space="preserve"> </w:t>
      </w:r>
      <w:r w:rsidRPr="00587A50">
        <w:rPr>
          <w:sz w:val="28"/>
          <w:szCs w:val="28"/>
        </w:rPr>
        <w:t>тыс. рублей,</w:t>
      </w:r>
      <w:r>
        <w:rPr>
          <w:sz w:val="28"/>
          <w:szCs w:val="28"/>
        </w:rPr>
        <w:t xml:space="preserve"> на оплату труда работников бюджетной сферы в связи с увеличением МРОТ – 2584,0</w:t>
      </w:r>
      <w:r w:rsidRPr="001B3858">
        <w:rPr>
          <w:sz w:val="28"/>
          <w:szCs w:val="28"/>
        </w:rPr>
        <w:t xml:space="preserve"> </w:t>
      </w:r>
      <w:r w:rsidRPr="00587A50">
        <w:rPr>
          <w:sz w:val="28"/>
          <w:szCs w:val="28"/>
        </w:rPr>
        <w:t>тыс. рублей</w:t>
      </w:r>
      <w:r>
        <w:rPr>
          <w:sz w:val="28"/>
          <w:szCs w:val="28"/>
        </w:rPr>
        <w:t xml:space="preserve">, на </w:t>
      </w:r>
      <w:r w:rsidRPr="001B3858">
        <w:rPr>
          <w:sz w:val="28"/>
          <w:szCs w:val="28"/>
        </w:rPr>
        <w:t>проведение строительно-судебной экспертизы многоквартирного дома № 30 по улице Денисова о признания непригодным  (пригодным) для проживания</w:t>
      </w:r>
      <w:r>
        <w:rPr>
          <w:sz w:val="28"/>
          <w:szCs w:val="28"/>
        </w:rPr>
        <w:t xml:space="preserve"> – 45,0</w:t>
      </w:r>
      <w:r w:rsidRPr="001B3858">
        <w:rPr>
          <w:sz w:val="28"/>
          <w:szCs w:val="28"/>
        </w:rPr>
        <w:t xml:space="preserve"> </w:t>
      </w:r>
      <w:r w:rsidRPr="00587A50">
        <w:rPr>
          <w:sz w:val="28"/>
          <w:szCs w:val="28"/>
        </w:rPr>
        <w:t>тыс. рублей</w:t>
      </w:r>
      <w:r>
        <w:rPr>
          <w:sz w:val="28"/>
          <w:szCs w:val="28"/>
        </w:rPr>
        <w:t>,</w:t>
      </w:r>
      <w:r w:rsidRPr="00BC595F">
        <w:t xml:space="preserve"> </w:t>
      </w:r>
      <w:r w:rsidRPr="00BC595F">
        <w:rPr>
          <w:sz w:val="28"/>
          <w:szCs w:val="28"/>
        </w:rPr>
        <w:t>на организацию бесплатного горячего питания обучающихся, получающих начальное общее образование в муниципальных общеобразовательных организациях</w:t>
      </w:r>
      <w:r>
        <w:rPr>
          <w:sz w:val="28"/>
          <w:szCs w:val="28"/>
        </w:rPr>
        <w:t xml:space="preserve"> – 0,1</w:t>
      </w:r>
      <w:r w:rsidRPr="00BC595F">
        <w:rPr>
          <w:sz w:val="28"/>
          <w:szCs w:val="28"/>
        </w:rPr>
        <w:t xml:space="preserve"> </w:t>
      </w:r>
      <w:r w:rsidRPr="00587A50">
        <w:rPr>
          <w:sz w:val="28"/>
          <w:szCs w:val="28"/>
        </w:rPr>
        <w:t>тыс. рублей</w:t>
      </w:r>
      <w:r>
        <w:rPr>
          <w:sz w:val="28"/>
          <w:szCs w:val="28"/>
        </w:rPr>
        <w:t>)</w:t>
      </w:r>
      <w:r w:rsidRPr="00587A50">
        <w:rPr>
          <w:sz w:val="28"/>
          <w:szCs w:val="28"/>
        </w:rPr>
        <w:t xml:space="preserve">. </w:t>
      </w:r>
    </w:p>
    <w:p w:rsidR="00903F97" w:rsidRPr="00587A50" w:rsidRDefault="00903F97" w:rsidP="00903F97">
      <w:pPr>
        <w:jc w:val="both"/>
        <w:rPr>
          <w:sz w:val="28"/>
          <w:szCs w:val="28"/>
        </w:rPr>
      </w:pPr>
      <w:r>
        <w:rPr>
          <w:sz w:val="28"/>
          <w:szCs w:val="28"/>
        </w:rPr>
        <w:t xml:space="preserve">          </w:t>
      </w:r>
      <w:r w:rsidRPr="00587A50">
        <w:rPr>
          <w:sz w:val="28"/>
          <w:szCs w:val="28"/>
        </w:rPr>
        <w:t xml:space="preserve">На 2022 год расходная часть бюджета увеличивается за счет средств областного бюджета на 14665,3 тыс. рублей, на 2023 год – 286435,9 тыс. рублей, из них за счет средств областного бюджета на 279303,1 тыс. рублей, за счет собственных источников на </w:t>
      </w:r>
      <w:r w:rsidRPr="00E774D4">
        <w:rPr>
          <w:sz w:val="28"/>
          <w:szCs w:val="28"/>
        </w:rPr>
        <w:t>создание и модернизаци</w:t>
      </w:r>
      <w:r>
        <w:rPr>
          <w:sz w:val="28"/>
          <w:szCs w:val="28"/>
        </w:rPr>
        <w:t>ю</w:t>
      </w:r>
      <w:r w:rsidRPr="00E774D4">
        <w:rPr>
          <w:sz w:val="28"/>
          <w:szCs w:val="28"/>
        </w:rPr>
        <w:t xml:space="preserve"> объектов спортивной инфраструктуры муниципальной собственности для занятий физической культурой и спортом</w:t>
      </w:r>
      <w:r>
        <w:rPr>
          <w:sz w:val="28"/>
          <w:szCs w:val="28"/>
        </w:rPr>
        <w:t xml:space="preserve"> в сумме</w:t>
      </w:r>
      <w:r w:rsidRPr="00587A50">
        <w:rPr>
          <w:sz w:val="28"/>
          <w:szCs w:val="28"/>
        </w:rPr>
        <w:t xml:space="preserve"> 7132,8 тыс. рублей.</w:t>
      </w:r>
    </w:p>
    <w:p w:rsidR="00903F97" w:rsidRPr="0057034E" w:rsidRDefault="00903F97" w:rsidP="00C27662">
      <w:pPr>
        <w:jc w:val="both"/>
        <w:rPr>
          <w:highlight w:val="yellow"/>
        </w:rPr>
      </w:pPr>
    </w:p>
    <w:tbl>
      <w:tblPr>
        <w:tblW w:w="10095" w:type="dxa"/>
        <w:tblInd w:w="93" w:type="dxa"/>
        <w:tblLook w:val="0000"/>
      </w:tblPr>
      <w:tblGrid>
        <w:gridCol w:w="4498"/>
        <w:gridCol w:w="1329"/>
        <w:gridCol w:w="4268"/>
      </w:tblGrid>
      <w:tr w:rsidR="00903F97" w:rsidRPr="0057034E" w:rsidTr="00903F97">
        <w:trPr>
          <w:trHeight w:val="335"/>
        </w:trPr>
        <w:tc>
          <w:tcPr>
            <w:tcW w:w="4498" w:type="dxa"/>
            <w:tcBorders>
              <w:top w:val="single" w:sz="4" w:space="0" w:color="auto"/>
              <w:left w:val="single" w:sz="4" w:space="0" w:color="auto"/>
              <w:bottom w:val="single" w:sz="4" w:space="0" w:color="auto"/>
              <w:right w:val="single" w:sz="4" w:space="0" w:color="auto"/>
            </w:tcBorders>
            <w:vAlign w:val="center"/>
          </w:tcPr>
          <w:p w:rsidR="00903F97" w:rsidRPr="00587A50" w:rsidRDefault="00903F97" w:rsidP="00903F97">
            <w:pPr>
              <w:jc w:val="center"/>
              <w:rPr>
                <w:b/>
                <w:bCs/>
              </w:rPr>
            </w:pPr>
            <w:r w:rsidRPr="00587A50">
              <w:rPr>
                <w:b/>
                <w:bCs/>
                <w:sz w:val="22"/>
                <w:szCs w:val="22"/>
              </w:rPr>
              <w:t>Направление расходов</w:t>
            </w:r>
          </w:p>
        </w:tc>
        <w:tc>
          <w:tcPr>
            <w:tcW w:w="1329" w:type="dxa"/>
            <w:tcBorders>
              <w:top w:val="single" w:sz="4" w:space="0" w:color="auto"/>
              <w:left w:val="nil"/>
              <w:bottom w:val="single" w:sz="4" w:space="0" w:color="auto"/>
              <w:right w:val="single" w:sz="4" w:space="0" w:color="auto"/>
            </w:tcBorders>
            <w:vAlign w:val="center"/>
          </w:tcPr>
          <w:p w:rsidR="00903F97" w:rsidRPr="00587A50" w:rsidRDefault="00903F97" w:rsidP="00903F97">
            <w:pPr>
              <w:jc w:val="center"/>
              <w:rPr>
                <w:b/>
                <w:bCs/>
              </w:rPr>
            </w:pPr>
            <w:r w:rsidRPr="00587A50">
              <w:rPr>
                <w:b/>
                <w:bCs/>
                <w:sz w:val="22"/>
                <w:szCs w:val="22"/>
              </w:rPr>
              <w:t>Сумма</w:t>
            </w:r>
          </w:p>
        </w:tc>
        <w:tc>
          <w:tcPr>
            <w:tcW w:w="4268" w:type="dxa"/>
            <w:tcBorders>
              <w:top w:val="single" w:sz="4" w:space="0" w:color="auto"/>
              <w:left w:val="nil"/>
              <w:bottom w:val="single" w:sz="4" w:space="0" w:color="auto"/>
              <w:right w:val="single" w:sz="4" w:space="0" w:color="auto"/>
            </w:tcBorders>
            <w:vAlign w:val="center"/>
          </w:tcPr>
          <w:p w:rsidR="00903F97" w:rsidRPr="00587A50" w:rsidRDefault="00903F97" w:rsidP="00903F97">
            <w:pPr>
              <w:jc w:val="center"/>
              <w:rPr>
                <w:b/>
                <w:bCs/>
              </w:rPr>
            </w:pPr>
            <w:r w:rsidRPr="00587A50">
              <w:rPr>
                <w:b/>
                <w:bCs/>
                <w:sz w:val="22"/>
                <w:szCs w:val="22"/>
              </w:rPr>
              <w:t>Пояснение</w:t>
            </w:r>
          </w:p>
        </w:tc>
      </w:tr>
      <w:tr w:rsidR="00903F97" w:rsidRPr="0057034E" w:rsidTr="00903F97">
        <w:trPr>
          <w:trHeight w:val="255"/>
        </w:trPr>
        <w:tc>
          <w:tcPr>
            <w:tcW w:w="4498" w:type="dxa"/>
            <w:tcBorders>
              <w:top w:val="nil"/>
              <w:left w:val="single" w:sz="4" w:space="0" w:color="auto"/>
              <w:bottom w:val="single" w:sz="4" w:space="0" w:color="auto"/>
              <w:right w:val="single" w:sz="4" w:space="0" w:color="auto"/>
            </w:tcBorders>
            <w:vAlign w:val="center"/>
          </w:tcPr>
          <w:p w:rsidR="00903F97" w:rsidRPr="00587A50" w:rsidRDefault="00903F97" w:rsidP="00903F97">
            <w:pPr>
              <w:jc w:val="center"/>
            </w:pPr>
            <w:r w:rsidRPr="00587A50">
              <w:t>1</w:t>
            </w:r>
          </w:p>
        </w:tc>
        <w:tc>
          <w:tcPr>
            <w:tcW w:w="1329" w:type="dxa"/>
            <w:tcBorders>
              <w:top w:val="nil"/>
              <w:left w:val="nil"/>
              <w:bottom w:val="single" w:sz="4" w:space="0" w:color="auto"/>
              <w:right w:val="single" w:sz="4" w:space="0" w:color="auto"/>
            </w:tcBorders>
            <w:vAlign w:val="center"/>
          </w:tcPr>
          <w:p w:rsidR="00903F97" w:rsidRPr="00587A50" w:rsidRDefault="00903F97" w:rsidP="00903F97">
            <w:pPr>
              <w:jc w:val="center"/>
            </w:pPr>
            <w:r w:rsidRPr="00587A50">
              <w:t>2</w:t>
            </w:r>
          </w:p>
        </w:tc>
        <w:tc>
          <w:tcPr>
            <w:tcW w:w="4268" w:type="dxa"/>
            <w:tcBorders>
              <w:top w:val="nil"/>
              <w:left w:val="nil"/>
              <w:bottom w:val="single" w:sz="4" w:space="0" w:color="auto"/>
              <w:right w:val="single" w:sz="4" w:space="0" w:color="auto"/>
            </w:tcBorders>
            <w:vAlign w:val="center"/>
          </w:tcPr>
          <w:p w:rsidR="00903F97" w:rsidRPr="00587A50" w:rsidRDefault="00903F97" w:rsidP="00903F97">
            <w:pPr>
              <w:jc w:val="center"/>
            </w:pPr>
            <w:r w:rsidRPr="00587A50">
              <w:t>3</w:t>
            </w:r>
          </w:p>
        </w:tc>
      </w:tr>
      <w:tr w:rsidR="00903F97" w:rsidRPr="0057034E" w:rsidTr="00903F97">
        <w:trPr>
          <w:trHeight w:val="255"/>
        </w:trPr>
        <w:tc>
          <w:tcPr>
            <w:tcW w:w="4498" w:type="dxa"/>
            <w:tcBorders>
              <w:top w:val="nil"/>
              <w:left w:val="single" w:sz="4" w:space="0" w:color="auto"/>
              <w:bottom w:val="single" w:sz="4" w:space="0" w:color="auto"/>
              <w:right w:val="single" w:sz="4" w:space="0" w:color="auto"/>
            </w:tcBorders>
            <w:vAlign w:val="center"/>
          </w:tcPr>
          <w:p w:rsidR="00903F97" w:rsidRPr="0057034E" w:rsidRDefault="00903F97" w:rsidP="00903F97">
            <w:pPr>
              <w:jc w:val="center"/>
              <w:rPr>
                <w:b/>
                <w:sz w:val="32"/>
                <w:szCs w:val="32"/>
                <w:highlight w:val="yellow"/>
              </w:rPr>
            </w:pPr>
            <w:r w:rsidRPr="00587A50">
              <w:rPr>
                <w:b/>
                <w:sz w:val="32"/>
                <w:szCs w:val="32"/>
              </w:rPr>
              <w:lastRenderedPageBreak/>
              <w:t>2021 год</w:t>
            </w:r>
          </w:p>
        </w:tc>
        <w:tc>
          <w:tcPr>
            <w:tcW w:w="1329" w:type="dxa"/>
            <w:tcBorders>
              <w:top w:val="nil"/>
              <w:left w:val="nil"/>
              <w:bottom w:val="single" w:sz="4" w:space="0" w:color="auto"/>
              <w:right w:val="single" w:sz="4" w:space="0" w:color="auto"/>
            </w:tcBorders>
            <w:vAlign w:val="center"/>
          </w:tcPr>
          <w:p w:rsidR="00903F97" w:rsidRPr="0057034E" w:rsidRDefault="00903F97" w:rsidP="00903F97">
            <w:pPr>
              <w:jc w:val="center"/>
              <w:rPr>
                <w:highlight w:val="yellow"/>
              </w:rPr>
            </w:pPr>
          </w:p>
        </w:tc>
        <w:tc>
          <w:tcPr>
            <w:tcW w:w="4268" w:type="dxa"/>
            <w:tcBorders>
              <w:top w:val="nil"/>
              <w:left w:val="nil"/>
              <w:bottom w:val="single" w:sz="4" w:space="0" w:color="auto"/>
              <w:right w:val="single" w:sz="4" w:space="0" w:color="auto"/>
            </w:tcBorders>
            <w:vAlign w:val="center"/>
          </w:tcPr>
          <w:p w:rsidR="00903F97" w:rsidRPr="0057034E" w:rsidRDefault="00903F97" w:rsidP="00903F97">
            <w:pPr>
              <w:jc w:val="center"/>
              <w:rPr>
                <w:highlight w:val="yellow"/>
              </w:rPr>
            </w:pPr>
          </w:p>
        </w:tc>
      </w:tr>
      <w:tr w:rsidR="00903F97" w:rsidRPr="0057034E" w:rsidTr="00903F97">
        <w:trPr>
          <w:trHeight w:val="255"/>
        </w:trPr>
        <w:tc>
          <w:tcPr>
            <w:tcW w:w="4498" w:type="dxa"/>
            <w:tcBorders>
              <w:top w:val="nil"/>
              <w:left w:val="single" w:sz="4" w:space="0" w:color="auto"/>
              <w:bottom w:val="single" w:sz="4" w:space="0" w:color="auto"/>
              <w:right w:val="single" w:sz="4" w:space="0" w:color="auto"/>
            </w:tcBorders>
            <w:vAlign w:val="center"/>
          </w:tcPr>
          <w:p w:rsidR="00903F97" w:rsidRPr="00E3271B" w:rsidRDefault="00903F97" w:rsidP="00903F97">
            <w:pPr>
              <w:rPr>
                <w:b/>
                <w:u w:val="single"/>
              </w:rPr>
            </w:pPr>
            <w:proofErr w:type="spellStart"/>
            <w:r w:rsidRPr="00E3271B">
              <w:rPr>
                <w:b/>
                <w:u w:val="single"/>
              </w:rPr>
              <w:t>Ливенский</w:t>
            </w:r>
            <w:proofErr w:type="spellEnd"/>
            <w:r w:rsidRPr="00E3271B">
              <w:rPr>
                <w:b/>
                <w:u w:val="single"/>
              </w:rPr>
              <w:t xml:space="preserve"> городской Совет народных депутатов</w:t>
            </w:r>
          </w:p>
        </w:tc>
        <w:tc>
          <w:tcPr>
            <w:tcW w:w="1329" w:type="dxa"/>
            <w:tcBorders>
              <w:top w:val="nil"/>
              <w:left w:val="nil"/>
              <w:bottom w:val="single" w:sz="4" w:space="0" w:color="auto"/>
              <w:right w:val="single" w:sz="4" w:space="0" w:color="auto"/>
            </w:tcBorders>
            <w:vAlign w:val="center"/>
          </w:tcPr>
          <w:p w:rsidR="00903F97" w:rsidRPr="00E3271B" w:rsidRDefault="00903F97" w:rsidP="00903F97">
            <w:pPr>
              <w:jc w:val="center"/>
              <w:rPr>
                <w:b/>
                <w:highlight w:val="yellow"/>
                <w:u w:val="single"/>
              </w:rPr>
            </w:pPr>
            <w:r w:rsidRPr="00E3271B">
              <w:rPr>
                <w:b/>
                <w:u w:val="single"/>
              </w:rPr>
              <w:t>-3059,0</w:t>
            </w:r>
          </w:p>
        </w:tc>
        <w:tc>
          <w:tcPr>
            <w:tcW w:w="4268" w:type="dxa"/>
            <w:tcBorders>
              <w:top w:val="nil"/>
              <w:left w:val="nil"/>
              <w:bottom w:val="single" w:sz="4" w:space="0" w:color="auto"/>
              <w:right w:val="single" w:sz="4" w:space="0" w:color="auto"/>
            </w:tcBorders>
            <w:vAlign w:val="center"/>
          </w:tcPr>
          <w:p w:rsidR="00903F97" w:rsidRPr="0057034E" w:rsidRDefault="00903F97" w:rsidP="00903F97">
            <w:pPr>
              <w:jc w:val="center"/>
              <w:rPr>
                <w:highlight w:val="yellow"/>
              </w:rPr>
            </w:pPr>
          </w:p>
        </w:tc>
      </w:tr>
      <w:tr w:rsidR="00903F97" w:rsidRPr="0057034E" w:rsidTr="00903F97">
        <w:trPr>
          <w:trHeight w:val="331"/>
        </w:trPr>
        <w:tc>
          <w:tcPr>
            <w:tcW w:w="4498" w:type="dxa"/>
            <w:tcBorders>
              <w:top w:val="nil"/>
              <w:left w:val="single" w:sz="4" w:space="0" w:color="auto"/>
              <w:bottom w:val="single" w:sz="4" w:space="0" w:color="auto"/>
              <w:right w:val="single" w:sz="4" w:space="0" w:color="auto"/>
            </w:tcBorders>
            <w:vAlign w:val="center"/>
          </w:tcPr>
          <w:p w:rsidR="00903F97" w:rsidRPr="00587A50" w:rsidRDefault="00903F97" w:rsidP="00903F97">
            <w:pPr>
              <w:rPr>
                <w:b/>
                <w:sz w:val="32"/>
                <w:szCs w:val="32"/>
              </w:rPr>
            </w:pPr>
            <w:r w:rsidRPr="00E3271B">
              <w:rPr>
                <w:b/>
                <w:bCs/>
              </w:rPr>
              <w:t>Другие общегосударственные вопросы</w:t>
            </w:r>
          </w:p>
        </w:tc>
        <w:tc>
          <w:tcPr>
            <w:tcW w:w="1329" w:type="dxa"/>
            <w:tcBorders>
              <w:top w:val="nil"/>
              <w:left w:val="nil"/>
              <w:bottom w:val="single" w:sz="4" w:space="0" w:color="auto"/>
              <w:right w:val="single" w:sz="4" w:space="0" w:color="auto"/>
            </w:tcBorders>
            <w:vAlign w:val="center"/>
          </w:tcPr>
          <w:p w:rsidR="00903F97" w:rsidRPr="00E3271B" w:rsidRDefault="00903F97" w:rsidP="00903F97">
            <w:pPr>
              <w:jc w:val="center"/>
              <w:rPr>
                <w:b/>
                <w:highlight w:val="yellow"/>
              </w:rPr>
            </w:pPr>
            <w:r w:rsidRPr="00E3271B">
              <w:rPr>
                <w:b/>
              </w:rPr>
              <w:t>-3059,0</w:t>
            </w:r>
          </w:p>
        </w:tc>
        <w:tc>
          <w:tcPr>
            <w:tcW w:w="4268" w:type="dxa"/>
            <w:tcBorders>
              <w:top w:val="nil"/>
              <w:left w:val="nil"/>
              <w:bottom w:val="single" w:sz="4" w:space="0" w:color="auto"/>
              <w:right w:val="single" w:sz="4" w:space="0" w:color="auto"/>
            </w:tcBorders>
            <w:vAlign w:val="center"/>
          </w:tcPr>
          <w:p w:rsidR="00903F97" w:rsidRPr="0057034E" w:rsidRDefault="00903F97" w:rsidP="00903F97">
            <w:pPr>
              <w:jc w:val="center"/>
              <w:rPr>
                <w:highlight w:val="yellow"/>
              </w:rPr>
            </w:pPr>
          </w:p>
        </w:tc>
      </w:tr>
      <w:tr w:rsidR="00903F97" w:rsidRPr="0057034E" w:rsidTr="00903F97">
        <w:trPr>
          <w:trHeight w:val="255"/>
        </w:trPr>
        <w:tc>
          <w:tcPr>
            <w:tcW w:w="4498" w:type="dxa"/>
            <w:tcBorders>
              <w:top w:val="nil"/>
              <w:left w:val="single" w:sz="4" w:space="0" w:color="auto"/>
              <w:bottom w:val="single" w:sz="4" w:space="0" w:color="auto"/>
              <w:right w:val="single" w:sz="4" w:space="0" w:color="auto"/>
            </w:tcBorders>
            <w:vAlign w:val="center"/>
          </w:tcPr>
          <w:p w:rsidR="00903F97" w:rsidRPr="00E3271B" w:rsidRDefault="00903F97" w:rsidP="00903F97">
            <w:r w:rsidRPr="00E3271B">
              <w:t xml:space="preserve">Наказы избирателей депутатам </w:t>
            </w:r>
            <w:proofErr w:type="spellStart"/>
            <w:r w:rsidRPr="00E3271B">
              <w:t>Ливенского</w:t>
            </w:r>
            <w:proofErr w:type="spellEnd"/>
            <w:r w:rsidRPr="00E3271B">
              <w:t xml:space="preserve"> городского Совета народных депутатов в рамках </w:t>
            </w:r>
            <w:proofErr w:type="spellStart"/>
            <w:r w:rsidRPr="00E3271B">
              <w:t>непрограммной</w:t>
            </w:r>
            <w:proofErr w:type="spellEnd"/>
            <w:r w:rsidRPr="00E3271B">
              <w:t xml:space="preserve"> части городского бюджета</w:t>
            </w:r>
          </w:p>
          <w:p w:rsidR="00903F97" w:rsidRPr="00E3271B" w:rsidRDefault="00903F97" w:rsidP="00903F97">
            <w:r w:rsidRPr="00E3271B">
              <w:rPr>
                <w:i/>
              </w:rPr>
              <w:t>-иные закупки товаров, работ и услуг для обеспечения муниципальных нужд</w:t>
            </w:r>
          </w:p>
        </w:tc>
        <w:tc>
          <w:tcPr>
            <w:tcW w:w="1329" w:type="dxa"/>
            <w:tcBorders>
              <w:top w:val="nil"/>
              <w:left w:val="nil"/>
              <w:bottom w:val="single" w:sz="4" w:space="0" w:color="auto"/>
              <w:right w:val="single" w:sz="4" w:space="0" w:color="auto"/>
            </w:tcBorders>
            <w:vAlign w:val="center"/>
          </w:tcPr>
          <w:p w:rsidR="00903F97" w:rsidRPr="00E3271B" w:rsidRDefault="00903F97" w:rsidP="00903F97">
            <w:pPr>
              <w:jc w:val="center"/>
            </w:pPr>
            <w:r w:rsidRPr="00E3271B">
              <w:t>-3059,0</w:t>
            </w:r>
          </w:p>
          <w:p w:rsidR="00903F97" w:rsidRPr="00E3271B" w:rsidRDefault="00903F97" w:rsidP="00903F97">
            <w:pPr>
              <w:jc w:val="center"/>
            </w:pPr>
          </w:p>
          <w:p w:rsidR="00903F97" w:rsidRPr="00E3271B" w:rsidRDefault="00903F97" w:rsidP="00903F97">
            <w:pPr>
              <w:jc w:val="center"/>
            </w:pPr>
          </w:p>
          <w:p w:rsidR="00903F97" w:rsidRPr="00E3271B" w:rsidRDefault="00903F97" w:rsidP="00903F97">
            <w:pPr>
              <w:jc w:val="center"/>
              <w:rPr>
                <w:i/>
                <w:highlight w:val="yellow"/>
              </w:rPr>
            </w:pPr>
            <w:r w:rsidRPr="00E3271B">
              <w:rPr>
                <w:i/>
              </w:rPr>
              <w:t>-3059,0</w:t>
            </w:r>
          </w:p>
        </w:tc>
        <w:tc>
          <w:tcPr>
            <w:tcW w:w="4268" w:type="dxa"/>
            <w:tcBorders>
              <w:top w:val="nil"/>
              <w:left w:val="nil"/>
              <w:bottom w:val="single" w:sz="4" w:space="0" w:color="auto"/>
              <w:right w:val="single" w:sz="4" w:space="0" w:color="auto"/>
            </w:tcBorders>
            <w:vAlign w:val="center"/>
          </w:tcPr>
          <w:p w:rsidR="00903F97" w:rsidRPr="0057034E" w:rsidRDefault="00903F97" w:rsidP="00903F97">
            <w:pPr>
              <w:rPr>
                <w:highlight w:val="yellow"/>
              </w:rPr>
            </w:pPr>
            <w:r w:rsidRPr="00E3271B">
              <w:t xml:space="preserve">Внесение изменений в решение </w:t>
            </w:r>
            <w:proofErr w:type="spellStart"/>
            <w:r w:rsidRPr="00E3271B">
              <w:t>Ливенского</w:t>
            </w:r>
            <w:proofErr w:type="spellEnd"/>
            <w:r w:rsidRPr="00E3271B">
              <w:t xml:space="preserve"> городского Совета народных депутатов от 03.12.2020 года № 53/580-ГС «Об утверждении общего перечня наказов избирателей депутатам </w:t>
            </w:r>
            <w:proofErr w:type="spellStart"/>
            <w:r w:rsidRPr="00E3271B">
              <w:t>Ливенского</w:t>
            </w:r>
            <w:proofErr w:type="spellEnd"/>
            <w:r w:rsidRPr="00E3271B">
              <w:t xml:space="preserve"> городского Совета народных депутатов для исполнения в 2021 году»</w:t>
            </w:r>
          </w:p>
        </w:tc>
      </w:tr>
      <w:tr w:rsidR="00903F97" w:rsidRPr="0057034E" w:rsidTr="00903F97">
        <w:trPr>
          <w:trHeight w:val="543"/>
        </w:trPr>
        <w:tc>
          <w:tcPr>
            <w:tcW w:w="4498" w:type="dxa"/>
            <w:tcBorders>
              <w:top w:val="single" w:sz="4" w:space="0" w:color="auto"/>
              <w:left w:val="single" w:sz="4" w:space="0" w:color="auto"/>
              <w:bottom w:val="single" w:sz="4" w:space="0" w:color="auto"/>
              <w:right w:val="single" w:sz="4" w:space="0" w:color="auto"/>
            </w:tcBorders>
            <w:vAlign w:val="center"/>
          </w:tcPr>
          <w:p w:rsidR="00903F97" w:rsidRPr="00BA2127" w:rsidRDefault="00903F97" w:rsidP="00903F97">
            <w:pPr>
              <w:rPr>
                <w:b/>
              </w:rPr>
            </w:pPr>
            <w:r w:rsidRPr="00BA2127">
              <w:rPr>
                <w:b/>
                <w:u w:val="single"/>
              </w:rPr>
              <w:t>Управление общего образования администрации города Ливны</w:t>
            </w:r>
          </w:p>
        </w:tc>
        <w:tc>
          <w:tcPr>
            <w:tcW w:w="1329" w:type="dxa"/>
            <w:tcBorders>
              <w:top w:val="single" w:sz="4" w:space="0" w:color="auto"/>
              <w:left w:val="nil"/>
              <w:bottom w:val="single" w:sz="4" w:space="0" w:color="auto"/>
              <w:right w:val="single" w:sz="4" w:space="0" w:color="auto"/>
            </w:tcBorders>
            <w:vAlign w:val="center"/>
          </w:tcPr>
          <w:p w:rsidR="00903F97" w:rsidRPr="00BA2127" w:rsidRDefault="00903F97" w:rsidP="00903F97">
            <w:pPr>
              <w:jc w:val="center"/>
              <w:rPr>
                <w:b/>
              </w:rPr>
            </w:pPr>
            <w:r w:rsidRPr="00BA2127">
              <w:rPr>
                <w:b/>
                <w:u w:val="single"/>
              </w:rPr>
              <w:t>+5462,1</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b/>
                <w:highlight w:val="yellow"/>
              </w:rPr>
            </w:pP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Pr="00BA2127" w:rsidRDefault="00903F97" w:rsidP="00903F97">
            <w:pPr>
              <w:rPr>
                <w:b/>
                <w:bCs/>
              </w:rPr>
            </w:pPr>
            <w:r w:rsidRPr="00BA2127">
              <w:rPr>
                <w:b/>
                <w:bCs/>
              </w:rPr>
              <w:t>Дошкольное образование</w:t>
            </w:r>
          </w:p>
        </w:tc>
        <w:tc>
          <w:tcPr>
            <w:tcW w:w="1329" w:type="dxa"/>
            <w:tcBorders>
              <w:top w:val="single" w:sz="4" w:space="0" w:color="auto"/>
              <w:left w:val="nil"/>
              <w:bottom w:val="single" w:sz="4" w:space="0" w:color="auto"/>
              <w:right w:val="single" w:sz="4" w:space="0" w:color="auto"/>
            </w:tcBorders>
            <w:vAlign w:val="center"/>
          </w:tcPr>
          <w:p w:rsidR="00903F97" w:rsidRPr="00BA2127" w:rsidRDefault="00903F97" w:rsidP="00903F97">
            <w:pPr>
              <w:jc w:val="center"/>
              <w:rPr>
                <w:b/>
              </w:rPr>
            </w:pPr>
            <w:r w:rsidRPr="00BA2127">
              <w:rPr>
                <w:b/>
              </w:rPr>
              <w:t>+3095,0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Pr="00E10DEF" w:rsidRDefault="00903F97" w:rsidP="00903F97">
            <w:r w:rsidRPr="00E10DEF">
              <w:t>Основное мероприятие «Реализация права на получение общедоступного и бесплатного дошкольного образования в муниципальных дошкольных образовательных организациях»</w:t>
            </w:r>
          </w:p>
          <w:p w:rsidR="00903F97" w:rsidRPr="00E10DEF" w:rsidRDefault="00903F97" w:rsidP="00903F97">
            <w:r w:rsidRPr="00E10DEF">
              <w:rPr>
                <w:i/>
              </w:rPr>
              <w:t>-субсидии бюджетным учреждениям</w:t>
            </w:r>
          </w:p>
        </w:tc>
        <w:tc>
          <w:tcPr>
            <w:tcW w:w="1329" w:type="dxa"/>
            <w:tcBorders>
              <w:top w:val="single" w:sz="4" w:space="0" w:color="auto"/>
              <w:left w:val="nil"/>
              <w:bottom w:val="single" w:sz="4" w:space="0" w:color="auto"/>
              <w:right w:val="single" w:sz="4" w:space="0" w:color="auto"/>
            </w:tcBorders>
            <w:vAlign w:val="center"/>
          </w:tcPr>
          <w:p w:rsidR="00903F97" w:rsidRPr="00E10DEF" w:rsidRDefault="00903F97" w:rsidP="00903F97">
            <w:pPr>
              <w:jc w:val="center"/>
            </w:pPr>
          </w:p>
          <w:p w:rsidR="00903F97" w:rsidRPr="00E10DEF" w:rsidRDefault="00903F97" w:rsidP="00903F97">
            <w:pPr>
              <w:jc w:val="center"/>
            </w:pPr>
          </w:p>
          <w:p w:rsidR="00903F97" w:rsidRPr="00E10DEF" w:rsidRDefault="00903F97" w:rsidP="00903F97">
            <w:pPr>
              <w:jc w:val="center"/>
            </w:pPr>
            <w:r w:rsidRPr="00E10DEF">
              <w:t>+1812,0</w:t>
            </w:r>
          </w:p>
          <w:p w:rsidR="00903F97" w:rsidRPr="00E10DEF" w:rsidRDefault="00903F97" w:rsidP="00903F97">
            <w:pPr>
              <w:jc w:val="center"/>
              <w:rPr>
                <w:i/>
              </w:rPr>
            </w:pPr>
            <w:r w:rsidRPr="00E10DEF">
              <w:rPr>
                <w:i/>
              </w:rPr>
              <w:t>+1812,0</w:t>
            </w:r>
          </w:p>
          <w:p w:rsidR="00903F97" w:rsidRPr="00E10DEF" w:rsidRDefault="00903F97" w:rsidP="00903F97">
            <w:pPr>
              <w:jc w:val="center"/>
              <w:rPr>
                <w:i/>
              </w:rPr>
            </w:pP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rsidRPr="00E10DEF">
              <w:t>Письмо управления общего образования от   09.02.2021г.№ 335 об увеличении лимитов бюджетных обязательств на доплату до МРОТ</w:t>
            </w: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170B56">
              <w:t xml:space="preserve">Закон Орловской области от 26 января 2007 года №655-ОЗ "О наказах избирателей депутатам Орловского областного Совета народных депутатов" в рамках </w:t>
            </w:r>
            <w:proofErr w:type="spellStart"/>
            <w:r w:rsidRPr="00170B56">
              <w:t>непрограммной</w:t>
            </w:r>
            <w:proofErr w:type="spellEnd"/>
            <w:r w:rsidRPr="00170B56">
              <w:t xml:space="preserve"> части городского бюджета</w:t>
            </w:r>
          </w:p>
          <w:p w:rsidR="00903F97" w:rsidRPr="00E10DEF" w:rsidRDefault="00903F97" w:rsidP="00903F97">
            <w:r w:rsidRPr="00170B56">
              <w:rPr>
                <w:i/>
              </w:rPr>
              <w:t>-субсидии бюджетным учреждениям</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+640,0</w:t>
            </w:r>
          </w:p>
          <w:p w:rsidR="00903F97" w:rsidRDefault="00903F97" w:rsidP="00903F97">
            <w:pPr>
              <w:jc w:val="center"/>
            </w:pPr>
          </w:p>
          <w:p w:rsidR="00903F97" w:rsidRDefault="00903F97" w:rsidP="00903F97">
            <w:pPr>
              <w:jc w:val="center"/>
            </w:pPr>
          </w:p>
          <w:p w:rsidR="00903F97" w:rsidRDefault="00903F97" w:rsidP="00903F97">
            <w:pPr>
              <w:jc w:val="center"/>
              <w:rPr>
                <w:i/>
              </w:rPr>
            </w:pPr>
          </w:p>
          <w:p w:rsidR="00903F97" w:rsidRDefault="00903F97" w:rsidP="00903F97">
            <w:pPr>
              <w:jc w:val="center"/>
              <w:rPr>
                <w:i/>
              </w:rPr>
            </w:pPr>
          </w:p>
          <w:p w:rsidR="00903F97" w:rsidRPr="00170B56" w:rsidRDefault="00903F97" w:rsidP="00903F97">
            <w:pPr>
              <w:jc w:val="center"/>
              <w:rPr>
                <w:i/>
              </w:rPr>
            </w:pPr>
            <w:r w:rsidRPr="00170B56">
              <w:rPr>
                <w:i/>
              </w:rPr>
              <w:t>+640,0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t xml:space="preserve">Уведомление </w:t>
            </w:r>
            <w:r w:rsidRPr="00811267">
              <w:t>Департамента финансов от</w:t>
            </w:r>
            <w:r>
              <w:t xml:space="preserve"> 02.01.2021года № 241</w:t>
            </w:r>
            <w:r w:rsidRPr="00E10DEF">
              <w:t xml:space="preserve"> об увеличении лимитов бюджетных обязательств</w:t>
            </w: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Pr="00E3271B" w:rsidRDefault="00903F97" w:rsidP="00903F97">
            <w:r w:rsidRPr="00E3271B">
              <w:t xml:space="preserve">Наказы избирателей депутатам </w:t>
            </w:r>
            <w:proofErr w:type="spellStart"/>
            <w:r w:rsidRPr="00E3271B">
              <w:t>Ливенского</w:t>
            </w:r>
            <w:proofErr w:type="spellEnd"/>
            <w:r w:rsidRPr="00E3271B">
              <w:t xml:space="preserve"> городского Совета народных депутатов в рамках </w:t>
            </w:r>
            <w:proofErr w:type="spellStart"/>
            <w:r w:rsidRPr="00E3271B">
              <w:t>непрограммной</w:t>
            </w:r>
            <w:proofErr w:type="spellEnd"/>
            <w:r w:rsidRPr="00E3271B">
              <w:t xml:space="preserve"> части городского бюджета</w:t>
            </w:r>
          </w:p>
          <w:p w:rsidR="00903F97" w:rsidRPr="00170B56" w:rsidRDefault="00903F97" w:rsidP="00903F97">
            <w:pPr>
              <w:rPr>
                <w:i/>
              </w:rPr>
            </w:pPr>
            <w:r w:rsidRPr="00170B56">
              <w:rPr>
                <w:i/>
              </w:rPr>
              <w:t>-субсидии бюджетным учреждениям</w:t>
            </w:r>
          </w:p>
          <w:p w:rsidR="00903F97" w:rsidRPr="00E10DEF" w:rsidRDefault="00903F97" w:rsidP="00903F97"/>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+643,0</w:t>
            </w:r>
          </w:p>
          <w:p w:rsidR="00903F97" w:rsidRDefault="00903F97" w:rsidP="00903F97">
            <w:pPr>
              <w:jc w:val="center"/>
            </w:pPr>
          </w:p>
          <w:p w:rsidR="00903F97" w:rsidRPr="00170B56" w:rsidRDefault="00903F97" w:rsidP="00903F97">
            <w:pPr>
              <w:jc w:val="center"/>
              <w:rPr>
                <w:i/>
              </w:rPr>
            </w:pPr>
            <w:r w:rsidRPr="00170B56">
              <w:rPr>
                <w:i/>
              </w:rPr>
              <w:t>+643,0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rsidRPr="00E3271B">
              <w:t xml:space="preserve">Внесение изменений в решение </w:t>
            </w:r>
            <w:proofErr w:type="spellStart"/>
            <w:r w:rsidRPr="00E3271B">
              <w:t>Ливенского</w:t>
            </w:r>
            <w:proofErr w:type="spellEnd"/>
            <w:r w:rsidRPr="00E3271B">
              <w:t xml:space="preserve"> городского Совета народных депутатов от 03.12.2020 года № 53/580-ГС «Об утверждении общего перечня наказов избирателей депутатам </w:t>
            </w:r>
            <w:proofErr w:type="spellStart"/>
            <w:r w:rsidRPr="00E3271B">
              <w:t>Ливенского</w:t>
            </w:r>
            <w:proofErr w:type="spellEnd"/>
            <w:r w:rsidRPr="00E3271B">
              <w:t xml:space="preserve"> городского Совета народных депутатов для исполнения в 2021 году»</w:t>
            </w: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Pr="00BC3C69" w:rsidRDefault="00903F97" w:rsidP="00903F97">
            <w:r w:rsidRPr="00BC3C69">
              <w:rPr>
                <w:b/>
                <w:bCs/>
              </w:rPr>
              <w:t>Общее образование</w:t>
            </w:r>
          </w:p>
        </w:tc>
        <w:tc>
          <w:tcPr>
            <w:tcW w:w="1329" w:type="dxa"/>
            <w:tcBorders>
              <w:top w:val="single" w:sz="4" w:space="0" w:color="auto"/>
              <w:left w:val="nil"/>
              <w:bottom w:val="single" w:sz="4" w:space="0" w:color="auto"/>
              <w:right w:val="single" w:sz="4" w:space="0" w:color="auto"/>
            </w:tcBorders>
            <w:vAlign w:val="center"/>
          </w:tcPr>
          <w:p w:rsidR="00903F97" w:rsidRPr="0057034E" w:rsidRDefault="00903F97" w:rsidP="00903F97">
            <w:pPr>
              <w:jc w:val="center"/>
              <w:rPr>
                <w:b/>
                <w:highlight w:val="yellow"/>
              </w:rPr>
            </w:pPr>
            <w:r w:rsidRPr="00BC3C69">
              <w:rPr>
                <w:b/>
              </w:rPr>
              <w:t>+2367,1</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Pr="00745174" w:rsidRDefault="00903F97" w:rsidP="00903F97">
            <w:r w:rsidRPr="00745174">
              <w:t>Основное мероприятие «Реализация права на получение общедоступного и бесплатного начального общего, основного общего и среднего общего образования в муниципальных общеобразовательных организациях»</w:t>
            </w:r>
          </w:p>
          <w:p w:rsidR="00903F97" w:rsidRPr="00745174" w:rsidRDefault="00903F97" w:rsidP="00903F97">
            <w:pPr>
              <w:rPr>
                <w:b/>
                <w:bCs/>
              </w:rPr>
            </w:pPr>
            <w:r w:rsidRPr="00745174">
              <w:rPr>
                <w:i/>
              </w:rPr>
              <w:t>-субсидии бюджетным учреждениям</w:t>
            </w:r>
          </w:p>
        </w:tc>
        <w:tc>
          <w:tcPr>
            <w:tcW w:w="1329" w:type="dxa"/>
            <w:tcBorders>
              <w:top w:val="single" w:sz="4" w:space="0" w:color="auto"/>
              <w:left w:val="nil"/>
              <w:bottom w:val="single" w:sz="4" w:space="0" w:color="auto"/>
              <w:right w:val="single" w:sz="4" w:space="0" w:color="auto"/>
            </w:tcBorders>
            <w:vAlign w:val="center"/>
          </w:tcPr>
          <w:p w:rsidR="00903F97" w:rsidRPr="00745174" w:rsidRDefault="00903F97" w:rsidP="00903F97">
            <w:pPr>
              <w:jc w:val="center"/>
            </w:pPr>
            <w:r w:rsidRPr="00745174">
              <w:t>+772,0</w:t>
            </w:r>
          </w:p>
          <w:p w:rsidR="00903F97" w:rsidRPr="00745174" w:rsidRDefault="00903F97" w:rsidP="00903F97">
            <w:pPr>
              <w:jc w:val="center"/>
              <w:rPr>
                <w:i/>
              </w:rPr>
            </w:pPr>
          </w:p>
          <w:p w:rsidR="00903F97" w:rsidRPr="00745174" w:rsidRDefault="00903F97" w:rsidP="00903F97">
            <w:pPr>
              <w:jc w:val="center"/>
              <w:rPr>
                <w:i/>
              </w:rPr>
            </w:pPr>
          </w:p>
          <w:p w:rsidR="00903F97" w:rsidRPr="00745174" w:rsidRDefault="00903F97" w:rsidP="00903F97">
            <w:pPr>
              <w:jc w:val="center"/>
              <w:rPr>
                <w:i/>
              </w:rPr>
            </w:pPr>
          </w:p>
          <w:p w:rsidR="00903F97" w:rsidRPr="00745174" w:rsidRDefault="00903F97" w:rsidP="00903F97">
            <w:pPr>
              <w:jc w:val="center"/>
              <w:rPr>
                <w:i/>
              </w:rPr>
            </w:pPr>
          </w:p>
          <w:p w:rsidR="00903F97" w:rsidRPr="00745174" w:rsidRDefault="00903F97" w:rsidP="00903F97">
            <w:pPr>
              <w:jc w:val="center"/>
              <w:rPr>
                <w:i/>
              </w:rPr>
            </w:pPr>
            <w:r w:rsidRPr="00745174">
              <w:rPr>
                <w:i/>
              </w:rPr>
              <w:t>+772,0</w:t>
            </w:r>
          </w:p>
        </w:tc>
        <w:tc>
          <w:tcPr>
            <w:tcW w:w="4268" w:type="dxa"/>
            <w:tcBorders>
              <w:top w:val="single" w:sz="4" w:space="0" w:color="auto"/>
              <w:left w:val="nil"/>
              <w:bottom w:val="single" w:sz="4" w:space="0" w:color="auto"/>
              <w:right w:val="single" w:sz="4" w:space="0" w:color="auto"/>
            </w:tcBorders>
            <w:vAlign w:val="center"/>
          </w:tcPr>
          <w:p w:rsidR="00903F97" w:rsidRPr="00745174" w:rsidRDefault="00903F97" w:rsidP="00903F97">
            <w:r w:rsidRPr="00745174">
              <w:t>Письмо управления общего образования от   09.02.2021г.№ 335 об увеличении лимитов бюджетных обязательств на доплату до МРОТ</w:t>
            </w: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745174">
              <w:t>Основное мероприятие "Организация бесплатного горячего питания обучающихся, получающих начальное общее образование в муниципальных общеобразовательных организациях"</w:t>
            </w:r>
          </w:p>
          <w:p w:rsidR="00903F97" w:rsidRPr="00745174" w:rsidRDefault="00903F97" w:rsidP="00903F97">
            <w:r w:rsidRPr="00745174">
              <w:t xml:space="preserve"> </w:t>
            </w:r>
            <w:r w:rsidRPr="00745174">
              <w:rPr>
                <w:i/>
              </w:rPr>
              <w:t>-субсидии бюджетным учреждениям</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rPr>
                <w:highlight w:val="yellow"/>
              </w:rPr>
            </w:pPr>
          </w:p>
          <w:p w:rsidR="00903F97" w:rsidRDefault="00903F97" w:rsidP="00903F97">
            <w:pPr>
              <w:jc w:val="center"/>
              <w:rPr>
                <w:highlight w:val="yellow"/>
              </w:rPr>
            </w:pPr>
          </w:p>
          <w:p w:rsidR="00903F97" w:rsidRPr="00F8161C" w:rsidRDefault="00903F97" w:rsidP="00903F97">
            <w:pPr>
              <w:jc w:val="center"/>
            </w:pPr>
            <w:r w:rsidRPr="00F8161C">
              <w:t>+0,1</w:t>
            </w:r>
          </w:p>
          <w:p w:rsidR="00903F97" w:rsidRPr="00F8161C" w:rsidRDefault="00903F97" w:rsidP="00903F97">
            <w:pPr>
              <w:jc w:val="center"/>
            </w:pPr>
          </w:p>
          <w:p w:rsidR="00903F97" w:rsidRPr="00F8161C" w:rsidRDefault="00903F97" w:rsidP="00903F97">
            <w:pPr>
              <w:jc w:val="center"/>
            </w:pPr>
          </w:p>
          <w:p w:rsidR="00903F97" w:rsidRPr="00745174" w:rsidRDefault="00903F97" w:rsidP="00903F97">
            <w:pPr>
              <w:jc w:val="center"/>
              <w:rPr>
                <w:i/>
                <w:highlight w:val="yellow"/>
              </w:rPr>
            </w:pPr>
            <w:r w:rsidRPr="00F8161C">
              <w:rPr>
                <w:i/>
              </w:rPr>
              <w:t>+0,1</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rsidRPr="00745174">
              <w:t>Письмо управления общего образования от   09.02.2021г.№ 335 об увеличении лимитов бюджетных обязательств</w:t>
            </w: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170B56">
              <w:t xml:space="preserve">Закон Орловской области от 26 января 2007 года №655-ОЗ "О наказах избирателей депутатам Орловского областного Совета народных депутатов" в рамках </w:t>
            </w:r>
            <w:proofErr w:type="spellStart"/>
            <w:r w:rsidRPr="00170B56">
              <w:t>непрограммной</w:t>
            </w:r>
            <w:proofErr w:type="spellEnd"/>
            <w:r w:rsidRPr="00170B56">
              <w:t xml:space="preserve"> части городского бюджета</w:t>
            </w:r>
          </w:p>
          <w:p w:rsidR="00903F97" w:rsidRPr="00E10DEF" w:rsidRDefault="00903F97" w:rsidP="00903F97">
            <w:r w:rsidRPr="00170B56">
              <w:rPr>
                <w:i/>
              </w:rPr>
              <w:t>-субсидии бюджетным учреждениям</w:t>
            </w:r>
          </w:p>
        </w:tc>
        <w:tc>
          <w:tcPr>
            <w:tcW w:w="1329" w:type="dxa"/>
            <w:tcBorders>
              <w:top w:val="single" w:sz="4" w:space="0" w:color="auto"/>
              <w:left w:val="nil"/>
              <w:bottom w:val="single" w:sz="4" w:space="0" w:color="auto"/>
              <w:right w:val="single" w:sz="4" w:space="0" w:color="auto"/>
            </w:tcBorders>
            <w:vAlign w:val="center"/>
          </w:tcPr>
          <w:p w:rsidR="00903F97" w:rsidRPr="00FA313D" w:rsidRDefault="00903F97" w:rsidP="00903F97">
            <w:pPr>
              <w:jc w:val="center"/>
            </w:pPr>
            <w:r w:rsidRPr="00FA313D">
              <w:t>+750,0</w:t>
            </w:r>
          </w:p>
          <w:p w:rsidR="00903F97" w:rsidRPr="00FA313D" w:rsidRDefault="00903F97" w:rsidP="00903F97">
            <w:pPr>
              <w:jc w:val="center"/>
            </w:pPr>
          </w:p>
          <w:p w:rsidR="00903F97" w:rsidRPr="00FA313D" w:rsidRDefault="00903F97" w:rsidP="00903F97">
            <w:pPr>
              <w:jc w:val="center"/>
            </w:pPr>
          </w:p>
          <w:p w:rsidR="00903F97" w:rsidRPr="00FA313D" w:rsidRDefault="00903F97" w:rsidP="00903F97">
            <w:pPr>
              <w:jc w:val="center"/>
            </w:pPr>
          </w:p>
          <w:p w:rsidR="00903F97" w:rsidRPr="00FA313D" w:rsidRDefault="00903F97" w:rsidP="00903F97">
            <w:pPr>
              <w:jc w:val="center"/>
            </w:pPr>
          </w:p>
          <w:p w:rsidR="00903F97" w:rsidRPr="00F8161C" w:rsidRDefault="00903F97" w:rsidP="00903F97">
            <w:pPr>
              <w:jc w:val="center"/>
              <w:rPr>
                <w:i/>
                <w:highlight w:val="yellow"/>
              </w:rPr>
            </w:pPr>
            <w:r w:rsidRPr="00FA313D">
              <w:rPr>
                <w:i/>
              </w:rPr>
              <w:t>+750,0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t xml:space="preserve">Уведомление </w:t>
            </w:r>
            <w:r w:rsidRPr="00811267">
              <w:t>Департамента финансов от</w:t>
            </w:r>
            <w:r>
              <w:t xml:space="preserve"> 02.01.2021года № 255</w:t>
            </w:r>
            <w:r w:rsidRPr="00E10DEF">
              <w:t xml:space="preserve"> об увеличении лимитов бюджетных обязательств</w:t>
            </w: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Pr="00E3271B" w:rsidRDefault="00903F97" w:rsidP="00903F97">
            <w:r w:rsidRPr="00E3271B">
              <w:t xml:space="preserve">Наказы избирателей депутатам </w:t>
            </w:r>
            <w:proofErr w:type="spellStart"/>
            <w:r w:rsidRPr="00E3271B">
              <w:t>Ливенского</w:t>
            </w:r>
            <w:proofErr w:type="spellEnd"/>
            <w:r w:rsidRPr="00E3271B">
              <w:t xml:space="preserve"> городского Совета народных депутатов в рамках </w:t>
            </w:r>
            <w:proofErr w:type="spellStart"/>
            <w:r w:rsidRPr="00E3271B">
              <w:t>непрограммной</w:t>
            </w:r>
            <w:proofErr w:type="spellEnd"/>
            <w:r w:rsidRPr="00E3271B">
              <w:t xml:space="preserve"> части городского бюджета</w:t>
            </w:r>
          </w:p>
          <w:p w:rsidR="00903F97" w:rsidRPr="00170B56" w:rsidRDefault="00903F97" w:rsidP="00903F97">
            <w:pPr>
              <w:rPr>
                <w:i/>
              </w:rPr>
            </w:pPr>
            <w:r w:rsidRPr="00170B56">
              <w:rPr>
                <w:i/>
              </w:rPr>
              <w:t>-субсидии бюджетным учреждениям</w:t>
            </w:r>
          </w:p>
          <w:p w:rsidR="00903F97" w:rsidRPr="00E10DEF" w:rsidRDefault="00903F97" w:rsidP="00903F97"/>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+845,0</w:t>
            </w:r>
          </w:p>
          <w:p w:rsidR="00903F97" w:rsidRDefault="00903F97" w:rsidP="00903F97">
            <w:pPr>
              <w:jc w:val="center"/>
            </w:pPr>
          </w:p>
          <w:p w:rsidR="00903F97" w:rsidRPr="00170B56" w:rsidRDefault="00903F97" w:rsidP="00903F97">
            <w:pPr>
              <w:jc w:val="center"/>
              <w:rPr>
                <w:i/>
              </w:rPr>
            </w:pPr>
            <w:r w:rsidRPr="00170B56">
              <w:rPr>
                <w:i/>
              </w:rPr>
              <w:t>+</w:t>
            </w:r>
            <w:r>
              <w:rPr>
                <w:i/>
              </w:rPr>
              <w:t>845</w:t>
            </w:r>
            <w:r w:rsidRPr="00170B56">
              <w:rPr>
                <w:i/>
              </w:rPr>
              <w:t>,0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rsidRPr="00E3271B">
              <w:t xml:space="preserve">Внесение изменений в решение </w:t>
            </w:r>
            <w:proofErr w:type="spellStart"/>
            <w:r w:rsidRPr="00E3271B">
              <w:t>Ливенского</w:t>
            </w:r>
            <w:proofErr w:type="spellEnd"/>
            <w:r w:rsidRPr="00E3271B">
              <w:t xml:space="preserve"> городского Совета народных депутатов от 03.12.2020 года № 53/580-ГС «Об утверждении общего перечня наказов избирателей депутатам </w:t>
            </w:r>
            <w:proofErr w:type="spellStart"/>
            <w:r w:rsidRPr="00E3271B">
              <w:t>Ливенского</w:t>
            </w:r>
            <w:proofErr w:type="spellEnd"/>
            <w:r w:rsidRPr="00E3271B">
              <w:t xml:space="preserve"> городского Совета народных депутатов для исполнения в 2021 году»</w:t>
            </w:r>
          </w:p>
        </w:tc>
      </w:tr>
      <w:tr w:rsidR="00903F97" w:rsidRPr="0057034E" w:rsidTr="00903F97">
        <w:trPr>
          <w:trHeight w:val="251"/>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896CD0">
              <w:t xml:space="preserve">Ежемесячное денежное вознаграждение за классное руководство педагогическим работникам государственных и муниципальных </w:t>
            </w:r>
            <w:r w:rsidRPr="00896CD0">
              <w:lastRenderedPageBreak/>
              <w:t xml:space="preserve">общеобразовательных организаций в рамках </w:t>
            </w:r>
            <w:proofErr w:type="spellStart"/>
            <w:r w:rsidRPr="00896CD0">
              <w:t>непрограммной</w:t>
            </w:r>
            <w:proofErr w:type="spellEnd"/>
            <w:r w:rsidRPr="00896CD0">
              <w:t xml:space="preserve"> части городского бюджета</w:t>
            </w:r>
          </w:p>
          <w:p w:rsidR="00903F97" w:rsidRPr="00CD1F8B" w:rsidRDefault="00903F97" w:rsidP="00903F97">
            <w:pPr>
              <w:rPr>
                <w:i/>
              </w:rPr>
            </w:pPr>
            <w:r w:rsidRPr="00CD1F8B">
              <w:rPr>
                <w:i/>
              </w:rPr>
              <w:t>-субсидии бюджетным учреждениям</w:t>
            </w:r>
          </w:p>
          <w:p w:rsidR="00903F97" w:rsidRPr="0057034E" w:rsidRDefault="00903F97" w:rsidP="00903F97">
            <w:pPr>
              <w:rPr>
                <w:highlight w:val="yellow"/>
              </w:rPr>
            </w:pPr>
            <w:r w:rsidRPr="00CD1F8B">
              <w:rPr>
                <w:i/>
              </w:rPr>
              <w:t>-субсидии бюджетным учреждениям</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rPr>
                <w:highlight w:val="yellow"/>
              </w:rPr>
            </w:pPr>
          </w:p>
          <w:p w:rsidR="00903F97" w:rsidRDefault="00903F97" w:rsidP="00903F97">
            <w:pPr>
              <w:jc w:val="center"/>
              <w:rPr>
                <w:highlight w:val="yellow"/>
              </w:rPr>
            </w:pPr>
          </w:p>
          <w:p w:rsidR="00903F97" w:rsidRPr="00896CD0" w:rsidRDefault="00903F97" w:rsidP="00903F97">
            <w:pPr>
              <w:jc w:val="center"/>
            </w:pPr>
            <w:r w:rsidRPr="00896CD0">
              <w:t>0</w:t>
            </w:r>
          </w:p>
          <w:p w:rsidR="00903F97" w:rsidRPr="00896CD0" w:rsidRDefault="00903F97" w:rsidP="00903F97">
            <w:pPr>
              <w:jc w:val="center"/>
            </w:pPr>
          </w:p>
          <w:p w:rsidR="00903F97" w:rsidRPr="00896CD0" w:rsidRDefault="00903F97" w:rsidP="00903F97">
            <w:pPr>
              <w:jc w:val="center"/>
              <w:rPr>
                <w:i/>
              </w:rPr>
            </w:pPr>
            <w:r w:rsidRPr="00896CD0">
              <w:rPr>
                <w:i/>
              </w:rPr>
              <w:t>-18926,0</w:t>
            </w:r>
          </w:p>
          <w:p w:rsidR="00903F97" w:rsidRPr="00896CD0" w:rsidRDefault="00903F97" w:rsidP="00903F97">
            <w:pPr>
              <w:jc w:val="center"/>
              <w:rPr>
                <w:i/>
              </w:rPr>
            </w:pPr>
          </w:p>
          <w:p w:rsidR="00903F97" w:rsidRPr="0057034E" w:rsidRDefault="00903F97" w:rsidP="00903F97">
            <w:pPr>
              <w:jc w:val="center"/>
              <w:rPr>
                <w:i/>
                <w:highlight w:val="yellow"/>
              </w:rPr>
            </w:pPr>
            <w:r w:rsidRPr="00896CD0">
              <w:rPr>
                <w:i/>
              </w:rPr>
              <w:t>+18926,0</w:t>
            </w:r>
          </w:p>
        </w:tc>
        <w:tc>
          <w:tcPr>
            <w:tcW w:w="4268" w:type="dxa"/>
            <w:tcBorders>
              <w:top w:val="single" w:sz="4" w:space="0" w:color="auto"/>
              <w:left w:val="nil"/>
              <w:bottom w:val="single" w:sz="4" w:space="0" w:color="auto"/>
              <w:right w:val="single" w:sz="4" w:space="0" w:color="auto"/>
            </w:tcBorders>
            <w:vAlign w:val="center"/>
          </w:tcPr>
          <w:p w:rsidR="00903F97" w:rsidRPr="00CD1F8B" w:rsidRDefault="00903F97" w:rsidP="00903F97">
            <w:r w:rsidRPr="00CD1F8B">
              <w:lastRenderedPageBreak/>
              <w:t>Изменение целевой статьи в соответствии с уведомлением Департамента финансов от 30.12.2020 года №425</w:t>
            </w:r>
          </w:p>
        </w:tc>
      </w:tr>
      <w:tr w:rsidR="00903F97" w:rsidRPr="0057034E" w:rsidTr="00903F97">
        <w:trPr>
          <w:trHeight w:val="447"/>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7C0322" w:rsidRDefault="00903F97" w:rsidP="00903F97">
            <w:r w:rsidRPr="007C0322">
              <w:rPr>
                <w:b/>
                <w:bCs/>
              </w:rPr>
              <w:lastRenderedPageBreak/>
              <w:t>Другие вопросы в области образования</w:t>
            </w:r>
          </w:p>
        </w:tc>
        <w:tc>
          <w:tcPr>
            <w:tcW w:w="1329" w:type="dxa"/>
            <w:tcBorders>
              <w:top w:val="single" w:sz="4" w:space="0" w:color="auto"/>
              <w:left w:val="nil"/>
              <w:bottom w:val="single" w:sz="4" w:space="0" w:color="auto"/>
              <w:right w:val="single" w:sz="4" w:space="0" w:color="auto"/>
            </w:tcBorders>
            <w:shd w:val="clear" w:color="auto" w:fill="FFFFFF"/>
            <w:vAlign w:val="center"/>
          </w:tcPr>
          <w:p w:rsidR="00903F97" w:rsidRPr="007C0322" w:rsidRDefault="00903F97" w:rsidP="00903F97">
            <w:pPr>
              <w:jc w:val="center"/>
              <w:rPr>
                <w:b/>
              </w:rPr>
            </w:pPr>
            <w:r w:rsidRPr="007C0322">
              <w:rPr>
                <w:b/>
              </w:rPr>
              <w:t>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485"/>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7C0322" w:rsidRDefault="00903F97" w:rsidP="00903F97">
            <w:r w:rsidRPr="007C0322">
              <w:t xml:space="preserve">Единая дежурно-диспетчерская служба города Ливны в рамках </w:t>
            </w:r>
            <w:proofErr w:type="spellStart"/>
            <w:r w:rsidRPr="007C0322">
              <w:t>непрограммной</w:t>
            </w:r>
            <w:proofErr w:type="spellEnd"/>
            <w:r w:rsidRPr="007C0322">
              <w:t xml:space="preserve"> части городского бюджета</w:t>
            </w:r>
          </w:p>
          <w:p w:rsidR="00903F97" w:rsidRPr="007C0322" w:rsidRDefault="00903F97" w:rsidP="00903F97">
            <w:pPr>
              <w:rPr>
                <w:i/>
              </w:rPr>
            </w:pPr>
            <w:r w:rsidRPr="007C0322">
              <w:rPr>
                <w:i/>
              </w:rPr>
              <w:t>-расходы на выплаты персоналу казенных учреждений</w:t>
            </w:r>
          </w:p>
          <w:p w:rsidR="00903F97" w:rsidRPr="007C0322" w:rsidRDefault="00903F97" w:rsidP="00903F97">
            <w:pPr>
              <w:rPr>
                <w:i/>
              </w:rPr>
            </w:pPr>
            <w:r w:rsidRPr="007C0322">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shd w:val="clear" w:color="auto" w:fill="FFFFFF"/>
            <w:vAlign w:val="center"/>
          </w:tcPr>
          <w:p w:rsidR="00903F97" w:rsidRPr="007C0322" w:rsidRDefault="00903F97" w:rsidP="00903F97">
            <w:pPr>
              <w:jc w:val="center"/>
            </w:pPr>
            <w:r w:rsidRPr="007C0322">
              <w:t>0</w:t>
            </w:r>
          </w:p>
          <w:p w:rsidR="00903F97" w:rsidRPr="007C0322" w:rsidRDefault="00903F97" w:rsidP="00903F97">
            <w:pPr>
              <w:jc w:val="center"/>
            </w:pPr>
          </w:p>
          <w:p w:rsidR="00903F97" w:rsidRPr="007C0322" w:rsidRDefault="00903F97" w:rsidP="00903F97">
            <w:pPr>
              <w:jc w:val="center"/>
              <w:rPr>
                <w:i/>
              </w:rPr>
            </w:pPr>
            <w:r w:rsidRPr="007C0322">
              <w:rPr>
                <w:i/>
              </w:rPr>
              <w:t>-60,0</w:t>
            </w:r>
          </w:p>
          <w:p w:rsidR="00903F97" w:rsidRPr="007C0322" w:rsidRDefault="00903F97" w:rsidP="00903F97">
            <w:pPr>
              <w:jc w:val="center"/>
              <w:rPr>
                <w:i/>
              </w:rPr>
            </w:pPr>
          </w:p>
          <w:p w:rsidR="00903F97" w:rsidRPr="007C0322" w:rsidRDefault="00903F97" w:rsidP="00903F97">
            <w:pPr>
              <w:jc w:val="center"/>
              <w:rPr>
                <w:i/>
              </w:rPr>
            </w:pPr>
            <w:r w:rsidRPr="007C0322">
              <w:rPr>
                <w:i/>
              </w:rPr>
              <w:t>+60,0</w:t>
            </w:r>
          </w:p>
        </w:tc>
        <w:tc>
          <w:tcPr>
            <w:tcW w:w="4268" w:type="dxa"/>
            <w:tcBorders>
              <w:top w:val="single" w:sz="4" w:space="0" w:color="auto"/>
              <w:left w:val="nil"/>
              <w:bottom w:val="single" w:sz="4" w:space="0" w:color="auto"/>
              <w:right w:val="single" w:sz="4" w:space="0" w:color="auto"/>
            </w:tcBorders>
            <w:vAlign w:val="center"/>
          </w:tcPr>
          <w:p w:rsidR="00903F97" w:rsidRPr="007C0322" w:rsidRDefault="00903F97" w:rsidP="00903F97">
            <w:r w:rsidRPr="007C0322">
              <w:t>Письмо управления общего образования от 20.01.2021 г. № 117 о перераспределении лимитов бюджетных обязательств</w:t>
            </w:r>
          </w:p>
        </w:tc>
      </w:tr>
      <w:tr w:rsidR="00903F97" w:rsidRPr="0057034E" w:rsidTr="00903F97">
        <w:trPr>
          <w:trHeight w:val="1180"/>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7C0322" w:rsidRDefault="00903F97" w:rsidP="00903F97">
            <w:r w:rsidRPr="007C0322">
              <w:t xml:space="preserve">Основное мероприятие "Организация </w:t>
            </w:r>
            <w:proofErr w:type="spellStart"/>
            <w:r w:rsidRPr="007C0322">
              <w:t>психолого-медико-социального</w:t>
            </w:r>
            <w:proofErr w:type="spellEnd"/>
            <w:r w:rsidRPr="007C0322">
              <w:t xml:space="preserve"> сопровождения детей"</w:t>
            </w:r>
          </w:p>
          <w:p w:rsidR="00903F97" w:rsidRPr="007C0322" w:rsidRDefault="00903F97" w:rsidP="00903F97">
            <w:pPr>
              <w:rPr>
                <w:i/>
              </w:rPr>
            </w:pPr>
            <w:r w:rsidRPr="007C0322">
              <w:rPr>
                <w:i/>
              </w:rPr>
              <w:t>-расходы на выплаты персоналу казенных учреждений</w:t>
            </w:r>
          </w:p>
          <w:p w:rsidR="00903F97" w:rsidRPr="007C0322" w:rsidRDefault="00903F97" w:rsidP="00903F97">
            <w:r w:rsidRPr="007C0322">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shd w:val="clear" w:color="auto" w:fill="FFFFFF"/>
            <w:vAlign w:val="center"/>
          </w:tcPr>
          <w:p w:rsidR="00903F97" w:rsidRPr="007C0322" w:rsidRDefault="00903F97" w:rsidP="00903F97">
            <w:pPr>
              <w:jc w:val="center"/>
            </w:pPr>
          </w:p>
          <w:p w:rsidR="00903F97" w:rsidRPr="007C0322" w:rsidRDefault="00903F97" w:rsidP="00903F97">
            <w:pPr>
              <w:jc w:val="center"/>
            </w:pPr>
            <w:r w:rsidRPr="007C0322">
              <w:t>0</w:t>
            </w:r>
          </w:p>
          <w:p w:rsidR="00903F97" w:rsidRPr="007C0322" w:rsidRDefault="00903F97" w:rsidP="00903F97">
            <w:pPr>
              <w:jc w:val="center"/>
            </w:pPr>
          </w:p>
          <w:p w:rsidR="00903F97" w:rsidRPr="007C0322" w:rsidRDefault="00903F97" w:rsidP="00903F97">
            <w:pPr>
              <w:jc w:val="center"/>
              <w:rPr>
                <w:i/>
              </w:rPr>
            </w:pPr>
            <w:r w:rsidRPr="007C0322">
              <w:rPr>
                <w:i/>
              </w:rPr>
              <w:t>+10,0</w:t>
            </w:r>
          </w:p>
          <w:p w:rsidR="00903F97" w:rsidRPr="007C0322" w:rsidRDefault="00903F97" w:rsidP="00903F97">
            <w:pPr>
              <w:jc w:val="center"/>
            </w:pPr>
          </w:p>
          <w:p w:rsidR="00903F97" w:rsidRPr="007C0322" w:rsidRDefault="00903F97" w:rsidP="00903F97">
            <w:pPr>
              <w:jc w:val="center"/>
            </w:pPr>
            <w:r w:rsidRPr="007C0322">
              <w:rPr>
                <w:i/>
              </w:rPr>
              <w:t>-10,0</w:t>
            </w:r>
          </w:p>
        </w:tc>
        <w:tc>
          <w:tcPr>
            <w:tcW w:w="4268" w:type="dxa"/>
            <w:tcBorders>
              <w:top w:val="single" w:sz="4" w:space="0" w:color="auto"/>
              <w:left w:val="nil"/>
              <w:bottom w:val="single" w:sz="4" w:space="0" w:color="auto"/>
              <w:right w:val="single" w:sz="4" w:space="0" w:color="auto"/>
            </w:tcBorders>
            <w:vAlign w:val="center"/>
          </w:tcPr>
          <w:p w:rsidR="00903F97" w:rsidRPr="007C0322" w:rsidRDefault="00903F97" w:rsidP="00903F97">
            <w:r w:rsidRPr="007C0322">
              <w:t xml:space="preserve">Письмо управления общего образования от 20.01.2021 г. № 1178 о перераспределении лимитов бюджетных обязательств </w:t>
            </w:r>
          </w:p>
        </w:tc>
      </w:tr>
      <w:tr w:rsidR="00903F97" w:rsidRPr="0057034E" w:rsidTr="00903F97">
        <w:trPr>
          <w:trHeight w:val="255"/>
        </w:trPr>
        <w:tc>
          <w:tcPr>
            <w:tcW w:w="4498" w:type="dxa"/>
            <w:tcBorders>
              <w:top w:val="single" w:sz="4" w:space="0" w:color="auto"/>
              <w:left w:val="single" w:sz="4" w:space="0" w:color="auto"/>
              <w:bottom w:val="single" w:sz="4" w:space="0" w:color="auto"/>
              <w:right w:val="single" w:sz="4" w:space="0" w:color="auto"/>
            </w:tcBorders>
            <w:vAlign w:val="center"/>
          </w:tcPr>
          <w:p w:rsidR="00903F97" w:rsidRPr="005B05AE" w:rsidRDefault="00903F97" w:rsidP="00903F97">
            <w:pPr>
              <w:rPr>
                <w:b/>
              </w:rPr>
            </w:pPr>
            <w:r w:rsidRPr="005B05AE">
              <w:rPr>
                <w:b/>
                <w:u w:val="single"/>
              </w:rPr>
              <w:t>Управление муниципального имущества администрации города Ливны</w:t>
            </w:r>
          </w:p>
        </w:tc>
        <w:tc>
          <w:tcPr>
            <w:tcW w:w="1329" w:type="dxa"/>
            <w:tcBorders>
              <w:top w:val="single" w:sz="4" w:space="0" w:color="auto"/>
              <w:left w:val="nil"/>
              <w:bottom w:val="single" w:sz="4" w:space="0" w:color="auto"/>
              <w:right w:val="single" w:sz="4" w:space="0" w:color="auto"/>
            </w:tcBorders>
            <w:vAlign w:val="center"/>
          </w:tcPr>
          <w:p w:rsidR="00903F97" w:rsidRPr="005B05AE" w:rsidRDefault="00903F97" w:rsidP="00903F97">
            <w:pPr>
              <w:jc w:val="center"/>
              <w:rPr>
                <w:i/>
                <w:u w:val="single"/>
              </w:rPr>
            </w:pPr>
            <w:r w:rsidRPr="005B05AE">
              <w:rPr>
                <w:b/>
                <w:u w:val="single"/>
              </w:rPr>
              <w:t>+3862,0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5B05AE" w:rsidRDefault="00903F97" w:rsidP="00903F97">
            <w:r w:rsidRPr="005B05AE">
              <w:rPr>
                <w:b/>
                <w:bCs/>
              </w:rPr>
              <w:t>Другие общегосударственные вопросы</w:t>
            </w:r>
          </w:p>
        </w:tc>
        <w:tc>
          <w:tcPr>
            <w:tcW w:w="1329" w:type="dxa"/>
            <w:tcBorders>
              <w:top w:val="single" w:sz="4" w:space="0" w:color="auto"/>
              <w:left w:val="nil"/>
              <w:bottom w:val="single" w:sz="4" w:space="0" w:color="auto"/>
              <w:right w:val="single" w:sz="4" w:space="0" w:color="auto"/>
            </w:tcBorders>
            <w:vAlign w:val="center"/>
          </w:tcPr>
          <w:p w:rsidR="00903F97" w:rsidRPr="005B05AE" w:rsidRDefault="00903F97" w:rsidP="00903F97">
            <w:pPr>
              <w:jc w:val="center"/>
              <w:rPr>
                <w:b/>
                <w:bCs/>
              </w:rPr>
            </w:pPr>
            <w:r w:rsidRPr="005B05AE">
              <w:rPr>
                <w:b/>
                <w:bCs/>
              </w:rPr>
              <w:t>+721,0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4"/>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170B56">
              <w:t xml:space="preserve">Закон Орловской области от 26 января 2007 года №655-ОЗ "О наказах избирателей депутатам Орловского областного Совета народных депутатов" в рамках </w:t>
            </w:r>
            <w:proofErr w:type="spellStart"/>
            <w:r w:rsidRPr="00170B56">
              <w:t>непрограммной</w:t>
            </w:r>
            <w:proofErr w:type="spellEnd"/>
            <w:r w:rsidRPr="00170B56">
              <w:t xml:space="preserve"> части городского бюджета</w:t>
            </w:r>
          </w:p>
          <w:p w:rsidR="00903F97" w:rsidRPr="00E10DEF" w:rsidRDefault="00903F97" w:rsidP="00903F97">
            <w:r w:rsidRPr="005B05A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vAlign w:val="center"/>
          </w:tcPr>
          <w:p w:rsidR="00903F97" w:rsidRPr="00FA313D" w:rsidRDefault="00903F97" w:rsidP="00903F97">
            <w:pPr>
              <w:jc w:val="center"/>
            </w:pPr>
            <w:r w:rsidRPr="00FA313D">
              <w:t>+</w:t>
            </w:r>
            <w:r>
              <w:t>10</w:t>
            </w:r>
            <w:r w:rsidRPr="00FA313D">
              <w:t>0,0</w:t>
            </w:r>
          </w:p>
          <w:p w:rsidR="00903F97" w:rsidRPr="00FA313D" w:rsidRDefault="00903F97" w:rsidP="00903F97">
            <w:pPr>
              <w:jc w:val="center"/>
            </w:pPr>
          </w:p>
          <w:p w:rsidR="00903F97" w:rsidRPr="00FA313D" w:rsidRDefault="00903F97" w:rsidP="00903F97">
            <w:pPr>
              <w:jc w:val="center"/>
            </w:pPr>
          </w:p>
          <w:p w:rsidR="00903F97" w:rsidRPr="00FA313D" w:rsidRDefault="00903F97" w:rsidP="00903F97">
            <w:pPr>
              <w:jc w:val="center"/>
            </w:pPr>
          </w:p>
          <w:p w:rsidR="00903F97" w:rsidRPr="00FA313D" w:rsidRDefault="00903F97" w:rsidP="00903F97">
            <w:pPr>
              <w:jc w:val="center"/>
            </w:pPr>
          </w:p>
          <w:p w:rsidR="00903F97" w:rsidRPr="00F8161C" w:rsidRDefault="00903F97" w:rsidP="00903F97">
            <w:pPr>
              <w:jc w:val="center"/>
              <w:rPr>
                <w:i/>
                <w:highlight w:val="yellow"/>
              </w:rPr>
            </w:pPr>
            <w:r w:rsidRPr="00FA313D">
              <w:rPr>
                <w:i/>
              </w:rPr>
              <w:t>+</w:t>
            </w:r>
            <w:r>
              <w:rPr>
                <w:i/>
              </w:rPr>
              <w:t>10</w:t>
            </w:r>
            <w:r w:rsidRPr="00FA313D">
              <w:rPr>
                <w:i/>
              </w:rPr>
              <w:t>0,0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t xml:space="preserve">Уведомление </w:t>
            </w:r>
            <w:r w:rsidRPr="00811267">
              <w:t>Департамента финансов от</w:t>
            </w:r>
            <w:r>
              <w:t xml:space="preserve"> 02.01.2021года № 1656</w:t>
            </w:r>
            <w:r w:rsidRPr="00E10DEF">
              <w:t xml:space="preserve"> об увеличении лимитов бюджетных обязательств</w:t>
            </w:r>
          </w:p>
        </w:tc>
      </w:tr>
      <w:tr w:rsidR="00903F97" w:rsidRPr="0057034E" w:rsidTr="00903F97">
        <w:trPr>
          <w:trHeight w:val="364"/>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9959F1">
              <w:t xml:space="preserve">Центральный аппарат в рамках </w:t>
            </w:r>
            <w:proofErr w:type="spellStart"/>
            <w:r w:rsidRPr="009959F1">
              <w:t>непрограммной</w:t>
            </w:r>
            <w:proofErr w:type="spellEnd"/>
            <w:r w:rsidRPr="009959F1">
              <w:t xml:space="preserve"> части городского бюджета</w:t>
            </w:r>
          </w:p>
          <w:p w:rsidR="00903F97" w:rsidRPr="00170B56" w:rsidRDefault="00903F97" w:rsidP="00903F97">
            <w:r w:rsidRPr="005B05A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+68,6</w:t>
            </w:r>
          </w:p>
          <w:p w:rsidR="00903F97" w:rsidRDefault="00903F97" w:rsidP="00903F97">
            <w:pPr>
              <w:jc w:val="center"/>
            </w:pPr>
          </w:p>
          <w:p w:rsidR="00903F97" w:rsidRPr="009959F1" w:rsidRDefault="00903F97" w:rsidP="00903F97">
            <w:pPr>
              <w:jc w:val="center"/>
              <w:rPr>
                <w:i/>
              </w:rPr>
            </w:pPr>
            <w:r w:rsidRPr="009959F1">
              <w:rPr>
                <w:i/>
              </w:rPr>
              <w:t>+68,6</w:t>
            </w:r>
          </w:p>
        </w:tc>
        <w:tc>
          <w:tcPr>
            <w:tcW w:w="4268" w:type="dxa"/>
            <w:tcBorders>
              <w:top w:val="single" w:sz="4" w:space="0" w:color="auto"/>
              <w:left w:val="nil"/>
              <w:bottom w:val="single" w:sz="4" w:space="0" w:color="auto"/>
              <w:right w:val="single" w:sz="4" w:space="0" w:color="auto"/>
            </w:tcBorders>
            <w:vAlign w:val="center"/>
          </w:tcPr>
          <w:p w:rsidR="00903F97" w:rsidRDefault="00903F97" w:rsidP="00903F97">
            <w:r>
              <w:t xml:space="preserve">Письмо управления муниципального имущества от 03.02.2021 г. № 47 </w:t>
            </w:r>
            <w:r w:rsidRPr="007D6F00">
              <w:t>о перераспределении лимитов</w:t>
            </w:r>
          </w:p>
        </w:tc>
      </w:tr>
      <w:tr w:rsidR="00903F97" w:rsidRPr="0057034E" w:rsidTr="00903F97">
        <w:trPr>
          <w:trHeight w:val="36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9959F1" w:rsidRDefault="00903F97" w:rsidP="00903F97">
            <w:r w:rsidRPr="009959F1">
              <w:t xml:space="preserve">Оценка недвижимости, признание прав и регулирование отношений по государственной и муниципальной собственности в рамках </w:t>
            </w:r>
            <w:proofErr w:type="spellStart"/>
            <w:r w:rsidRPr="009959F1">
              <w:t>непрограммной</w:t>
            </w:r>
            <w:proofErr w:type="spellEnd"/>
            <w:r w:rsidRPr="009959F1">
              <w:t xml:space="preserve"> части городского бюджета </w:t>
            </w:r>
          </w:p>
          <w:p w:rsidR="00903F97" w:rsidRPr="009959F1" w:rsidRDefault="00903F97" w:rsidP="00903F97">
            <w:r w:rsidRPr="005B05A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-93,6</w:t>
            </w:r>
          </w:p>
          <w:p w:rsidR="00903F97" w:rsidRDefault="00903F97" w:rsidP="00903F97">
            <w:pPr>
              <w:jc w:val="center"/>
            </w:pPr>
          </w:p>
          <w:p w:rsidR="00903F97" w:rsidRDefault="00903F97" w:rsidP="00903F97">
            <w:pPr>
              <w:jc w:val="center"/>
            </w:pPr>
          </w:p>
          <w:p w:rsidR="00903F97" w:rsidRDefault="00903F97" w:rsidP="00903F97">
            <w:pPr>
              <w:jc w:val="center"/>
            </w:pPr>
          </w:p>
          <w:p w:rsidR="00903F97" w:rsidRPr="009959F1" w:rsidRDefault="00903F97" w:rsidP="00903F97">
            <w:pPr>
              <w:jc w:val="center"/>
              <w:rPr>
                <w:i/>
              </w:rPr>
            </w:pPr>
            <w:r w:rsidRPr="009959F1">
              <w:rPr>
                <w:i/>
              </w:rPr>
              <w:t>-93,6</w:t>
            </w:r>
          </w:p>
        </w:tc>
        <w:tc>
          <w:tcPr>
            <w:tcW w:w="4268" w:type="dxa"/>
            <w:tcBorders>
              <w:top w:val="single" w:sz="4" w:space="0" w:color="auto"/>
              <w:left w:val="nil"/>
              <w:bottom w:val="single" w:sz="4" w:space="0" w:color="auto"/>
              <w:right w:val="single" w:sz="4" w:space="0" w:color="auto"/>
            </w:tcBorders>
            <w:vAlign w:val="center"/>
          </w:tcPr>
          <w:p w:rsidR="00903F97" w:rsidRDefault="00903F97" w:rsidP="00903F97">
            <w:r>
              <w:t xml:space="preserve">Письма управления муниципального имущества от 03.02.2021 г. № 47 </w:t>
            </w:r>
            <w:r w:rsidRPr="007D6F00">
              <w:t>о перераспределении лимитов</w:t>
            </w:r>
            <w:r>
              <w:t xml:space="preserve"> на управление муниципального имущества 68,6 т.р., от 15.01.2021 г. № 15</w:t>
            </w:r>
            <w:r w:rsidRPr="007D6F00">
              <w:t xml:space="preserve"> о перераспределении лимитов</w:t>
            </w:r>
            <w:r>
              <w:t xml:space="preserve"> на администрацию города – 25,0 т.р.</w:t>
            </w:r>
          </w:p>
        </w:tc>
      </w:tr>
      <w:tr w:rsidR="00903F97" w:rsidRPr="0057034E" w:rsidTr="00903F97">
        <w:trPr>
          <w:trHeight w:val="364"/>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5B05AE" w:rsidRDefault="00903F97" w:rsidP="00903F97">
            <w:r w:rsidRPr="005B05AE">
              <w:t xml:space="preserve">Наказы избирателей депутатам </w:t>
            </w:r>
            <w:proofErr w:type="spellStart"/>
            <w:r w:rsidRPr="005B05AE">
              <w:t>Ливенского</w:t>
            </w:r>
            <w:proofErr w:type="spellEnd"/>
            <w:r w:rsidRPr="005B05AE">
              <w:t xml:space="preserve"> городского Совета народных депутатов в рамках </w:t>
            </w:r>
            <w:proofErr w:type="spellStart"/>
            <w:r w:rsidRPr="005B05AE">
              <w:t>непрограммной</w:t>
            </w:r>
            <w:proofErr w:type="spellEnd"/>
            <w:r w:rsidRPr="005B05AE">
              <w:t xml:space="preserve"> части городского бюджета</w:t>
            </w:r>
          </w:p>
          <w:p w:rsidR="00903F97" w:rsidRPr="005B05AE" w:rsidRDefault="00903F97" w:rsidP="00903F97">
            <w:pPr>
              <w:rPr>
                <w:b/>
                <w:bCs/>
              </w:rPr>
            </w:pPr>
            <w:r w:rsidRPr="005B05A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vAlign w:val="center"/>
          </w:tcPr>
          <w:p w:rsidR="00903F97" w:rsidRPr="005B05AE" w:rsidRDefault="00903F97" w:rsidP="00903F97">
            <w:pPr>
              <w:jc w:val="center"/>
            </w:pPr>
            <w:r w:rsidRPr="005B05AE">
              <w:t>+646,0</w:t>
            </w:r>
          </w:p>
          <w:p w:rsidR="00903F97" w:rsidRPr="005B05AE" w:rsidRDefault="00903F97" w:rsidP="00903F97">
            <w:pPr>
              <w:jc w:val="center"/>
            </w:pPr>
          </w:p>
          <w:p w:rsidR="00903F97" w:rsidRPr="005B05AE" w:rsidRDefault="00903F97" w:rsidP="00903F97">
            <w:pPr>
              <w:jc w:val="center"/>
            </w:pPr>
            <w:r w:rsidRPr="005B05AE">
              <w:rPr>
                <w:i/>
              </w:rPr>
              <w:t>+646,0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rsidRPr="00E3271B">
              <w:t xml:space="preserve">Внесение изменений в решение </w:t>
            </w:r>
            <w:proofErr w:type="spellStart"/>
            <w:r w:rsidRPr="00E3271B">
              <w:t>Ливенского</w:t>
            </w:r>
            <w:proofErr w:type="spellEnd"/>
            <w:r w:rsidRPr="00E3271B">
              <w:t xml:space="preserve"> городского Совета народных депутатов от 03.12.2020 года № 53/580-ГС «Об утверждении общего перечня наказов избирателей депутатам </w:t>
            </w:r>
            <w:proofErr w:type="spellStart"/>
            <w:r w:rsidRPr="00E3271B">
              <w:t>Ливенского</w:t>
            </w:r>
            <w:proofErr w:type="spellEnd"/>
            <w:r w:rsidRPr="00E3271B">
              <w:t xml:space="preserve"> городского Совета народных депутатов для исполнения в 2021 году»</w:t>
            </w:r>
          </w:p>
        </w:tc>
      </w:tr>
      <w:tr w:rsidR="00903F97" w:rsidRPr="0057034E" w:rsidTr="00903F97">
        <w:trPr>
          <w:trHeight w:val="364"/>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731059" w:rsidRDefault="00903F97" w:rsidP="00903F97">
            <w:pPr>
              <w:rPr>
                <w:b/>
                <w:u w:val="single"/>
              </w:rPr>
            </w:pPr>
            <w:r w:rsidRPr="00731059">
              <w:rPr>
                <w:b/>
              </w:rPr>
              <w:t>Дорожное хозяйство (дорожные фонды)</w:t>
            </w:r>
          </w:p>
        </w:tc>
        <w:tc>
          <w:tcPr>
            <w:tcW w:w="1329" w:type="dxa"/>
            <w:tcBorders>
              <w:top w:val="single" w:sz="4" w:space="0" w:color="auto"/>
              <w:left w:val="nil"/>
              <w:bottom w:val="single" w:sz="4" w:space="0" w:color="auto"/>
              <w:right w:val="single" w:sz="4" w:space="0" w:color="auto"/>
            </w:tcBorders>
            <w:vAlign w:val="center"/>
          </w:tcPr>
          <w:p w:rsidR="00903F97" w:rsidRPr="00731059" w:rsidRDefault="00903F97" w:rsidP="00903F97">
            <w:pPr>
              <w:jc w:val="center"/>
              <w:rPr>
                <w:b/>
              </w:rPr>
            </w:pPr>
            <w:r w:rsidRPr="00731059">
              <w:rPr>
                <w:b/>
              </w:rPr>
              <w:t>+4691,8</w:t>
            </w:r>
          </w:p>
        </w:tc>
        <w:tc>
          <w:tcPr>
            <w:tcW w:w="4268" w:type="dxa"/>
            <w:tcBorders>
              <w:top w:val="single" w:sz="4" w:space="0" w:color="auto"/>
              <w:left w:val="nil"/>
              <w:bottom w:val="single" w:sz="4" w:space="0" w:color="auto"/>
              <w:right w:val="single" w:sz="4" w:space="0" w:color="auto"/>
            </w:tcBorders>
            <w:vAlign w:val="center"/>
          </w:tcPr>
          <w:p w:rsidR="00903F97" w:rsidRPr="00E3271B" w:rsidRDefault="00903F97" w:rsidP="00903F97"/>
        </w:tc>
      </w:tr>
      <w:tr w:rsidR="00903F97" w:rsidRPr="0057034E" w:rsidTr="00903F97">
        <w:trPr>
          <w:trHeight w:val="364"/>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731059" w:rsidRDefault="00903F97" w:rsidP="00903F97">
            <w:r w:rsidRPr="00731059">
              <w:t>Основное мероприятие "Содержание автомобильных дорог общего пользования местного значения города"</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Pr="005B05AE" w:rsidRDefault="00903F97" w:rsidP="00903F97">
            <w:r w:rsidRPr="005B05A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+4691,8</w:t>
            </w:r>
          </w:p>
          <w:p w:rsidR="00903F97" w:rsidRDefault="00903F97" w:rsidP="00903F97">
            <w:pPr>
              <w:jc w:val="center"/>
            </w:pPr>
          </w:p>
          <w:p w:rsidR="00903F97" w:rsidRDefault="00903F97" w:rsidP="00903F97">
            <w:pPr>
              <w:jc w:val="center"/>
            </w:pPr>
          </w:p>
          <w:p w:rsidR="00903F97" w:rsidRPr="00731059" w:rsidRDefault="00903F97" w:rsidP="00903F97">
            <w:pPr>
              <w:jc w:val="center"/>
              <w:rPr>
                <w:i/>
              </w:rPr>
            </w:pPr>
            <w:r w:rsidRPr="00731059">
              <w:rPr>
                <w:i/>
              </w:rPr>
              <w:t>+4644,9</w:t>
            </w:r>
          </w:p>
          <w:p w:rsidR="00903F97" w:rsidRPr="00731059" w:rsidRDefault="00903F97" w:rsidP="00903F97">
            <w:pPr>
              <w:jc w:val="center"/>
              <w:rPr>
                <w:i/>
              </w:rPr>
            </w:pPr>
          </w:p>
          <w:p w:rsidR="00903F97" w:rsidRPr="005B05AE" w:rsidRDefault="00903F97" w:rsidP="00903F97">
            <w:pPr>
              <w:jc w:val="center"/>
            </w:pPr>
            <w:r w:rsidRPr="00731059">
              <w:rPr>
                <w:i/>
              </w:rPr>
              <w:t>+46,9</w:t>
            </w:r>
          </w:p>
        </w:tc>
        <w:tc>
          <w:tcPr>
            <w:tcW w:w="4268" w:type="dxa"/>
            <w:tcBorders>
              <w:top w:val="single" w:sz="4" w:space="0" w:color="auto"/>
              <w:left w:val="nil"/>
              <w:bottom w:val="single" w:sz="4" w:space="0" w:color="auto"/>
              <w:right w:val="single" w:sz="4" w:space="0" w:color="auto"/>
            </w:tcBorders>
            <w:vAlign w:val="center"/>
          </w:tcPr>
          <w:p w:rsidR="00903F97" w:rsidRPr="00E3271B" w:rsidRDefault="00903F97" w:rsidP="00903F97">
            <w:r>
              <w:t>Письмо управления ЖКХ от 08.01.2021 г. №27 о</w:t>
            </w:r>
            <w:r w:rsidRPr="007D6F00">
              <w:t xml:space="preserve"> перераспределении лимитов</w:t>
            </w:r>
            <w:r>
              <w:t xml:space="preserve"> </w:t>
            </w:r>
          </w:p>
        </w:tc>
      </w:tr>
      <w:tr w:rsidR="00903F97" w:rsidRPr="0057034E" w:rsidTr="00903F97">
        <w:trPr>
          <w:trHeight w:val="364"/>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1F72E7" w:rsidRDefault="00903F97" w:rsidP="00903F97">
            <w:r w:rsidRPr="001F72E7">
              <w:rPr>
                <w:b/>
                <w:bCs/>
              </w:rPr>
              <w:t>Жилищное хозяйство</w:t>
            </w:r>
          </w:p>
        </w:tc>
        <w:tc>
          <w:tcPr>
            <w:tcW w:w="1329" w:type="dxa"/>
            <w:tcBorders>
              <w:top w:val="single" w:sz="4" w:space="0" w:color="auto"/>
              <w:left w:val="nil"/>
              <w:bottom w:val="single" w:sz="4" w:space="0" w:color="auto"/>
              <w:right w:val="single" w:sz="4" w:space="0" w:color="auto"/>
            </w:tcBorders>
          </w:tcPr>
          <w:p w:rsidR="00903F97" w:rsidRPr="001F72E7" w:rsidRDefault="00903F97" w:rsidP="00903F97">
            <w:pPr>
              <w:jc w:val="center"/>
              <w:rPr>
                <w:b/>
              </w:rPr>
            </w:pPr>
            <w:r w:rsidRPr="001F72E7">
              <w:rPr>
                <w:b/>
              </w:rPr>
              <w:t>-1550,8</w:t>
            </w:r>
          </w:p>
        </w:tc>
        <w:tc>
          <w:tcPr>
            <w:tcW w:w="4268" w:type="dxa"/>
            <w:tcBorders>
              <w:top w:val="single" w:sz="4" w:space="0" w:color="auto"/>
              <w:left w:val="nil"/>
              <w:bottom w:val="single" w:sz="4" w:space="0" w:color="auto"/>
              <w:right w:val="single" w:sz="4" w:space="0" w:color="auto"/>
            </w:tcBorders>
            <w:vAlign w:val="center"/>
          </w:tcPr>
          <w:p w:rsidR="00903F97" w:rsidRDefault="00903F97" w:rsidP="00903F97"/>
        </w:tc>
      </w:tr>
      <w:tr w:rsidR="00903F97" w:rsidRPr="0057034E" w:rsidTr="00903F97">
        <w:trPr>
          <w:trHeight w:val="364"/>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D06D87" w:rsidRDefault="00903F97" w:rsidP="00903F97">
            <w:r w:rsidRPr="00D06D87">
              <w:t>Основное мероприятие "Переселение граждан, проживающих на территории города Ливны, из аварийного жилищного фонда" на 2019-2025 годы"</w:t>
            </w:r>
          </w:p>
          <w:p w:rsidR="00903F97" w:rsidRDefault="00903F97" w:rsidP="00903F97">
            <w:pPr>
              <w:rPr>
                <w:i/>
              </w:rPr>
            </w:pPr>
            <w:r w:rsidRPr="00D06D87">
              <w:rPr>
                <w:i/>
              </w:rPr>
              <w:t>-бюджетные инвестиции</w:t>
            </w:r>
          </w:p>
          <w:p w:rsidR="00903F97" w:rsidRPr="00D06D87" w:rsidRDefault="00903F97" w:rsidP="00903F97">
            <w:pPr>
              <w:rPr>
                <w:i/>
              </w:rPr>
            </w:pPr>
            <w:r w:rsidRPr="00D06D87">
              <w:rPr>
                <w:i/>
              </w:rPr>
              <w:t>-бюджетные инвестиции</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p>
          <w:p w:rsidR="00903F97" w:rsidRDefault="00903F97" w:rsidP="00903F97">
            <w:pPr>
              <w:jc w:val="center"/>
            </w:pPr>
            <w:r>
              <w:t>-1550,8</w:t>
            </w:r>
          </w:p>
          <w:p w:rsidR="00903F97" w:rsidRDefault="00903F97" w:rsidP="00903F97">
            <w:pPr>
              <w:jc w:val="center"/>
            </w:pPr>
          </w:p>
          <w:p w:rsidR="00903F97" w:rsidRDefault="00903F97" w:rsidP="00903F97">
            <w:pPr>
              <w:jc w:val="center"/>
            </w:pPr>
          </w:p>
          <w:p w:rsidR="00903F97" w:rsidRPr="00D06D87" w:rsidRDefault="00903F97" w:rsidP="00903F97">
            <w:pPr>
              <w:jc w:val="center"/>
              <w:rPr>
                <w:i/>
              </w:rPr>
            </w:pPr>
            <w:r w:rsidRPr="00D06D87">
              <w:rPr>
                <w:i/>
              </w:rPr>
              <w:t>-1535,3</w:t>
            </w:r>
          </w:p>
          <w:p w:rsidR="00903F97" w:rsidRDefault="00903F97" w:rsidP="00903F97">
            <w:pPr>
              <w:jc w:val="center"/>
            </w:pPr>
            <w:r w:rsidRPr="00D06D87">
              <w:rPr>
                <w:i/>
              </w:rPr>
              <w:t>-15,5</w:t>
            </w:r>
          </w:p>
        </w:tc>
        <w:tc>
          <w:tcPr>
            <w:tcW w:w="4268" w:type="dxa"/>
            <w:tcBorders>
              <w:top w:val="single" w:sz="4" w:space="0" w:color="auto"/>
              <w:left w:val="nil"/>
              <w:bottom w:val="single" w:sz="4" w:space="0" w:color="auto"/>
              <w:right w:val="single" w:sz="4" w:space="0" w:color="auto"/>
            </w:tcBorders>
            <w:vAlign w:val="center"/>
          </w:tcPr>
          <w:p w:rsidR="00903F97" w:rsidRDefault="00903F97" w:rsidP="00903F97">
            <w:r>
              <w:t xml:space="preserve">Уведомления </w:t>
            </w:r>
            <w:r w:rsidRPr="00811267">
              <w:t>Департамента финансов от</w:t>
            </w:r>
            <w:r>
              <w:t xml:space="preserve"> 25.12.2020 года № 309,312</w:t>
            </w:r>
            <w:r w:rsidRPr="00E10DEF">
              <w:t xml:space="preserve"> об увеличении лимитов бюджетных обязательств</w:t>
            </w:r>
          </w:p>
        </w:tc>
      </w:tr>
      <w:tr w:rsidR="00903F97" w:rsidRPr="0057034E" w:rsidTr="00903F97">
        <w:trPr>
          <w:trHeight w:val="255"/>
        </w:trPr>
        <w:tc>
          <w:tcPr>
            <w:tcW w:w="4498" w:type="dxa"/>
            <w:tcBorders>
              <w:top w:val="nil"/>
              <w:left w:val="single" w:sz="4" w:space="0" w:color="auto"/>
              <w:bottom w:val="single" w:sz="4" w:space="0" w:color="auto"/>
              <w:right w:val="single" w:sz="4" w:space="0" w:color="auto"/>
            </w:tcBorders>
            <w:vAlign w:val="center"/>
          </w:tcPr>
          <w:p w:rsidR="00903F97" w:rsidRPr="00DF0BC2" w:rsidRDefault="00903F97" w:rsidP="00903F97">
            <w:pPr>
              <w:rPr>
                <w:b/>
              </w:rPr>
            </w:pPr>
            <w:r w:rsidRPr="00DF0BC2">
              <w:rPr>
                <w:b/>
                <w:u w:val="single"/>
              </w:rPr>
              <w:lastRenderedPageBreak/>
              <w:t>Администрация города Ливны Орловской области</w:t>
            </w:r>
          </w:p>
        </w:tc>
        <w:tc>
          <w:tcPr>
            <w:tcW w:w="1329" w:type="dxa"/>
            <w:tcBorders>
              <w:top w:val="nil"/>
              <w:left w:val="nil"/>
              <w:bottom w:val="single" w:sz="4" w:space="0" w:color="auto"/>
              <w:right w:val="single" w:sz="4" w:space="0" w:color="auto"/>
            </w:tcBorders>
            <w:vAlign w:val="center"/>
          </w:tcPr>
          <w:p w:rsidR="00903F97" w:rsidRPr="00DF0BC2" w:rsidRDefault="00903F97" w:rsidP="00903F97">
            <w:pPr>
              <w:jc w:val="center"/>
              <w:rPr>
                <w:b/>
                <w:u w:val="single"/>
              </w:rPr>
            </w:pPr>
            <w:r w:rsidRPr="00DF0BC2">
              <w:rPr>
                <w:b/>
                <w:u w:val="single"/>
              </w:rPr>
              <w:t>+1625,0</w:t>
            </w:r>
          </w:p>
        </w:tc>
        <w:tc>
          <w:tcPr>
            <w:tcW w:w="4268" w:type="dxa"/>
            <w:tcBorders>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255"/>
        </w:trPr>
        <w:tc>
          <w:tcPr>
            <w:tcW w:w="4498" w:type="dxa"/>
            <w:tcBorders>
              <w:top w:val="nil"/>
              <w:left w:val="single" w:sz="4" w:space="0" w:color="auto"/>
              <w:bottom w:val="single" w:sz="4" w:space="0" w:color="auto"/>
              <w:right w:val="single" w:sz="4" w:space="0" w:color="auto"/>
            </w:tcBorders>
            <w:vAlign w:val="center"/>
          </w:tcPr>
          <w:p w:rsidR="00903F97" w:rsidRPr="00DF0BC2" w:rsidRDefault="00903F97" w:rsidP="00903F97">
            <w:r w:rsidRPr="00DF0BC2">
              <w:rPr>
                <w:b/>
                <w:bCs/>
              </w:rPr>
              <w:t>Другие общегосударственные вопросы</w:t>
            </w:r>
          </w:p>
        </w:tc>
        <w:tc>
          <w:tcPr>
            <w:tcW w:w="1329" w:type="dxa"/>
            <w:tcBorders>
              <w:top w:val="nil"/>
              <w:left w:val="nil"/>
              <w:bottom w:val="single" w:sz="4" w:space="0" w:color="auto"/>
              <w:right w:val="single" w:sz="4" w:space="0" w:color="auto"/>
            </w:tcBorders>
            <w:vAlign w:val="center"/>
          </w:tcPr>
          <w:p w:rsidR="00903F97" w:rsidRPr="00DF0BC2" w:rsidRDefault="00903F97" w:rsidP="00903F97">
            <w:pPr>
              <w:jc w:val="center"/>
              <w:rPr>
                <w:b/>
              </w:rPr>
            </w:pPr>
            <w:r w:rsidRPr="00DF0BC2">
              <w:rPr>
                <w:b/>
              </w:rPr>
              <w:t>+1625,0</w:t>
            </w:r>
          </w:p>
        </w:tc>
        <w:tc>
          <w:tcPr>
            <w:tcW w:w="4268" w:type="dxa"/>
            <w:tcBorders>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2032"/>
        </w:trPr>
        <w:tc>
          <w:tcPr>
            <w:tcW w:w="4498" w:type="dxa"/>
            <w:tcBorders>
              <w:top w:val="nil"/>
              <w:left w:val="single" w:sz="4" w:space="0" w:color="auto"/>
              <w:bottom w:val="single" w:sz="4" w:space="0" w:color="auto"/>
              <w:right w:val="single" w:sz="4" w:space="0" w:color="auto"/>
            </w:tcBorders>
            <w:vAlign w:val="center"/>
          </w:tcPr>
          <w:p w:rsidR="00903F97" w:rsidRPr="00E57795" w:rsidRDefault="00903F97" w:rsidP="00903F97">
            <w:r w:rsidRPr="00E57795">
              <w:t>Основное мероприятие "Проведение работ по установлению зон охраны объектов культурного наследия для последующего формирования земельного участка под строительство многоквартирного дома средней этажности"</w:t>
            </w:r>
          </w:p>
          <w:p w:rsidR="00903F97" w:rsidRPr="00E57795" w:rsidRDefault="00903F97" w:rsidP="00903F97">
            <w:r w:rsidRPr="00E57795">
              <w:rPr>
                <w:i/>
              </w:rPr>
              <w:t>-иные закупки товаров, работ и услуг для обеспечения муниципальных нужд</w:t>
            </w:r>
          </w:p>
          <w:p w:rsidR="00903F97" w:rsidRPr="00E57795" w:rsidRDefault="00903F97" w:rsidP="00903F97"/>
          <w:p w:rsidR="00903F97" w:rsidRPr="00E57795" w:rsidRDefault="00903F97" w:rsidP="00903F97"/>
        </w:tc>
        <w:tc>
          <w:tcPr>
            <w:tcW w:w="1329" w:type="dxa"/>
            <w:tcBorders>
              <w:top w:val="nil"/>
              <w:left w:val="nil"/>
              <w:bottom w:val="single" w:sz="4" w:space="0" w:color="auto"/>
              <w:right w:val="single" w:sz="4" w:space="0" w:color="auto"/>
            </w:tcBorders>
            <w:vAlign w:val="center"/>
          </w:tcPr>
          <w:p w:rsidR="00903F97" w:rsidRPr="00E57795" w:rsidRDefault="00903F97" w:rsidP="00903F97">
            <w:pPr>
              <w:jc w:val="center"/>
            </w:pPr>
            <w:r w:rsidRPr="00E57795">
              <w:t>+1600,0</w:t>
            </w:r>
          </w:p>
          <w:p w:rsidR="00903F97" w:rsidRPr="00E57795" w:rsidRDefault="00903F97" w:rsidP="00903F97">
            <w:pPr>
              <w:jc w:val="center"/>
            </w:pPr>
          </w:p>
          <w:p w:rsidR="00903F97" w:rsidRPr="00E57795" w:rsidRDefault="00903F97" w:rsidP="00903F97">
            <w:pPr>
              <w:jc w:val="center"/>
            </w:pPr>
          </w:p>
          <w:p w:rsidR="00903F97" w:rsidRPr="00E57795" w:rsidRDefault="00903F97" w:rsidP="00903F97">
            <w:pPr>
              <w:jc w:val="center"/>
              <w:rPr>
                <w:i/>
              </w:rPr>
            </w:pPr>
            <w:r w:rsidRPr="00E57795">
              <w:rPr>
                <w:i/>
              </w:rPr>
              <w:t>+1600,0</w:t>
            </w:r>
          </w:p>
          <w:p w:rsidR="00903F97" w:rsidRPr="0057034E" w:rsidRDefault="00903F97" w:rsidP="00903F97">
            <w:pPr>
              <w:jc w:val="center"/>
              <w:rPr>
                <w:i/>
                <w:highlight w:val="yellow"/>
              </w:rPr>
            </w:pPr>
          </w:p>
        </w:tc>
        <w:tc>
          <w:tcPr>
            <w:tcW w:w="4268" w:type="dxa"/>
            <w:tcBorders>
              <w:left w:val="nil"/>
              <w:bottom w:val="single" w:sz="4" w:space="0" w:color="auto"/>
              <w:right w:val="single" w:sz="4" w:space="0" w:color="auto"/>
            </w:tcBorders>
            <w:vAlign w:val="center"/>
          </w:tcPr>
          <w:p w:rsidR="00903F97" w:rsidRPr="0057034E" w:rsidRDefault="00903F97" w:rsidP="00903F97">
            <w:pPr>
              <w:rPr>
                <w:highlight w:val="yellow"/>
              </w:rPr>
            </w:pPr>
            <w:r w:rsidRPr="00E57795">
              <w:t>Письмо администрации города Ливны от 04.02.2021 № 28г. об увеличении лимитов бюджетных обязательств на проведение работ по установлению зон охраны объектов культурного наследия для последующего формирования земельного участка под строительство многоквартирного дома средней этажности по улице К.Маркса</w:t>
            </w:r>
          </w:p>
        </w:tc>
      </w:tr>
      <w:tr w:rsidR="00903F97" w:rsidRPr="0057034E" w:rsidTr="00903F97">
        <w:trPr>
          <w:trHeight w:val="255"/>
        </w:trPr>
        <w:tc>
          <w:tcPr>
            <w:tcW w:w="4498" w:type="dxa"/>
            <w:tcBorders>
              <w:top w:val="nil"/>
              <w:left w:val="single" w:sz="4" w:space="0" w:color="auto"/>
              <w:bottom w:val="single" w:sz="4" w:space="0" w:color="auto"/>
              <w:right w:val="single" w:sz="4" w:space="0" w:color="auto"/>
            </w:tcBorders>
            <w:vAlign w:val="center"/>
          </w:tcPr>
          <w:p w:rsidR="00903F97" w:rsidRPr="00E57795" w:rsidRDefault="00903F97" w:rsidP="00903F97">
            <w:r w:rsidRPr="00E57795">
              <w:t xml:space="preserve">Оценка недвижимости, признание прав и регулирование отношений по государственной и муниципальной собственности в рамках </w:t>
            </w:r>
            <w:proofErr w:type="spellStart"/>
            <w:r w:rsidRPr="00E57795">
              <w:t>непрограммной</w:t>
            </w:r>
            <w:proofErr w:type="spellEnd"/>
            <w:r w:rsidRPr="00E57795">
              <w:t xml:space="preserve"> части городского бюджета </w:t>
            </w:r>
          </w:p>
          <w:p w:rsidR="00903F97" w:rsidRPr="0057034E" w:rsidRDefault="00903F97" w:rsidP="00903F97">
            <w:pPr>
              <w:rPr>
                <w:b/>
                <w:highlight w:val="yellow"/>
                <w:u w:val="single"/>
              </w:rPr>
            </w:pPr>
            <w:r w:rsidRPr="00E57795">
              <w:rPr>
                <w:i/>
              </w:rPr>
              <w:t>-иные закупки товаров, работ и услуг для обеспечения муниципальных нужд</w:t>
            </w:r>
          </w:p>
        </w:tc>
        <w:tc>
          <w:tcPr>
            <w:tcW w:w="1329" w:type="dxa"/>
            <w:tcBorders>
              <w:top w:val="nil"/>
              <w:left w:val="nil"/>
              <w:bottom w:val="single" w:sz="4" w:space="0" w:color="auto"/>
              <w:right w:val="single" w:sz="4" w:space="0" w:color="auto"/>
            </w:tcBorders>
            <w:vAlign w:val="center"/>
          </w:tcPr>
          <w:p w:rsidR="00903F97" w:rsidRPr="00E57795" w:rsidRDefault="00903F97" w:rsidP="00903F97">
            <w:pPr>
              <w:jc w:val="center"/>
            </w:pPr>
            <w:r w:rsidRPr="00E57795">
              <w:t>+25,0</w:t>
            </w:r>
          </w:p>
          <w:p w:rsidR="00903F97" w:rsidRPr="00E57795" w:rsidRDefault="00903F97" w:rsidP="00903F97">
            <w:pPr>
              <w:jc w:val="center"/>
            </w:pPr>
          </w:p>
          <w:p w:rsidR="00903F97" w:rsidRPr="00E57795" w:rsidRDefault="00903F97" w:rsidP="00903F97">
            <w:pPr>
              <w:jc w:val="center"/>
              <w:rPr>
                <w:b/>
                <w:i/>
                <w:highlight w:val="yellow"/>
              </w:rPr>
            </w:pPr>
            <w:r w:rsidRPr="00E57795">
              <w:rPr>
                <w:i/>
              </w:rPr>
              <w:t>+25,0</w:t>
            </w:r>
          </w:p>
        </w:tc>
        <w:tc>
          <w:tcPr>
            <w:tcW w:w="4268" w:type="dxa"/>
            <w:tcBorders>
              <w:left w:val="nil"/>
              <w:bottom w:val="single" w:sz="4" w:space="0" w:color="auto"/>
              <w:right w:val="single" w:sz="4" w:space="0" w:color="auto"/>
            </w:tcBorders>
            <w:vAlign w:val="center"/>
          </w:tcPr>
          <w:p w:rsidR="00903F97" w:rsidRPr="0057034E" w:rsidRDefault="00903F97" w:rsidP="00903F97">
            <w:pPr>
              <w:rPr>
                <w:highlight w:val="yellow"/>
              </w:rPr>
            </w:pPr>
            <w:r>
              <w:t xml:space="preserve">Письмо управления муниципального имущества от 03.02.2021 г. № 47 </w:t>
            </w:r>
            <w:r w:rsidRPr="007D6F00">
              <w:t>о перераспределении лимитов</w:t>
            </w:r>
            <w:r>
              <w:t xml:space="preserve"> </w:t>
            </w:r>
          </w:p>
        </w:tc>
      </w:tr>
      <w:tr w:rsidR="00903F97" w:rsidRPr="0057034E" w:rsidTr="00903F97">
        <w:trPr>
          <w:trHeight w:val="255"/>
        </w:trPr>
        <w:tc>
          <w:tcPr>
            <w:tcW w:w="4498" w:type="dxa"/>
            <w:tcBorders>
              <w:top w:val="nil"/>
              <w:left w:val="single" w:sz="4" w:space="0" w:color="auto"/>
              <w:bottom w:val="single" w:sz="4" w:space="0" w:color="auto"/>
              <w:right w:val="single" w:sz="4" w:space="0" w:color="auto"/>
            </w:tcBorders>
            <w:vAlign w:val="center"/>
          </w:tcPr>
          <w:p w:rsidR="00903F97" w:rsidRDefault="00903F97" w:rsidP="00903F97">
            <w:r w:rsidRPr="00501FC2">
              <w:t xml:space="preserve">Прочие расходы органов местного самоуправления в рамках </w:t>
            </w:r>
            <w:proofErr w:type="spellStart"/>
            <w:r w:rsidRPr="00501FC2">
              <w:t>непрограммной</w:t>
            </w:r>
            <w:proofErr w:type="spellEnd"/>
            <w:r w:rsidRPr="00501FC2">
              <w:t xml:space="preserve"> части городского бюджета</w:t>
            </w:r>
          </w:p>
          <w:p w:rsidR="00903F97" w:rsidRDefault="00903F97" w:rsidP="00903F97">
            <w:pPr>
              <w:rPr>
                <w:i/>
              </w:rPr>
            </w:pPr>
            <w:r w:rsidRPr="00E57795">
              <w:rPr>
                <w:i/>
              </w:rPr>
              <w:t>-иные закупки товаров, работ и услуг для обеспечения муниципальных нужд</w:t>
            </w:r>
          </w:p>
          <w:p w:rsidR="00903F97" w:rsidRDefault="00903F97" w:rsidP="00903F97">
            <w:pPr>
              <w:rPr>
                <w:i/>
              </w:rPr>
            </w:pPr>
            <w:r>
              <w:rPr>
                <w:i/>
              </w:rPr>
              <w:t>-п</w:t>
            </w:r>
            <w:r w:rsidRPr="00501FC2">
              <w:rPr>
                <w:i/>
              </w:rPr>
              <w:t>ремии и гранты</w:t>
            </w:r>
          </w:p>
          <w:p w:rsidR="00903F97" w:rsidRPr="0057034E" w:rsidRDefault="00903F97" w:rsidP="00903F97">
            <w:pPr>
              <w:rPr>
                <w:highlight w:val="yellow"/>
              </w:rPr>
            </w:pPr>
          </w:p>
        </w:tc>
        <w:tc>
          <w:tcPr>
            <w:tcW w:w="1329" w:type="dxa"/>
            <w:tcBorders>
              <w:top w:val="nil"/>
              <w:left w:val="nil"/>
              <w:bottom w:val="single" w:sz="4" w:space="0" w:color="auto"/>
              <w:right w:val="single" w:sz="4" w:space="0" w:color="auto"/>
            </w:tcBorders>
            <w:vAlign w:val="center"/>
          </w:tcPr>
          <w:p w:rsidR="00903F97" w:rsidRPr="00501FC2" w:rsidRDefault="00903F97" w:rsidP="00903F97">
            <w:pPr>
              <w:jc w:val="center"/>
            </w:pPr>
            <w:r w:rsidRPr="00501FC2">
              <w:t>0</w:t>
            </w:r>
          </w:p>
          <w:p w:rsidR="00903F97" w:rsidRPr="00501FC2" w:rsidRDefault="00903F97" w:rsidP="00903F97">
            <w:pPr>
              <w:jc w:val="center"/>
            </w:pPr>
          </w:p>
          <w:p w:rsidR="00903F97" w:rsidRPr="00501FC2" w:rsidRDefault="00903F97" w:rsidP="00903F97">
            <w:pPr>
              <w:jc w:val="center"/>
              <w:rPr>
                <w:i/>
              </w:rPr>
            </w:pPr>
            <w:r w:rsidRPr="00501FC2">
              <w:rPr>
                <w:i/>
              </w:rPr>
              <w:t>-76,0</w:t>
            </w:r>
          </w:p>
          <w:p w:rsidR="00903F97" w:rsidRPr="00501FC2" w:rsidRDefault="00903F97" w:rsidP="00903F97">
            <w:pPr>
              <w:jc w:val="center"/>
              <w:rPr>
                <w:i/>
              </w:rPr>
            </w:pPr>
          </w:p>
          <w:p w:rsidR="00903F97" w:rsidRPr="00501FC2" w:rsidRDefault="00903F97" w:rsidP="00903F97">
            <w:pPr>
              <w:jc w:val="center"/>
              <w:rPr>
                <w:i/>
              </w:rPr>
            </w:pPr>
          </w:p>
          <w:p w:rsidR="00903F97" w:rsidRPr="0057034E" w:rsidRDefault="00903F97" w:rsidP="00903F97">
            <w:pPr>
              <w:jc w:val="center"/>
              <w:rPr>
                <w:highlight w:val="yellow"/>
              </w:rPr>
            </w:pPr>
            <w:r w:rsidRPr="00501FC2">
              <w:rPr>
                <w:i/>
              </w:rPr>
              <w:t>+76,0</w:t>
            </w:r>
          </w:p>
        </w:tc>
        <w:tc>
          <w:tcPr>
            <w:tcW w:w="4268" w:type="dxa"/>
            <w:tcBorders>
              <w:left w:val="nil"/>
              <w:bottom w:val="single" w:sz="4" w:space="0" w:color="auto"/>
              <w:right w:val="single" w:sz="4" w:space="0" w:color="auto"/>
            </w:tcBorders>
            <w:vAlign w:val="center"/>
          </w:tcPr>
          <w:p w:rsidR="00903F97" w:rsidRPr="0057034E" w:rsidRDefault="00903F97" w:rsidP="00903F97">
            <w:pPr>
              <w:rPr>
                <w:highlight w:val="yellow"/>
              </w:rPr>
            </w:pPr>
            <w:r w:rsidRPr="00E57795">
              <w:t>Письм</w:t>
            </w:r>
            <w:r>
              <w:t>а</w:t>
            </w:r>
            <w:r w:rsidRPr="00E57795">
              <w:t xml:space="preserve"> администрации города Ливны от </w:t>
            </w:r>
            <w:r>
              <w:t>11</w:t>
            </w:r>
            <w:r w:rsidRPr="00E57795">
              <w:t>.0</w:t>
            </w:r>
            <w:r>
              <w:t>1</w:t>
            </w:r>
            <w:r w:rsidRPr="00E57795">
              <w:t>.2021</w:t>
            </w:r>
            <w:r>
              <w:t xml:space="preserve">г. и от 18.01.2021 г. </w:t>
            </w:r>
            <w:r w:rsidRPr="00E57795">
              <w:t xml:space="preserve">№ </w:t>
            </w:r>
            <w:r>
              <w:t>б/н</w:t>
            </w:r>
            <w:r w:rsidRPr="00E57795">
              <w:t>.</w:t>
            </w:r>
            <w:r>
              <w:t xml:space="preserve"> о</w:t>
            </w:r>
            <w:r w:rsidRPr="007D6F00">
              <w:t xml:space="preserve"> перераспределении лимитов</w:t>
            </w:r>
            <w:r>
              <w:t xml:space="preserve"> бюджетных обязательств</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280EEE" w:rsidRDefault="00903F97" w:rsidP="00903F97">
            <w:pPr>
              <w:rPr>
                <w:b/>
                <w:bCs/>
              </w:rPr>
            </w:pPr>
            <w:r w:rsidRPr="00280EEE">
              <w:rPr>
                <w:b/>
                <w:u w:val="single"/>
              </w:rPr>
              <w:t>Управление жилищно-коммунального хозяйства администрации города Ливны</w:t>
            </w:r>
          </w:p>
        </w:tc>
        <w:tc>
          <w:tcPr>
            <w:tcW w:w="1329" w:type="dxa"/>
            <w:tcBorders>
              <w:top w:val="single" w:sz="4" w:space="0" w:color="auto"/>
              <w:left w:val="nil"/>
              <w:bottom w:val="single" w:sz="4" w:space="0" w:color="auto"/>
              <w:right w:val="single" w:sz="4" w:space="0" w:color="auto"/>
            </w:tcBorders>
          </w:tcPr>
          <w:p w:rsidR="00903F97" w:rsidRPr="00280EEE" w:rsidRDefault="00903F97" w:rsidP="00903F97">
            <w:pPr>
              <w:jc w:val="center"/>
              <w:rPr>
                <w:b/>
                <w:u w:val="single"/>
              </w:rPr>
            </w:pPr>
            <w:r w:rsidRPr="00280EEE">
              <w:rPr>
                <w:b/>
                <w:u w:val="single"/>
              </w:rPr>
              <w:t>+67035,6</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280EEE" w:rsidRDefault="00903F97" w:rsidP="00903F97">
            <w:pPr>
              <w:rPr>
                <w:b/>
                <w:u w:val="single"/>
              </w:rPr>
            </w:pPr>
            <w:r w:rsidRPr="00280EEE">
              <w:rPr>
                <w:b/>
              </w:rPr>
              <w:t>Дорожное хозяйство (дорожные фонды)</w:t>
            </w:r>
          </w:p>
        </w:tc>
        <w:tc>
          <w:tcPr>
            <w:tcW w:w="1329" w:type="dxa"/>
            <w:tcBorders>
              <w:top w:val="single" w:sz="4" w:space="0" w:color="auto"/>
              <w:left w:val="nil"/>
              <w:bottom w:val="single" w:sz="4" w:space="0" w:color="auto"/>
              <w:right w:val="single" w:sz="4" w:space="0" w:color="auto"/>
            </w:tcBorders>
          </w:tcPr>
          <w:p w:rsidR="00903F97" w:rsidRPr="00280EEE" w:rsidRDefault="00903F97" w:rsidP="00903F97">
            <w:pPr>
              <w:jc w:val="center"/>
              <w:rPr>
                <w:b/>
              </w:rPr>
            </w:pPr>
            <w:r w:rsidRPr="00280EEE">
              <w:rPr>
                <w:b/>
              </w:rPr>
              <w:t>-1917,4</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280EEE" w:rsidRDefault="00903F97" w:rsidP="00903F97">
            <w:r w:rsidRPr="00280EEE">
              <w:t>Муниципальная программа "Ремонт, строительство, реконструкция и содержание автомобильных дорог общего пользования местного значения города Ливны на 2020-2022 годы"</w:t>
            </w:r>
          </w:p>
          <w:p w:rsidR="00903F97" w:rsidRPr="00280EEE" w:rsidRDefault="00903F97" w:rsidP="00903F97">
            <w:r w:rsidRPr="00280EEE">
              <w:t xml:space="preserve">Основное мероприятие "Содержание автомобильных дорог общего пользования местного значения города" </w:t>
            </w:r>
          </w:p>
          <w:p w:rsidR="00903F97" w:rsidRPr="00280EEE" w:rsidRDefault="00903F97" w:rsidP="00903F97">
            <w:pPr>
              <w:rPr>
                <w:i/>
              </w:rPr>
            </w:pPr>
            <w:r w:rsidRPr="00280EEE">
              <w:rPr>
                <w:i/>
              </w:rPr>
              <w:t>-иные закупки товаров, работ и услуг для обеспечения муниципальных нужд</w:t>
            </w:r>
          </w:p>
          <w:p w:rsidR="00903F97" w:rsidRPr="00280EEE" w:rsidRDefault="00903F97" w:rsidP="00903F97">
            <w:pPr>
              <w:rPr>
                <w:b/>
              </w:rPr>
            </w:pPr>
            <w:r w:rsidRPr="00280EE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tcPr>
          <w:p w:rsidR="00903F97" w:rsidRPr="00280EEE" w:rsidRDefault="00903F97" w:rsidP="00903F97">
            <w:pPr>
              <w:jc w:val="center"/>
            </w:pPr>
          </w:p>
          <w:p w:rsidR="00903F97" w:rsidRPr="00280EEE" w:rsidRDefault="00903F97" w:rsidP="00903F97">
            <w:pPr>
              <w:jc w:val="center"/>
            </w:pPr>
          </w:p>
          <w:p w:rsidR="00903F97" w:rsidRPr="00280EEE" w:rsidRDefault="00903F97" w:rsidP="00903F97">
            <w:pPr>
              <w:jc w:val="center"/>
            </w:pPr>
            <w:r>
              <w:t>-</w:t>
            </w:r>
            <w:r w:rsidRPr="00280EEE">
              <w:t>4691,8</w:t>
            </w:r>
          </w:p>
          <w:p w:rsidR="00903F97" w:rsidRPr="00280EEE" w:rsidRDefault="00903F97" w:rsidP="00903F97">
            <w:pPr>
              <w:jc w:val="center"/>
            </w:pPr>
          </w:p>
          <w:p w:rsidR="00903F97" w:rsidRPr="00280EEE" w:rsidRDefault="00903F97" w:rsidP="00903F97">
            <w:pPr>
              <w:jc w:val="center"/>
            </w:pPr>
          </w:p>
          <w:p w:rsidR="00903F97" w:rsidRPr="00280EEE" w:rsidRDefault="00903F97" w:rsidP="00903F97">
            <w:pPr>
              <w:jc w:val="center"/>
            </w:pPr>
            <w:r>
              <w:t>-</w:t>
            </w:r>
            <w:r w:rsidRPr="00280EEE">
              <w:t>4691,8</w:t>
            </w:r>
          </w:p>
          <w:p w:rsidR="00903F97" w:rsidRPr="00280EEE" w:rsidRDefault="00903F97" w:rsidP="00903F97">
            <w:pPr>
              <w:jc w:val="center"/>
            </w:pPr>
          </w:p>
          <w:p w:rsidR="00903F97" w:rsidRPr="00280EEE" w:rsidRDefault="00903F97" w:rsidP="00903F97">
            <w:pPr>
              <w:jc w:val="center"/>
            </w:pPr>
          </w:p>
          <w:p w:rsidR="00903F97" w:rsidRPr="00280EEE" w:rsidRDefault="00903F97" w:rsidP="00903F97">
            <w:pPr>
              <w:jc w:val="center"/>
              <w:rPr>
                <w:i/>
              </w:rPr>
            </w:pPr>
            <w:r>
              <w:rPr>
                <w:i/>
              </w:rPr>
              <w:t>-</w:t>
            </w:r>
            <w:r w:rsidRPr="00280EEE">
              <w:rPr>
                <w:i/>
              </w:rPr>
              <w:t>4644,9</w:t>
            </w:r>
          </w:p>
          <w:p w:rsidR="00903F97" w:rsidRPr="00280EEE" w:rsidRDefault="00903F97" w:rsidP="00903F97">
            <w:pPr>
              <w:jc w:val="center"/>
              <w:rPr>
                <w:i/>
              </w:rPr>
            </w:pPr>
          </w:p>
          <w:p w:rsidR="00903F97" w:rsidRPr="00280EEE" w:rsidRDefault="00903F97" w:rsidP="00903F97">
            <w:pPr>
              <w:jc w:val="center"/>
            </w:pPr>
            <w:r>
              <w:rPr>
                <w:i/>
              </w:rPr>
              <w:t>-</w:t>
            </w:r>
            <w:r w:rsidRPr="00280EEE">
              <w:rPr>
                <w:i/>
              </w:rPr>
              <w:t>46,9</w:t>
            </w:r>
          </w:p>
          <w:p w:rsidR="00903F97" w:rsidRPr="00280EEE" w:rsidRDefault="00903F97" w:rsidP="00903F97">
            <w:pPr>
              <w:jc w:val="center"/>
              <w:rPr>
                <w:i/>
              </w:rPr>
            </w:pPr>
          </w:p>
          <w:p w:rsidR="00903F97" w:rsidRPr="00280EEE" w:rsidRDefault="00903F97" w:rsidP="00903F97">
            <w:pPr>
              <w:jc w:val="center"/>
              <w:rPr>
                <w:i/>
              </w:rPr>
            </w:pP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t>Письмо управления ЖКХ от 08.01.2021 г. №27 о</w:t>
            </w:r>
            <w:r w:rsidRPr="007D6F00">
              <w:t xml:space="preserve"> перераспределении лимитов</w:t>
            </w:r>
            <w:r>
              <w:t xml:space="preserve"> бюджетных обязательств на управление муниципального имущества администрации г.Ливны</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B54DA6" w:rsidRDefault="00903F97" w:rsidP="00903F97">
            <w:r w:rsidRPr="00B54DA6">
              <w:t>Основное мероприятие "Благоустройство дворовых территорий многоквартирных домов"</w:t>
            </w:r>
          </w:p>
          <w:p w:rsidR="00903F97" w:rsidRPr="00B54DA6" w:rsidRDefault="00903F97" w:rsidP="00903F97">
            <w:r w:rsidRPr="00280EE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pPr>
            <w:r>
              <w:t>+374,6</w:t>
            </w:r>
          </w:p>
          <w:p w:rsidR="00903F97" w:rsidRDefault="00903F97" w:rsidP="00903F97">
            <w:pPr>
              <w:jc w:val="center"/>
            </w:pPr>
          </w:p>
          <w:p w:rsidR="00903F97" w:rsidRPr="00B54DA6" w:rsidRDefault="00903F97" w:rsidP="00903F97">
            <w:pPr>
              <w:jc w:val="center"/>
              <w:rPr>
                <w:i/>
              </w:rPr>
            </w:pPr>
            <w:r w:rsidRPr="00B54DA6">
              <w:rPr>
                <w:i/>
              </w:rPr>
              <w:t>+374,6</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t>Письмо управления ЖКХ от 21.01.2021 г. № 9 о</w:t>
            </w:r>
            <w:r w:rsidRPr="007D6F00">
              <w:t xml:space="preserve"> перераспределении</w:t>
            </w:r>
            <w:r>
              <w:t xml:space="preserve"> и увеличении</w:t>
            </w:r>
            <w:r w:rsidRPr="007D6F00">
              <w:t xml:space="preserve"> лимитов</w:t>
            </w:r>
            <w:r>
              <w:t xml:space="preserve"> бюджетных обязательств</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B54DA6" w:rsidRDefault="00903F97" w:rsidP="00903F97">
            <w:r w:rsidRPr="00B54DA6">
              <w:t>Основное мероприятие "Реализация регионального проекта "Формирование комфортной городской среды" федерального проекта "Формирование комфортной городской среды" национального проекта "Жилье и городская среда"</w:t>
            </w:r>
          </w:p>
          <w:p w:rsidR="00903F97" w:rsidRDefault="00903F97" w:rsidP="00903F97">
            <w:pPr>
              <w:rPr>
                <w:i/>
              </w:rPr>
            </w:pPr>
            <w:r w:rsidRPr="00280EEE">
              <w:rPr>
                <w:i/>
              </w:rPr>
              <w:t>-иные закупки товаров, работ и услуг для обеспечения муниципальных нужд</w:t>
            </w:r>
          </w:p>
          <w:p w:rsidR="00903F97" w:rsidRDefault="00903F97" w:rsidP="00903F97">
            <w:pPr>
              <w:rPr>
                <w:i/>
              </w:rPr>
            </w:pPr>
            <w:r w:rsidRPr="00280EEE">
              <w:rPr>
                <w:i/>
              </w:rPr>
              <w:t>-иные закупки товаров, работ и услуг для обеспечения муниципальных нужд</w:t>
            </w:r>
          </w:p>
          <w:p w:rsidR="00903F97" w:rsidRDefault="00903F97" w:rsidP="00903F97">
            <w:pPr>
              <w:rPr>
                <w:i/>
              </w:rPr>
            </w:pPr>
            <w:r w:rsidRPr="00280EEE">
              <w:rPr>
                <w:i/>
              </w:rPr>
              <w:t>-иные закупки товаров, работ и услуг для обеспечения муниципальных нужд</w:t>
            </w:r>
          </w:p>
          <w:p w:rsidR="00903F97" w:rsidRPr="00B54DA6" w:rsidRDefault="00903F97" w:rsidP="00903F97">
            <w:r w:rsidRPr="00280EE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pPr>
          </w:p>
          <w:p w:rsidR="00903F97" w:rsidRDefault="00903F97" w:rsidP="00903F97">
            <w:pPr>
              <w:jc w:val="center"/>
            </w:pPr>
          </w:p>
          <w:p w:rsidR="00903F97" w:rsidRDefault="00903F97" w:rsidP="00903F97">
            <w:pPr>
              <w:jc w:val="center"/>
            </w:pPr>
          </w:p>
          <w:p w:rsidR="00903F97" w:rsidRDefault="00903F97" w:rsidP="00903F97">
            <w:pPr>
              <w:jc w:val="center"/>
            </w:pPr>
          </w:p>
          <w:p w:rsidR="00903F97" w:rsidRDefault="00903F97" w:rsidP="00903F97">
            <w:pPr>
              <w:jc w:val="center"/>
            </w:pPr>
            <w:r>
              <w:t>+2139,8</w:t>
            </w:r>
          </w:p>
          <w:p w:rsidR="00903F97" w:rsidRDefault="00903F97" w:rsidP="00903F97">
            <w:pPr>
              <w:jc w:val="center"/>
            </w:pPr>
          </w:p>
          <w:p w:rsidR="00903F97" w:rsidRDefault="00903F97" w:rsidP="00903F97">
            <w:pPr>
              <w:jc w:val="center"/>
            </w:pPr>
          </w:p>
          <w:p w:rsidR="00903F97" w:rsidRDefault="00903F97" w:rsidP="00903F97">
            <w:pPr>
              <w:jc w:val="center"/>
              <w:rPr>
                <w:i/>
              </w:rPr>
            </w:pPr>
            <w:r w:rsidRPr="00B54DA6">
              <w:rPr>
                <w:i/>
              </w:rPr>
              <w:t>+</w:t>
            </w:r>
            <w:r>
              <w:rPr>
                <w:i/>
              </w:rPr>
              <w:t>16224,2</w:t>
            </w:r>
          </w:p>
          <w:p w:rsidR="00903F97" w:rsidRDefault="00903F97" w:rsidP="00903F97">
            <w:pPr>
              <w:jc w:val="center"/>
              <w:rPr>
                <w:i/>
              </w:rPr>
            </w:pPr>
          </w:p>
          <w:p w:rsidR="00903F97" w:rsidRDefault="00903F97" w:rsidP="00903F97">
            <w:pPr>
              <w:jc w:val="center"/>
              <w:rPr>
                <w:i/>
              </w:rPr>
            </w:pPr>
            <w:r>
              <w:rPr>
                <w:i/>
              </w:rPr>
              <w:t>+163,9</w:t>
            </w:r>
          </w:p>
          <w:p w:rsidR="00903F97" w:rsidRDefault="00903F97" w:rsidP="00903F97">
            <w:pPr>
              <w:jc w:val="center"/>
              <w:rPr>
                <w:i/>
              </w:rPr>
            </w:pPr>
            <w:r>
              <w:rPr>
                <w:i/>
              </w:rPr>
              <w:t>-13709,8</w:t>
            </w:r>
          </w:p>
          <w:p w:rsidR="00903F97" w:rsidRDefault="00903F97" w:rsidP="00903F97">
            <w:pPr>
              <w:jc w:val="center"/>
              <w:rPr>
                <w:i/>
              </w:rPr>
            </w:pPr>
          </w:p>
          <w:p w:rsidR="00903F97" w:rsidRPr="00B54DA6" w:rsidRDefault="00903F97" w:rsidP="00903F97">
            <w:pPr>
              <w:jc w:val="center"/>
              <w:rPr>
                <w:i/>
              </w:rPr>
            </w:pPr>
            <w:r>
              <w:rPr>
                <w:i/>
              </w:rPr>
              <w:t>-538,5</w:t>
            </w:r>
          </w:p>
        </w:tc>
        <w:tc>
          <w:tcPr>
            <w:tcW w:w="4268" w:type="dxa"/>
            <w:tcBorders>
              <w:top w:val="single" w:sz="4" w:space="0" w:color="auto"/>
              <w:left w:val="nil"/>
              <w:bottom w:val="single" w:sz="4" w:space="0" w:color="auto"/>
              <w:right w:val="single" w:sz="4" w:space="0" w:color="auto"/>
            </w:tcBorders>
            <w:vAlign w:val="center"/>
          </w:tcPr>
          <w:p w:rsidR="00903F97" w:rsidRDefault="00903F97" w:rsidP="00903F97">
            <w:r>
              <w:t>Письмо управления ЖКХ от 21.01.2021 г. № 9 о</w:t>
            </w:r>
            <w:r w:rsidRPr="007D6F00">
              <w:t xml:space="preserve"> перераспределении</w:t>
            </w:r>
            <w:r>
              <w:t xml:space="preserve"> и увеличении</w:t>
            </w:r>
            <w:r w:rsidRPr="007D6F00">
              <w:t xml:space="preserve"> лимитов</w:t>
            </w:r>
            <w:r>
              <w:t xml:space="preserve"> бюджетных обязательств, уведомления </w:t>
            </w:r>
            <w:r w:rsidRPr="00811267">
              <w:t>Департамента финансов от</w:t>
            </w:r>
            <w:r>
              <w:t xml:space="preserve"> 19.01.2021г.№ 604,640/1</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5B05AE" w:rsidRDefault="00903F97" w:rsidP="00903F97">
            <w:r w:rsidRPr="005B05AE">
              <w:t xml:space="preserve">Наказы избирателей депутатам </w:t>
            </w:r>
            <w:proofErr w:type="spellStart"/>
            <w:r w:rsidRPr="005B05AE">
              <w:t>Ливенского</w:t>
            </w:r>
            <w:proofErr w:type="spellEnd"/>
            <w:r w:rsidRPr="005B05AE">
              <w:t xml:space="preserve"> городского Совета народных депутатов в рамках </w:t>
            </w:r>
            <w:proofErr w:type="spellStart"/>
            <w:r w:rsidRPr="005B05AE">
              <w:t>непрограммной</w:t>
            </w:r>
            <w:proofErr w:type="spellEnd"/>
            <w:r w:rsidRPr="005B05AE">
              <w:t xml:space="preserve"> части городского бюджета</w:t>
            </w:r>
          </w:p>
          <w:p w:rsidR="00903F97" w:rsidRPr="00B54DA6" w:rsidRDefault="00903F97" w:rsidP="00903F97">
            <w:r w:rsidRPr="005B05AE">
              <w:rPr>
                <w:i/>
              </w:rPr>
              <w:lastRenderedPageBreak/>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pPr>
          </w:p>
          <w:p w:rsidR="00903F97" w:rsidRDefault="00903F97" w:rsidP="00903F97">
            <w:pPr>
              <w:jc w:val="center"/>
            </w:pPr>
          </w:p>
          <w:p w:rsidR="00903F97" w:rsidRDefault="00903F97" w:rsidP="00903F97">
            <w:pPr>
              <w:jc w:val="center"/>
            </w:pPr>
            <w:r>
              <w:t>+260,0</w:t>
            </w:r>
          </w:p>
          <w:p w:rsidR="00903F97" w:rsidRDefault="00903F97" w:rsidP="00903F97">
            <w:pPr>
              <w:jc w:val="center"/>
            </w:pPr>
          </w:p>
          <w:p w:rsidR="00903F97" w:rsidRPr="00742183" w:rsidRDefault="00903F97" w:rsidP="00903F97">
            <w:pPr>
              <w:jc w:val="center"/>
              <w:rPr>
                <w:i/>
              </w:rPr>
            </w:pPr>
            <w:r w:rsidRPr="00742183">
              <w:rPr>
                <w:i/>
              </w:rPr>
              <w:t>+260,0</w:t>
            </w:r>
          </w:p>
        </w:tc>
        <w:tc>
          <w:tcPr>
            <w:tcW w:w="4268" w:type="dxa"/>
            <w:tcBorders>
              <w:top w:val="single" w:sz="4" w:space="0" w:color="auto"/>
              <w:left w:val="nil"/>
              <w:bottom w:val="single" w:sz="4" w:space="0" w:color="auto"/>
              <w:right w:val="single" w:sz="4" w:space="0" w:color="auto"/>
            </w:tcBorders>
            <w:vAlign w:val="center"/>
          </w:tcPr>
          <w:p w:rsidR="00903F97" w:rsidRDefault="00903F97" w:rsidP="00903F97">
            <w:r w:rsidRPr="00E3271B">
              <w:lastRenderedPageBreak/>
              <w:t xml:space="preserve">Внесение изменений в решение </w:t>
            </w:r>
            <w:proofErr w:type="spellStart"/>
            <w:r w:rsidRPr="00E3271B">
              <w:t>Ливенского</w:t>
            </w:r>
            <w:proofErr w:type="spellEnd"/>
            <w:r w:rsidRPr="00E3271B">
              <w:t xml:space="preserve"> городского Совета народных депутатов от 03.12.2020 года № 53/580-ГС «Об утверждении </w:t>
            </w:r>
            <w:r w:rsidRPr="00E3271B">
              <w:lastRenderedPageBreak/>
              <w:t xml:space="preserve">общего перечня наказов избирателей депутатам </w:t>
            </w:r>
            <w:proofErr w:type="spellStart"/>
            <w:r w:rsidRPr="00E3271B">
              <w:t>Ливенского</w:t>
            </w:r>
            <w:proofErr w:type="spellEnd"/>
            <w:r w:rsidRPr="00E3271B">
              <w:t xml:space="preserve"> городского Совета народных депутатов для исполнения в 2021 году»</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8C7A09" w:rsidRDefault="00903F97" w:rsidP="00903F97">
            <w:pPr>
              <w:rPr>
                <w:b/>
                <w:bCs/>
              </w:rPr>
            </w:pPr>
            <w:r w:rsidRPr="008C7A09">
              <w:rPr>
                <w:b/>
                <w:bCs/>
              </w:rPr>
              <w:lastRenderedPageBreak/>
              <w:t>Жилищное хозяйство</w:t>
            </w:r>
          </w:p>
          <w:p w:rsidR="00903F97" w:rsidRPr="008C7A09" w:rsidRDefault="00903F97" w:rsidP="00903F97"/>
        </w:tc>
        <w:tc>
          <w:tcPr>
            <w:tcW w:w="1329" w:type="dxa"/>
            <w:tcBorders>
              <w:top w:val="single" w:sz="4" w:space="0" w:color="auto"/>
              <w:left w:val="nil"/>
              <w:bottom w:val="single" w:sz="4" w:space="0" w:color="auto"/>
              <w:right w:val="single" w:sz="4" w:space="0" w:color="auto"/>
            </w:tcBorders>
          </w:tcPr>
          <w:p w:rsidR="00903F97" w:rsidRPr="008C7A09" w:rsidRDefault="00903F97" w:rsidP="00903F97">
            <w:pPr>
              <w:jc w:val="center"/>
              <w:rPr>
                <w:b/>
              </w:rPr>
            </w:pPr>
            <w:r w:rsidRPr="008C7A09">
              <w:rPr>
                <w:b/>
              </w:rPr>
              <w:t>+45,0</w:t>
            </w:r>
          </w:p>
        </w:tc>
        <w:tc>
          <w:tcPr>
            <w:tcW w:w="4268" w:type="dxa"/>
            <w:tcBorders>
              <w:top w:val="single" w:sz="4" w:space="0" w:color="auto"/>
              <w:left w:val="nil"/>
              <w:bottom w:val="single" w:sz="4" w:space="0" w:color="auto"/>
              <w:right w:val="single" w:sz="4" w:space="0" w:color="auto"/>
            </w:tcBorders>
            <w:vAlign w:val="center"/>
          </w:tcPr>
          <w:p w:rsidR="00903F97" w:rsidRPr="008C7A09" w:rsidRDefault="00903F97" w:rsidP="00903F97"/>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8C7A09" w:rsidRDefault="00903F97" w:rsidP="00903F97">
            <w:r w:rsidRPr="008C7A09">
              <w:t xml:space="preserve">Иные мероприятия в области жилищного хозяйства в рамках </w:t>
            </w:r>
            <w:proofErr w:type="spellStart"/>
            <w:r w:rsidRPr="008C7A09">
              <w:t>непрограммной</w:t>
            </w:r>
            <w:proofErr w:type="spellEnd"/>
            <w:r w:rsidRPr="008C7A09">
              <w:t xml:space="preserve"> части городского бюджета</w:t>
            </w:r>
          </w:p>
          <w:p w:rsidR="00903F97" w:rsidRPr="008C7A09" w:rsidRDefault="00903F97" w:rsidP="00903F97">
            <w:pPr>
              <w:rPr>
                <w:b/>
                <w:bCs/>
              </w:rPr>
            </w:pPr>
            <w:r w:rsidRPr="008C7A09">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tcPr>
          <w:p w:rsidR="00903F97" w:rsidRPr="008C7A09" w:rsidRDefault="00903F97" w:rsidP="00903F97">
            <w:pPr>
              <w:jc w:val="center"/>
            </w:pPr>
            <w:r w:rsidRPr="008C7A09">
              <w:t>+45,0</w:t>
            </w:r>
          </w:p>
          <w:p w:rsidR="00903F97" w:rsidRPr="008C7A09" w:rsidRDefault="00903F97" w:rsidP="00903F97">
            <w:pPr>
              <w:jc w:val="center"/>
            </w:pPr>
          </w:p>
          <w:p w:rsidR="00903F97" w:rsidRPr="008C7A09" w:rsidRDefault="00903F97" w:rsidP="00903F97">
            <w:pPr>
              <w:jc w:val="center"/>
            </w:pPr>
          </w:p>
          <w:p w:rsidR="00903F97" w:rsidRPr="008C7A09" w:rsidRDefault="00903F97" w:rsidP="00903F97">
            <w:pPr>
              <w:jc w:val="center"/>
            </w:pPr>
          </w:p>
          <w:p w:rsidR="00903F97" w:rsidRPr="008C7A09" w:rsidRDefault="00903F97" w:rsidP="00903F97">
            <w:pPr>
              <w:jc w:val="center"/>
              <w:rPr>
                <w:b/>
                <w:i/>
              </w:rPr>
            </w:pPr>
            <w:r w:rsidRPr="008C7A09">
              <w:rPr>
                <w:i/>
              </w:rPr>
              <w:t>+45,0</w:t>
            </w:r>
          </w:p>
        </w:tc>
        <w:tc>
          <w:tcPr>
            <w:tcW w:w="4268" w:type="dxa"/>
            <w:tcBorders>
              <w:top w:val="single" w:sz="4" w:space="0" w:color="auto"/>
              <w:left w:val="nil"/>
              <w:bottom w:val="single" w:sz="4" w:space="0" w:color="auto"/>
              <w:right w:val="single" w:sz="4" w:space="0" w:color="auto"/>
            </w:tcBorders>
            <w:vAlign w:val="center"/>
          </w:tcPr>
          <w:p w:rsidR="00903F97" w:rsidRPr="008C7A09" w:rsidRDefault="00903F97" w:rsidP="00903F97">
            <w:r w:rsidRPr="008C7A09">
              <w:t>Письмо управления ЖКХ  от 12.02.2021г.      № 38  об увеличение лимитов бюджетных обязательств на  проведение строительно-судебной экспертизы многоквартирного дома № 30 по улице Денисова о признания непригодным  (пригодным) для проживания</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9233A5" w:rsidRDefault="00903F97" w:rsidP="00903F97">
            <w:pPr>
              <w:rPr>
                <w:b/>
              </w:rPr>
            </w:pPr>
            <w:r w:rsidRPr="009233A5">
              <w:rPr>
                <w:b/>
              </w:rPr>
              <w:t>Коммунальное хозяйство</w:t>
            </w:r>
          </w:p>
        </w:tc>
        <w:tc>
          <w:tcPr>
            <w:tcW w:w="1329" w:type="dxa"/>
            <w:tcBorders>
              <w:top w:val="single" w:sz="4" w:space="0" w:color="auto"/>
              <w:left w:val="nil"/>
              <w:bottom w:val="single" w:sz="4" w:space="0" w:color="auto"/>
              <w:right w:val="single" w:sz="4" w:space="0" w:color="auto"/>
            </w:tcBorders>
          </w:tcPr>
          <w:p w:rsidR="00903F97" w:rsidRPr="009233A5" w:rsidRDefault="00903F97" w:rsidP="00903F97">
            <w:pPr>
              <w:jc w:val="center"/>
              <w:rPr>
                <w:b/>
              </w:rPr>
            </w:pPr>
            <w:r w:rsidRPr="009233A5">
              <w:rPr>
                <w:b/>
              </w:rPr>
              <w:t>+150,0</w:t>
            </w:r>
          </w:p>
        </w:tc>
        <w:tc>
          <w:tcPr>
            <w:tcW w:w="4268" w:type="dxa"/>
            <w:tcBorders>
              <w:top w:val="single" w:sz="4" w:space="0" w:color="auto"/>
              <w:left w:val="nil"/>
              <w:bottom w:val="single" w:sz="4" w:space="0" w:color="auto"/>
              <w:right w:val="single" w:sz="4" w:space="0" w:color="auto"/>
            </w:tcBorders>
            <w:vAlign w:val="center"/>
          </w:tcPr>
          <w:p w:rsidR="00903F97" w:rsidRPr="008C7A09" w:rsidRDefault="00903F97" w:rsidP="00903F97"/>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A2414B">
              <w:t>Основное мероприятие "Строительство сетей водоснабжения на участке индивидуальной жилой застройки в районе ул.Южная в г.Ливны</w:t>
            </w:r>
            <w:r>
              <w:rPr>
                <w:sz w:val="22"/>
                <w:szCs w:val="22"/>
              </w:rPr>
              <w:t>"</w:t>
            </w:r>
          </w:p>
          <w:p w:rsidR="00903F97" w:rsidRPr="009233A5" w:rsidRDefault="00903F97" w:rsidP="00903F97">
            <w:pPr>
              <w:rPr>
                <w:b/>
              </w:rPr>
            </w:pPr>
            <w:r w:rsidRPr="00D06D87">
              <w:rPr>
                <w:i/>
              </w:rPr>
              <w:t>-бюджетные инвестиции</w:t>
            </w:r>
          </w:p>
        </w:tc>
        <w:tc>
          <w:tcPr>
            <w:tcW w:w="1329" w:type="dxa"/>
            <w:tcBorders>
              <w:top w:val="single" w:sz="4" w:space="0" w:color="auto"/>
              <w:left w:val="nil"/>
              <w:bottom w:val="single" w:sz="4" w:space="0" w:color="auto"/>
              <w:right w:val="single" w:sz="4" w:space="0" w:color="auto"/>
            </w:tcBorders>
          </w:tcPr>
          <w:p w:rsidR="00903F97" w:rsidRPr="00A2414B" w:rsidRDefault="00903F97" w:rsidP="00903F97">
            <w:pPr>
              <w:jc w:val="center"/>
            </w:pPr>
            <w:r w:rsidRPr="00A2414B">
              <w:t>+150,0</w:t>
            </w:r>
          </w:p>
          <w:p w:rsidR="00903F97" w:rsidRPr="00A2414B" w:rsidRDefault="00903F97" w:rsidP="00903F97">
            <w:pPr>
              <w:jc w:val="center"/>
            </w:pPr>
          </w:p>
          <w:p w:rsidR="00903F97" w:rsidRPr="00A2414B" w:rsidRDefault="00903F97" w:rsidP="00903F97">
            <w:pPr>
              <w:jc w:val="center"/>
            </w:pPr>
          </w:p>
          <w:p w:rsidR="00903F97" w:rsidRPr="00A2414B" w:rsidRDefault="00903F97" w:rsidP="00903F97">
            <w:pPr>
              <w:jc w:val="center"/>
              <w:rPr>
                <w:b/>
                <w:i/>
              </w:rPr>
            </w:pPr>
            <w:r w:rsidRPr="00A2414B">
              <w:rPr>
                <w:i/>
              </w:rPr>
              <w:t>+150,0</w:t>
            </w:r>
          </w:p>
        </w:tc>
        <w:tc>
          <w:tcPr>
            <w:tcW w:w="4268" w:type="dxa"/>
            <w:tcBorders>
              <w:top w:val="single" w:sz="4" w:space="0" w:color="auto"/>
              <w:left w:val="nil"/>
              <w:bottom w:val="single" w:sz="4" w:space="0" w:color="auto"/>
              <w:right w:val="single" w:sz="4" w:space="0" w:color="auto"/>
            </w:tcBorders>
            <w:vAlign w:val="center"/>
          </w:tcPr>
          <w:p w:rsidR="00903F97" w:rsidRPr="008C7A09" w:rsidRDefault="00903F97" w:rsidP="00903F97">
            <w:r w:rsidRPr="008C7A09">
              <w:t>Письмо управления ЖКХ  от 1</w:t>
            </w:r>
            <w:r>
              <w:t>1</w:t>
            </w:r>
            <w:r w:rsidRPr="008C7A09">
              <w:t>.02.2021г.      № 3</w:t>
            </w:r>
            <w:r>
              <w:t>2</w:t>
            </w:r>
            <w:r w:rsidRPr="008C7A09">
              <w:t xml:space="preserve">  об увеличение лимитов бюджетных обязательств</w:t>
            </w:r>
            <w:r>
              <w:t xml:space="preserve"> </w:t>
            </w:r>
            <w:r w:rsidRPr="007251DE">
              <w:t>на</w:t>
            </w:r>
            <w:r>
              <w:t xml:space="preserve"> </w:t>
            </w:r>
            <w:r w:rsidRPr="007251DE">
              <w:t>экспертиз</w:t>
            </w:r>
            <w:r>
              <w:t>у</w:t>
            </w:r>
            <w:r w:rsidRPr="007251DE">
              <w:t xml:space="preserve"> ПСД на строительство сетей водоснабжения на участке </w:t>
            </w:r>
            <w:proofErr w:type="spellStart"/>
            <w:r w:rsidRPr="007251DE">
              <w:t>идивидуальной</w:t>
            </w:r>
            <w:proofErr w:type="spellEnd"/>
            <w:r w:rsidRPr="007251DE">
              <w:t xml:space="preserve"> жилой застройки в районе улицы Южная</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DF7784" w:rsidRDefault="00903F97" w:rsidP="00903F97">
            <w:pPr>
              <w:rPr>
                <w:b/>
              </w:rPr>
            </w:pPr>
            <w:r w:rsidRPr="00DF7784">
              <w:rPr>
                <w:b/>
              </w:rPr>
              <w:t>Б</w:t>
            </w:r>
            <w:r w:rsidRPr="00DF7784">
              <w:rPr>
                <w:b/>
                <w:bCs/>
              </w:rPr>
              <w:t xml:space="preserve">лагоустройство </w:t>
            </w:r>
          </w:p>
          <w:p w:rsidR="00903F97" w:rsidRPr="00DF7784" w:rsidRDefault="00903F97" w:rsidP="00903F97">
            <w:pPr>
              <w:rPr>
                <w:b/>
              </w:rPr>
            </w:pPr>
          </w:p>
        </w:tc>
        <w:tc>
          <w:tcPr>
            <w:tcW w:w="1329" w:type="dxa"/>
            <w:tcBorders>
              <w:top w:val="single" w:sz="4" w:space="0" w:color="auto"/>
              <w:left w:val="nil"/>
              <w:bottom w:val="single" w:sz="4" w:space="0" w:color="auto"/>
              <w:right w:val="single" w:sz="4" w:space="0" w:color="auto"/>
            </w:tcBorders>
          </w:tcPr>
          <w:p w:rsidR="00903F97" w:rsidRPr="00DF7784" w:rsidRDefault="00903F97" w:rsidP="00903F97">
            <w:pPr>
              <w:jc w:val="center"/>
              <w:rPr>
                <w:b/>
              </w:rPr>
            </w:pPr>
            <w:r w:rsidRPr="00DF7784">
              <w:rPr>
                <w:b/>
              </w:rPr>
              <w:t>-1242,0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i/>
                <w:highlight w:val="yellow"/>
              </w:rPr>
            </w:pP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DF7784" w:rsidRDefault="00903F97" w:rsidP="00903F97">
            <w:r w:rsidRPr="00DF7784">
              <w:t>Основное мероприятие "Благоустройство общественных территорий"</w:t>
            </w:r>
          </w:p>
          <w:p w:rsidR="00903F97" w:rsidRPr="00DF7784" w:rsidRDefault="00903F97" w:rsidP="00903F97">
            <w:pPr>
              <w:rPr>
                <w:i/>
              </w:rPr>
            </w:pPr>
            <w:r w:rsidRPr="00DF7784">
              <w:t xml:space="preserve"> </w:t>
            </w:r>
            <w:r w:rsidRPr="00DF7784">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tcPr>
          <w:p w:rsidR="00903F97" w:rsidRPr="00DF7784" w:rsidRDefault="00903F97" w:rsidP="00903F97">
            <w:pPr>
              <w:jc w:val="center"/>
            </w:pPr>
            <w:r>
              <w:t>-</w:t>
            </w:r>
            <w:r w:rsidRPr="00DF7784">
              <w:t>260,9</w:t>
            </w:r>
          </w:p>
          <w:p w:rsidR="00903F97" w:rsidRPr="00DF7784" w:rsidRDefault="00903F97" w:rsidP="00903F97">
            <w:pPr>
              <w:jc w:val="center"/>
            </w:pPr>
          </w:p>
          <w:p w:rsidR="00903F97" w:rsidRPr="00DF7784" w:rsidRDefault="00903F97" w:rsidP="00903F97">
            <w:pPr>
              <w:jc w:val="center"/>
            </w:pPr>
          </w:p>
          <w:p w:rsidR="00903F97" w:rsidRPr="00DF7784" w:rsidRDefault="00903F97" w:rsidP="00903F97">
            <w:pPr>
              <w:jc w:val="center"/>
            </w:pPr>
            <w:r>
              <w:t>-</w:t>
            </w:r>
            <w:r w:rsidRPr="00DF7784">
              <w:t>260,9</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t>Письмо управления ЖКХ от 21.01.2021 г. № 9 о</w:t>
            </w:r>
            <w:r w:rsidRPr="007D6F00">
              <w:t xml:space="preserve"> перераспределении</w:t>
            </w:r>
            <w:r>
              <w:t xml:space="preserve"> и увеличении</w:t>
            </w:r>
            <w:r w:rsidRPr="007D6F00">
              <w:t xml:space="preserve"> лимитов</w:t>
            </w:r>
            <w:r>
              <w:t xml:space="preserve"> бюджетных обязательств</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DF7784">
              <w:t>Основное мероприятие "Реализация регионального проекта "Формирование комфортной городской среды" федерального проекта "Формирование комфортной городской среды" национального проекта "Жилье и городская среда"</w:t>
            </w:r>
          </w:p>
          <w:p w:rsidR="00903F97" w:rsidRPr="00DF7784" w:rsidRDefault="00903F97" w:rsidP="00903F97">
            <w:pPr>
              <w:rPr>
                <w:i/>
              </w:rPr>
            </w:pPr>
            <w:r w:rsidRPr="00DF7784">
              <w:rPr>
                <w:i/>
              </w:rPr>
              <w:t>-иные закупки товаров, работ и услуг для обеспечения муниципальных нужд</w:t>
            </w:r>
          </w:p>
          <w:p w:rsidR="00903F97" w:rsidRPr="00DF7784" w:rsidRDefault="00903F97" w:rsidP="00903F97">
            <w:r w:rsidRPr="00DF7784">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pPr>
          </w:p>
          <w:p w:rsidR="00903F97" w:rsidRDefault="00903F97" w:rsidP="00903F97">
            <w:pPr>
              <w:jc w:val="center"/>
            </w:pPr>
          </w:p>
          <w:p w:rsidR="00903F97" w:rsidRDefault="00903F97" w:rsidP="00903F97">
            <w:pPr>
              <w:jc w:val="center"/>
            </w:pPr>
          </w:p>
          <w:p w:rsidR="00903F97" w:rsidRDefault="00903F97" w:rsidP="00903F97">
            <w:pPr>
              <w:jc w:val="center"/>
            </w:pPr>
          </w:p>
          <w:p w:rsidR="00903F97" w:rsidRPr="00DF7784" w:rsidRDefault="00903F97" w:rsidP="00903F97">
            <w:pPr>
              <w:jc w:val="center"/>
            </w:pPr>
            <w:r w:rsidRPr="00DF7784">
              <w:t>-1621,1</w:t>
            </w:r>
          </w:p>
          <w:p w:rsidR="00903F97" w:rsidRPr="00DF7784" w:rsidRDefault="00903F97" w:rsidP="00903F97">
            <w:pPr>
              <w:jc w:val="center"/>
            </w:pPr>
          </w:p>
          <w:p w:rsidR="00903F97" w:rsidRPr="00DF7784" w:rsidRDefault="00903F97" w:rsidP="00903F97">
            <w:pPr>
              <w:jc w:val="center"/>
              <w:rPr>
                <w:i/>
              </w:rPr>
            </w:pPr>
            <w:r w:rsidRPr="00DF7784">
              <w:rPr>
                <w:i/>
              </w:rPr>
              <w:t>+260,9</w:t>
            </w:r>
          </w:p>
          <w:p w:rsidR="00903F97" w:rsidRPr="00DF7784" w:rsidRDefault="00903F97" w:rsidP="00903F97">
            <w:pPr>
              <w:jc w:val="center"/>
              <w:rPr>
                <w:i/>
              </w:rPr>
            </w:pPr>
          </w:p>
          <w:p w:rsidR="00903F97" w:rsidRPr="00DF7784" w:rsidRDefault="00903F97" w:rsidP="00903F97">
            <w:pPr>
              <w:jc w:val="center"/>
            </w:pPr>
            <w:r w:rsidRPr="00DF7784">
              <w:rPr>
                <w:i/>
              </w:rPr>
              <w:t>-1882,0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t>Письмо управления ЖКХ от 21.01.2021 г. № 9 о</w:t>
            </w:r>
            <w:r w:rsidRPr="007D6F00">
              <w:t xml:space="preserve"> перераспределении</w:t>
            </w:r>
            <w:r>
              <w:t xml:space="preserve"> и увеличении</w:t>
            </w:r>
            <w:r w:rsidRPr="007D6F00">
              <w:t xml:space="preserve"> лимитов</w:t>
            </w:r>
            <w:r>
              <w:t xml:space="preserve"> бюджетных обязательств, уведомления </w:t>
            </w:r>
            <w:r w:rsidRPr="00811267">
              <w:t>Департамента финансов от</w:t>
            </w:r>
            <w:r>
              <w:t xml:space="preserve"> 19.01.2021г.№ 604,640/1</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170B56">
              <w:t xml:space="preserve">Закон Орловской области от 26 января 2007 года №655-ОЗ "О наказах избирателей депутатам Орловского областного Совета народных депутатов" в рамках </w:t>
            </w:r>
            <w:proofErr w:type="spellStart"/>
            <w:r w:rsidRPr="00170B56">
              <w:t>непрограммной</w:t>
            </w:r>
            <w:proofErr w:type="spellEnd"/>
            <w:r w:rsidRPr="00170B56">
              <w:t xml:space="preserve"> части городского бюджета</w:t>
            </w:r>
          </w:p>
          <w:p w:rsidR="00903F97" w:rsidRPr="00E10DEF" w:rsidRDefault="00903F97" w:rsidP="00903F97">
            <w:r w:rsidRPr="005B05A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vAlign w:val="center"/>
          </w:tcPr>
          <w:p w:rsidR="00903F97" w:rsidRPr="00FA313D" w:rsidRDefault="00903F97" w:rsidP="00903F97">
            <w:pPr>
              <w:jc w:val="center"/>
            </w:pPr>
            <w:r w:rsidRPr="00FA313D">
              <w:t>+</w:t>
            </w:r>
            <w:r>
              <w:t>55</w:t>
            </w:r>
            <w:r w:rsidRPr="00FA313D">
              <w:t>0,0</w:t>
            </w:r>
          </w:p>
          <w:p w:rsidR="00903F97" w:rsidRPr="00FA313D" w:rsidRDefault="00903F97" w:rsidP="00903F97">
            <w:pPr>
              <w:jc w:val="center"/>
            </w:pPr>
          </w:p>
          <w:p w:rsidR="00903F97" w:rsidRPr="00FA313D" w:rsidRDefault="00903F97" w:rsidP="00903F97">
            <w:pPr>
              <w:jc w:val="center"/>
            </w:pPr>
          </w:p>
          <w:p w:rsidR="00903F97" w:rsidRPr="00FA313D" w:rsidRDefault="00903F97" w:rsidP="00903F97">
            <w:pPr>
              <w:jc w:val="center"/>
            </w:pPr>
          </w:p>
          <w:p w:rsidR="00903F97" w:rsidRPr="00FA313D" w:rsidRDefault="00903F97" w:rsidP="00903F97">
            <w:pPr>
              <w:jc w:val="center"/>
            </w:pPr>
          </w:p>
          <w:p w:rsidR="00903F97" w:rsidRPr="00F8161C" w:rsidRDefault="00903F97" w:rsidP="00903F97">
            <w:pPr>
              <w:jc w:val="center"/>
              <w:rPr>
                <w:i/>
                <w:highlight w:val="yellow"/>
              </w:rPr>
            </w:pPr>
            <w:r w:rsidRPr="00FA313D">
              <w:rPr>
                <w:i/>
              </w:rPr>
              <w:t>+</w:t>
            </w:r>
            <w:r>
              <w:rPr>
                <w:i/>
              </w:rPr>
              <w:t>55</w:t>
            </w:r>
            <w:r w:rsidRPr="00FA313D">
              <w:rPr>
                <w:i/>
              </w:rPr>
              <w:t>0,0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t xml:space="preserve">Уведомление </w:t>
            </w:r>
            <w:r w:rsidRPr="00811267">
              <w:t>Департамента финансов от</w:t>
            </w:r>
            <w:r>
              <w:t xml:space="preserve"> 02.01.2021года № 757</w:t>
            </w:r>
            <w:r w:rsidRPr="00E10DEF">
              <w:t xml:space="preserve"> об увеличении лимитов бюджетных обязательств</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5B05AE" w:rsidRDefault="00903F97" w:rsidP="00903F97">
            <w:r w:rsidRPr="005B05AE">
              <w:t xml:space="preserve">Наказы избирателей депутатам </w:t>
            </w:r>
            <w:proofErr w:type="spellStart"/>
            <w:r w:rsidRPr="005B05AE">
              <w:t>Ливенского</w:t>
            </w:r>
            <w:proofErr w:type="spellEnd"/>
            <w:r w:rsidRPr="005B05AE">
              <w:t xml:space="preserve"> городского Совета народных депутатов в рамках </w:t>
            </w:r>
            <w:proofErr w:type="spellStart"/>
            <w:r w:rsidRPr="005B05AE">
              <w:t>непрограммной</w:t>
            </w:r>
            <w:proofErr w:type="spellEnd"/>
            <w:r w:rsidRPr="005B05AE">
              <w:t xml:space="preserve"> части городского бюджета</w:t>
            </w:r>
          </w:p>
          <w:p w:rsidR="00903F97" w:rsidRPr="00B54DA6" w:rsidRDefault="00903F97" w:rsidP="00903F97">
            <w:r w:rsidRPr="005B05A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pPr>
          </w:p>
          <w:p w:rsidR="00903F97" w:rsidRDefault="00903F97" w:rsidP="00903F97">
            <w:pPr>
              <w:jc w:val="center"/>
            </w:pPr>
          </w:p>
          <w:p w:rsidR="00903F97" w:rsidRDefault="00903F97" w:rsidP="00903F97">
            <w:pPr>
              <w:jc w:val="center"/>
            </w:pPr>
            <w:r>
              <w:t>+90,0</w:t>
            </w:r>
          </w:p>
          <w:p w:rsidR="00903F97" w:rsidRDefault="00903F97" w:rsidP="00903F97">
            <w:pPr>
              <w:jc w:val="center"/>
            </w:pPr>
          </w:p>
          <w:p w:rsidR="00903F97" w:rsidRPr="00742183" w:rsidRDefault="00903F97" w:rsidP="00903F97">
            <w:pPr>
              <w:jc w:val="center"/>
              <w:rPr>
                <w:i/>
              </w:rPr>
            </w:pPr>
            <w:r w:rsidRPr="00742183">
              <w:rPr>
                <w:i/>
              </w:rPr>
              <w:t>+</w:t>
            </w:r>
            <w:r>
              <w:rPr>
                <w:i/>
              </w:rPr>
              <w:t>9</w:t>
            </w:r>
            <w:r w:rsidRPr="00742183">
              <w:rPr>
                <w:i/>
              </w:rPr>
              <w:t>0,0</w:t>
            </w:r>
          </w:p>
        </w:tc>
        <w:tc>
          <w:tcPr>
            <w:tcW w:w="4268" w:type="dxa"/>
            <w:tcBorders>
              <w:top w:val="single" w:sz="4" w:space="0" w:color="auto"/>
              <w:left w:val="nil"/>
              <w:bottom w:val="single" w:sz="4" w:space="0" w:color="auto"/>
              <w:right w:val="single" w:sz="4" w:space="0" w:color="auto"/>
            </w:tcBorders>
            <w:vAlign w:val="center"/>
          </w:tcPr>
          <w:p w:rsidR="00903F97" w:rsidRDefault="00903F97" w:rsidP="00903F97">
            <w:r w:rsidRPr="00E3271B">
              <w:t xml:space="preserve">Внесение изменений в решение </w:t>
            </w:r>
            <w:proofErr w:type="spellStart"/>
            <w:r w:rsidRPr="00E3271B">
              <w:t>Ливенского</w:t>
            </w:r>
            <w:proofErr w:type="spellEnd"/>
            <w:r w:rsidRPr="00E3271B">
              <w:t xml:space="preserve"> городского Совета народных депутатов от 03.12.2020 года № 53/580-ГС «Об утверждении общего перечня наказов избирателей депутатам </w:t>
            </w:r>
            <w:proofErr w:type="spellStart"/>
            <w:r w:rsidRPr="00E3271B">
              <w:t>Ливенского</w:t>
            </w:r>
            <w:proofErr w:type="spellEnd"/>
            <w:r w:rsidRPr="00E3271B">
              <w:t xml:space="preserve"> городского Совета народных депутатов для исполнения в 2021 году»</w:t>
            </w:r>
          </w:p>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7D2F23" w:rsidRDefault="00903F97" w:rsidP="00903F97">
            <w:r w:rsidRPr="007D2F23">
              <w:rPr>
                <w:b/>
                <w:bCs/>
              </w:rPr>
              <w:t>Другие вопросы в области жилищно-коммунального хозяйства</w:t>
            </w:r>
          </w:p>
        </w:tc>
        <w:tc>
          <w:tcPr>
            <w:tcW w:w="1329" w:type="dxa"/>
            <w:tcBorders>
              <w:top w:val="single" w:sz="4" w:space="0" w:color="auto"/>
              <w:left w:val="nil"/>
              <w:bottom w:val="single" w:sz="4" w:space="0" w:color="auto"/>
              <w:right w:val="single" w:sz="4" w:space="0" w:color="auto"/>
            </w:tcBorders>
          </w:tcPr>
          <w:p w:rsidR="00903F97" w:rsidRPr="007D2F23" w:rsidRDefault="00903F97" w:rsidP="00903F97">
            <w:pPr>
              <w:jc w:val="center"/>
              <w:rPr>
                <w:b/>
              </w:rPr>
            </w:pPr>
            <w:r w:rsidRPr="007D2F23">
              <w:rPr>
                <w:b/>
              </w:rPr>
              <w:t>+70000,0</w:t>
            </w:r>
          </w:p>
        </w:tc>
        <w:tc>
          <w:tcPr>
            <w:tcW w:w="4268" w:type="dxa"/>
            <w:tcBorders>
              <w:top w:val="single" w:sz="4" w:space="0" w:color="auto"/>
              <w:left w:val="nil"/>
              <w:bottom w:val="single" w:sz="4" w:space="0" w:color="auto"/>
              <w:right w:val="single" w:sz="4" w:space="0" w:color="auto"/>
            </w:tcBorders>
            <w:vAlign w:val="center"/>
          </w:tcPr>
          <w:p w:rsidR="00903F97" w:rsidRPr="00E3271B" w:rsidRDefault="00903F97" w:rsidP="00903F97"/>
        </w:tc>
      </w:tr>
      <w:tr w:rsidR="00903F97" w:rsidRPr="0057034E" w:rsidTr="00903F97">
        <w:trPr>
          <w:trHeight w:val="334"/>
        </w:trPr>
        <w:tc>
          <w:tcPr>
            <w:tcW w:w="4498" w:type="dxa"/>
            <w:tcBorders>
              <w:top w:val="single" w:sz="4" w:space="0" w:color="auto"/>
              <w:left w:val="single" w:sz="4" w:space="0" w:color="auto"/>
              <w:bottom w:val="single" w:sz="4" w:space="0" w:color="auto"/>
              <w:right w:val="single" w:sz="4" w:space="0" w:color="auto"/>
            </w:tcBorders>
            <w:vAlign w:val="center"/>
          </w:tcPr>
          <w:p w:rsidR="00903F97" w:rsidRPr="007D2F23" w:rsidRDefault="00903F97" w:rsidP="00903F97">
            <w:r w:rsidRPr="007D2F23">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903F97" w:rsidRPr="005B05AE" w:rsidRDefault="00903F97" w:rsidP="00903F97">
            <w:r w:rsidRPr="005B05A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pPr>
          </w:p>
          <w:p w:rsidR="00903F97" w:rsidRDefault="00903F97" w:rsidP="00903F97">
            <w:pPr>
              <w:jc w:val="center"/>
            </w:pPr>
          </w:p>
          <w:p w:rsidR="00903F97" w:rsidRDefault="00903F97" w:rsidP="00903F97">
            <w:pPr>
              <w:jc w:val="center"/>
            </w:pPr>
            <w:r>
              <w:t>+70000,0</w:t>
            </w:r>
          </w:p>
          <w:p w:rsidR="00903F97" w:rsidRDefault="00903F97" w:rsidP="00903F97">
            <w:pPr>
              <w:jc w:val="center"/>
            </w:pPr>
          </w:p>
          <w:p w:rsidR="00903F97" w:rsidRDefault="00903F97" w:rsidP="00903F97">
            <w:pPr>
              <w:jc w:val="center"/>
            </w:pPr>
          </w:p>
          <w:p w:rsidR="00903F97" w:rsidRPr="007D2F23" w:rsidRDefault="00903F97" w:rsidP="00903F97">
            <w:pPr>
              <w:jc w:val="center"/>
              <w:rPr>
                <w:i/>
              </w:rPr>
            </w:pPr>
            <w:r w:rsidRPr="007D2F23">
              <w:rPr>
                <w:i/>
              </w:rPr>
              <w:t>+70000,0</w:t>
            </w:r>
          </w:p>
        </w:tc>
        <w:tc>
          <w:tcPr>
            <w:tcW w:w="4268" w:type="dxa"/>
            <w:tcBorders>
              <w:top w:val="single" w:sz="4" w:space="0" w:color="auto"/>
              <w:left w:val="nil"/>
              <w:bottom w:val="single" w:sz="4" w:space="0" w:color="auto"/>
              <w:right w:val="single" w:sz="4" w:space="0" w:color="auto"/>
            </w:tcBorders>
            <w:vAlign w:val="center"/>
          </w:tcPr>
          <w:p w:rsidR="00903F97" w:rsidRPr="00E3271B" w:rsidRDefault="00903F97" w:rsidP="00903F97">
            <w:r>
              <w:t xml:space="preserve">Уведомление </w:t>
            </w:r>
            <w:r w:rsidRPr="00811267">
              <w:t>Департамента финансов от</w:t>
            </w:r>
            <w:r>
              <w:t xml:space="preserve"> 19.01.2021года № 950</w:t>
            </w:r>
            <w:r w:rsidRPr="00E10DEF">
              <w:t xml:space="preserve"> об увеличении лимитов бюджетных обязательств</w:t>
            </w: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tcPr>
          <w:p w:rsidR="00903F97" w:rsidRPr="004472A1" w:rsidRDefault="00903F97" w:rsidP="00903F97">
            <w:pPr>
              <w:rPr>
                <w:b/>
                <w:u w:val="single"/>
              </w:rPr>
            </w:pPr>
            <w:r w:rsidRPr="004472A1">
              <w:rPr>
                <w:b/>
                <w:u w:val="single"/>
              </w:rPr>
              <w:t>Управление культуры, молодежной политики и спорта администрации города Ливны</w:t>
            </w:r>
          </w:p>
        </w:tc>
        <w:tc>
          <w:tcPr>
            <w:tcW w:w="1329" w:type="dxa"/>
            <w:tcBorders>
              <w:top w:val="single" w:sz="4" w:space="0" w:color="auto"/>
              <w:left w:val="nil"/>
              <w:bottom w:val="single" w:sz="4" w:space="0" w:color="auto"/>
              <w:right w:val="single" w:sz="4" w:space="0" w:color="auto"/>
            </w:tcBorders>
          </w:tcPr>
          <w:p w:rsidR="00903F97" w:rsidRPr="004472A1" w:rsidRDefault="00903F97" w:rsidP="00903F97">
            <w:pPr>
              <w:jc w:val="center"/>
              <w:rPr>
                <w:b/>
                <w:u w:val="single"/>
              </w:rPr>
            </w:pPr>
            <w:r w:rsidRPr="004472A1">
              <w:rPr>
                <w:b/>
                <w:u w:val="single"/>
              </w:rPr>
              <w:t>-42,1</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tcPr>
          <w:p w:rsidR="00903F97" w:rsidRPr="004472A1" w:rsidRDefault="00903F97" w:rsidP="00903F97">
            <w:pPr>
              <w:rPr>
                <w:b/>
                <w:u w:val="single"/>
              </w:rPr>
            </w:pPr>
            <w:r w:rsidRPr="004472A1">
              <w:rPr>
                <w:b/>
                <w:bCs/>
              </w:rPr>
              <w:t>Дополнительное образование детей</w:t>
            </w:r>
          </w:p>
        </w:tc>
        <w:tc>
          <w:tcPr>
            <w:tcW w:w="1329" w:type="dxa"/>
            <w:tcBorders>
              <w:top w:val="single" w:sz="4" w:space="0" w:color="auto"/>
              <w:left w:val="nil"/>
              <w:bottom w:val="single" w:sz="4" w:space="0" w:color="auto"/>
              <w:right w:val="single" w:sz="4" w:space="0" w:color="auto"/>
            </w:tcBorders>
          </w:tcPr>
          <w:p w:rsidR="00903F97" w:rsidRPr="004472A1" w:rsidRDefault="00903F97" w:rsidP="00903F97">
            <w:pPr>
              <w:jc w:val="center"/>
              <w:rPr>
                <w:b/>
              </w:rPr>
            </w:pPr>
            <w:r w:rsidRPr="004472A1">
              <w:rPr>
                <w:b/>
              </w:rPr>
              <w:t>+200,1</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vAlign w:val="center"/>
          </w:tcPr>
          <w:p w:rsidR="00903F97" w:rsidRPr="00B305F8" w:rsidRDefault="00903F97" w:rsidP="00903F97">
            <w:r w:rsidRPr="00B305F8">
              <w:t xml:space="preserve">Подпрограмма "Развитие дополнительного </w:t>
            </w:r>
            <w:r w:rsidRPr="00B305F8">
              <w:lastRenderedPageBreak/>
              <w:t xml:space="preserve">образования в сфере культуры и искусства  города Ливны " </w:t>
            </w:r>
          </w:p>
          <w:p w:rsidR="00903F97" w:rsidRDefault="00903F97" w:rsidP="00903F97">
            <w:r w:rsidRPr="00B305F8">
              <w:t>Основное мероприятие "Реализация регионального проекта "Культурная среда" федерального проекта "Культурная среда" в рамках национального проекта "Культура"</w:t>
            </w:r>
          </w:p>
          <w:p w:rsidR="00903F97" w:rsidRPr="0057034E" w:rsidRDefault="00903F97" w:rsidP="00903F97">
            <w:pPr>
              <w:rPr>
                <w:highlight w:val="yellow"/>
              </w:rPr>
            </w:pPr>
            <w:r w:rsidRPr="00E32DF9">
              <w:rPr>
                <w:i/>
              </w:rPr>
              <w:t>-субсидии бюджетным учреждениям</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rPr>
                <w:highlight w:val="yellow"/>
              </w:rPr>
            </w:pPr>
          </w:p>
          <w:p w:rsidR="00903F97" w:rsidRPr="00B305F8" w:rsidRDefault="00903F97" w:rsidP="00903F97">
            <w:pPr>
              <w:jc w:val="center"/>
            </w:pPr>
            <w:r w:rsidRPr="00B305F8">
              <w:lastRenderedPageBreak/>
              <w:t>+0,1</w:t>
            </w:r>
          </w:p>
          <w:p w:rsidR="00903F97" w:rsidRPr="00B305F8" w:rsidRDefault="00903F97" w:rsidP="00903F97">
            <w:pPr>
              <w:jc w:val="center"/>
            </w:pPr>
          </w:p>
          <w:p w:rsidR="00903F97" w:rsidRPr="00B305F8" w:rsidRDefault="00903F97" w:rsidP="00903F97">
            <w:pPr>
              <w:jc w:val="center"/>
            </w:pPr>
          </w:p>
          <w:p w:rsidR="00903F97" w:rsidRPr="00B305F8" w:rsidRDefault="00903F97" w:rsidP="00903F97">
            <w:pPr>
              <w:jc w:val="center"/>
            </w:pPr>
            <w:r w:rsidRPr="00B305F8">
              <w:t>+0,1</w:t>
            </w:r>
          </w:p>
          <w:p w:rsidR="00903F97" w:rsidRPr="00B305F8" w:rsidRDefault="00903F97" w:rsidP="00903F97">
            <w:pPr>
              <w:jc w:val="center"/>
            </w:pPr>
          </w:p>
          <w:p w:rsidR="00903F97" w:rsidRPr="00B305F8" w:rsidRDefault="00903F97" w:rsidP="00903F97">
            <w:pPr>
              <w:jc w:val="center"/>
            </w:pPr>
          </w:p>
          <w:p w:rsidR="00903F97" w:rsidRPr="00B305F8" w:rsidRDefault="00903F97" w:rsidP="00903F97">
            <w:pPr>
              <w:jc w:val="center"/>
              <w:rPr>
                <w:i/>
                <w:highlight w:val="yellow"/>
              </w:rPr>
            </w:pPr>
            <w:r w:rsidRPr="00B305F8">
              <w:rPr>
                <w:i/>
              </w:rPr>
              <w:t>+0,1</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lastRenderedPageBreak/>
              <w:t xml:space="preserve">Уведомление </w:t>
            </w:r>
            <w:r w:rsidRPr="00811267">
              <w:t>Департамента финансов от</w:t>
            </w:r>
            <w:r>
              <w:t xml:space="preserve"> </w:t>
            </w:r>
            <w:r>
              <w:lastRenderedPageBreak/>
              <w:t>25.01.2021года № 1029/1</w:t>
            </w:r>
            <w:r w:rsidRPr="00E10DEF">
              <w:t xml:space="preserve"> об увеличении лимитов бюджетных обязательств</w:t>
            </w:r>
            <w:r>
              <w:t xml:space="preserve"> на ремонт ДШИ</w:t>
            </w: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170B56">
              <w:lastRenderedPageBreak/>
              <w:t xml:space="preserve">Закон Орловской области от 26 января 2007 года №655-ОЗ "О наказах избирателей депутатам Орловского областного Совета народных депутатов" в рамках </w:t>
            </w:r>
            <w:proofErr w:type="spellStart"/>
            <w:r w:rsidRPr="00170B56">
              <w:t>непрограммной</w:t>
            </w:r>
            <w:proofErr w:type="spellEnd"/>
            <w:r w:rsidRPr="00170B56">
              <w:t xml:space="preserve"> части городского бюджета</w:t>
            </w:r>
          </w:p>
          <w:p w:rsidR="00903F97" w:rsidRPr="00E10DEF" w:rsidRDefault="00903F97" w:rsidP="00903F97">
            <w:r w:rsidRPr="00170B56">
              <w:rPr>
                <w:i/>
              </w:rPr>
              <w:t>-субсидии бюджетным учреждениям</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+100,0</w:t>
            </w:r>
          </w:p>
          <w:p w:rsidR="00903F97" w:rsidRDefault="00903F97" w:rsidP="00903F97">
            <w:pPr>
              <w:jc w:val="center"/>
            </w:pPr>
          </w:p>
          <w:p w:rsidR="00903F97" w:rsidRDefault="00903F97" w:rsidP="00903F97">
            <w:pPr>
              <w:jc w:val="center"/>
            </w:pPr>
          </w:p>
          <w:p w:rsidR="00903F97" w:rsidRDefault="00903F97" w:rsidP="00903F97">
            <w:pPr>
              <w:jc w:val="center"/>
              <w:rPr>
                <w:i/>
              </w:rPr>
            </w:pPr>
          </w:p>
          <w:p w:rsidR="00903F97" w:rsidRDefault="00903F97" w:rsidP="00903F97">
            <w:pPr>
              <w:jc w:val="center"/>
              <w:rPr>
                <w:i/>
              </w:rPr>
            </w:pPr>
          </w:p>
          <w:p w:rsidR="00903F97" w:rsidRPr="00170B56" w:rsidRDefault="00903F97" w:rsidP="00903F97">
            <w:pPr>
              <w:jc w:val="center"/>
              <w:rPr>
                <w:i/>
              </w:rPr>
            </w:pPr>
            <w:r w:rsidRPr="00170B56">
              <w:rPr>
                <w:i/>
              </w:rPr>
              <w:t>+</w:t>
            </w:r>
            <w:r>
              <w:rPr>
                <w:i/>
              </w:rPr>
              <w:t>10</w:t>
            </w:r>
            <w:r w:rsidRPr="00170B56">
              <w:rPr>
                <w:i/>
              </w:rPr>
              <w:t>0,0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t xml:space="preserve">Уведомление </w:t>
            </w:r>
            <w:r w:rsidRPr="00811267">
              <w:t>Департамента финансов от</w:t>
            </w:r>
            <w:r>
              <w:t xml:space="preserve"> 02.01.2021года № 277 </w:t>
            </w:r>
            <w:r w:rsidRPr="00E10DEF">
              <w:t>об увеличении лимитов бюджетных обязательств</w:t>
            </w: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vAlign w:val="center"/>
          </w:tcPr>
          <w:p w:rsidR="00903F97" w:rsidRPr="00E3271B" w:rsidRDefault="00903F97" w:rsidP="00903F97">
            <w:r w:rsidRPr="00E3271B">
              <w:t xml:space="preserve">Наказы избирателей депутатам </w:t>
            </w:r>
            <w:proofErr w:type="spellStart"/>
            <w:r w:rsidRPr="00E3271B">
              <w:t>Ливенского</w:t>
            </w:r>
            <w:proofErr w:type="spellEnd"/>
            <w:r w:rsidRPr="00E3271B">
              <w:t xml:space="preserve"> городского Совета народных депутатов в рамках </w:t>
            </w:r>
            <w:proofErr w:type="spellStart"/>
            <w:r w:rsidRPr="00E3271B">
              <w:t>непрограммной</w:t>
            </w:r>
            <w:proofErr w:type="spellEnd"/>
            <w:r w:rsidRPr="00E3271B">
              <w:t xml:space="preserve"> части городского бюджета</w:t>
            </w:r>
          </w:p>
          <w:p w:rsidR="00903F97" w:rsidRPr="00170B56" w:rsidRDefault="00903F97" w:rsidP="00903F97">
            <w:pPr>
              <w:rPr>
                <w:i/>
              </w:rPr>
            </w:pPr>
            <w:r w:rsidRPr="00170B56">
              <w:rPr>
                <w:i/>
              </w:rPr>
              <w:t>-субсидии бюджетным учреждениям</w:t>
            </w:r>
          </w:p>
          <w:p w:rsidR="00903F97" w:rsidRPr="00E10DEF" w:rsidRDefault="00903F97" w:rsidP="00903F97"/>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+100,0</w:t>
            </w:r>
          </w:p>
          <w:p w:rsidR="00903F97" w:rsidRDefault="00903F97" w:rsidP="00903F97">
            <w:pPr>
              <w:jc w:val="center"/>
            </w:pPr>
          </w:p>
          <w:p w:rsidR="00903F97" w:rsidRPr="00170B56" w:rsidRDefault="00903F97" w:rsidP="00903F97">
            <w:pPr>
              <w:jc w:val="center"/>
              <w:rPr>
                <w:i/>
              </w:rPr>
            </w:pPr>
            <w:r w:rsidRPr="00170B56">
              <w:rPr>
                <w:i/>
              </w:rPr>
              <w:t>+</w:t>
            </w:r>
            <w:r>
              <w:rPr>
                <w:i/>
              </w:rPr>
              <w:t>100</w:t>
            </w:r>
            <w:r w:rsidRPr="00170B56">
              <w:rPr>
                <w:i/>
              </w:rPr>
              <w:t>,0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rsidRPr="00E3271B">
              <w:t xml:space="preserve">Внесение изменений в решение </w:t>
            </w:r>
            <w:proofErr w:type="spellStart"/>
            <w:r w:rsidRPr="00E3271B">
              <w:t>Ливенского</w:t>
            </w:r>
            <w:proofErr w:type="spellEnd"/>
            <w:r w:rsidRPr="00E3271B">
              <w:t xml:space="preserve"> городского Совета народных депутатов от 03.12.2020 года № 53/580-ГС «Об утверждении общего перечня наказов избирателей депутатам </w:t>
            </w:r>
            <w:proofErr w:type="spellStart"/>
            <w:r w:rsidRPr="00E3271B">
              <w:t>Ливенского</w:t>
            </w:r>
            <w:proofErr w:type="spellEnd"/>
            <w:r w:rsidRPr="00E3271B">
              <w:t xml:space="preserve"> городского Совета народных депутатов для исполнения в 2021 году»</w:t>
            </w:r>
          </w:p>
        </w:tc>
      </w:tr>
      <w:tr w:rsidR="00903F97" w:rsidRPr="0057034E" w:rsidTr="00903F97">
        <w:trPr>
          <w:trHeight w:val="280"/>
        </w:trPr>
        <w:tc>
          <w:tcPr>
            <w:tcW w:w="4498" w:type="dxa"/>
            <w:tcBorders>
              <w:top w:val="single" w:sz="4" w:space="0" w:color="auto"/>
              <w:left w:val="single" w:sz="4" w:space="0" w:color="auto"/>
              <w:bottom w:val="single" w:sz="4" w:space="0" w:color="auto"/>
              <w:right w:val="single" w:sz="4" w:space="0" w:color="auto"/>
            </w:tcBorders>
          </w:tcPr>
          <w:p w:rsidR="00903F97" w:rsidRPr="004621E7" w:rsidRDefault="00903F97" w:rsidP="00903F97">
            <w:pPr>
              <w:rPr>
                <w:b/>
                <w:bCs/>
              </w:rPr>
            </w:pPr>
            <w:r w:rsidRPr="004621E7">
              <w:rPr>
                <w:b/>
                <w:bCs/>
              </w:rPr>
              <w:t>Культура</w:t>
            </w:r>
          </w:p>
        </w:tc>
        <w:tc>
          <w:tcPr>
            <w:tcW w:w="1329" w:type="dxa"/>
            <w:tcBorders>
              <w:top w:val="single" w:sz="4" w:space="0" w:color="auto"/>
              <w:left w:val="nil"/>
              <w:bottom w:val="single" w:sz="4" w:space="0" w:color="auto"/>
              <w:right w:val="single" w:sz="4" w:space="0" w:color="auto"/>
            </w:tcBorders>
          </w:tcPr>
          <w:p w:rsidR="00903F97" w:rsidRPr="004621E7" w:rsidRDefault="00903F97" w:rsidP="00903F97">
            <w:pPr>
              <w:jc w:val="center"/>
              <w:rPr>
                <w:b/>
              </w:rPr>
            </w:pPr>
            <w:r w:rsidRPr="004621E7">
              <w:rPr>
                <w:b/>
              </w:rPr>
              <w:t>+450,0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280"/>
        </w:trPr>
        <w:tc>
          <w:tcPr>
            <w:tcW w:w="4498" w:type="dxa"/>
            <w:tcBorders>
              <w:top w:val="single" w:sz="4" w:space="0" w:color="auto"/>
              <w:left w:val="single" w:sz="4" w:space="0" w:color="auto"/>
              <w:bottom w:val="single" w:sz="4" w:space="0" w:color="auto"/>
              <w:right w:val="single" w:sz="4" w:space="0" w:color="auto"/>
            </w:tcBorders>
            <w:vAlign w:val="center"/>
          </w:tcPr>
          <w:p w:rsidR="00903F97" w:rsidRDefault="00903F97" w:rsidP="00903F97">
            <w:r w:rsidRPr="00170B56">
              <w:t xml:space="preserve">Закон Орловской области от 26 января 2007 года №655-ОЗ "О наказах избирателей депутатам Орловского областного Совета народных депутатов" в рамках </w:t>
            </w:r>
            <w:proofErr w:type="spellStart"/>
            <w:r w:rsidRPr="00170B56">
              <w:t>непрограммной</w:t>
            </w:r>
            <w:proofErr w:type="spellEnd"/>
            <w:r w:rsidRPr="00170B56">
              <w:t xml:space="preserve"> части городского бюджета</w:t>
            </w:r>
          </w:p>
          <w:p w:rsidR="00903F97" w:rsidRPr="00E10DEF" w:rsidRDefault="00903F97" w:rsidP="00903F97">
            <w:r w:rsidRPr="00170B56">
              <w:rPr>
                <w:i/>
              </w:rPr>
              <w:t>-субсидии бюджетным учреждениям</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+150,0</w:t>
            </w:r>
          </w:p>
          <w:p w:rsidR="00903F97" w:rsidRDefault="00903F97" w:rsidP="00903F97">
            <w:pPr>
              <w:jc w:val="center"/>
            </w:pPr>
          </w:p>
          <w:p w:rsidR="00903F97" w:rsidRDefault="00903F97" w:rsidP="00903F97">
            <w:pPr>
              <w:jc w:val="center"/>
            </w:pPr>
          </w:p>
          <w:p w:rsidR="00903F97" w:rsidRDefault="00903F97" w:rsidP="00903F97">
            <w:pPr>
              <w:jc w:val="center"/>
              <w:rPr>
                <w:i/>
              </w:rPr>
            </w:pPr>
          </w:p>
          <w:p w:rsidR="00903F97" w:rsidRDefault="00903F97" w:rsidP="00903F97">
            <w:pPr>
              <w:jc w:val="center"/>
              <w:rPr>
                <w:i/>
              </w:rPr>
            </w:pPr>
          </w:p>
          <w:p w:rsidR="00903F97" w:rsidRPr="00170B56" w:rsidRDefault="00903F97" w:rsidP="00903F97">
            <w:pPr>
              <w:jc w:val="center"/>
              <w:rPr>
                <w:i/>
              </w:rPr>
            </w:pPr>
            <w:r w:rsidRPr="00170B56">
              <w:rPr>
                <w:i/>
              </w:rPr>
              <w:t>+</w:t>
            </w:r>
            <w:r>
              <w:rPr>
                <w:i/>
              </w:rPr>
              <w:t>15</w:t>
            </w:r>
            <w:r w:rsidRPr="00170B56">
              <w:rPr>
                <w:i/>
              </w:rPr>
              <w:t>0,0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t xml:space="preserve">Уведомление </w:t>
            </w:r>
            <w:r w:rsidRPr="00811267">
              <w:t>Департамента финансов от</w:t>
            </w:r>
            <w:r>
              <w:t xml:space="preserve"> 02.01.2021года № 540 </w:t>
            </w:r>
            <w:r w:rsidRPr="00E10DEF">
              <w:t>об увеличении лимитов бюджетных обязательств</w:t>
            </w: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vAlign w:val="center"/>
          </w:tcPr>
          <w:p w:rsidR="00903F97" w:rsidRPr="00E3271B" w:rsidRDefault="00903F97" w:rsidP="00903F97">
            <w:r w:rsidRPr="00E3271B">
              <w:t xml:space="preserve">Наказы избирателей депутатам </w:t>
            </w:r>
            <w:proofErr w:type="spellStart"/>
            <w:r w:rsidRPr="00E3271B">
              <w:t>Ливенского</w:t>
            </w:r>
            <w:proofErr w:type="spellEnd"/>
            <w:r w:rsidRPr="00E3271B">
              <w:t xml:space="preserve"> городского Совета народных депутатов в рамках </w:t>
            </w:r>
            <w:proofErr w:type="spellStart"/>
            <w:r w:rsidRPr="00E3271B">
              <w:t>непрограммной</w:t>
            </w:r>
            <w:proofErr w:type="spellEnd"/>
            <w:r w:rsidRPr="00E3271B">
              <w:t xml:space="preserve"> части городского бюджета</w:t>
            </w:r>
          </w:p>
          <w:p w:rsidR="00903F97" w:rsidRPr="00170B56" w:rsidRDefault="00903F97" w:rsidP="00903F97">
            <w:pPr>
              <w:rPr>
                <w:i/>
              </w:rPr>
            </w:pPr>
            <w:r w:rsidRPr="00170B56">
              <w:rPr>
                <w:i/>
              </w:rPr>
              <w:t>-субсидии бюджетным учреждениям</w:t>
            </w:r>
          </w:p>
          <w:p w:rsidR="00903F97" w:rsidRPr="00E10DEF" w:rsidRDefault="00903F97" w:rsidP="00903F97"/>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t>+300,0</w:t>
            </w:r>
          </w:p>
          <w:p w:rsidR="00903F97" w:rsidRDefault="00903F97" w:rsidP="00903F97">
            <w:pPr>
              <w:jc w:val="center"/>
            </w:pPr>
          </w:p>
          <w:p w:rsidR="00903F97" w:rsidRPr="00170B56" w:rsidRDefault="00903F97" w:rsidP="00903F97">
            <w:pPr>
              <w:jc w:val="center"/>
              <w:rPr>
                <w:i/>
              </w:rPr>
            </w:pPr>
            <w:r w:rsidRPr="00170B56">
              <w:rPr>
                <w:i/>
              </w:rPr>
              <w:t>+</w:t>
            </w:r>
            <w:r>
              <w:rPr>
                <w:i/>
              </w:rPr>
              <w:t>300</w:t>
            </w:r>
            <w:r w:rsidRPr="00170B56">
              <w:rPr>
                <w:i/>
              </w:rPr>
              <w:t>,0</w:t>
            </w:r>
          </w:p>
        </w:tc>
        <w:tc>
          <w:tcPr>
            <w:tcW w:w="4268" w:type="dxa"/>
            <w:tcBorders>
              <w:top w:val="single" w:sz="4" w:space="0" w:color="auto"/>
              <w:left w:val="nil"/>
              <w:bottom w:val="single" w:sz="4" w:space="0" w:color="auto"/>
              <w:right w:val="single" w:sz="4" w:space="0" w:color="auto"/>
            </w:tcBorders>
            <w:vAlign w:val="center"/>
          </w:tcPr>
          <w:p w:rsidR="00903F97" w:rsidRPr="00E10DEF" w:rsidRDefault="00903F97" w:rsidP="00903F97">
            <w:r w:rsidRPr="00E3271B">
              <w:t xml:space="preserve">Внесение изменений в решение </w:t>
            </w:r>
            <w:proofErr w:type="spellStart"/>
            <w:r w:rsidRPr="00E3271B">
              <w:t>Ливенского</w:t>
            </w:r>
            <w:proofErr w:type="spellEnd"/>
            <w:r w:rsidRPr="00E3271B">
              <w:t xml:space="preserve"> городского Совета народных депутатов от 03.12.2020 года № 53/580-ГС «Об утверждении общего перечня наказов избирателей депутатам </w:t>
            </w:r>
            <w:proofErr w:type="spellStart"/>
            <w:r w:rsidRPr="00E3271B">
              <w:t>Ливенского</w:t>
            </w:r>
            <w:proofErr w:type="spellEnd"/>
            <w:r w:rsidRPr="00E3271B">
              <w:t xml:space="preserve"> городского Совета народных депутатов для исполнения в 2021 году»</w:t>
            </w: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tcPr>
          <w:p w:rsidR="00903F97" w:rsidRPr="008E0BC3" w:rsidRDefault="00903F97" w:rsidP="00903F97">
            <w:pPr>
              <w:rPr>
                <w:b/>
                <w:bCs/>
              </w:rPr>
            </w:pPr>
            <w:r w:rsidRPr="008E0BC3">
              <w:rPr>
                <w:b/>
                <w:bCs/>
              </w:rPr>
              <w:t>Охрана семьи и детства</w:t>
            </w:r>
          </w:p>
          <w:p w:rsidR="00903F97" w:rsidRPr="0057034E" w:rsidRDefault="00903F97" w:rsidP="00903F97">
            <w:pPr>
              <w:rPr>
                <w:highlight w:val="yellow"/>
              </w:rPr>
            </w:pPr>
          </w:p>
        </w:tc>
        <w:tc>
          <w:tcPr>
            <w:tcW w:w="1329" w:type="dxa"/>
            <w:tcBorders>
              <w:top w:val="single" w:sz="4" w:space="0" w:color="auto"/>
              <w:left w:val="nil"/>
              <w:bottom w:val="single" w:sz="4" w:space="0" w:color="auto"/>
              <w:right w:val="single" w:sz="4" w:space="0" w:color="auto"/>
            </w:tcBorders>
          </w:tcPr>
          <w:p w:rsidR="00903F97" w:rsidRPr="0057034E" w:rsidRDefault="00903F97" w:rsidP="00903F97">
            <w:pPr>
              <w:jc w:val="center"/>
              <w:rPr>
                <w:b/>
                <w:highlight w:val="yellow"/>
              </w:rPr>
            </w:pPr>
            <w:r w:rsidRPr="008E0BC3">
              <w:rPr>
                <w:b/>
              </w:rPr>
              <w:t>-867,2</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tcPr>
          <w:p w:rsidR="00903F97" w:rsidRPr="008E0BC3" w:rsidRDefault="00903F97" w:rsidP="00903F97">
            <w:r w:rsidRPr="008E0BC3">
              <w:t xml:space="preserve">Подпрограмма "Обеспечение жильем молодых семей на 2019-2023 годы" </w:t>
            </w:r>
          </w:p>
          <w:p w:rsidR="00903F97" w:rsidRPr="008E0BC3" w:rsidRDefault="00903F97" w:rsidP="00903F97">
            <w:pPr>
              <w:rPr>
                <w:highlight w:val="yellow"/>
              </w:rPr>
            </w:pPr>
            <w:r>
              <w:rPr>
                <w:i/>
              </w:rPr>
              <w:t>-с</w:t>
            </w:r>
            <w:r w:rsidRPr="008E0BC3">
              <w:rPr>
                <w:i/>
              </w:rPr>
              <w:t>оциальные выплаты гражданам, кроме публичных нормативных социальных выплат</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rPr>
                <w:i/>
                <w:highlight w:val="yellow"/>
              </w:rPr>
            </w:pPr>
          </w:p>
          <w:p w:rsidR="00903F97" w:rsidRPr="008E0BC3" w:rsidRDefault="00903F97" w:rsidP="00903F97">
            <w:pPr>
              <w:jc w:val="center"/>
            </w:pPr>
            <w:r w:rsidRPr="008E0BC3">
              <w:t>-867,2</w:t>
            </w:r>
          </w:p>
          <w:p w:rsidR="00903F97" w:rsidRPr="008E0BC3" w:rsidRDefault="00903F97" w:rsidP="00903F97">
            <w:pPr>
              <w:jc w:val="center"/>
              <w:rPr>
                <w:i/>
              </w:rPr>
            </w:pPr>
          </w:p>
          <w:p w:rsidR="00903F97" w:rsidRPr="008E0BC3" w:rsidRDefault="00903F97" w:rsidP="00903F97">
            <w:pPr>
              <w:jc w:val="center"/>
              <w:rPr>
                <w:highlight w:val="yellow"/>
              </w:rPr>
            </w:pPr>
            <w:r w:rsidRPr="008E0BC3">
              <w:rPr>
                <w:i/>
              </w:rPr>
              <w:t>-867,2</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t xml:space="preserve">Уведомление </w:t>
            </w:r>
            <w:r w:rsidRPr="00811267">
              <w:t>Департамента финансов от</w:t>
            </w:r>
            <w:r>
              <w:t xml:space="preserve"> 25.12.2020года № 320/1 </w:t>
            </w:r>
            <w:r w:rsidRPr="00E10DEF">
              <w:t>об у</w:t>
            </w:r>
            <w:r>
              <w:t>меньше</w:t>
            </w:r>
            <w:r w:rsidRPr="00E10DEF">
              <w:t>нии лимитов бюджетных обязательств</w:t>
            </w: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tcPr>
          <w:p w:rsidR="00903F97" w:rsidRPr="009814BD" w:rsidRDefault="00903F97" w:rsidP="00903F97">
            <w:r w:rsidRPr="009814BD">
              <w:rPr>
                <w:b/>
                <w:bCs/>
              </w:rPr>
              <w:t xml:space="preserve">Массовый спорт </w:t>
            </w:r>
          </w:p>
        </w:tc>
        <w:tc>
          <w:tcPr>
            <w:tcW w:w="1329" w:type="dxa"/>
            <w:tcBorders>
              <w:top w:val="single" w:sz="4" w:space="0" w:color="auto"/>
              <w:left w:val="nil"/>
              <w:bottom w:val="single" w:sz="4" w:space="0" w:color="auto"/>
              <w:right w:val="single" w:sz="4" w:space="0" w:color="auto"/>
            </w:tcBorders>
          </w:tcPr>
          <w:p w:rsidR="00903F97" w:rsidRPr="007F0633" w:rsidRDefault="00903F97" w:rsidP="00903F97">
            <w:pPr>
              <w:jc w:val="center"/>
            </w:pPr>
            <w:r w:rsidRPr="007F0633">
              <w:rPr>
                <w:b/>
              </w:rPr>
              <w:t>+175,0</w:t>
            </w:r>
          </w:p>
        </w:tc>
        <w:tc>
          <w:tcPr>
            <w:tcW w:w="4268" w:type="dxa"/>
            <w:tcBorders>
              <w:top w:val="single" w:sz="4" w:space="0" w:color="auto"/>
              <w:left w:val="nil"/>
              <w:bottom w:val="single" w:sz="4" w:space="0" w:color="auto"/>
              <w:right w:val="single" w:sz="4" w:space="0" w:color="auto"/>
            </w:tcBorders>
            <w:vAlign w:val="center"/>
          </w:tcPr>
          <w:p w:rsidR="00903F97" w:rsidRPr="007F0633" w:rsidRDefault="00903F97" w:rsidP="00903F97"/>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vAlign w:val="center"/>
          </w:tcPr>
          <w:p w:rsidR="00903F97" w:rsidRPr="007F0633" w:rsidRDefault="00903F97" w:rsidP="00903F97">
            <w:r w:rsidRPr="007F0633">
              <w:t xml:space="preserve">Наказы избирателей депутатам </w:t>
            </w:r>
            <w:proofErr w:type="spellStart"/>
            <w:r w:rsidRPr="007F0633">
              <w:t>Ливенского</w:t>
            </w:r>
            <w:proofErr w:type="spellEnd"/>
            <w:r w:rsidRPr="007F0633">
              <w:t xml:space="preserve"> городского Совета народных депутатов в рамках </w:t>
            </w:r>
            <w:proofErr w:type="spellStart"/>
            <w:r w:rsidRPr="007F0633">
              <w:t>непрограммной</w:t>
            </w:r>
            <w:proofErr w:type="spellEnd"/>
            <w:r w:rsidRPr="007F0633">
              <w:t xml:space="preserve"> части городского бюджета</w:t>
            </w:r>
          </w:p>
          <w:p w:rsidR="00903F97" w:rsidRPr="007F0633" w:rsidRDefault="00903F97" w:rsidP="00903F97">
            <w:pPr>
              <w:rPr>
                <w:i/>
              </w:rPr>
            </w:pPr>
            <w:r w:rsidRPr="007F0633">
              <w:rPr>
                <w:i/>
              </w:rPr>
              <w:t>-субсидии автономным учреждениям</w:t>
            </w:r>
          </w:p>
          <w:p w:rsidR="00903F97" w:rsidRPr="007F0633" w:rsidRDefault="00903F97" w:rsidP="00903F97"/>
        </w:tc>
        <w:tc>
          <w:tcPr>
            <w:tcW w:w="1329" w:type="dxa"/>
            <w:tcBorders>
              <w:top w:val="single" w:sz="4" w:space="0" w:color="auto"/>
              <w:left w:val="nil"/>
              <w:bottom w:val="single" w:sz="4" w:space="0" w:color="auto"/>
              <w:right w:val="single" w:sz="4" w:space="0" w:color="auto"/>
            </w:tcBorders>
            <w:vAlign w:val="center"/>
          </w:tcPr>
          <w:p w:rsidR="00903F97" w:rsidRPr="007F0633" w:rsidRDefault="00903F97" w:rsidP="00903F97">
            <w:pPr>
              <w:jc w:val="center"/>
            </w:pPr>
            <w:r w:rsidRPr="007F0633">
              <w:t>+175,0</w:t>
            </w:r>
          </w:p>
          <w:p w:rsidR="00903F97" w:rsidRPr="007F0633" w:rsidRDefault="00903F97" w:rsidP="00903F97">
            <w:pPr>
              <w:jc w:val="center"/>
            </w:pPr>
          </w:p>
          <w:p w:rsidR="00903F97" w:rsidRPr="007F0633" w:rsidRDefault="00903F97" w:rsidP="00903F97">
            <w:pPr>
              <w:jc w:val="center"/>
              <w:rPr>
                <w:i/>
              </w:rPr>
            </w:pPr>
            <w:r w:rsidRPr="007F0633">
              <w:rPr>
                <w:i/>
              </w:rPr>
              <w:t>+175,0</w:t>
            </w:r>
          </w:p>
        </w:tc>
        <w:tc>
          <w:tcPr>
            <w:tcW w:w="4268" w:type="dxa"/>
            <w:tcBorders>
              <w:top w:val="single" w:sz="4" w:space="0" w:color="auto"/>
              <w:left w:val="nil"/>
              <w:bottom w:val="single" w:sz="4" w:space="0" w:color="auto"/>
              <w:right w:val="single" w:sz="4" w:space="0" w:color="auto"/>
            </w:tcBorders>
            <w:vAlign w:val="center"/>
          </w:tcPr>
          <w:p w:rsidR="00903F97" w:rsidRPr="007F0633" w:rsidRDefault="00903F97" w:rsidP="00903F97">
            <w:r w:rsidRPr="007F0633">
              <w:t xml:space="preserve">Внесение изменений в решение </w:t>
            </w:r>
            <w:proofErr w:type="spellStart"/>
            <w:r w:rsidRPr="007F0633">
              <w:t>Ливенского</w:t>
            </w:r>
            <w:proofErr w:type="spellEnd"/>
            <w:r w:rsidRPr="007F0633">
              <w:t xml:space="preserve"> городского Совета народных депутатов от 03.12.2020 года № 53/580-ГС «Об утверждении общего перечня наказов избирателей депутатам </w:t>
            </w:r>
            <w:proofErr w:type="spellStart"/>
            <w:r w:rsidRPr="007F0633">
              <w:t>Ливенского</w:t>
            </w:r>
            <w:proofErr w:type="spellEnd"/>
            <w:r w:rsidRPr="007F0633">
              <w:t xml:space="preserve"> городского Совета народных депутатов для исполнения в 2021 году»</w:t>
            </w: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tcPr>
          <w:p w:rsidR="00903F97" w:rsidRPr="00C05D0D" w:rsidRDefault="00903F97" w:rsidP="00903F97">
            <w:r w:rsidRPr="00C05D0D">
              <w:rPr>
                <w:b/>
                <w:u w:val="single"/>
              </w:rPr>
              <w:t>Финансовое управление администрации города Ливны</w:t>
            </w:r>
          </w:p>
        </w:tc>
        <w:tc>
          <w:tcPr>
            <w:tcW w:w="1329" w:type="dxa"/>
            <w:tcBorders>
              <w:top w:val="single" w:sz="4" w:space="0" w:color="auto"/>
              <w:left w:val="nil"/>
              <w:bottom w:val="single" w:sz="4" w:space="0" w:color="auto"/>
              <w:right w:val="single" w:sz="4" w:space="0" w:color="auto"/>
            </w:tcBorders>
          </w:tcPr>
          <w:p w:rsidR="00903F97" w:rsidRPr="00C05D0D" w:rsidRDefault="00903F97" w:rsidP="00903F97">
            <w:pPr>
              <w:jc w:val="center"/>
              <w:rPr>
                <w:b/>
                <w:u w:val="single"/>
              </w:rPr>
            </w:pPr>
            <w:r w:rsidRPr="00C05D0D">
              <w:rPr>
                <w:b/>
                <w:u w:val="single"/>
              </w:rPr>
              <w:t>+1000,0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278"/>
        </w:trPr>
        <w:tc>
          <w:tcPr>
            <w:tcW w:w="4498" w:type="dxa"/>
            <w:tcBorders>
              <w:top w:val="single" w:sz="4" w:space="0" w:color="auto"/>
              <w:left w:val="single" w:sz="4" w:space="0" w:color="auto"/>
              <w:bottom w:val="single" w:sz="4" w:space="0" w:color="auto"/>
              <w:right w:val="single" w:sz="4" w:space="0" w:color="auto"/>
            </w:tcBorders>
          </w:tcPr>
          <w:p w:rsidR="00903F97" w:rsidRPr="009814BD" w:rsidRDefault="00903F97" w:rsidP="00903F97">
            <w:pPr>
              <w:rPr>
                <w:b/>
                <w:bCs/>
              </w:rPr>
            </w:pPr>
            <w:r w:rsidRPr="009814BD">
              <w:rPr>
                <w:b/>
                <w:bCs/>
              </w:rPr>
              <w:t>Коммунальное хозяйство</w:t>
            </w:r>
          </w:p>
          <w:p w:rsidR="00903F97" w:rsidRPr="00C05D0D" w:rsidRDefault="00903F97" w:rsidP="00903F97">
            <w:pPr>
              <w:rPr>
                <w:b/>
                <w:u w:val="single"/>
              </w:rPr>
            </w:pPr>
          </w:p>
        </w:tc>
        <w:tc>
          <w:tcPr>
            <w:tcW w:w="1329" w:type="dxa"/>
            <w:tcBorders>
              <w:top w:val="single" w:sz="4" w:space="0" w:color="auto"/>
              <w:left w:val="nil"/>
              <w:bottom w:val="single" w:sz="4" w:space="0" w:color="auto"/>
              <w:right w:val="single" w:sz="4" w:space="0" w:color="auto"/>
            </w:tcBorders>
          </w:tcPr>
          <w:p w:rsidR="00903F97" w:rsidRPr="00C05D0D" w:rsidRDefault="00903F97" w:rsidP="00903F97">
            <w:pPr>
              <w:jc w:val="center"/>
              <w:rPr>
                <w:b/>
              </w:rPr>
            </w:pPr>
            <w:r w:rsidRPr="00C05D0D">
              <w:rPr>
                <w:b/>
              </w:rPr>
              <w:t>+1000,0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982"/>
        </w:trPr>
        <w:tc>
          <w:tcPr>
            <w:tcW w:w="4498" w:type="dxa"/>
            <w:tcBorders>
              <w:top w:val="single" w:sz="4" w:space="0" w:color="auto"/>
              <w:left w:val="single" w:sz="4" w:space="0" w:color="auto"/>
              <w:bottom w:val="single" w:sz="4" w:space="0" w:color="auto"/>
              <w:right w:val="single" w:sz="4" w:space="0" w:color="auto"/>
            </w:tcBorders>
          </w:tcPr>
          <w:p w:rsidR="00903F97" w:rsidRPr="006C238F" w:rsidRDefault="00903F97" w:rsidP="00903F97">
            <w:r w:rsidRPr="006C238F">
              <w:t xml:space="preserve">Субсидии муниципальным унитарным предприятиям города Ливны Орловской области на финансовое обеспечение затрат по капитальному ремонту объектов муниципальной собственности города Ливны, закрепленных на праве собственности хозяйственного ведения за муниципальными унитарными предприятиями города, в рамках </w:t>
            </w:r>
            <w:proofErr w:type="spellStart"/>
            <w:r w:rsidRPr="006C238F">
              <w:t>непрограммной</w:t>
            </w:r>
            <w:proofErr w:type="spellEnd"/>
            <w:r w:rsidRPr="006C238F">
              <w:t xml:space="preserve"> части городского бюджета</w:t>
            </w:r>
          </w:p>
          <w:p w:rsidR="00903F97" w:rsidRPr="006C238F" w:rsidRDefault="00903F97" w:rsidP="00903F97">
            <w:pPr>
              <w:rPr>
                <w:i/>
              </w:rPr>
            </w:pPr>
            <w:r w:rsidRPr="006C238F">
              <w:rPr>
                <w:i/>
              </w:rPr>
              <w:t xml:space="preserve">-субсидии юридическим лицам (кроме </w:t>
            </w:r>
            <w:r w:rsidRPr="006C238F">
              <w:rPr>
                <w:i/>
              </w:rPr>
              <w:lastRenderedPageBreak/>
              <w:t>некоммерческих организаций), индивидуальным предпринимателям, физическим лицам - производителям товаров, работ, услуг</w:t>
            </w:r>
          </w:p>
          <w:p w:rsidR="00903F97" w:rsidRPr="006C238F" w:rsidRDefault="00903F97" w:rsidP="00903F97">
            <w:pPr>
              <w:rPr>
                <w:i/>
              </w:rPr>
            </w:pPr>
          </w:p>
        </w:tc>
        <w:tc>
          <w:tcPr>
            <w:tcW w:w="1329" w:type="dxa"/>
            <w:tcBorders>
              <w:top w:val="single" w:sz="4" w:space="0" w:color="auto"/>
              <w:left w:val="nil"/>
              <w:bottom w:val="single" w:sz="4" w:space="0" w:color="auto"/>
              <w:right w:val="single" w:sz="4" w:space="0" w:color="auto"/>
            </w:tcBorders>
          </w:tcPr>
          <w:p w:rsidR="00903F97" w:rsidRPr="006C238F" w:rsidRDefault="00903F97" w:rsidP="00903F97">
            <w:pPr>
              <w:jc w:val="center"/>
            </w:pPr>
          </w:p>
          <w:p w:rsidR="00903F97" w:rsidRPr="006C238F" w:rsidRDefault="00903F97" w:rsidP="00903F97">
            <w:pPr>
              <w:jc w:val="center"/>
            </w:pPr>
          </w:p>
          <w:p w:rsidR="00903F97" w:rsidRPr="006C238F" w:rsidRDefault="00903F97" w:rsidP="00903F97">
            <w:pPr>
              <w:jc w:val="center"/>
            </w:pPr>
          </w:p>
          <w:p w:rsidR="00903F97" w:rsidRPr="006C238F" w:rsidRDefault="00903F97" w:rsidP="00903F97">
            <w:pPr>
              <w:jc w:val="center"/>
            </w:pPr>
          </w:p>
          <w:p w:rsidR="00903F97" w:rsidRPr="006C238F" w:rsidRDefault="00903F97" w:rsidP="00903F97">
            <w:pPr>
              <w:jc w:val="center"/>
            </w:pPr>
          </w:p>
          <w:p w:rsidR="00903F97" w:rsidRPr="006C238F" w:rsidRDefault="00903F97" w:rsidP="00903F97">
            <w:pPr>
              <w:jc w:val="center"/>
            </w:pPr>
          </w:p>
          <w:p w:rsidR="00903F97" w:rsidRPr="006C238F" w:rsidRDefault="00903F97" w:rsidP="00903F97">
            <w:pPr>
              <w:jc w:val="center"/>
            </w:pPr>
          </w:p>
          <w:p w:rsidR="00903F97" w:rsidRPr="006C238F" w:rsidRDefault="00903F97" w:rsidP="00903F97">
            <w:pPr>
              <w:jc w:val="center"/>
            </w:pPr>
            <w:r w:rsidRPr="006C238F">
              <w:t>+1000,0</w:t>
            </w:r>
          </w:p>
          <w:p w:rsidR="00903F97" w:rsidRPr="006C238F" w:rsidRDefault="00903F97" w:rsidP="00903F97">
            <w:pPr>
              <w:jc w:val="center"/>
            </w:pPr>
          </w:p>
          <w:p w:rsidR="00903F97" w:rsidRPr="006C238F" w:rsidRDefault="00903F97" w:rsidP="00903F97">
            <w:pPr>
              <w:jc w:val="center"/>
            </w:pPr>
          </w:p>
          <w:p w:rsidR="00903F97" w:rsidRPr="006C238F" w:rsidRDefault="00903F97" w:rsidP="00903F97">
            <w:pPr>
              <w:jc w:val="center"/>
              <w:rPr>
                <w:i/>
              </w:rPr>
            </w:pPr>
            <w:r w:rsidRPr="006C238F">
              <w:rPr>
                <w:i/>
              </w:rPr>
              <w:lastRenderedPageBreak/>
              <w:t>+1000,0</w:t>
            </w:r>
          </w:p>
        </w:tc>
        <w:tc>
          <w:tcPr>
            <w:tcW w:w="4268" w:type="dxa"/>
            <w:tcBorders>
              <w:top w:val="single" w:sz="4" w:space="0" w:color="auto"/>
              <w:left w:val="nil"/>
              <w:bottom w:val="single" w:sz="4" w:space="0" w:color="auto"/>
              <w:right w:val="single" w:sz="4" w:space="0" w:color="auto"/>
            </w:tcBorders>
            <w:vAlign w:val="center"/>
          </w:tcPr>
          <w:p w:rsidR="00903F97" w:rsidRPr="006C238F" w:rsidRDefault="00903F97" w:rsidP="00903F97">
            <w:r w:rsidRPr="006C238F">
              <w:lastRenderedPageBreak/>
              <w:t xml:space="preserve"> Письмо МУП «</w:t>
            </w:r>
            <w:proofErr w:type="spellStart"/>
            <w:r w:rsidRPr="006C238F">
              <w:t>Ливенские</w:t>
            </w:r>
            <w:proofErr w:type="spellEnd"/>
            <w:r w:rsidRPr="006C238F">
              <w:t xml:space="preserve"> тепловые сети» от 10.02.2021 г. № 85 о предоставлении  субсидии на замену ветхих тепловых сетей</w:t>
            </w: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6C238F" w:rsidRDefault="00903F97" w:rsidP="00903F97">
            <w:pPr>
              <w:rPr>
                <w:b/>
              </w:rPr>
            </w:pPr>
            <w:r w:rsidRPr="006C238F">
              <w:rPr>
                <w:b/>
              </w:rPr>
              <w:lastRenderedPageBreak/>
              <w:t>ВСЕГО</w:t>
            </w:r>
          </w:p>
        </w:tc>
        <w:tc>
          <w:tcPr>
            <w:tcW w:w="1329" w:type="dxa"/>
            <w:tcBorders>
              <w:top w:val="single" w:sz="4" w:space="0" w:color="auto"/>
              <w:left w:val="nil"/>
              <w:bottom w:val="single" w:sz="4" w:space="0" w:color="auto"/>
              <w:right w:val="single" w:sz="4" w:space="0" w:color="auto"/>
            </w:tcBorders>
            <w:vAlign w:val="center"/>
          </w:tcPr>
          <w:p w:rsidR="00903F97" w:rsidRPr="006C238F" w:rsidRDefault="00903F97" w:rsidP="00903F97">
            <w:pPr>
              <w:jc w:val="center"/>
              <w:rPr>
                <w:b/>
              </w:rPr>
            </w:pPr>
            <w:r w:rsidRPr="006C238F">
              <w:rPr>
                <w:b/>
              </w:rPr>
              <w:t>+75883,6</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57034E" w:rsidRDefault="00903F97" w:rsidP="00903F97">
            <w:pPr>
              <w:rPr>
                <w:b/>
                <w:highlight w:val="yellow"/>
              </w:rPr>
            </w:pPr>
          </w:p>
          <w:p w:rsidR="00903F97" w:rsidRPr="0057034E" w:rsidRDefault="00903F97" w:rsidP="00903F97">
            <w:pPr>
              <w:jc w:val="center"/>
              <w:rPr>
                <w:b/>
                <w:sz w:val="32"/>
                <w:szCs w:val="32"/>
                <w:highlight w:val="yellow"/>
              </w:rPr>
            </w:pPr>
            <w:r w:rsidRPr="000F65CE">
              <w:rPr>
                <w:b/>
                <w:sz w:val="32"/>
                <w:szCs w:val="32"/>
              </w:rPr>
              <w:t>2022 год</w:t>
            </w:r>
          </w:p>
        </w:tc>
        <w:tc>
          <w:tcPr>
            <w:tcW w:w="1329" w:type="dxa"/>
            <w:tcBorders>
              <w:top w:val="single" w:sz="4" w:space="0" w:color="auto"/>
              <w:left w:val="nil"/>
              <w:bottom w:val="single" w:sz="4" w:space="0" w:color="auto"/>
              <w:right w:val="single" w:sz="4" w:space="0" w:color="auto"/>
            </w:tcBorders>
            <w:vAlign w:val="center"/>
          </w:tcPr>
          <w:p w:rsidR="00903F97" w:rsidRPr="0057034E" w:rsidRDefault="00903F97" w:rsidP="00903F97">
            <w:pPr>
              <w:jc w:val="center"/>
              <w:rPr>
                <w:b/>
                <w:highlight w:val="yellow"/>
              </w:rPr>
            </w:pP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9814BD" w:rsidRDefault="00903F97" w:rsidP="00903F97">
            <w:pPr>
              <w:rPr>
                <w:b/>
              </w:rPr>
            </w:pPr>
            <w:r w:rsidRPr="009814BD">
              <w:rPr>
                <w:b/>
                <w:u w:val="single"/>
              </w:rPr>
              <w:t>Управление муниципального имущества администрации города Ливны</w:t>
            </w:r>
          </w:p>
        </w:tc>
        <w:tc>
          <w:tcPr>
            <w:tcW w:w="1329" w:type="dxa"/>
            <w:tcBorders>
              <w:top w:val="single" w:sz="4" w:space="0" w:color="auto"/>
              <w:left w:val="nil"/>
              <w:bottom w:val="single" w:sz="4" w:space="0" w:color="auto"/>
              <w:right w:val="single" w:sz="4" w:space="0" w:color="auto"/>
            </w:tcBorders>
            <w:vAlign w:val="center"/>
          </w:tcPr>
          <w:p w:rsidR="00903F97" w:rsidRPr="009814BD" w:rsidRDefault="00903F97" w:rsidP="00903F97">
            <w:pPr>
              <w:jc w:val="center"/>
              <w:rPr>
                <w:b/>
                <w:u w:val="single"/>
              </w:rPr>
            </w:pPr>
            <w:r w:rsidRPr="009814BD">
              <w:rPr>
                <w:b/>
                <w:u w:val="single"/>
              </w:rPr>
              <w:t>+10000,0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9814BD" w:rsidRDefault="00903F97" w:rsidP="00903F97">
            <w:pPr>
              <w:rPr>
                <w:b/>
                <w:bCs/>
              </w:rPr>
            </w:pPr>
            <w:r w:rsidRPr="009814BD">
              <w:rPr>
                <w:b/>
                <w:bCs/>
              </w:rPr>
              <w:t>Общее образование</w:t>
            </w:r>
          </w:p>
          <w:p w:rsidR="00903F97" w:rsidRPr="0057034E" w:rsidRDefault="00903F97" w:rsidP="00903F97">
            <w:pPr>
              <w:rPr>
                <w:highlight w:val="yellow"/>
              </w:rPr>
            </w:pPr>
          </w:p>
        </w:tc>
        <w:tc>
          <w:tcPr>
            <w:tcW w:w="1329" w:type="dxa"/>
            <w:tcBorders>
              <w:top w:val="single" w:sz="4" w:space="0" w:color="auto"/>
              <w:left w:val="nil"/>
              <w:bottom w:val="single" w:sz="4" w:space="0" w:color="auto"/>
              <w:right w:val="single" w:sz="4" w:space="0" w:color="auto"/>
            </w:tcBorders>
            <w:vAlign w:val="center"/>
          </w:tcPr>
          <w:p w:rsidR="00903F97" w:rsidRPr="0057034E" w:rsidRDefault="00903F97" w:rsidP="00903F97">
            <w:pPr>
              <w:jc w:val="center"/>
              <w:rPr>
                <w:b/>
                <w:highlight w:val="yellow"/>
              </w:rPr>
            </w:pPr>
            <w:r w:rsidRPr="009814BD">
              <w:rPr>
                <w:b/>
              </w:rPr>
              <w:t>+10000,0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9814BD" w:rsidRDefault="00903F97" w:rsidP="00903F97">
            <w:r w:rsidRPr="009814BD">
              <w:t>Муниципальная программа "Образование в городе Ливны Орловской области на 2020-2025 годы"</w:t>
            </w:r>
          </w:p>
          <w:p w:rsidR="00903F97" w:rsidRDefault="00903F97" w:rsidP="00903F97">
            <w:r w:rsidRPr="009814BD">
              <w:t>Основное мероприятие "Строительство, реконструкция, капитальный и текущий ремонт образовательных организаций"</w:t>
            </w:r>
          </w:p>
          <w:p w:rsidR="00903F97" w:rsidRPr="0057034E" w:rsidRDefault="00903F97" w:rsidP="00903F97">
            <w:pPr>
              <w:rPr>
                <w:highlight w:val="yellow"/>
              </w:rPr>
            </w:pPr>
            <w:r w:rsidRPr="00D06D87">
              <w:rPr>
                <w:i/>
              </w:rPr>
              <w:t>-бюджетные инвестиции</w:t>
            </w:r>
          </w:p>
        </w:tc>
        <w:tc>
          <w:tcPr>
            <w:tcW w:w="1329" w:type="dxa"/>
            <w:tcBorders>
              <w:top w:val="single" w:sz="4" w:space="0" w:color="auto"/>
              <w:left w:val="nil"/>
              <w:bottom w:val="single" w:sz="4" w:space="0" w:color="auto"/>
              <w:right w:val="single" w:sz="4" w:space="0" w:color="auto"/>
            </w:tcBorders>
            <w:vAlign w:val="center"/>
          </w:tcPr>
          <w:p w:rsidR="00903F97" w:rsidRPr="009814BD" w:rsidRDefault="00903F97" w:rsidP="00903F97">
            <w:pPr>
              <w:jc w:val="center"/>
            </w:pPr>
            <w:r w:rsidRPr="009814BD">
              <w:t>+10000,0</w:t>
            </w:r>
          </w:p>
          <w:p w:rsidR="00903F97" w:rsidRDefault="00903F97" w:rsidP="00903F97">
            <w:pPr>
              <w:jc w:val="center"/>
            </w:pPr>
          </w:p>
          <w:p w:rsidR="00903F97" w:rsidRPr="009814BD" w:rsidRDefault="00903F97" w:rsidP="00903F97">
            <w:pPr>
              <w:jc w:val="center"/>
            </w:pPr>
          </w:p>
          <w:p w:rsidR="00903F97" w:rsidRPr="009814BD" w:rsidRDefault="00903F97" w:rsidP="00903F97">
            <w:pPr>
              <w:jc w:val="center"/>
            </w:pPr>
            <w:r w:rsidRPr="009814BD">
              <w:t>+10000,0</w:t>
            </w:r>
          </w:p>
          <w:p w:rsidR="00903F97" w:rsidRDefault="00903F97" w:rsidP="00903F97">
            <w:pPr>
              <w:jc w:val="center"/>
              <w:rPr>
                <w:i/>
              </w:rPr>
            </w:pPr>
          </w:p>
          <w:p w:rsidR="00903F97" w:rsidRPr="009814BD" w:rsidRDefault="00903F97" w:rsidP="00903F97">
            <w:pPr>
              <w:jc w:val="center"/>
              <w:rPr>
                <w:i/>
              </w:rPr>
            </w:pPr>
          </w:p>
          <w:p w:rsidR="00903F97" w:rsidRPr="009814BD" w:rsidRDefault="00903F97" w:rsidP="00903F97">
            <w:pPr>
              <w:jc w:val="center"/>
              <w:rPr>
                <w:i/>
                <w:highlight w:val="yellow"/>
              </w:rPr>
            </w:pPr>
            <w:r w:rsidRPr="009814BD">
              <w:rPr>
                <w:i/>
              </w:rPr>
              <w:t>+10000,0</w:t>
            </w:r>
          </w:p>
        </w:tc>
        <w:tc>
          <w:tcPr>
            <w:tcW w:w="4268" w:type="dxa"/>
            <w:tcBorders>
              <w:top w:val="single" w:sz="4" w:space="0" w:color="auto"/>
              <w:left w:val="nil"/>
              <w:bottom w:val="single" w:sz="4" w:space="0" w:color="auto"/>
              <w:right w:val="single" w:sz="4" w:space="0" w:color="auto"/>
            </w:tcBorders>
            <w:vAlign w:val="center"/>
          </w:tcPr>
          <w:p w:rsidR="00903F97" w:rsidRPr="009814BD" w:rsidRDefault="00903F97" w:rsidP="00903F97">
            <w:pPr>
              <w:rPr>
                <w:i/>
                <w:highlight w:val="yellow"/>
              </w:rPr>
            </w:pPr>
            <w:r>
              <w:t xml:space="preserve">Уведомление </w:t>
            </w:r>
            <w:r w:rsidRPr="00811267">
              <w:t>Департамента финансов от</w:t>
            </w:r>
            <w:r>
              <w:t xml:space="preserve"> 24.12.2020 г. № 194</w:t>
            </w:r>
            <w:r w:rsidRPr="00E10DEF">
              <w:t xml:space="preserve"> об увеличении лимитов бюджетных обязательств</w:t>
            </w:r>
            <w:r>
              <w:t xml:space="preserve"> на </w:t>
            </w:r>
            <w:r w:rsidRPr="00DB1717">
              <w:t>строительство доп</w:t>
            </w:r>
            <w:r>
              <w:t xml:space="preserve">олнительного </w:t>
            </w:r>
            <w:r w:rsidRPr="00DB1717">
              <w:t>корпуса к</w:t>
            </w:r>
            <w:r>
              <w:t xml:space="preserve"> </w:t>
            </w:r>
            <w:r w:rsidRPr="00DB1717">
              <w:t xml:space="preserve"> МБОУ СОШ №2</w:t>
            </w: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280EEE" w:rsidRDefault="00903F97" w:rsidP="00903F97">
            <w:pPr>
              <w:rPr>
                <w:b/>
                <w:bCs/>
              </w:rPr>
            </w:pPr>
            <w:r w:rsidRPr="00280EEE">
              <w:rPr>
                <w:b/>
                <w:u w:val="single"/>
              </w:rPr>
              <w:t>Управление жилищно-коммунального хозяйства администрации города Ливны</w:t>
            </w:r>
          </w:p>
        </w:tc>
        <w:tc>
          <w:tcPr>
            <w:tcW w:w="1329" w:type="dxa"/>
            <w:tcBorders>
              <w:top w:val="single" w:sz="4" w:space="0" w:color="auto"/>
              <w:left w:val="nil"/>
              <w:bottom w:val="single" w:sz="4" w:space="0" w:color="auto"/>
              <w:right w:val="single" w:sz="4" w:space="0" w:color="auto"/>
            </w:tcBorders>
          </w:tcPr>
          <w:p w:rsidR="00903F97" w:rsidRPr="00280EEE" w:rsidRDefault="00903F97" w:rsidP="00903F97">
            <w:pPr>
              <w:jc w:val="center"/>
              <w:rPr>
                <w:b/>
                <w:u w:val="single"/>
              </w:rPr>
            </w:pPr>
            <w:r w:rsidRPr="00280EEE">
              <w:rPr>
                <w:b/>
                <w:u w:val="single"/>
              </w:rPr>
              <w:t>+</w:t>
            </w:r>
            <w:r>
              <w:rPr>
                <w:b/>
                <w:u w:val="single"/>
              </w:rPr>
              <w:t>5630,5</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280EEE" w:rsidRDefault="00903F97" w:rsidP="00903F97">
            <w:pPr>
              <w:rPr>
                <w:b/>
                <w:u w:val="single"/>
              </w:rPr>
            </w:pPr>
            <w:r w:rsidRPr="00280EEE">
              <w:rPr>
                <w:b/>
              </w:rPr>
              <w:t>Дорожное хозяйство (дорожные фонды)</w:t>
            </w:r>
          </w:p>
        </w:tc>
        <w:tc>
          <w:tcPr>
            <w:tcW w:w="1329" w:type="dxa"/>
            <w:tcBorders>
              <w:top w:val="single" w:sz="4" w:space="0" w:color="auto"/>
              <w:left w:val="nil"/>
              <w:bottom w:val="single" w:sz="4" w:space="0" w:color="auto"/>
              <w:right w:val="single" w:sz="4" w:space="0" w:color="auto"/>
            </w:tcBorders>
          </w:tcPr>
          <w:p w:rsidR="00903F97" w:rsidRPr="00280EEE" w:rsidRDefault="00903F97" w:rsidP="00903F97">
            <w:pPr>
              <w:jc w:val="center"/>
              <w:rPr>
                <w:b/>
              </w:rPr>
            </w:pPr>
            <w:r>
              <w:rPr>
                <w:b/>
              </w:rPr>
              <w:t>+2514,4</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8C5FE4" w:rsidRDefault="00903F97" w:rsidP="00903F97">
            <w:r w:rsidRPr="008C5FE4">
              <w:t>Муниципальная программа "Формирование современной городской среды на территории города Ливны на 2018-2024 годы"</w:t>
            </w:r>
          </w:p>
          <w:p w:rsidR="00903F97" w:rsidRPr="008C5FE4" w:rsidRDefault="00903F97" w:rsidP="00903F97">
            <w:r w:rsidRPr="008C5FE4">
              <w:t>Основное мероприятие "Благоустройство дворовых территорий многоквартирных домов"</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Pr="008C5FE4" w:rsidRDefault="00903F97" w:rsidP="00903F97">
            <w:r w:rsidRPr="008C5FE4">
              <w:t>Основное мероприятие "Реализация регионального проекта "Формирование комфортной городской среды" федерального проекта "Формирование комфортной городской среды" национального проекта "Жилье и городская среда"</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Pr="0057034E" w:rsidRDefault="00903F97" w:rsidP="00903F97">
            <w:pPr>
              <w:rPr>
                <w:highlight w:val="yellow"/>
              </w:rPr>
            </w:pP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pPr>
            <w:r w:rsidRPr="008C5FE4">
              <w:t>+2514,4</w:t>
            </w:r>
          </w:p>
          <w:p w:rsidR="00903F97" w:rsidRDefault="00903F97" w:rsidP="00903F97">
            <w:pPr>
              <w:jc w:val="center"/>
            </w:pPr>
          </w:p>
          <w:p w:rsidR="00903F97" w:rsidRDefault="00903F97" w:rsidP="00903F97">
            <w:pPr>
              <w:jc w:val="center"/>
            </w:pPr>
          </w:p>
          <w:p w:rsidR="00903F97" w:rsidRDefault="00903F97" w:rsidP="00903F97">
            <w:pPr>
              <w:jc w:val="center"/>
            </w:pPr>
          </w:p>
          <w:p w:rsidR="00903F97" w:rsidRDefault="00903F97" w:rsidP="00903F97">
            <w:pPr>
              <w:jc w:val="center"/>
            </w:pPr>
            <w:r>
              <w:t>+374,6</w:t>
            </w:r>
          </w:p>
          <w:p w:rsidR="00903F97" w:rsidRDefault="00903F97" w:rsidP="00903F97">
            <w:pPr>
              <w:jc w:val="center"/>
            </w:pPr>
          </w:p>
          <w:p w:rsidR="00903F97" w:rsidRDefault="00903F97" w:rsidP="00903F97">
            <w:pPr>
              <w:jc w:val="center"/>
              <w:rPr>
                <w:i/>
              </w:rPr>
            </w:pPr>
            <w:r w:rsidRPr="008C5FE4">
              <w:rPr>
                <w:i/>
              </w:rPr>
              <w:t>+374,6</w:t>
            </w:r>
          </w:p>
          <w:p w:rsidR="00903F97" w:rsidRDefault="00903F97" w:rsidP="00903F97">
            <w:pPr>
              <w:jc w:val="center"/>
              <w:rPr>
                <w:i/>
              </w:rPr>
            </w:pPr>
          </w:p>
          <w:p w:rsidR="00903F97" w:rsidRDefault="00903F97" w:rsidP="00903F97">
            <w:pPr>
              <w:jc w:val="center"/>
              <w:rPr>
                <w:i/>
              </w:rPr>
            </w:pPr>
          </w:p>
          <w:p w:rsidR="00903F97" w:rsidRDefault="00903F97" w:rsidP="00903F97">
            <w:pPr>
              <w:jc w:val="center"/>
              <w:rPr>
                <w:i/>
              </w:rPr>
            </w:pPr>
          </w:p>
          <w:p w:rsidR="00903F97" w:rsidRDefault="00903F97" w:rsidP="00903F97">
            <w:pPr>
              <w:jc w:val="center"/>
            </w:pPr>
            <w:r w:rsidRPr="008C5FE4">
              <w:t>+2139,8</w:t>
            </w:r>
          </w:p>
          <w:p w:rsidR="00903F97" w:rsidRDefault="00903F97" w:rsidP="00903F97">
            <w:pPr>
              <w:jc w:val="center"/>
            </w:pPr>
          </w:p>
          <w:p w:rsidR="00903F97" w:rsidRDefault="00903F97" w:rsidP="00903F97">
            <w:pPr>
              <w:jc w:val="center"/>
            </w:pPr>
          </w:p>
          <w:p w:rsidR="00903F97" w:rsidRDefault="00903F97" w:rsidP="00903F97">
            <w:pPr>
              <w:jc w:val="center"/>
            </w:pPr>
          </w:p>
          <w:p w:rsidR="00903F97" w:rsidRDefault="00903F97" w:rsidP="00903F97">
            <w:pPr>
              <w:jc w:val="center"/>
              <w:rPr>
                <w:i/>
              </w:rPr>
            </w:pPr>
            <w:r w:rsidRPr="008C5FE4">
              <w:rPr>
                <w:i/>
              </w:rPr>
              <w:t>+162</w:t>
            </w:r>
            <w:r>
              <w:rPr>
                <w:i/>
              </w:rPr>
              <w:t>2</w:t>
            </w:r>
            <w:r w:rsidRPr="008C5FE4">
              <w:rPr>
                <w:i/>
              </w:rPr>
              <w:t>4,2</w:t>
            </w:r>
          </w:p>
          <w:p w:rsidR="00903F97" w:rsidRDefault="00903F97" w:rsidP="00903F97">
            <w:pPr>
              <w:jc w:val="center"/>
              <w:rPr>
                <w:i/>
              </w:rPr>
            </w:pPr>
          </w:p>
          <w:p w:rsidR="00903F97" w:rsidRDefault="00903F97" w:rsidP="00903F97">
            <w:pPr>
              <w:jc w:val="center"/>
              <w:rPr>
                <w:i/>
              </w:rPr>
            </w:pPr>
            <w:r>
              <w:rPr>
                <w:i/>
              </w:rPr>
              <w:t>+163,9</w:t>
            </w:r>
          </w:p>
          <w:p w:rsidR="00903F97" w:rsidRDefault="00903F97" w:rsidP="00903F97">
            <w:pPr>
              <w:jc w:val="center"/>
              <w:rPr>
                <w:i/>
              </w:rPr>
            </w:pPr>
          </w:p>
          <w:p w:rsidR="00903F97" w:rsidRDefault="00903F97" w:rsidP="00903F97">
            <w:pPr>
              <w:jc w:val="center"/>
              <w:rPr>
                <w:i/>
              </w:rPr>
            </w:pPr>
            <w:r>
              <w:rPr>
                <w:i/>
              </w:rPr>
              <w:t>-13709,8</w:t>
            </w:r>
          </w:p>
          <w:p w:rsidR="00903F97" w:rsidRDefault="00903F97" w:rsidP="00903F97">
            <w:pPr>
              <w:jc w:val="center"/>
              <w:rPr>
                <w:i/>
              </w:rPr>
            </w:pPr>
          </w:p>
          <w:p w:rsidR="00903F97" w:rsidRPr="008C5FE4" w:rsidRDefault="00903F97" w:rsidP="00903F97">
            <w:pPr>
              <w:jc w:val="center"/>
              <w:rPr>
                <w:i/>
                <w:highlight w:val="yellow"/>
              </w:rPr>
            </w:pPr>
            <w:r>
              <w:rPr>
                <w:i/>
              </w:rPr>
              <w:t>-538,5</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t>Письмо управления ЖКХ от 21.01.2021 г. № 9 о</w:t>
            </w:r>
            <w:r w:rsidRPr="007D6F00">
              <w:t xml:space="preserve"> перераспределении</w:t>
            </w:r>
            <w:r>
              <w:t xml:space="preserve"> и увеличении</w:t>
            </w:r>
            <w:r w:rsidRPr="007D6F00">
              <w:t xml:space="preserve"> лимитов</w:t>
            </w:r>
            <w:r>
              <w:t xml:space="preserve"> бюджетных обязательств, уведомления </w:t>
            </w:r>
            <w:r w:rsidRPr="00811267">
              <w:t>Департамента финансов от</w:t>
            </w:r>
            <w:r>
              <w:t xml:space="preserve"> 19.01.2021г.№ 604,640/1</w:t>
            </w: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9233A5" w:rsidRDefault="00903F97" w:rsidP="00903F97">
            <w:pPr>
              <w:rPr>
                <w:b/>
              </w:rPr>
            </w:pPr>
            <w:r w:rsidRPr="009233A5">
              <w:rPr>
                <w:b/>
              </w:rPr>
              <w:t>Коммунальное хозяйство</w:t>
            </w:r>
          </w:p>
        </w:tc>
        <w:tc>
          <w:tcPr>
            <w:tcW w:w="1329" w:type="dxa"/>
            <w:tcBorders>
              <w:top w:val="single" w:sz="4" w:space="0" w:color="auto"/>
              <w:left w:val="nil"/>
              <w:bottom w:val="single" w:sz="4" w:space="0" w:color="auto"/>
              <w:right w:val="single" w:sz="4" w:space="0" w:color="auto"/>
            </w:tcBorders>
          </w:tcPr>
          <w:p w:rsidR="00903F97" w:rsidRPr="009233A5" w:rsidRDefault="00903F97" w:rsidP="00903F97">
            <w:pPr>
              <w:jc w:val="center"/>
              <w:rPr>
                <w:b/>
              </w:rPr>
            </w:pPr>
            <w:r>
              <w:rPr>
                <w:b/>
              </w:rPr>
              <w:t>+5101,5</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127019" w:rsidRDefault="00903F97" w:rsidP="00903F97">
            <w:r w:rsidRPr="00127019">
              <w:t>Основное мероприятие "Строительство сетей водоснабжения на участке индивидуальной жилой застройки в районе ул.Южная в г.Ливны"</w:t>
            </w:r>
          </w:p>
          <w:p w:rsidR="00903F97" w:rsidRPr="0057034E" w:rsidRDefault="00903F97" w:rsidP="00903F97">
            <w:pPr>
              <w:rPr>
                <w:highlight w:val="yellow"/>
              </w:rPr>
            </w:pPr>
            <w:r w:rsidRPr="00D06D87">
              <w:rPr>
                <w:i/>
              </w:rPr>
              <w:t>-бюджетные инвестиции</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p>
          <w:p w:rsidR="00903F97" w:rsidRPr="00127019" w:rsidRDefault="00903F97" w:rsidP="00903F97">
            <w:pPr>
              <w:jc w:val="center"/>
            </w:pPr>
            <w:r w:rsidRPr="00127019">
              <w:t>+5101,5</w:t>
            </w:r>
          </w:p>
          <w:p w:rsidR="00903F97" w:rsidRPr="00127019" w:rsidRDefault="00903F97" w:rsidP="00903F97">
            <w:pPr>
              <w:jc w:val="center"/>
            </w:pPr>
          </w:p>
          <w:p w:rsidR="00903F97" w:rsidRPr="00127019" w:rsidRDefault="00903F97" w:rsidP="00903F97">
            <w:pPr>
              <w:jc w:val="center"/>
              <w:rPr>
                <w:i/>
                <w:highlight w:val="yellow"/>
              </w:rPr>
            </w:pPr>
            <w:r w:rsidRPr="00127019">
              <w:rPr>
                <w:i/>
              </w:rPr>
              <w:t>+5101,5</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t xml:space="preserve">Уведомление </w:t>
            </w:r>
            <w:r w:rsidRPr="00811267">
              <w:t>Департамента финансов от</w:t>
            </w:r>
            <w:r>
              <w:t xml:space="preserve"> 24.12.2020г. № 203 об увеличении</w:t>
            </w:r>
            <w:r w:rsidRPr="007D6F00">
              <w:t xml:space="preserve"> лимитов</w:t>
            </w:r>
            <w:r>
              <w:t xml:space="preserve"> бюджетных обязательств</w:t>
            </w:r>
            <w:r w:rsidRPr="007251DE">
              <w:t xml:space="preserve"> на строительство сетей водоснабжения на участке </w:t>
            </w:r>
            <w:proofErr w:type="spellStart"/>
            <w:r w:rsidRPr="007251DE">
              <w:t>идивидуальной</w:t>
            </w:r>
            <w:proofErr w:type="spellEnd"/>
            <w:r w:rsidRPr="007251DE">
              <w:t xml:space="preserve"> жилой застройки в районе улицы Южная</w:t>
            </w: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DF7784" w:rsidRDefault="00903F97" w:rsidP="00903F97">
            <w:pPr>
              <w:rPr>
                <w:b/>
              </w:rPr>
            </w:pPr>
            <w:r w:rsidRPr="00DF7784">
              <w:rPr>
                <w:b/>
              </w:rPr>
              <w:t>Б</w:t>
            </w:r>
            <w:r w:rsidRPr="00DF7784">
              <w:rPr>
                <w:b/>
                <w:bCs/>
              </w:rPr>
              <w:t xml:space="preserve">лагоустройство </w:t>
            </w:r>
          </w:p>
          <w:p w:rsidR="00903F97" w:rsidRPr="00DF7784" w:rsidRDefault="00903F97" w:rsidP="00903F97">
            <w:pPr>
              <w:rPr>
                <w:b/>
              </w:rPr>
            </w:pPr>
          </w:p>
        </w:tc>
        <w:tc>
          <w:tcPr>
            <w:tcW w:w="1329" w:type="dxa"/>
            <w:tcBorders>
              <w:top w:val="single" w:sz="4" w:space="0" w:color="auto"/>
              <w:left w:val="nil"/>
              <w:bottom w:val="single" w:sz="4" w:space="0" w:color="auto"/>
              <w:right w:val="single" w:sz="4" w:space="0" w:color="auto"/>
            </w:tcBorders>
          </w:tcPr>
          <w:p w:rsidR="00903F97" w:rsidRPr="00DF7784" w:rsidRDefault="00903F97" w:rsidP="00903F97">
            <w:pPr>
              <w:jc w:val="center"/>
              <w:rPr>
                <w:b/>
              </w:rPr>
            </w:pPr>
            <w:r w:rsidRPr="00DF7784">
              <w:rPr>
                <w:b/>
              </w:rPr>
              <w:t>-</w:t>
            </w:r>
            <w:r>
              <w:rPr>
                <w:b/>
              </w:rPr>
              <w:t>1985,4</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776AF8" w:rsidRDefault="00903F97" w:rsidP="00903F97">
            <w:r w:rsidRPr="00776AF8">
              <w:t>Муниципальная программа "Формирование современной городской среды на территории города Ливны на 2018-2024 годы"</w:t>
            </w:r>
          </w:p>
          <w:p w:rsidR="00903F97" w:rsidRPr="00776AF8" w:rsidRDefault="00903F97" w:rsidP="00903F97">
            <w:r w:rsidRPr="00776AF8">
              <w:t>Основное мероприятие "Благоустройство общественных территорий"</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Pr="00776AF8" w:rsidRDefault="00903F97" w:rsidP="00903F97">
            <w:r w:rsidRPr="00776AF8">
              <w:t xml:space="preserve">Основное мероприятие "Реализация </w:t>
            </w:r>
            <w:r w:rsidRPr="00776AF8">
              <w:lastRenderedPageBreak/>
              <w:t>регионального проекта "Формирование комфортной городской среды" федерального проекта "Формирование комфортной городской среды" национального проекта "Жилье и городская среда"</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Pr="0057034E" w:rsidRDefault="00903F97" w:rsidP="00903F97">
            <w:pPr>
              <w:rPr>
                <w:highlight w:val="yellow"/>
              </w:rPr>
            </w:pP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rsidRPr="00776AF8">
              <w:lastRenderedPageBreak/>
              <w:t>-1985,4</w:t>
            </w:r>
          </w:p>
          <w:p w:rsidR="00903F97" w:rsidRDefault="00903F97" w:rsidP="00903F97">
            <w:pPr>
              <w:jc w:val="center"/>
            </w:pPr>
          </w:p>
          <w:p w:rsidR="00903F97" w:rsidRDefault="00903F97" w:rsidP="00903F97">
            <w:pPr>
              <w:jc w:val="center"/>
            </w:pPr>
            <w:r>
              <w:t>+20,0</w:t>
            </w:r>
          </w:p>
          <w:p w:rsidR="00903F97" w:rsidRDefault="00903F97" w:rsidP="00903F97">
            <w:pPr>
              <w:jc w:val="center"/>
            </w:pPr>
          </w:p>
          <w:p w:rsidR="00903F97" w:rsidRDefault="00903F97" w:rsidP="00903F97">
            <w:pPr>
              <w:jc w:val="center"/>
            </w:pPr>
          </w:p>
          <w:p w:rsidR="00903F97" w:rsidRDefault="00903F97" w:rsidP="00903F97">
            <w:pPr>
              <w:jc w:val="center"/>
              <w:rPr>
                <w:i/>
              </w:rPr>
            </w:pPr>
            <w:r w:rsidRPr="00776AF8">
              <w:rPr>
                <w:i/>
              </w:rPr>
              <w:t>+20,0</w:t>
            </w:r>
          </w:p>
          <w:p w:rsidR="00903F97" w:rsidRDefault="00903F97" w:rsidP="00903F97">
            <w:pPr>
              <w:jc w:val="center"/>
              <w:rPr>
                <w:i/>
              </w:rPr>
            </w:pPr>
          </w:p>
          <w:p w:rsidR="00903F97" w:rsidRDefault="00903F97" w:rsidP="00903F97">
            <w:pPr>
              <w:jc w:val="center"/>
              <w:rPr>
                <w:i/>
              </w:rPr>
            </w:pPr>
          </w:p>
          <w:p w:rsidR="00903F97" w:rsidRDefault="00903F97" w:rsidP="00903F97">
            <w:pPr>
              <w:jc w:val="center"/>
            </w:pPr>
            <w:r>
              <w:rPr>
                <w:i/>
              </w:rPr>
              <w:lastRenderedPageBreak/>
              <w:t>-</w:t>
            </w:r>
            <w:r w:rsidRPr="00776AF8">
              <w:t>2005,4</w:t>
            </w:r>
          </w:p>
          <w:p w:rsidR="00903F97" w:rsidRDefault="00903F97" w:rsidP="00903F97">
            <w:pPr>
              <w:jc w:val="center"/>
            </w:pPr>
          </w:p>
          <w:p w:rsidR="00903F97" w:rsidRDefault="00903F97" w:rsidP="00903F97">
            <w:pPr>
              <w:jc w:val="center"/>
            </w:pPr>
          </w:p>
          <w:p w:rsidR="00903F97" w:rsidRDefault="00903F97" w:rsidP="00903F97">
            <w:pPr>
              <w:jc w:val="center"/>
              <w:rPr>
                <w:i/>
              </w:rPr>
            </w:pPr>
            <w:r w:rsidRPr="00776AF8">
              <w:rPr>
                <w:i/>
              </w:rPr>
              <w:t>-20,0</w:t>
            </w:r>
          </w:p>
          <w:p w:rsidR="00903F97" w:rsidRDefault="00903F97" w:rsidP="00903F97">
            <w:pPr>
              <w:jc w:val="center"/>
              <w:rPr>
                <w:i/>
              </w:rPr>
            </w:pPr>
          </w:p>
          <w:p w:rsidR="00903F97" w:rsidRPr="00776AF8" w:rsidRDefault="00903F97" w:rsidP="00903F97">
            <w:pPr>
              <w:jc w:val="center"/>
              <w:rPr>
                <w:i/>
                <w:highlight w:val="yellow"/>
              </w:rPr>
            </w:pPr>
            <w:r>
              <w:rPr>
                <w:i/>
              </w:rPr>
              <w:t>-1985,4</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lastRenderedPageBreak/>
              <w:t>Письмо управления ЖКХ от 21.01.2021 г. № 9 о</w:t>
            </w:r>
            <w:r w:rsidRPr="007D6F00">
              <w:t xml:space="preserve"> перераспределении</w:t>
            </w:r>
            <w:r>
              <w:t xml:space="preserve"> и увеличении</w:t>
            </w:r>
            <w:r w:rsidRPr="007D6F00">
              <w:t xml:space="preserve"> лимитов</w:t>
            </w:r>
            <w:r>
              <w:t xml:space="preserve"> бюджетных обязательств, уведомления </w:t>
            </w:r>
            <w:r w:rsidRPr="00811267">
              <w:t>Департамента финансов от</w:t>
            </w:r>
            <w:r>
              <w:t xml:space="preserve"> 19.01.2021г.№ 604,640/1</w:t>
            </w: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4472A1" w:rsidRDefault="00903F97" w:rsidP="00903F97">
            <w:pPr>
              <w:rPr>
                <w:b/>
                <w:u w:val="single"/>
              </w:rPr>
            </w:pPr>
            <w:r w:rsidRPr="004472A1">
              <w:rPr>
                <w:b/>
                <w:u w:val="single"/>
              </w:rPr>
              <w:lastRenderedPageBreak/>
              <w:t>Управление культуры, молодежной политики и спорта администрации города Ливны</w:t>
            </w:r>
          </w:p>
        </w:tc>
        <w:tc>
          <w:tcPr>
            <w:tcW w:w="1329" w:type="dxa"/>
            <w:tcBorders>
              <w:top w:val="single" w:sz="4" w:space="0" w:color="auto"/>
              <w:left w:val="nil"/>
              <w:bottom w:val="single" w:sz="4" w:space="0" w:color="auto"/>
              <w:right w:val="single" w:sz="4" w:space="0" w:color="auto"/>
            </w:tcBorders>
          </w:tcPr>
          <w:p w:rsidR="00903F97" w:rsidRPr="004472A1" w:rsidRDefault="00903F97" w:rsidP="00903F97">
            <w:pPr>
              <w:jc w:val="center"/>
              <w:rPr>
                <w:b/>
                <w:u w:val="single"/>
              </w:rPr>
            </w:pPr>
            <w:r>
              <w:rPr>
                <w:b/>
                <w:u w:val="single"/>
              </w:rPr>
              <w:t>-965,2</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8E0BC3" w:rsidRDefault="00903F97" w:rsidP="00903F97">
            <w:pPr>
              <w:rPr>
                <w:b/>
                <w:bCs/>
              </w:rPr>
            </w:pPr>
            <w:r w:rsidRPr="008E0BC3">
              <w:rPr>
                <w:b/>
                <w:bCs/>
              </w:rPr>
              <w:t>Охрана семьи и детства</w:t>
            </w:r>
          </w:p>
          <w:p w:rsidR="00903F97" w:rsidRPr="0057034E" w:rsidRDefault="00903F97" w:rsidP="00903F97">
            <w:pPr>
              <w:rPr>
                <w:highlight w:val="yellow"/>
              </w:rPr>
            </w:pPr>
          </w:p>
        </w:tc>
        <w:tc>
          <w:tcPr>
            <w:tcW w:w="1329" w:type="dxa"/>
            <w:tcBorders>
              <w:top w:val="single" w:sz="4" w:space="0" w:color="auto"/>
              <w:left w:val="nil"/>
              <w:bottom w:val="single" w:sz="4" w:space="0" w:color="auto"/>
              <w:right w:val="single" w:sz="4" w:space="0" w:color="auto"/>
            </w:tcBorders>
          </w:tcPr>
          <w:p w:rsidR="00903F97" w:rsidRPr="0057034E" w:rsidRDefault="00903F97" w:rsidP="00903F97">
            <w:pPr>
              <w:jc w:val="center"/>
              <w:rPr>
                <w:b/>
                <w:highlight w:val="yellow"/>
              </w:rPr>
            </w:pPr>
            <w:r>
              <w:rPr>
                <w:b/>
              </w:rPr>
              <w:t>-965,2</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8E0BC3" w:rsidRDefault="00903F97" w:rsidP="00903F97">
            <w:r w:rsidRPr="008E0BC3">
              <w:t xml:space="preserve">Подпрограмма "Обеспечение жильем молодых семей на 2019-2023 годы" </w:t>
            </w:r>
          </w:p>
          <w:p w:rsidR="00903F97" w:rsidRPr="008E0BC3" w:rsidRDefault="00903F97" w:rsidP="00903F97">
            <w:pPr>
              <w:rPr>
                <w:highlight w:val="yellow"/>
              </w:rPr>
            </w:pPr>
            <w:r>
              <w:rPr>
                <w:i/>
              </w:rPr>
              <w:t>-с</w:t>
            </w:r>
            <w:r w:rsidRPr="008E0BC3">
              <w:rPr>
                <w:i/>
              </w:rPr>
              <w:t>оциальные выплаты гражданам, кроме публичных нормативных социальных выплат</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rPr>
                <w:i/>
                <w:highlight w:val="yellow"/>
              </w:rPr>
            </w:pPr>
          </w:p>
          <w:p w:rsidR="00903F97" w:rsidRPr="008E0BC3" w:rsidRDefault="00903F97" w:rsidP="00903F97">
            <w:pPr>
              <w:jc w:val="center"/>
            </w:pPr>
            <w:r w:rsidRPr="008E0BC3">
              <w:t>-</w:t>
            </w:r>
            <w:r>
              <w:t>-965,2</w:t>
            </w:r>
          </w:p>
          <w:p w:rsidR="00903F97" w:rsidRPr="008E0BC3" w:rsidRDefault="00903F97" w:rsidP="00903F97">
            <w:pPr>
              <w:jc w:val="center"/>
              <w:rPr>
                <w:i/>
              </w:rPr>
            </w:pPr>
          </w:p>
          <w:p w:rsidR="00903F97" w:rsidRPr="008E0BC3" w:rsidRDefault="00903F97" w:rsidP="00903F97">
            <w:pPr>
              <w:jc w:val="center"/>
              <w:rPr>
                <w:highlight w:val="yellow"/>
              </w:rPr>
            </w:pPr>
            <w:r w:rsidRPr="008E0BC3">
              <w:rPr>
                <w:i/>
              </w:rPr>
              <w:t>-</w:t>
            </w:r>
            <w:r>
              <w:rPr>
                <w:i/>
              </w:rPr>
              <w:t>-965,2</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t xml:space="preserve">Уведомление </w:t>
            </w:r>
            <w:r w:rsidRPr="00811267">
              <w:t>Департамента финансов от</w:t>
            </w:r>
            <w:r>
              <w:t xml:space="preserve"> 25.12.2020года № 320/1 </w:t>
            </w:r>
            <w:r w:rsidRPr="00E10DEF">
              <w:t>об у</w:t>
            </w:r>
            <w:r>
              <w:t>меньше</w:t>
            </w:r>
            <w:r w:rsidRPr="00E10DEF">
              <w:t>нии лимитов бюджетных обязательств</w:t>
            </w: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4472A1" w:rsidRDefault="00903F97" w:rsidP="00903F97">
            <w:pPr>
              <w:rPr>
                <w:b/>
                <w:u w:val="single"/>
              </w:rPr>
            </w:pPr>
          </w:p>
        </w:tc>
        <w:tc>
          <w:tcPr>
            <w:tcW w:w="1329" w:type="dxa"/>
            <w:tcBorders>
              <w:top w:val="single" w:sz="4" w:space="0" w:color="auto"/>
              <w:left w:val="nil"/>
              <w:bottom w:val="single" w:sz="4" w:space="0" w:color="auto"/>
              <w:right w:val="single" w:sz="4" w:space="0" w:color="auto"/>
            </w:tcBorders>
          </w:tcPr>
          <w:p w:rsidR="00903F97" w:rsidRPr="004472A1" w:rsidRDefault="00903F97" w:rsidP="00903F97">
            <w:pPr>
              <w:jc w:val="center"/>
              <w:rPr>
                <w:b/>
                <w:u w:val="single"/>
              </w:rPr>
            </w:pP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57034E"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4472A1" w:rsidRDefault="00903F97" w:rsidP="00903F97">
            <w:pPr>
              <w:rPr>
                <w:b/>
                <w:u w:val="single"/>
              </w:rPr>
            </w:pPr>
          </w:p>
        </w:tc>
        <w:tc>
          <w:tcPr>
            <w:tcW w:w="1329" w:type="dxa"/>
            <w:tcBorders>
              <w:top w:val="single" w:sz="4" w:space="0" w:color="auto"/>
              <w:left w:val="nil"/>
              <w:bottom w:val="single" w:sz="4" w:space="0" w:color="auto"/>
              <w:right w:val="single" w:sz="4" w:space="0" w:color="auto"/>
            </w:tcBorders>
          </w:tcPr>
          <w:p w:rsidR="00903F97" w:rsidRPr="004472A1" w:rsidRDefault="00903F97" w:rsidP="00903F97">
            <w:pPr>
              <w:jc w:val="center"/>
              <w:rPr>
                <w:b/>
                <w:u w:val="single"/>
              </w:rPr>
            </w:pP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p>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57034E" w:rsidRDefault="00903F97" w:rsidP="00903F97">
            <w:pPr>
              <w:rPr>
                <w:highlight w:val="yellow"/>
              </w:rPr>
            </w:pPr>
            <w:r w:rsidRPr="00245D65">
              <w:rPr>
                <w:b/>
              </w:rPr>
              <w:t>ВСЕГО</w:t>
            </w:r>
          </w:p>
        </w:tc>
        <w:tc>
          <w:tcPr>
            <w:tcW w:w="1329" w:type="dxa"/>
            <w:tcBorders>
              <w:top w:val="single" w:sz="4" w:space="0" w:color="auto"/>
              <w:left w:val="nil"/>
              <w:bottom w:val="single" w:sz="4" w:space="0" w:color="auto"/>
              <w:right w:val="single" w:sz="4" w:space="0" w:color="auto"/>
            </w:tcBorders>
            <w:vAlign w:val="center"/>
          </w:tcPr>
          <w:p w:rsidR="00903F97" w:rsidRPr="006C1F79" w:rsidRDefault="00903F97" w:rsidP="00903F97">
            <w:pPr>
              <w:jc w:val="center"/>
              <w:rPr>
                <w:b/>
              </w:rPr>
            </w:pPr>
            <w:r>
              <w:rPr>
                <w:b/>
              </w:rPr>
              <w:t>+14665,3</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57034E" w:rsidRDefault="00903F97" w:rsidP="00903F97">
            <w:pPr>
              <w:rPr>
                <w:b/>
                <w:highlight w:val="yellow"/>
              </w:rPr>
            </w:pPr>
          </w:p>
        </w:tc>
        <w:tc>
          <w:tcPr>
            <w:tcW w:w="1329" w:type="dxa"/>
            <w:tcBorders>
              <w:top w:val="single" w:sz="4" w:space="0" w:color="auto"/>
              <w:left w:val="nil"/>
              <w:bottom w:val="single" w:sz="4" w:space="0" w:color="auto"/>
              <w:right w:val="single" w:sz="4" w:space="0" w:color="auto"/>
            </w:tcBorders>
            <w:vAlign w:val="center"/>
          </w:tcPr>
          <w:p w:rsidR="00903F97" w:rsidRPr="0057034E" w:rsidRDefault="00903F97" w:rsidP="00903F97">
            <w:pPr>
              <w:jc w:val="center"/>
              <w:rPr>
                <w:b/>
                <w:highlight w:val="yellow"/>
              </w:rPr>
            </w:pP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9814BD" w:rsidRDefault="00903F97" w:rsidP="00903F97">
            <w:pPr>
              <w:rPr>
                <w:b/>
              </w:rPr>
            </w:pPr>
            <w:r w:rsidRPr="009814BD">
              <w:rPr>
                <w:b/>
                <w:sz w:val="32"/>
                <w:szCs w:val="32"/>
              </w:rPr>
              <w:t>2023 год</w:t>
            </w:r>
          </w:p>
        </w:tc>
        <w:tc>
          <w:tcPr>
            <w:tcW w:w="1329" w:type="dxa"/>
            <w:tcBorders>
              <w:top w:val="single" w:sz="4" w:space="0" w:color="auto"/>
              <w:left w:val="nil"/>
              <w:bottom w:val="single" w:sz="4" w:space="0" w:color="auto"/>
              <w:right w:val="single" w:sz="4" w:space="0" w:color="auto"/>
            </w:tcBorders>
            <w:vAlign w:val="center"/>
          </w:tcPr>
          <w:p w:rsidR="00903F97" w:rsidRPr="009814BD" w:rsidRDefault="00903F97" w:rsidP="00903F97">
            <w:pPr>
              <w:jc w:val="center"/>
              <w:rPr>
                <w:b/>
              </w:rPr>
            </w:pP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9814BD" w:rsidRDefault="00903F97" w:rsidP="00903F97">
            <w:pPr>
              <w:rPr>
                <w:b/>
              </w:rPr>
            </w:pPr>
            <w:r w:rsidRPr="009814BD">
              <w:rPr>
                <w:b/>
                <w:u w:val="single"/>
              </w:rPr>
              <w:t>Управление муниципального имущества администрации города Ливны</w:t>
            </w:r>
          </w:p>
        </w:tc>
        <w:tc>
          <w:tcPr>
            <w:tcW w:w="1329" w:type="dxa"/>
            <w:tcBorders>
              <w:top w:val="single" w:sz="4" w:space="0" w:color="auto"/>
              <w:left w:val="nil"/>
              <w:bottom w:val="single" w:sz="4" w:space="0" w:color="auto"/>
              <w:right w:val="single" w:sz="4" w:space="0" w:color="auto"/>
            </w:tcBorders>
            <w:vAlign w:val="center"/>
          </w:tcPr>
          <w:p w:rsidR="00903F97" w:rsidRPr="009814BD" w:rsidRDefault="00903F97" w:rsidP="00903F97">
            <w:pPr>
              <w:jc w:val="center"/>
              <w:rPr>
                <w:b/>
                <w:u w:val="single"/>
              </w:rPr>
            </w:pPr>
            <w:r w:rsidRPr="009814BD">
              <w:rPr>
                <w:b/>
                <w:u w:val="single"/>
              </w:rPr>
              <w:t>+19621,5</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9814BD" w:rsidRDefault="00903F97" w:rsidP="00903F97">
            <w:pPr>
              <w:rPr>
                <w:b/>
                <w:bCs/>
              </w:rPr>
            </w:pPr>
            <w:r w:rsidRPr="009814BD">
              <w:rPr>
                <w:b/>
                <w:bCs/>
              </w:rPr>
              <w:t>Общее образование</w:t>
            </w:r>
          </w:p>
          <w:p w:rsidR="00903F97" w:rsidRPr="0057034E" w:rsidRDefault="00903F97" w:rsidP="00903F97">
            <w:pPr>
              <w:rPr>
                <w:highlight w:val="yellow"/>
              </w:rPr>
            </w:pPr>
          </w:p>
        </w:tc>
        <w:tc>
          <w:tcPr>
            <w:tcW w:w="1329" w:type="dxa"/>
            <w:tcBorders>
              <w:top w:val="single" w:sz="4" w:space="0" w:color="auto"/>
              <w:left w:val="nil"/>
              <w:bottom w:val="single" w:sz="4" w:space="0" w:color="auto"/>
              <w:right w:val="single" w:sz="4" w:space="0" w:color="auto"/>
            </w:tcBorders>
            <w:vAlign w:val="center"/>
          </w:tcPr>
          <w:p w:rsidR="00903F97" w:rsidRPr="0057034E" w:rsidRDefault="00903F97" w:rsidP="00903F97">
            <w:pPr>
              <w:jc w:val="center"/>
              <w:rPr>
                <w:b/>
                <w:highlight w:val="yellow"/>
              </w:rPr>
            </w:pPr>
            <w:r w:rsidRPr="009814BD">
              <w:rPr>
                <w:b/>
              </w:rPr>
              <w:t>+19621,5</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9814BD" w:rsidRDefault="00903F97" w:rsidP="00903F97">
            <w:r w:rsidRPr="009814BD">
              <w:t>Муниципальная программа "Образование в городе Ливны Орловской области на 2020-2025 годы"</w:t>
            </w:r>
          </w:p>
          <w:p w:rsidR="00903F97" w:rsidRPr="009814BD" w:rsidRDefault="00903F97" w:rsidP="00903F97">
            <w:r w:rsidRPr="009814BD">
              <w:t>Основное мероприятие "Строительство, реконструкция, капитальный и текущий ремонт образовательных организаций"</w:t>
            </w:r>
          </w:p>
          <w:p w:rsidR="00903F97" w:rsidRPr="0057034E" w:rsidRDefault="00903F97" w:rsidP="00903F97">
            <w:pPr>
              <w:rPr>
                <w:b/>
                <w:highlight w:val="yellow"/>
              </w:rPr>
            </w:pPr>
            <w:r w:rsidRPr="00D06D87">
              <w:rPr>
                <w:i/>
              </w:rPr>
              <w:t>-бюджетные инвестиции</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rsidRPr="009814BD">
              <w:t>+19621,5</w:t>
            </w:r>
          </w:p>
          <w:p w:rsidR="00903F97" w:rsidRDefault="00903F97" w:rsidP="00903F97">
            <w:pPr>
              <w:jc w:val="center"/>
            </w:pPr>
          </w:p>
          <w:p w:rsidR="00903F97" w:rsidRPr="009814BD" w:rsidRDefault="00903F97" w:rsidP="00903F97">
            <w:pPr>
              <w:jc w:val="center"/>
            </w:pPr>
          </w:p>
          <w:p w:rsidR="00903F97" w:rsidRPr="009814BD" w:rsidRDefault="00903F97" w:rsidP="00903F97">
            <w:pPr>
              <w:jc w:val="center"/>
            </w:pPr>
            <w:r w:rsidRPr="009814BD">
              <w:t>+19621,5</w:t>
            </w:r>
          </w:p>
          <w:p w:rsidR="00903F97" w:rsidRDefault="00903F97" w:rsidP="00903F97">
            <w:pPr>
              <w:jc w:val="center"/>
            </w:pPr>
          </w:p>
          <w:p w:rsidR="00903F97" w:rsidRPr="009814BD" w:rsidRDefault="00903F97" w:rsidP="00903F97">
            <w:pPr>
              <w:jc w:val="center"/>
            </w:pPr>
          </w:p>
          <w:p w:rsidR="00903F97" w:rsidRPr="009814BD" w:rsidRDefault="00903F97" w:rsidP="00903F97">
            <w:pPr>
              <w:jc w:val="center"/>
              <w:rPr>
                <w:b/>
                <w:i/>
                <w:highlight w:val="yellow"/>
              </w:rPr>
            </w:pPr>
            <w:r w:rsidRPr="009814BD">
              <w:rPr>
                <w:i/>
              </w:rPr>
              <w:t>+19621,5</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r>
              <w:t xml:space="preserve">Уведомление </w:t>
            </w:r>
            <w:r w:rsidRPr="00811267">
              <w:t>Департамента финансов от</w:t>
            </w:r>
            <w:r>
              <w:t xml:space="preserve"> 24.12.2020 г. № 194</w:t>
            </w:r>
            <w:r w:rsidRPr="00E10DEF">
              <w:t xml:space="preserve"> об увеличении лимитов бюджетных обязательств</w:t>
            </w:r>
            <w:r>
              <w:t xml:space="preserve"> на </w:t>
            </w:r>
            <w:r w:rsidRPr="00DB1717">
              <w:t>строительство доп</w:t>
            </w:r>
            <w:r>
              <w:t xml:space="preserve">олнительного </w:t>
            </w:r>
            <w:r w:rsidRPr="00DB1717">
              <w:t>корпуса к</w:t>
            </w:r>
            <w:r>
              <w:t xml:space="preserve"> </w:t>
            </w:r>
            <w:r w:rsidRPr="00DB1717">
              <w:t xml:space="preserve"> МБОУ СОШ №2</w:t>
            </w:r>
          </w:p>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280EEE" w:rsidRDefault="00903F97" w:rsidP="00903F97">
            <w:pPr>
              <w:rPr>
                <w:b/>
                <w:bCs/>
              </w:rPr>
            </w:pPr>
            <w:r w:rsidRPr="00280EEE">
              <w:rPr>
                <w:b/>
                <w:u w:val="single"/>
              </w:rPr>
              <w:t>Управление жилищно-коммунального хозяйства администрации города Ливны</w:t>
            </w:r>
          </w:p>
        </w:tc>
        <w:tc>
          <w:tcPr>
            <w:tcW w:w="1329" w:type="dxa"/>
            <w:tcBorders>
              <w:top w:val="single" w:sz="4" w:space="0" w:color="auto"/>
              <w:left w:val="nil"/>
              <w:bottom w:val="single" w:sz="4" w:space="0" w:color="auto"/>
              <w:right w:val="single" w:sz="4" w:space="0" w:color="auto"/>
            </w:tcBorders>
          </w:tcPr>
          <w:p w:rsidR="00903F97" w:rsidRPr="00280EEE" w:rsidRDefault="00903F97" w:rsidP="00903F97">
            <w:pPr>
              <w:jc w:val="center"/>
              <w:rPr>
                <w:b/>
                <w:u w:val="single"/>
              </w:rPr>
            </w:pPr>
            <w:r w:rsidRPr="00280EEE">
              <w:rPr>
                <w:b/>
                <w:u w:val="single"/>
              </w:rPr>
              <w:t>+</w:t>
            </w:r>
            <w:r>
              <w:rPr>
                <w:b/>
                <w:u w:val="single"/>
              </w:rPr>
              <w:t>123151,1</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280EEE" w:rsidRDefault="00903F97" w:rsidP="00903F97">
            <w:pPr>
              <w:rPr>
                <w:b/>
                <w:u w:val="single"/>
              </w:rPr>
            </w:pPr>
            <w:r w:rsidRPr="00280EEE">
              <w:rPr>
                <w:b/>
              </w:rPr>
              <w:t>Дорожное хозяйство (дорожные фонды)</w:t>
            </w:r>
          </w:p>
        </w:tc>
        <w:tc>
          <w:tcPr>
            <w:tcW w:w="1329" w:type="dxa"/>
            <w:tcBorders>
              <w:top w:val="single" w:sz="4" w:space="0" w:color="auto"/>
              <w:left w:val="nil"/>
              <w:bottom w:val="single" w:sz="4" w:space="0" w:color="auto"/>
              <w:right w:val="single" w:sz="4" w:space="0" w:color="auto"/>
            </w:tcBorders>
          </w:tcPr>
          <w:p w:rsidR="00903F97" w:rsidRPr="00280EEE" w:rsidRDefault="00903F97" w:rsidP="00903F97">
            <w:pPr>
              <w:jc w:val="center"/>
              <w:rPr>
                <w:b/>
              </w:rPr>
            </w:pPr>
            <w:r>
              <w:rPr>
                <w:b/>
              </w:rPr>
              <w:t>+106224,2</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5F7319" w:rsidRDefault="00903F97" w:rsidP="00903F97">
            <w:r w:rsidRPr="005F7319">
              <w:t>Муниципальная программа "Ремонт, строительство, реконструкция и содержание автомобильных дорог общего пользования местного значения города Ливны на 2020-2023 годы"</w:t>
            </w:r>
          </w:p>
          <w:p w:rsidR="00903F97" w:rsidRPr="005F7319" w:rsidRDefault="00903F97" w:rsidP="00903F97">
            <w:r w:rsidRPr="005F7319">
              <w:t>Основное мероприятие "Ремонт автомобильных дорог общего пользования местного значения города"</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Pr="005F7319" w:rsidRDefault="00903F97" w:rsidP="00903F97">
            <w:r w:rsidRPr="005F7319">
              <w:t>Основное мероприятие "Содержание автомобильных дорог общего пользования местного значения города"</w:t>
            </w:r>
          </w:p>
          <w:p w:rsidR="00903F97" w:rsidRPr="005F7319" w:rsidRDefault="00903F97" w:rsidP="00903F97">
            <w:pPr>
              <w:rPr>
                <w:b/>
                <w:highlight w:val="yellow"/>
              </w:rPr>
            </w:pPr>
            <w:r w:rsidRPr="005B05AE">
              <w:rPr>
                <w:i/>
              </w:rPr>
              <w:t>-иные закупки товаров, работ и услуг для обеспечения муниципальных нужд</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p>
          <w:p w:rsidR="00903F97" w:rsidRPr="005F7319" w:rsidRDefault="00903F97" w:rsidP="00903F97">
            <w:pPr>
              <w:jc w:val="center"/>
            </w:pPr>
            <w:r w:rsidRPr="005F7319">
              <w:t>+90000,0</w:t>
            </w:r>
          </w:p>
          <w:p w:rsidR="00903F97" w:rsidRPr="005F7319" w:rsidRDefault="00903F97" w:rsidP="00903F97">
            <w:pPr>
              <w:jc w:val="center"/>
            </w:pPr>
          </w:p>
          <w:p w:rsidR="00903F97" w:rsidRDefault="00903F97" w:rsidP="00903F97">
            <w:pPr>
              <w:jc w:val="center"/>
            </w:pPr>
          </w:p>
          <w:p w:rsidR="00903F97" w:rsidRPr="005F7319" w:rsidRDefault="00903F97" w:rsidP="00903F97">
            <w:pPr>
              <w:jc w:val="center"/>
            </w:pPr>
            <w:r w:rsidRPr="005F7319">
              <w:t>+50000,0</w:t>
            </w:r>
          </w:p>
          <w:p w:rsidR="00903F97" w:rsidRPr="005F7319" w:rsidRDefault="00903F97" w:rsidP="00903F97">
            <w:pPr>
              <w:jc w:val="center"/>
            </w:pPr>
          </w:p>
          <w:p w:rsidR="00903F97" w:rsidRPr="005F7319" w:rsidRDefault="00903F97" w:rsidP="00903F97">
            <w:pPr>
              <w:jc w:val="center"/>
            </w:pPr>
          </w:p>
          <w:p w:rsidR="00903F97" w:rsidRDefault="00903F97" w:rsidP="00903F97">
            <w:pPr>
              <w:jc w:val="center"/>
              <w:rPr>
                <w:i/>
              </w:rPr>
            </w:pPr>
            <w:r w:rsidRPr="005F7319">
              <w:rPr>
                <w:i/>
              </w:rPr>
              <w:t>+50000,0</w:t>
            </w:r>
          </w:p>
          <w:p w:rsidR="00903F97" w:rsidRDefault="00903F97" w:rsidP="00903F97">
            <w:pPr>
              <w:jc w:val="center"/>
              <w:rPr>
                <w:i/>
              </w:rPr>
            </w:pPr>
          </w:p>
          <w:p w:rsidR="00903F97" w:rsidRDefault="00903F97" w:rsidP="00903F97">
            <w:pPr>
              <w:jc w:val="center"/>
            </w:pPr>
          </w:p>
          <w:p w:rsidR="00903F97" w:rsidRDefault="00903F97" w:rsidP="00903F97">
            <w:pPr>
              <w:jc w:val="center"/>
            </w:pPr>
            <w:r w:rsidRPr="005F7319">
              <w:t>+40000,0</w:t>
            </w:r>
          </w:p>
          <w:p w:rsidR="00903F97" w:rsidRDefault="00903F97" w:rsidP="00903F97">
            <w:pPr>
              <w:jc w:val="center"/>
            </w:pPr>
          </w:p>
          <w:p w:rsidR="00903F97" w:rsidRPr="005F7319" w:rsidRDefault="00903F97" w:rsidP="00903F97">
            <w:pPr>
              <w:jc w:val="center"/>
              <w:rPr>
                <w:b/>
                <w:i/>
                <w:highlight w:val="yellow"/>
              </w:rPr>
            </w:pPr>
            <w:r w:rsidRPr="005F7319">
              <w:rPr>
                <w:i/>
              </w:rPr>
              <w:t>+40000,0</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r>
              <w:t xml:space="preserve">Уведомления </w:t>
            </w:r>
            <w:r w:rsidRPr="00811267">
              <w:t>Департамента финансов от</w:t>
            </w:r>
            <w:r>
              <w:t xml:space="preserve"> 30.12.2020 г. № 712,715 </w:t>
            </w:r>
            <w:r w:rsidRPr="00E10DEF">
              <w:t xml:space="preserve"> об увеличении лимитов бюджетных обязательств</w:t>
            </w:r>
          </w:p>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8C5FE4" w:rsidRDefault="00903F97" w:rsidP="00903F97">
            <w:r w:rsidRPr="008C5FE4">
              <w:t>Муниципальная программа "Формирование современной городской среды на территории города Ливны на 2018-2024 годы"</w:t>
            </w:r>
          </w:p>
          <w:p w:rsidR="00903F97" w:rsidRPr="008C5FE4" w:rsidRDefault="00903F97" w:rsidP="00903F97">
            <w:r w:rsidRPr="008C5FE4">
              <w:t>Основное мероприятие "Благоустройство дворовых территорий многоквартирных домов"</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Pr="008C5FE4" w:rsidRDefault="00903F97" w:rsidP="00903F97">
            <w:r w:rsidRPr="008C5FE4">
              <w:lastRenderedPageBreak/>
              <w:t>Основное мероприятие "Реализация регионального проекта "Формирование комфортной городской среды" федерального проекта "Формирование комфортной городской среды" национального проекта "Жилье и городская среда"</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Pr="0057034E" w:rsidRDefault="00903F97" w:rsidP="00903F97">
            <w:pPr>
              <w:rPr>
                <w:b/>
                <w:highlight w:val="yellow"/>
              </w:rPr>
            </w:pP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r w:rsidRPr="008C5FE4">
              <w:lastRenderedPageBreak/>
              <w:t>+16224,2</w:t>
            </w:r>
          </w:p>
          <w:p w:rsidR="00903F97" w:rsidRDefault="00903F97" w:rsidP="00903F97">
            <w:pPr>
              <w:jc w:val="center"/>
            </w:pPr>
          </w:p>
          <w:p w:rsidR="00903F97" w:rsidRDefault="00903F97" w:rsidP="00903F97">
            <w:pPr>
              <w:jc w:val="center"/>
            </w:pPr>
            <w:r>
              <w:t>+374,6</w:t>
            </w:r>
          </w:p>
          <w:p w:rsidR="00903F97" w:rsidRDefault="00903F97" w:rsidP="00903F97">
            <w:pPr>
              <w:jc w:val="center"/>
            </w:pPr>
          </w:p>
          <w:p w:rsidR="00903F97" w:rsidRDefault="00903F97" w:rsidP="00903F97">
            <w:pPr>
              <w:jc w:val="center"/>
              <w:rPr>
                <w:i/>
              </w:rPr>
            </w:pPr>
            <w:r w:rsidRPr="008C5FE4">
              <w:rPr>
                <w:i/>
              </w:rPr>
              <w:t>+374,6</w:t>
            </w:r>
          </w:p>
          <w:p w:rsidR="00903F97" w:rsidRDefault="00903F97" w:rsidP="00903F97">
            <w:pPr>
              <w:jc w:val="center"/>
              <w:rPr>
                <w:i/>
              </w:rPr>
            </w:pPr>
          </w:p>
          <w:p w:rsidR="00903F97" w:rsidRDefault="00903F97" w:rsidP="00903F97">
            <w:pPr>
              <w:jc w:val="center"/>
              <w:rPr>
                <w:i/>
              </w:rPr>
            </w:pPr>
          </w:p>
          <w:p w:rsidR="00903F97" w:rsidRDefault="00903F97" w:rsidP="00903F97">
            <w:pPr>
              <w:jc w:val="center"/>
              <w:rPr>
                <w:i/>
              </w:rPr>
            </w:pPr>
          </w:p>
          <w:p w:rsidR="00903F97" w:rsidRDefault="00903F97" w:rsidP="00903F97">
            <w:pPr>
              <w:jc w:val="center"/>
            </w:pPr>
            <w:r w:rsidRPr="008C5FE4">
              <w:t>+15849,6</w:t>
            </w:r>
          </w:p>
          <w:p w:rsidR="00903F97" w:rsidRDefault="00903F97" w:rsidP="00903F97">
            <w:pPr>
              <w:jc w:val="center"/>
            </w:pPr>
          </w:p>
          <w:p w:rsidR="00903F97" w:rsidRDefault="00903F97" w:rsidP="00903F97">
            <w:pPr>
              <w:jc w:val="center"/>
            </w:pPr>
          </w:p>
          <w:p w:rsidR="00903F97" w:rsidRDefault="00903F97" w:rsidP="00903F97">
            <w:pPr>
              <w:jc w:val="center"/>
            </w:pPr>
          </w:p>
          <w:p w:rsidR="00903F97" w:rsidRDefault="00903F97" w:rsidP="00903F97">
            <w:pPr>
              <w:jc w:val="center"/>
              <w:rPr>
                <w:i/>
              </w:rPr>
            </w:pPr>
            <w:r w:rsidRPr="008C5FE4">
              <w:rPr>
                <w:i/>
              </w:rPr>
              <w:t>+16224,2</w:t>
            </w:r>
          </w:p>
          <w:p w:rsidR="00903F97" w:rsidRDefault="00903F97" w:rsidP="00903F97">
            <w:pPr>
              <w:jc w:val="center"/>
              <w:rPr>
                <w:i/>
              </w:rPr>
            </w:pPr>
          </w:p>
          <w:p w:rsidR="00903F97" w:rsidRDefault="00903F97" w:rsidP="00903F97">
            <w:pPr>
              <w:jc w:val="center"/>
              <w:rPr>
                <w:i/>
              </w:rPr>
            </w:pPr>
            <w:r>
              <w:rPr>
                <w:i/>
              </w:rPr>
              <w:t>+163,9</w:t>
            </w:r>
          </w:p>
          <w:p w:rsidR="00903F97" w:rsidRPr="008C5FE4" w:rsidRDefault="00903F97" w:rsidP="00903F97">
            <w:pPr>
              <w:jc w:val="center"/>
              <w:rPr>
                <w:i/>
                <w:highlight w:val="yellow"/>
              </w:rPr>
            </w:pPr>
            <w:r>
              <w:rPr>
                <w:i/>
              </w:rPr>
              <w:t>-538,5</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r>
              <w:lastRenderedPageBreak/>
              <w:t>Письмо управления ЖКХ от 21.01.2021 г. № 9 о</w:t>
            </w:r>
            <w:r w:rsidRPr="007D6F00">
              <w:t xml:space="preserve"> перераспределении</w:t>
            </w:r>
            <w:r>
              <w:t xml:space="preserve"> и увеличении</w:t>
            </w:r>
            <w:r w:rsidRPr="007D6F00">
              <w:t xml:space="preserve"> лимитов</w:t>
            </w:r>
            <w:r>
              <w:t xml:space="preserve"> бюджетных обязательств, уведомления </w:t>
            </w:r>
            <w:r w:rsidRPr="00811267">
              <w:t>Департамента финансов от</w:t>
            </w:r>
            <w:r>
              <w:t xml:space="preserve"> 19.01.2021г.№ 604,640/1</w:t>
            </w:r>
          </w:p>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DF7784" w:rsidRDefault="00903F97" w:rsidP="00903F97">
            <w:pPr>
              <w:rPr>
                <w:b/>
              </w:rPr>
            </w:pPr>
            <w:r w:rsidRPr="00DF7784">
              <w:rPr>
                <w:b/>
              </w:rPr>
              <w:lastRenderedPageBreak/>
              <w:t>Б</w:t>
            </w:r>
            <w:r w:rsidRPr="00DF7784">
              <w:rPr>
                <w:b/>
                <w:bCs/>
              </w:rPr>
              <w:t xml:space="preserve">лагоустройство </w:t>
            </w:r>
          </w:p>
          <w:p w:rsidR="00903F97" w:rsidRPr="0057034E" w:rsidRDefault="00903F97" w:rsidP="00903F97">
            <w:pPr>
              <w:rPr>
                <w:b/>
                <w:highlight w:val="yellow"/>
              </w:rPr>
            </w:pPr>
          </w:p>
        </w:tc>
        <w:tc>
          <w:tcPr>
            <w:tcW w:w="1329" w:type="dxa"/>
            <w:tcBorders>
              <w:top w:val="single" w:sz="4" w:space="0" w:color="auto"/>
              <w:left w:val="nil"/>
              <w:bottom w:val="single" w:sz="4" w:space="0" w:color="auto"/>
              <w:right w:val="single" w:sz="4" w:space="0" w:color="auto"/>
            </w:tcBorders>
            <w:vAlign w:val="center"/>
          </w:tcPr>
          <w:p w:rsidR="00903F97" w:rsidRPr="00776AF8" w:rsidRDefault="00903F97" w:rsidP="00903F97">
            <w:pPr>
              <w:jc w:val="center"/>
              <w:rPr>
                <w:b/>
              </w:rPr>
            </w:pPr>
            <w:r w:rsidRPr="00776AF8">
              <w:rPr>
                <w:b/>
              </w:rPr>
              <w:t>+16926,9</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776AF8" w:rsidRDefault="00903F97" w:rsidP="00903F97">
            <w:r w:rsidRPr="00776AF8">
              <w:t>Муниципальная программа "Формирование современной городской среды на территории города Ливны на 2018-2024 годы"</w:t>
            </w:r>
          </w:p>
          <w:p w:rsidR="00903F97" w:rsidRPr="00776AF8" w:rsidRDefault="00903F97" w:rsidP="00903F97">
            <w:r w:rsidRPr="00776AF8">
              <w:t>Основное мероприятие "Благоустройство общественных территорий"</w:t>
            </w:r>
          </w:p>
          <w:p w:rsidR="00903F97" w:rsidRDefault="00903F97" w:rsidP="00903F97">
            <w:pPr>
              <w:rPr>
                <w:i/>
              </w:rPr>
            </w:pPr>
            <w:r w:rsidRPr="005B05AE">
              <w:rPr>
                <w:i/>
              </w:rPr>
              <w:t>-иные закупки товаров, работ и услуг для обеспечения муниципальных нужд</w:t>
            </w:r>
          </w:p>
          <w:p w:rsidR="00903F97" w:rsidRPr="00776AF8" w:rsidRDefault="00903F97" w:rsidP="00903F97">
            <w:r w:rsidRPr="00776AF8">
              <w:t>Основное мероприятие "Реализация регионального проекта "Формирование комфортной городской среды" федерального проекта "Формирование комфортной городской среды" национального проекта "Жилье и городская среда"</w:t>
            </w:r>
          </w:p>
          <w:p w:rsidR="00903F97" w:rsidRDefault="00903F97" w:rsidP="00903F97">
            <w:pPr>
              <w:rPr>
                <w:i/>
              </w:rPr>
            </w:pPr>
            <w:r w:rsidRPr="005B05AE">
              <w:rPr>
                <w:i/>
              </w:rPr>
              <w:t xml:space="preserve">-иные закупки товаров, работ и услуг для </w:t>
            </w:r>
          </w:p>
          <w:p w:rsidR="00903F97" w:rsidRDefault="00903F97" w:rsidP="00903F97">
            <w:pPr>
              <w:rPr>
                <w:i/>
              </w:rPr>
            </w:pPr>
            <w:r w:rsidRPr="005B05AE">
              <w:rPr>
                <w:i/>
              </w:rPr>
              <w:t>обеспечения муниципальных нужд</w:t>
            </w:r>
          </w:p>
          <w:p w:rsidR="00903F97" w:rsidRDefault="00903F97" w:rsidP="00903F97">
            <w:pPr>
              <w:rPr>
                <w:i/>
              </w:rPr>
            </w:pPr>
            <w:r w:rsidRPr="005B05AE">
              <w:rPr>
                <w:i/>
              </w:rPr>
              <w:t xml:space="preserve">-иные закупки товаров, работ и услуг для </w:t>
            </w:r>
          </w:p>
          <w:p w:rsidR="00903F97" w:rsidRPr="0057034E" w:rsidRDefault="00903F97" w:rsidP="00903F97">
            <w:pPr>
              <w:rPr>
                <w:b/>
                <w:highlight w:val="yellow"/>
              </w:rPr>
            </w:pPr>
            <w:r w:rsidRPr="005B05AE">
              <w:rPr>
                <w:i/>
              </w:rPr>
              <w:t>обеспечения муниципальных нужд</w:t>
            </w:r>
          </w:p>
        </w:tc>
        <w:tc>
          <w:tcPr>
            <w:tcW w:w="1329" w:type="dxa"/>
            <w:tcBorders>
              <w:top w:val="single" w:sz="4" w:space="0" w:color="auto"/>
              <w:left w:val="nil"/>
              <w:bottom w:val="single" w:sz="4" w:space="0" w:color="auto"/>
              <w:right w:val="single" w:sz="4" w:space="0" w:color="auto"/>
            </w:tcBorders>
            <w:vAlign w:val="center"/>
          </w:tcPr>
          <w:p w:rsidR="00903F97" w:rsidRDefault="00903F97" w:rsidP="00903F97">
            <w:pPr>
              <w:jc w:val="center"/>
            </w:pPr>
          </w:p>
          <w:p w:rsidR="00903F97" w:rsidRDefault="00903F97" w:rsidP="00903F97">
            <w:pPr>
              <w:jc w:val="center"/>
            </w:pPr>
            <w:r w:rsidRPr="00776AF8">
              <w:t>+16926,9</w:t>
            </w:r>
          </w:p>
          <w:p w:rsidR="00903F97" w:rsidRDefault="00903F97" w:rsidP="00903F97">
            <w:pPr>
              <w:jc w:val="center"/>
            </w:pPr>
          </w:p>
          <w:p w:rsidR="00903F97" w:rsidRDefault="00903F97" w:rsidP="00903F97">
            <w:pPr>
              <w:jc w:val="center"/>
            </w:pPr>
            <w:r>
              <w:t>+20,0</w:t>
            </w:r>
          </w:p>
          <w:p w:rsidR="00903F97" w:rsidRDefault="00903F97" w:rsidP="00903F97">
            <w:pPr>
              <w:jc w:val="center"/>
            </w:pPr>
          </w:p>
          <w:p w:rsidR="00903F97" w:rsidRDefault="00903F97" w:rsidP="00903F97">
            <w:pPr>
              <w:jc w:val="center"/>
              <w:rPr>
                <w:i/>
              </w:rPr>
            </w:pPr>
            <w:r w:rsidRPr="00776AF8">
              <w:rPr>
                <w:i/>
              </w:rPr>
              <w:t>+20,0</w:t>
            </w:r>
          </w:p>
          <w:p w:rsidR="00903F97" w:rsidRDefault="00903F97" w:rsidP="00903F97">
            <w:pPr>
              <w:jc w:val="center"/>
            </w:pPr>
          </w:p>
          <w:p w:rsidR="00903F97" w:rsidRDefault="00903F97" w:rsidP="00903F97">
            <w:pPr>
              <w:jc w:val="center"/>
            </w:pPr>
          </w:p>
          <w:p w:rsidR="00903F97" w:rsidRPr="00776AF8" w:rsidRDefault="00903F97" w:rsidP="00903F97">
            <w:pPr>
              <w:jc w:val="center"/>
            </w:pPr>
            <w:r w:rsidRPr="00776AF8">
              <w:t>+16906,9</w:t>
            </w:r>
          </w:p>
          <w:p w:rsidR="00903F97" w:rsidRDefault="00903F97" w:rsidP="00903F97">
            <w:pPr>
              <w:jc w:val="center"/>
              <w:rPr>
                <w:i/>
              </w:rPr>
            </w:pPr>
          </w:p>
          <w:p w:rsidR="00903F97" w:rsidRDefault="00903F97" w:rsidP="00903F97">
            <w:pPr>
              <w:jc w:val="center"/>
              <w:rPr>
                <w:i/>
              </w:rPr>
            </w:pPr>
          </w:p>
          <w:p w:rsidR="00903F97" w:rsidRDefault="00903F97" w:rsidP="00903F97">
            <w:pPr>
              <w:jc w:val="center"/>
              <w:rPr>
                <w:i/>
              </w:rPr>
            </w:pPr>
          </w:p>
          <w:p w:rsidR="00903F97" w:rsidRDefault="00903F97" w:rsidP="00903F97">
            <w:pPr>
              <w:jc w:val="center"/>
              <w:rPr>
                <w:i/>
              </w:rPr>
            </w:pPr>
          </w:p>
          <w:p w:rsidR="00903F97" w:rsidRDefault="00903F97" w:rsidP="00903F97">
            <w:pPr>
              <w:jc w:val="center"/>
              <w:rPr>
                <w:i/>
              </w:rPr>
            </w:pPr>
            <w:r>
              <w:rPr>
                <w:i/>
              </w:rPr>
              <w:t>-20,0</w:t>
            </w:r>
          </w:p>
          <w:p w:rsidR="00903F97" w:rsidRDefault="00903F97" w:rsidP="00903F97">
            <w:pPr>
              <w:jc w:val="center"/>
              <w:rPr>
                <w:i/>
              </w:rPr>
            </w:pPr>
          </w:p>
          <w:p w:rsidR="00903F97" w:rsidRDefault="00903F97" w:rsidP="00903F97">
            <w:pPr>
              <w:jc w:val="center"/>
              <w:rPr>
                <w:i/>
              </w:rPr>
            </w:pPr>
          </w:p>
          <w:p w:rsidR="00903F97" w:rsidRPr="00776AF8" w:rsidRDefault="00903F97" w:rsidP="00903F97">
            <w:pPr>
              <w:jc w:val="center"/>
              <w:rPr>
                <w:i/>
              </w:rPr>
            </w:pPr>
            <w:r>
              <w:rPr>
                <w:i/>
              </w:rPr>
              <w:t>+16926,9</w:t>
            </w:r>
          </w:p>
        </w:tc>
        <w:tc>
          <w:tcPr>
            <w:tcW w:w="4268" w:type="dxa"/>
            <w:tcBorders>
              <w:top w:val="single" w:sz="4" w:space="0" w:color="auto"/>
              <w:left w:val="nil"/>
              <w:bottom w:val="single" w:sz="4" w:space="0" w:color="auto"/>
              <w:right w:val="single" w:sz="4" w:space="0" w:color="auto"/>
            </w:tcBorders>
            <w:vAlign w:val="center"/>
          </w:tcPr>
          <w:p w:rsidR="00903F97" w:rsidRPr="00776AF8" w:rsidRDefault="00903F97" w:rsidP="00903F97">
            <w:r>
              <w:t>Письмо управления ЖКХ от 21.01.2021 г. № 9 о</w:t>
            </w:r>
            <w:r w:rsidRPr="007D6F00">
              <w:t xml:space="preserve"> перераспределении</w:t>
            </w:r>
            <w:r>
              <w:t xml:space="preserve"> и увеличении</w:t>
            </w:r>
            <w:r w:rsidRPr="007D6F00">
              <w:t xml:space="preserve"> лимитов</w:t>
            </w:r>
            <w:r>
              <w:t xml:space="preserve"> бюджетных обязательств, уведомления </w:t>
            </w:r>
            <w:r w:rsidRPr="00811267">
              <w:t>Департамента финансов от</w:t>
            </w:r>
            <w:r>
              <w:t xml:space="preserve"> 19.01.2021г.№ 604,640/1</w:t>
            </w:r>
          </w:p>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4472A1" w:rsidRDefault="00903F97" w:rsidP="00903F97">
            <w:pPr>
              <w:rPr>
                <w:b/>
                <w:u w:val="single"/>
              </w:rPr>
            </w:pPr>
            <w:r w:rsidRPr="004472A1">
              <w:rPr>
                <w:b/>
                <w:u w:val="single"/>
              </w:rPr>
              <w:t>Управление культуры, молодежной политики и спорта администрации города Ливны</w:t>
            </w:r>
          </w:p>
        </w:tc>
        <w:tc>
          <w:tcPr>
            <w:tcW w:w="1329" w:type="dxa"/>
            <w:tcBorders>
              <w:top w:val="single" w:sz="4" w:space="0" w:color="auto"/>
              <w:left w:val="nil"/>
              <w:bottom w:val="single" w:sz="4" w:space="0" w:color="auto"/>
              <w:right w:val="single" w:sz="4" w:space="0" w:color="auto"/>
            </w:tcBorders>
          </w:tcPr>
          <w:p w:rsidR="00903F97" w:rsidRPr="004472A1" w:rsidRDefault="00903F97" w:rsidP="00903F97">
            <w:pPr>
              <w:jc w:val="center"/>
              <w:rPr>
                <w:b/>
                <w:u w:val="single"/>
              </w:rPr>
            </w:pPr>
            <w:r>
              <w:rPr>
                <w:b/>
                <w:u w:val="single"/>
              </w:rPr>
              <w:t>+143663,3</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8E0BC3" w:rsidRDefault="00903F97" w:rsidP="00903F97">
            <w:pPr>
              <w:rPr>
                <w:b/>
                <w:bCs/>
              </w:rPr>
            </w:pPr>
            <w:r w:rsidRPr="008E0BC3">
              <w:rPr>
                <w:b/>
                <w:bCs/>
              </w:rPr>
              <w:t>Охрана семьи и детства</w:t>
            </w:r>
          </w:p>
          <w:p w:rsidR="00903F97" w:rsidRPr="0057034E" w:rsidRDefault="00903F97" w:rsidP="00903F97">
            <w:pPr>
              <w:rPr>
                <w:highlight w:val="yellow"/>
              </w:rPr>
            </w:pPr>
          </w:p>
        </w:tc>
        <w:tc>
          <w:tcPr>
            <w:tcW w:w="1329" w:type="dxa"/>
            <w:tcBorders>
              <w:top w:val="single" w:sz="4" w:space="0" w:color="auto"/>
              <w:left w:val="nil"/>
              <w:bottom w:val="single" w:sz="4" w:space="0" w:color="auto"/>
              <w:right w:val="single" w:sz="4" w:space="0" w:color="auto"/>
            </w:tcBorders>
          </w:tcPr>
          <w:p w:rsidR="00903F97" w:rsidRPr="0057034E" w:rsidRDefault="00903F97" w:rsidP="00903F97">
            <w:pPr>
              <w:jc w:val="center"/>
              <w:rPr>
                <w:b/>
                <w:highlight w:val="yellow"/>
              </w:rPr>
            </w:pPr>
            <w:r>
              <w:rPr>
                <w:b/>
              </w:rPr>
              <w:t>+1008,0</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8E0BC3" w:rsidRDefault="00903F97" w:rsidP="00903F97">
            <w:r w:rsidRPr="008E0BC3">
              <w:t xml:space="preserve">Подпрограмма "Обеспечение жильем молодых семей на 2019-2023 годы" </w:t>
            </w:r>
          </w:p>
          <w:p w:rsidR="00903F97" w:rsidRPr="008E0BC3" w:rsidRDefault="00903F97" w:rsidP="00903F97">
            <w:pPr>
              <w:rPr>
                <w:highlight w:val="yellow"/>
              </w:rPr>
            </w:pPr>
            <w:r>
              <w:rPr>
                <w:i/>
              </w:rPr>
              <w:t>-с</w:t>
            </w:r>
            <w:r w:rsidRPr="008E0BC3">
              <w:rPr>
                <w:i/>
              </w:rPr>
              <w:t>оциальные выплаты гражданам, кроме публичных нормативных социальных выплат</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rPr>
                <w:i/>
                <w:highlight w:val="yellow"/>
              </w:rPr>
            </w:pPr>
          </w:p>
          <w:p w:rsidR="00903F97" w:rsidRPr="008E0BC3" w:rsidRDefault="00903F97" w:rsidP="00903F97">
            <w:pPr>
              <w:jc w:val="center"/>
            </w:pPr>
            <w:r>
              <w:t>+1008,0</w:t>
            </w:r>
          </w:p>
          <w:p w:rsidR="00903F97" w:rsidRPr="008E0BC3" w:rsidRDefault="00903F97" w:rsidP="00903F97">
            <w:pPr>
              <w:jc w:val="center"/>
              <w:rPr>
                <w:i/>
              </w:rPr>
            </w:pPr>
          </w:p>
          <w:p w:rsidR="00903F97" w:rsidRPr="008E0BC3" w:rsidRDefault="00903F97" w:rsidP="00903F97">
            <w:pPr>
              <w:jc w:val="center"/>
              <w:rPr>
                <w:highlight w:val="yellow"/>
              </w:rPr>
            </w:pPr>
            <w:r>
              <w:rPr>
                <w:i/>
              </w:rPr>
              <w:t>+1008,0</w:t>
            </w:r>
          </w:p>
        </w:tc>
        <w:tc>
          <w:tcPr>
            <w:tcW w:w="4268" w:type="dxa"/>
            <w:tcBorders>
              <w:top w:val="single" w:sz="4" w:space="0" w:color="auto"/>
              <w:left w:val="nil"/>
              <w:bottom w:val="single" w:sz="4" w:space="0" w:color="auto"/>
              <w:right w:val="single" w:sz="4" w:space="0" w:color="auto"/>
            </w:tcBorders>
            <w:vAlign w:val="center"/>
          </w:tcPr>
          <w:p w:rsidR="00903F97" w:rsidRPr="0057034E" w:rsidRDefault="00903F97" w:rsidP="00903F97">
            <w:pPr>
              <w:rPr>
                <w:highlight w:val="yellow"/>
              </w:rPr>
            </w:pPr>
            <w:r>
              <w:t xml:space="preserve">Уведомление </w:t>
            </w:r>
            <w:r w:rsidRPr="00811267">
              <w:t>Департамента финансов от</w:t>
            </w:r>
            <w:r>
              <w:t xml:space="preserve"> 25.12.2020года № 320/1 </w:t>
            </w:r>
            <w:r w:rsidRPr="00E10DEF">
              <w:t>об у</w:t>
            </w:r>
            <w:r>
              <w:t>величе</w:t>
            </w:r>
            <w:r w:rsidRPr="00E10DEF">
              <w:t>нии лимитов бюджетных обязательств</w:t>
            </w:r>
          </w:p>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FD34B7" w:rsidRDefault="00903F97" w:rsidP="00903F97">
            <w:pPr>
              <w:rPr>
                <w:b/>
                <w:bCs/>
              </w:rPr>
            </w:pPr>
            <w:r w:rsidRPr="00FD34B7">
              <w:rPr>
                <w:b/>
                <w:bCs/>
              </w:rPr>
              <w:t xml:space="preserve">Массовый спорт </w:t>
            </w:r>
          </w:p>
          <w:p w:rsidR="00903F97" w:rsidRPr="004472A1" w:rsidRDefault="00903F97" w:rsidP="00903F97">
            <w:pPr>
              <w:rPr>
                <w:b/>
                <w:u w:val="single"/>
              </w:rPr>
            </w:pPr>
          </w:p>
        </w:tc>
        <w:tc>
          <w:tcPr>
            <w:tcW w:w="1329" w:type="dxa"/>
            <w:tcBorders>
              <w:top w:val="single" w:sz="4" w:space="0" w:color="auto"/>
              <w:left w:val="nil"/>
              <w:bottom w:val="single" w:sz="4" w:space="0" w:color="auto"/>
              <w:right w:val="single" w:sz="4" w:space="0" w:color="auto"/>
            </w:tcBorders>
          </w:tcPr>
          <w:p w:rsidR="00903F97" w:rsidRPr="00FD34B7" w:rsidRDefault="00903F97" w:rsidP="00903F97">
            <w:pPr>
              <w:jc w:val="center"/>
              <w:rPr>
                <w:b/>
              </w:rPr>
            </w:pPr>
            <w:r w:rsidRPr="00FD34B7">
              <w:rPr>
                <w:b/>
              </w:rPr>
              <w:t>+142655,3</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B862D8" w:rsidRDefault="00903F97" w:rsidP="00903F97">
            <w:r w:rsidRPr="00B862D8">
              <w:t>Основное мероприятие "Региональный проект "Спорт-норма жизни" федерального проекта "Спорт-норма жизни" национального проекта "Демография"</w:t>
            </w:r>
          </w:p>
          <w:p w:rsidR="00903F97" w:rsidRPr="00B862D8" w:rsidRDefault="00903F97" w:rsidP="00903F97">
            <w:r w:rsidRPr="00B862D8">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p w:rsidR="00903F97" w:rsidRDefault="00903F97" w:rsidP="00903F97">
            <w:pPr>
              <w:rPr>
                <w:i/>
              </w:rPr>
            </w:pPr>
            <w:r w:rsidRPr="00D06D87">
              <w:rPr>
                <w:i/>
              </w:rPr>
              <w:t>-бюджетные инвестиции</w:t>
            </w:r>
          </w:p>
          <w:p w:rsidR="00903F97" w:rsidRPr="004472A1" w:rsidRDefault="00903F97" w:rsidP="00903F97">
            <w:pPr>
              <w:rPr>
                <w:b/>
                <w:u w:val="single"/>
              </w:rPr>
            </w:pPr>
            <w:r w:rsidRPr="00D06D87">
              <w:rPr>
                <w:i/>
              </w:rPr>
              <w:t>-бюджетные инвестиции</w:t>
            </w:r>
          </w:p>
        </w:tc>
        <w:tc>
          <w:tcPr>
            <w:tcW w:w="1329" w:type="dxa"/>
            <w:tcBorders>
              <w:top w:val="single" w:sz="4" w:space="0" w:color="auto"/>
              <w:left w:val="nil"/>
              <w:bottom w:val="single" w:sz="4" w:space="0" w:color="auto"/>
              <w:right w:val="single" w:sz="4" w:space="0" w:color="auto"/>
            </w:tcBorders>
          </w:tcPr>
          <w:p w:rsidR="00903F97" w:rsidRDefault="00903F97" w:rsidP="00903F97">
            <w:pPr>
              <w:jc w:val="center"/>
            </w:pPr>
          </w:p>
          <w:p w:rsidR="00903F97" w:rsidRDefault="00903F97" w:rsidP="00903F97">
            <w:pPr>
              <w:jc w:val="center"/>
            </w:pPr>
          </w:p>
          <w:p w:rsidR="00903F97" w:rsidRDefault="00903F97" w:rsidP="00903F97">
            <w:pPr>
              <w:jc w:val="center"/>
            </w:pPr>
            <w:r w:rsidRPr="00B862D8">
              <w:t>+142655,3</w:t>
            </w:r>
          </w:p>
          <w:p w:rsidR="00903F97" w:rsidRDefault="00903F97" w:rsidP="00903F97">
            <w:pPr>
              <w:jc w:val="center"/>
            </w:pPr>
          </w:p>
          <w:p w:rsidR="00903F97" w:rsidRDefault="00903F97" w:rsidP="00903F97">
            <w:pPr>
              <w:jc w:val="center"/>
            </w:pPr>
          </w:p>
          <w:p w:rsidR="00903F97" w:rsidRDefault="00903F97" w:rsidP="00903F97">
            <w:pPr>
              <w:jc w:val="center"/>
            </w:pPr>
            <w:r>
              <w:t>+142655,3</w:t>
            </w:r>
          </w:p>
          <w:p w:rsidR="00903F97" w:rsidRDefault="00903F97" w:rsidP="00903F97">
            <w:pPr>
              <w:jc w:val="center"/>
            </w:pPr>
          </w:p>
          <w:p w:rsidR="00903F97" w:rsidRDefault="00903F97" w:rsidP="00903F97">
            <w:pPr>
              <w:jc w:val="center"/>
            </w:pPr>
          </w:p>
          <w:p w:rsidR="00903F97" w:rsidRPr="00B862D8" w:rsidRDefault="00903F97" w:rsidP="00903F97">
            <w:pPr>
              <w:jc w:val="center"/>
              <w:rPr>
                <w:i/>
              </w:rPr>
            </w:pPr>
            <w:r w:rsidRPr="00B862D8">
              <w:rPr>
                <w:i/>
              </w:rPr>
              <w:t>+135522,5</w:t>
            </w:r>
          </w:p>
          <w:p w:rsidR="00903F97" w:rsidRPr="00B862D8" w:rsidRDefault="00903F97" w:rsidP="00903F97">
            <w:pPr>
              <w:jc w:val="center"/>
            </w:pPr>
            <w:r w:rsidRPr="00B862D8">
              <w:rPr>
                <w:i/>
              </w:rPr>
              <w:t>+7132,8</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r>
              <w:t xml:space="preserve">Уведомление </w:t>
            </w:r>
            <w:r w:rsidRPr="00811267">
              <w:t>Департамента финансов от</w:t>
            </w:r>
            <w:r>
              <w:t xml:space="preserve"> 02.01.2021года № 199/1 </w:t>
            </w:r>
            <w:r w:rsidRPr="00E10DEF">
              <w:t>об у</w:t>
            </w:r>
            <w:r>
              <w:t>величе</w:t>
            </w:r>
            <w:r w:rsidRPr="00E10DEF">
              <w:t>нии лимитов бюджетных обязательств</w:t>
            </w:r>
            <w:r>
              <w:t xml:space="preserve"> на 135522,5т.р.,  письмо управления культуры, молодежной политики и спорта от 11.02.2021 года № 62</w:t>
            </w:r>
            <w:r w:rsidRPr="00E10DEF">
              <w:t xml:space="preserve"> об у</w:t>
            </w:r>
            <w:r>
              <w:t>величе</w:t>
            </w:r>
            <w:r w:rsidRPr="00E10DEF">
              <w:t>нии лимитов бюджетных обязательств</w:t>
            </w:r>
            <w:r>
              <w:t xml:space="preserve"> на 7132,8т.р.</w:t>
            </w:r>
          </w:p>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903F97" w:rsidRPr="004472A1" w:rsidRDefault="00903F97" w:rsidP="00903F97">
            <w:pPr>
              <w:rPr>
                <w:b/>
                <w:u w:val="single"/>
              </w:rPr>
            </w:pPr>
          </w:p>
        </w:tc>
        <w:tc>
          <w:tcPr>
            <w:tcW w:w="1329" w:type="dxa"/>
            <w:tcBorders>
              <w:top w:val="single" w:sz="4" w:space="0" w:color="auto"/>
              <w:left w:val="nil"/>
              <w:bottom w:val="single" w:sz="4" w:space="0" w:color="auto"/>
              <w:right w:val="single" w:sz="4" w:space="0" w:color="auto"/>
            </w:tcBorders>
          </w:tcPr>
          <w:p w:rsidR="00903F97" w:rsidRPr="004472A1" w:rsidRDefault="00903F97" w:rsidP="00903F97">
            <w:pPr>
              <w:jc w:val="center"/>
              <w:rPr>
                <w:b/>
                <w:u w:val="single"/>
              </w:rPr>
            </w:pP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r w:rsidR="00903F97" w:rsidRPr="00A233F0" w:rsidTr="00903F97">
        <w:trPr>
          <w:trHeight w:val="363"/>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903F97" w:rsidRPr="00B862D8" w:rsidRDefault="00903F97" w:rsidP="00903F97">
            <w:pPr>
              <w:rPr>
                <w:b/>
              </w:rPr>
            </w:pPr>
            <w:r w:rsidRPr="00B862D8">
              <w:rPr>
                <w:b/>
              </w:rPr>
              <w:t>ВСЕГО</w:t>
            </w:r>
          </w:p>
        </w:tc>
        <w:tc>
          <w:tcPr>
            <w:tcW w:w="1329" w:type="dxa"/>
            <w:tcBorders>
              <w:top w:val="single" w:sz="4" w:space="0" w:color="auto"/>
              <w:left w:val="nil"/>
              <w:bottom w:val="single" w:sz="4" w:space="0" w:color="auto"/>
              <w:right w:val="single" w:sz="4" w:space="0" w:color="auto"/>
            </w:tcBorders>
            <w:vAlign w:val="center"/>
          </w:tcPr>
          <w:p w:rsidR="00903F97" w:rsidRPr="0057034E" w:rsidRDefault="00903F97" w:rsidP="00903F97">
            <w:pPr>
              <w:jc w:val="center"/>
              <w:rPr>
                <w:b/>
                <w:highlight w:val="yellow"/>
              </w:rPr>
            </w:pPr>
            <w:r w:rsidRPr="00B862D8">
              <w:rPr>
                <w:b/>
              </w:rPr>
              <w:t>+286435,9</w:t>
            </w:r>
          </w:p>
        </w:tc>
        <w:tc>
          <w:tcPr>
            <w:tcW w:w="4268" w:type="dxa"/>
            <w:tcBorders>
              <w:top w:val="single" w:sz="4" w:space="0" w:color="auto"/>
              <w:left w:val="nil"/>
              <w:bottom w:val="single" w:sz="4" w:space="0" w:color="auto"/>
              <w:right w:val="single" w:sz="4" w:space="0" w:color="auto"/>
            </w:tcBorders>
            <w:vAlign w:val="center"/>
          </w:tcPr>
          <w:p w:rsidR="00903F97" w:rsidRPr="006C1F79" w:rsidRDefault="00903F97" w:rsidP="00903F97"/>
        </w:tc>
      </w:tr>
    </w:tbl>
    <w:p w:rsidR="00903F97" w:rsidRDefault="00903F97" w:rsidP="00903F97">
      <w:pPr>
        <w:jc w:val="both"/>
        <w:rPr>
          <w:highlight w:val="yellow"/>
        </w:rPr>
      </w:pPr>
    </w:p>
    <w:p w:rsidR="00903F97" w:rsidRPr="00A233F0" w:rsidRDefault="00903F97" w:rsidP="00903F97">
      <w:pPr>
        <w:jc w:val="both"/>
        <w:rPr>
          <w:highlight w:val="yellow"/>
        </w:rPr>
      </w:pPr>
    </w:p>
    <w:p w:rsidR="00903F97" w:rsidRPr="003F4CE9" w:rsidRDefault="00903F97" w:rsidP="00903F97">
      <w:pPr>
        <w:jc w:val="both"/>
      </w:pPr>
      <w:r>
        <w:t>Н</w:t>
      </w:r>
      <w:r w:rsidRPr="003F4CE9">
        <w:t>ачальник финансового управления</w:t>
      </w:r>
    </w:p>
    <w:p w:rsidR="00903F97" w:rsidRDefault="00903F97" w:rsidP="00903F97">
      <w:pPr>
        <w:jc w:val="both"/>
      </w:pPr>
      <w:r w:rsidRPr="003F4CE9">
        <w:t>администрации города Ливны</w:t>
      </w:r>
      <w:r w:rsidRPr="003F4CE9">
        <w:tab/>
      </w:r>
      <w:r w:rsidRPr="003F4CE9">
        <w:tab/>
        <w:t xml:space="preserve">                                                        </w:t>
      </w:r>
      <w:r w:rsidR="00C27662">
        <w:t xml:space="preserve">                        </w:t>
      </w:r>
      <w:r w:rsidRPr="003F4CE9">
        <w:t xml:space="preserve">        </w:t>
      </w:r>
      <w:proofErr w:type="spellStart"/>
      <w:r>
        <w:t>Н</w:t>
      </w:r>
      <w:r w:rsidRPr="003F4CE9">
        <w:t>.</w:t>
      </w:r>
      <w:r>
        <w:t>М</w:t>
      </w:r>
      <w:r w:rsidRPr="003F4CE9">
        <w:t>.</w:t>
      </w:r>
      <w:r>
        <w:t>Парахи</w:t>
      </w:r>
      <w:r w:rsidRPr="003F4CE9">
        <w:t>на</w:t>
      </w:r>
      <w:proofErr w:type="spellEnd"/>
    </w:p>
    <w:p w:rsidR="00903F97" w:rsidRPr="00903F97" w:rsidRDefault="00903F97" w:rsidP="00903F97">
      <w:pPr>
        <w:rPr>
          <w:sz w:val="28"/>
          <w:szCs w:val="28"/>
        </w:rPr>
      </w:pPr>
    </w:p>
    <w:p w:rsidR="00C27662" w:rsidRDefault="00C27662" w:rsidP="00C27662">
      <w:pPr>
        <w:pStyle w:val="3"/>
        <w:jc w:val="left"/>
        <w:rPr>
          <w:sz w:val="28"/>
          <w:szCs w:val="28"/>
        </w:rPr>
      </w:pPr>
      <w:r>
        <w:rPr>
          <w:sz w:val="28"/>
          <w:szCs w:val="28"/>
        </w:rPr>
        <w:lastRenderedPageBreak/>
        <w:t xml:space="preserve">Вопрос № 4 </w:t>
      </w:r>
    </w:p>
    <w:p w:rsidR="00903F97" w:rsidRPr="00903F97" w:rsidRDefault="00903F97" w:rsidP="00903F97">
      <w:pPr>
        <w:pStyle w:val="3"/>
        <w:jc w:val="center"/>
        <w:rPr>
          <w:sz w:val="28"/>
          <w:szCs w:val="28"/>
        </w:rPr>
      </w:pPr>
      <w:r w:rsidRPr="00903F97">
        <w:rPr>
          <w:noProof/>
          <w:sz w:val="28"/>
          <w:szCs w:val="28"/>
        </w:rPr>
        <w:drawing>
          <wp:inline distT="0" distB="0" distL="0" distR="0">
            <wp:extent cx="609600" cy="762000"/>
            <wp:effectExtent l="19050" t="0" r="0" b="0"/>
            <wp:docPr id="4" name="Рисунок 4"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903F97" w:rsidRPr="00903F97" w:rsidRDefault="00903F97" w:rsidP="00903F97">
      <w:pPr>
        <w:jc w:val="center"/>
        <w:rPr>
          <w:sz w:val="28"/>
          <w:szCs w:val="28"/>
        </w:rPr>
      </w:pPr>
    </w:p>
    <w:p w:rsidR="00903F97" w:rsidRPr="00903F97" w:rsidRDefault="00903F97" w:rsidP="00903F97">
      <w:pPr>
        <w:pStyle w:val="3"/>
        <w:spacing w:before="0"/>
        <w:jc w:val="center"/>
        <w:rPr>
          <w:b/>
          <w:sz w:val="28"/>
          <w:szCs w:val="28"/>
        </w:rPr>
      </w:pPr>
      <w:r w:rsidRPr="00903F97">
        <w:rPr>
          <w:b/>
          <w:sz w:val="28"/>
          <w:szCs w:val="28"/>
        </w:rPr>
        <w:t>РОССИЙСКАЯ ФЕДЕРАЦИЯ</w:t>
      </w:r>
    </w:p>
    <w:p w:rsidR="00903F97" w:rsidRPr="00903F97" w:rsidRDefault="00903F97" w:rsidP="00903F97">
      <w:pPr>
        <w:pStyle w:val="1"/>
        <w:spacing w:before="0"/>
        <w:jc w:val="center"/>
        <w:rPr>
          <w:rFonts w:ascii="Times New Roman" w:hAnsi="Times New Roman"/>
          <w:color w:val="auto"/>
        </w:rPr>
      </w:pPr>
      <w:r w:rsidRPr="00903F97">
        <w:rPr>
          <w:rFonts w:ascii="Times New Roman" w:hAnsi="Times New Roman"/>
          <w:color w:val="auto"/>
        </w:rPr>
        <w:t>ОРЛОВСКАЯ ОБЛАСТЬ</w:t>
      </w:r>
    </w:p>
    <w:p w:rsidR="00903F97" w:rsidRPr="00903F97" w:rsidRDefault="00903F97" w:rsidP="00903F97">
      <w:pPr>
        <w:pStyle w:val="1"/>
        <w:spacing w:before="0" w:line="360" w:lineRule="auto"/>
        <w:jc w:val="center"/>
        <w:rPr>
          <w:rFonts w:ascii="Times New Roman" w:hAnsi="Times New Roman"/>
          <w:color w:val="auto"/>
        </w:rPr>
      </w:pPr>
      <w:r w:rsidRPr="00903F97">
        <w:rPr>
          <w:rFonts w:ascii="Times New Roman" w:hAnsi="Times New Roman"/>
          <w:color w:val="auto"/>
        </w:rPr>
        <w:t>ЛИВЕНСКИЙ ГОРОДСКОЙ СОВЕТ НАРОДНЫХ ДЕПУТАТОВ</w:t>
      </w:r>
    </w:p>
    <w:p w:rsidR="00903F97" w:rsidRPr="00903F97" w:rsidRDefault="00903F97" w:rsidP="00903F97">
      <w:pPr>
        <w:jc w:val="center"/>
        <w:rPr>
          <w:rFonts w:ascii="Arial" w:hAnsi="Arial" w:cs="Arial"/>
          <w:b/>
          <w:sz w:val="28"/>
          <w:szCs w:val="28"/>
        </w:rPr>
      </w:pPr>
      <w:r w:rsidRPr="00903F97">
        <w:rPr>
          <w:rFonts w:ascii="Arial" w:hAnsi="Arial" w:cs="Arial"/>
          <w:b/>
          <w:sz w:val="28"/>
          <w:szCs w:val="28"/>
        </w:rPr>
        <w:t>РЕШЕНИЕ</w:t>
      </w:r>
    </w:p>
    <w:p w:rsidR="00903F97" w:rsidRPr="00903F97" w:rsidRDefault="00903F97" w:rsidP="00903F97">
      <w:pPr>
        <w:jc w:val="center"/>
        <w:rPr>
          <w:rFonts w:ascii="Arial" w:hAnsi="Arial" w:cs="Arial"/>
          <w:b/>
          <w:sz w:val="28"/>
          <w:szCs w:val="28"/>
        </w:rPr>
      </w:pPr>
    </w:p>
    <w:p w:rsidR="00903F97" w:rsidRPr="00903F97" w:rsidRDefault="00903F97" w:rsidP="00903F97">
      <w:pPr>
        <w:rPr>
          <w:b/>
          <w:bCs/>
          <w:sz w:val="28"/>
          <w:szCs w:val="28"/>
        </w:rPr>
      </w:pPr>
      <w:r w:rsidRPr="00903F97">
        <w:rPr>
          <w:bCs/>
          <w:sz w:val="28"/>
          <w:szCs w:val="28"/>
        </w:rPr>
        <w:t xml:space="preserve">«25» февраля 2021 г. №            </w:t>
      </w:r>
      <w:r w:rsidRPr="00903F97">
        <w:rPr>
          <w:b/>
          <w:bCs/>
          <w:sz w:val="28"/>
          <w:szCs w:val="28"/>
        </w:rPr>
        <w:t xml:space="preserve">                             Принято решением</w:t>
      </w:r>
    </w:p>
    <w:p w:rsidR="00903F97" w:rsidRPr="00903F97" w:rsidRDefault="00903F97" w:rsidP="00903F97">
      <w:pPr>
        <w:tabs>
          <w:tab w:val="left" w:pos="5670"/>
          <w:tab w:val="left" w:pos="6840"/>
        </w:tabs>
        <w:ind w:left="5670"/>
        <w:rPr>
          <w:b/>
          <w:bCs/>
          <w:sz w:val="28"/>
          <w:szCs w:val="28"/>
        </w:rPr>
      </w:pPr>
      <w:proofErr w:type="spellStart"/>
      <w:r w:rsidRPr="00903F97">
        <w:rPr>
          <w:b/>
          <w:bCs/>
          <w:sz w:val="28"/>
          <w:szCs w:val="28"/>
        </w:rPr>
        <w:t>Ливенского</w:t>
      </w:r>
      <w:proofErr w:type="spellEnd"/>
      <w:r w:rsidRPr="00903F97">
        <w:rPr>
          <w:b/>
          <w:bCs/>
          <w:sz w:val="28"/>
          <w:szCs w:val="28"/>
        </w:rPr>
        <w:t xml:space="preserve"> городского Совета  народных депутатов </w:t>
      </w:r>
    </w:p>
    <w:p w:rsidR="00903F97" w:rsidRPr="00903F97" w:rsidRDefault="00903F97" w:rsidP="00903F97">
      <w:pPr>
        <w:tabs>
          <w:tab w:val="left" w:pos="5670"/>
          <w:tab w:val="left" w:pos="6840"/>
        </w:tabs>
        <w:ind w:left="5670"/>
        <w:rPr>
          <w:b/>
          <w:sz w:val="28"/>
          <w:szCs w:val="28"/>
        </w:rPr>
      </w:pPr>
      <w:r w:rsidRPr="00903F97">
        <w:rPr>
          <w:b/>
          <w:bCs/>
          <w:sz w:val="28"/>
          <w:szCs w:val="28"/>
        </w:rPr>
        <w:t>от 25 февраля 2021 г. № ________</w:t>
      </w:r>
    </w:p>
    <w:p w:rsidR="00903F97" w:rsidRPr="00903F97" w:rsidRDefault="00903F97" w:rsidP="00903F97">
      <w:pPr>
        <w:rPr>
          <w:b/>
          <w:sz w:val="28"/>
          <w:szCs w:val="28"/>
        </w:rPr>
      </w:pPr>
    </w:p>
    <w:p w:rsidR="00903F97" w:rsidRPr="00903F97" w:rsidRDefault="00903F97" w:rsidP="00903F97">
      <w:pPr>
        <w:rPr>
          <w:b/>
          <w:sz w:val="28"/>
          <w:szCs w:val="28"/>
        </w:rPr>
      </w:pPr>
      <w:r w:rsidRPr="00903F97">
        <w:rPr>
          <w:b/>
          <w:sz w:val="28"/>
          <w:szCs w:val="28"/>
        </w:rPr>
        <w:t xml:space="preserve">О  внесении изменений в решение </w:t>
      </w:r>
      <w:proofErr w:type="spellStart"/>
      <w:r w:rsidRPr="00903F97">
        <w:rPr>
          <w:b/>
          <w:sz w:val="28"/>
          <w:szCs w:val="28"/>
        </w:rPr>
        <w:t>Ливенского</w:t>
      </w:r>
      <w:proofErr w:type="spellEnd"/>
      <w:r w:rsidRPr="00903F97">
        <w:rPr>
          <w:b/>
          <w:sz w:val="28"/>
          <w:szCs w:val="28"/>
        </w:rPr>
        <w:t xml:space="preserve"> </w:t>
      </w:r>
    </w:p>
    <w:p w:rsidR="00903F97" w:rsidRPr="00903F97" w:rsidRDefault="00903F97" w:rsidP="00903F97">
      <w:pPr>
        <w:rPr>
          <w:b/>
          <w:sz w:val="28"/>
          <w:szCs w:val="28"/>
        </w:rPr>
      </w:pPr>
      <w:r w:rsidRPr="00903F97">
        <w:rPr>
          <w:b/>
          <w:sz w:val="28"/>
          <w:szCs w:val="28"/>
        </w:rPr>
        <w:t xml:space="preserve">городского Совета народных депутатов  </w:t>
      </w:r>
    </w:p>
    <w:p w:rsidR="00903F97" w:rsidRPr="00903F97" w:rsidRDefault="00903F97" w:rsidP="00903F97">
      <w:pPr>
        <w:rPr>
          <w:b/>
          <w:sz w:val="28"/>
          <w:szCs w:val="28"/>
        </w:rPr>
      </w:pPr>
      <w:r w:rsidRPr="00903F97">
        <w:rPr>
          <w:b/>
          <w:sz w:val="28"/>
          <w:szCs w:val="28"/>
        </w:rPr>
        <w:t xml:space="preserve">от 3 декабря 2020 года № </w:t>
      </w:r>
      <w:r w:rsidRPr="00903F97">
        <w:rPr>
          <w:b/>
          <w:bCs/>
          <w:sz w:val="28"/>
          <w:szCs w:val="28"/>
        </w:rPr>
        <w:t>53/574</w:t>
      </w:r>
      <w:r w:rsidRPr="00903F97">
        <w:rPr>
          <w:b/>
          <w:sz w:val="28"/>
          <w:szCs w:val="28"/>
        </w:rPr>
        <w:t>-ГС</w:t>
      </w:r>
    </w:p>
    <w:p w:rsidR="00903F97" w:rsidRPr="00903F97" w:rsidRDefault="00903F97" w:rsidP="00903F97">
      <w:pPr>
        <w:rPr>
          <w:b/>
          <w:sz w:val="28"/>
          <w:szCs w:val="28"/>
        </w:rPr>
      </w:pPr>
      <w:r w:rsidRPr="00903F97">
        <w:rPr>
          <w:b/>
          <w:sz w:val="28"/>
          <w:szCs w:val="28"/>
        </w:rPr>
        <w:t>«О прогнозном плане (программе) приватизации</w:t>
      </w:r>
    </w:p>
    <w:p w:rsidR="00903F97" w:rsidRPr="00903F97" w:rsidRDefault="00903F97" w:rsidP="00903F97">
      <w:pPr>
        <w:rPr>
          <w:b/>
          <w:sz w:val="28"/>
          <w:szCs w:val="28"/>
        </w:rPr>
      </w:pPr>
      <w:r w:rsidRPr="00903F97">
        <w:rPr>
          <w:b/>
          <w:sz w:val="28"/>
          <w:szCs w:val="28"/>
        </w:rPr>
        <w:t xml:space="preserve"> муниципального имущества города Ливны </w:t>
      </w:r>
    </w:p>
    <w:p w:rsidR="00903F97" w:rsidRPr="00903F97" w:rsidRDefault="00903F97" w:rsidP="00903F97">
      <w:pPr>
        <w:rPr>
          <w:b/>
          <w:sz w:val="28"/>
          <w:szCs w:val="28"/>
        </w:rPr>
      </w:pPr>
      <w:r w:rsidRPr="00903F97">
        <w:rPr>
          <w:b/>
          <w:sz w:val="28"/>
          <w:szCs w:val="28"/>
        </w:rPr>
        <w:t>Орловской области на 2021 год»</w:t>
      </w:r>
    </w:p>
    <w:p w:rsidR="00903F97" w:rsidRPr="00903F97" w:rsidRDefault="00903F97" w:rsidP="00903F97">
      <w:pPr>
        <w:jc w:val="both"/>
        <w:rPr>
          <w:sz w:val="28"/>
          <w:szCs w:val="28"/>
        </w:rPr>
      </w:pPr>
      <w:r w:rsidRPr="00903F97">
        <w:rPr>
          <w:sz w:val="28"/>
          <w:szCs w:val="28"/>
        </w:rPr>
        <w:tab/>
      </w:r>
    </w:p>
    <w:p w:rsidR="00903F97" w:rsidRPr="00903F97" w:rsidRDefault="00903F97" w:rsidP="00903F97">
      <w:pPr>
        <w:spacing w:line="276" w:lineRule="auto"/>
        <w:ind w:firstLine="851"/>
        <w:jc w:val="both"/>
        <w:rPr>
          <w:sz w:val="28"/>
          <w:szCs w:val="28"/>
        </w:rPr>
      </w:pPr>
      <w:r w:rsidRPr="00903F97">
        <w:rPr>
          <w:sz w:val="28"/>
          <w:szCs w:val="28"/>
        </w:rPr>
        <w:t xml:space="preserve">В соответствии с Федеральным законом от 21 декабря 2001 года № 178-ФЗ «О приватизации государственного и муниципального имущества», Федеральным законом от 06 октября 2003 года № 131-ФЗ «Об общих принципах организации местного самоуправления в Российской Федерации», руководствуясь Уставом города Ливны, решением </w:t>
      </w:r>
      <w:proofErr w:type="spellStart"/>
      <w:r w:rsidRPr="00903F97">
        <w:rPr>
          <w:sz w:val="28"/>
          <w:szCs w:val="28"/>
        </w:rPr>
        <w:t>Ливенского</w:t>
      </w:r>
      <w:proofErr w:type="spellEnd"/>
      <w:r w:rsidRPr="00903F97">
        <w:rPr>
          <w:sz w:val="28"/>
          <w:szCs w:val="28"/>
        </w:rPr>
        <w:t xml:space="preserve"> городского Совета народных депутатов от 28 мая 2015 года № 47/416-ГС « Об утверждении Положения о порядке управления муниципальным имуществом города Ливны», решением </w:t>
      </w:r>
      <w:proofErr w:type="spellStart"/>
      <w:r w:rsidRPr="00903F97">
        <w:rPr>
          <w:sz w:val="28"/>
          <w:szCs w:val="28"/>
        </w:rPr>
        <w:t>Ливенского</w:t>
      </w:r>
      <w:proofErr w:type="spellEnd"/>
      <w:r w:rsidRPr="00903F97">
        <w:rPr>
          <w:sz w:val="28"/>
          <w:szCs w:val="28"/>
        </w:rPr>
        <w:t xml:space="preserve"> городского Совета народных депутатов от 30 января 2020 года № </w:t>
      </w:r>
      <w:r w:rsidRPr="00903F97">
        <w:rPr>
          <w:bCs/>
          <w:sz w:val="28"/>
          <w:szCs w:val="28"/>
        </w:rPr>
        <w:t>44/479</w:t>
      </w:r>
      <w:r w:rsidRPr="00903F97">
        <w:rPr>
          <w:sz w:val="28"/>
          <w:szCs w:val="28"/>
        </w:rPr>
        <w:t xml:space="preserve">-ГС «Об утверждении Порядка разработки прогнозного плана (программы) приватизации и принятия решения об условиях приватизации имущества, находящегося в муниципальной собственности города Ливны Орловской области», в целях реализации неиспользуемого муниципального имущества города Ливны </w:t>
      </w:r>
      <w:proofErr w:type="spellStart"/>
      <w:r w:rsidRPr="00903F97">
        <w:rPr>
          <w:sz w:val="28"/>
          <w:szCs w:val="28"/>
        </w:rPr>
        <w:t>Ливенский</w:t>
      </w:r>
      <w:proofErr w:type="spellEnd"/>
      <w:r w:rsidRPr="00903F97">
        <w:rPr>
          <w:sz w:val="28"/>
          <w:szCs w:val="28"/>
        </w:rPr>
        <w:t xml:space="preserve"> городской Совет народных депутатов </w:t>
      </w:r>
    </w:p>
    <w:p w:rsidR="00903F97" w:rsidRPr="00903F97" w:rsidRDefault="00903F97" w:rsidP="00903F97">
      <w:pPr>
        <w:spacing w:line="276" w:lineRule="auto"/>
        <w:ind w:firstLine="851"/>
        <w:jc w:val="both"/>
        <w:rPr>
          <w:sz w:val="28"/>
          <w:szCs w:val="28"/>
        </w:rPr>
      </w:pPr>
      <w:r w:rsidRPr="00903F97">
        <w:rPr>
          <w:sz w:val="28"/>
          <w:szCs w:val="28"/>
        </w:rPr>
        <w:t>РЕШИЛ:</w:t>
      </w:r>
    </w:p>
    <w:p w:rsidR="00903F97" w:rsidRPr="00903F97" w:rsidRDefault="00903F97" w:rsidP="00903F97">
      <w:pPr>
        <w:spacing w:line="276" w:lineRule="auto"/>
        <w:ind w:firstLine="851"/>
        <w:jc w:val="both"/>
        <w:rPr>
          <w:sz w:val="28"/>
          <w:szCs w:val="28"/>
        </w:rPr>
      </w:pPr>
      <w:r w:rsidRPr="00903F97">
        <w:rPr>
          <w:sz w:val="28"/>
          <w:szCs w:val="28"/>
        </w:rPr>
        <w:t xml:space="preserve">1. Внести в приложение к решению </w:t>
      </w:r>
      <w:proofErr w:type="spellStart"/>
      <w:r w:rsidRPr="00903F97">
        <w:rPr>
          <w:sz w:val="28"/>
          <w:szCs w:val="28"/>
        </w:rPr>
        <w:t>Ливенского</w:t>
      </w:r>
      <w:proofErr w:type="spellEnd"/>
      <w:r w:rsidRPr="00903F97">
        <w:rPr>
          <w:sz w:val="28"/>
          <w:szCs w:val="28"/>
        </w:rPr>
        <w:t xml:space="preserve"> городского Совета народных депутатов  от 3 декабря 2020 года № </w:t>
      </w:r>
      <w:r w:rsidRPr="00903F97">
        <w:rPr>
          <w:bCs/>
          <w:sz w:val="28"/>
          <w:szCs w:val="28"/>
        </w:rPr>
        <w:t>53/574</w:t>
      </w:r>
      <w:r w:rsidRPr="00903F97">
        <w:rPr>
          <w:sz w:val="28"/>
          <w:szCs w:val="28"/>
        </w:rPr>
        <w:t xml:space="preserve">-ГС «О прогнозном плане (программе) приватизации муниципального имущества города Ливны </w:t>
      </w:r>
      <w:r w:rsidRPr="00903F97">
        <w:rPr>
          <w:sz w:val="28"/>
          <w:szCs w:val="28"/>
        </w:rPr>
        <w:lastRenderedPageBreak/>
        <w:t>Орловской области на 2021 год» изменения, дополнив таблицу в пункте втором строкой  следующего содержания:</w:t>
      </w:r>
    </w:p>
    <w:p w:rsidR="00903F97" w:rsidRPr="00903F97" w:rsidRDefault="00903F97" w:rsidP="00903F97">
      <w:pPr>
        <w:spacing w:line="276" w:lineRule="auto"/>
        <w:ind w:firstLine="851"/>
        <w:jc w:val="both"/>
        <w:rPr>
          <w:sz w:val="28"/>
          <w:szCs w:val="28"/>
        </w:rPr>
      </w:pPr>
    </w:p>
    <w:p w:rsidR="00903F97" w:rsidRPr="00903F97" w:rsidRDefault="00903F97" w:rsidP="00903F97">
      <w:pPr>
        <w:spacing w:line="276" w:lineRule="auto"/>
        <w:ind w:firstLine="851"/>
        <w:jc w:val="both"/>
        <w:rPr>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696"/>
        <w:gridCol w:w="1641"/>
        <w:gridCol w:w="708"/>
        <w:gridCol w:w="1071"/>
        <w:gridCol w:w="1800"/>
        <w:gridCol w:w="1098"/>
        <w:gridCol w:w="1062"/>
        <w:gridCol w:w="1080"/>
      </w:tblGrid>
      <w:tr w:rsidR="00903F97" w:rsidRPr="00903F97" w:rsidTr="00903F97">
        <w:trPr>
          <w:trHeight w:val="266"/>
        </w:trPr>
        <w:tc>
          <w:tcPr>
            <w:tcW w:w="464" w:type="dxa"/>
          </w:tcPr>
          <w:p w:rsidR="00903F97" w:rsidRPr="00903F97" w:rsidRDefault="00903F97" w:rsidP="00903F97">
            <w:pPr>
              <w:jc w:val="center"/>
              <w:rPr>
                <w:sz w:val="28"/>
                <w:szCs w:val="28"/>
              </w:rPr>
            </w:pPr>
            <w:r w:rsidRPr="00903F97">
              <w:rPr>
                <w:sz w:val="28"/>
                <w:szCs w:val="28"/>
              </w:rPr>
              <w:t>1</w:t>
            </w:r>
          </w:p>
        </w:tc>
        <w:tc>
          <w:tcPr>
            <w:tcW w:w="1696" w:type="dxa"/>
            <w:shd w:val="clear" w:color="auto" w:fill="auto"/>
          </w:tcPr>
          <w:p w:rsidR="00903F97" w:rsidRPr="00903F97" w:rsidRDefault="00903F97" w:rsidP="00903F97">
            <w:pPr>
              <w:jc w:val="center"/>
              <w:rPr>
                <w:sz w:val="28"/>
                <w:szCs w:val="28"/>
              </w:rPr>
            </w:pPr>
            <w:r w:rsidRPr="00903F97">
              <w:rPr>
                <w:sz w:val="28"/>
                <w:szCs w:val="28"/>
              </w:rPr>
              <w:t>2</w:t>
            </w:r>
          </w:p>
        </w:tc>
        <w:tc>
          <w:tcPr>
            <w:tcW w:w="1641" w:type="dxa"/>
          </w:tcPr>
          <w:p w:rsidR="00903F97" w:rsidRPr="00903F97" w:rsidRDefault="00903F97" w:rsidP="00903F97">
            <w:pPr>
              <w:jc w:val="center"/>
              <w:rPr>
                <w:sz w:val="28"/>
                <w:szCs w:val="28"/>
              </w:rPr>
            </w:pPr>
            <w:r w:rsidRPr="00903F97">
              <w:rPr>
                <w:sz w:val="28"/>
                <w:szCs w:val="28"/>
              </w:rPr>
              <w:t>3</w:t>
            </w:r>
          </w:p>
        </w:tc>
        <w:tc>
          <w:tcPr>
            <w:tcW w:w="708" w:type="dxa"/>
          </w:tcPr>
          <w:p w:rsidR="00903F97" w:rsidRPr="00903F97" w:rsidRDefault="00903F97" w:rsidP="00903F97">
            <w:pPr>
              <w:jc w:val="center"/>
              <w:rPr>
                <w:sz w:val="28"/>
                <w:szCs w:val="28"/>
              </w:rPr>
            </w:pPr>
            <w:r w:rsidRPr="00903F97">
              <w:rPr>
                <w:sz w:val="28"/>
                <w:szCs w:val="28"/>
              </w:rPr>
              <w:t>4</w:t>
            </w:r>
          </w:p>
        </w:tc>
        <w:tc>
          <w:tcPr>
            <w:tcW w:w="1071" w:type="dxa"/>
          </w:tcPr>
          <w:p w:rsidR="00903F97" w:rsidRPr="00903F97" w:rsidRDefault="00903F97" w:rsidP="00903F97">
            <w:pPr>
              <w:jc w:val="center"/>
              <w:rPr>
                <w:sz w:val="28"/>
                <w:szCs w:val="28"/>
              </w:rPr>
            </w:pPr>
            <w:r w:rsidRPr="00903F97">
              <w:rPr>
                <w:sz w:val="28"/>
                <w:szCs w:val="28"/>
              </w:rPr>
              <w:t>5</w:t>
            </w:r>
          </w:p>
        </w:tc>
        <w:tc>
          <w:tcPr>
            <w:tcW w:w="1800" w:type="dxa"/>
          </w:tcPr>
          <w:p w:rsidR="00903F97" w:rsidRPr="00903F97" w:rsidRDefault="00903F97" w:rsidP="00903F97">
            <w:pPr>
              <w:jc w:val="center"/>
              <w:rPr>
                <w:sz w:val="28"/>
                <w:szCs w:val="28"/>
              </w:rPr>
            </w:pPr>
            <w:r w:rsidRPr="00903F97">
              <w:rPr>
                <w:sz w:val="28"/>
                <w:szCs w:val="28"/>
              </w:rPr>
              <w:t>6</w:t>
            </w:r>
          </w:p>
        </w:tc>
        <w:tc>
          <w:tcPr>
            <w:tcW w:w="1098" w:type="dxa"/>
          </w:tcPr>
          <w:p w:rsidR="00903F97" w:rsidRPr="00903F97" w:rsidRDefault="00903F97" w:rsidP="00903F97">
            <w:pPr>
              <w:jc w:val="center"/>
              <w:rPr>
                <w:sz w:val="28"/>
                <w:szCs w:val="28"/>
              </w:rPr>
            </w:pPr>
            <w:r w:rsidRPr="00903F97">
              <w:rPr>
                <w:sz w:val="28"/>
                <w:szCs w:val="28"/>
              </w:rPr>
              <w:t>7</w:t>
            </w:r>
          </w:p>
        </w:tc>
        <w:tc>
          <w:tcPr>
            <w:tcW w:w="1062" w:type="dxa"/>
            <w:shd w:val="clear" w:color="auto" w:fill="auto"/>
          </w:tcPr>
          <w:p w:rsidR="00903F97" w:rsidRPr="00903F97" w:rsidRDefault="00903F97" w:rsidP="00903F97">
            <w:pPr>
              <w:jc w:val="center"/>
              <w:rPr>
                <w:sz w:val="28"/>
                <w:szCs w:val="28"/>
              </w:rPr>
            </w:pPr>
            <w:r w:rsidRPr="00903F97">
              <w:rPr>
                <w:sz w:val="28"/>
                <w:szCs w:val="28"/>
              </w:rPr>
              <w:t>8</w:t>
            </w:r>
          </w:p>
        </w:tc>
        <w:tc>
          <w:tcPr>
            <w:tcW w:w="1080" w:type="dxa"/>
            <w:shd w:val="clear" w:color="auto" w:fill="auto"/>
          </w:tcPr>
          <w:p w:rsidR="00903F97" w:rsidRPr="00903F97" w:rsidRDefault="00903F97" w:rsidP="00903F97">
            <w:pPr>
              <w:tabs>
                <w:tab w:val="left" w:pos="2232"/>
              </w:tabs>
              <w:jc w:val="center"/>
              <w:rPr>
                <w:sz w:val="28"/>
                <w:szCs w:val="28"/>
              </w:rPr>
            </w:pPr>
            <w:r w:rsidRPr="00903F97">
              <w:rPr>
                <w:sz w:val="28"/>
                <w:szCs w:val="28"/>
              </w:rPr>
              <w:t>9</w:t>
            </w:r>
          </w:p>
        </w:tc>
      </w:tr>
      <w:tr w:rsidR="00903F97" w:rsidRPr="00903F97" w:rsidTr="00903F97">
        <w:trPr>
          <w:trHeight w:val="1825"/>
        </w:trPr>
        <w:tc>
          <w:tcPr>
            <w:tcW w:w="464" w:type="dxa"/>
          </w:tcPr>
          <w:p w:rsidR="00903F97" w:rsidRPr="00903F97" w:rsidRDefault="00903F97" w:rsidP="00903F97">
            <w:pPr>
              <w:jc w:val="center"/>
              <w:rPr>
                <w:sz w:val="28"/>
                <w:szCs w:val="28"/>
              </w:rPr>
            </w:pPr>
            <w:r w:rsidRPr="00903F97">
              <w:rPr>
                <w:sz w:val="28"/>
                <w:szCs w:val="28"/>
              </w:rPr>
              <w:t>1</w:t>
            </w:r>
          </w:p>
        </w:tc>
        <w:tc>
          <w:tcPr>
            <w:tcW w:w="1696" w:type="dxa"/>
            <w:shd w:val="clear" w:color="auto" w:fill="auto"/>
          </w:tcPr>
          <w:p w:rsidR="00903F97" w:rsidRPr="00903F97" w:rsidRDefault="00903F97" w:rsidP="00903F97">
            <w:pPr>
              <w:jc w:val="center"/>
              <w:rPr>
                <w:sz w:val="28"/>
                <w:szCs w:val="28"/>
              </w:rPr>
            </w:pPr>
            <w:r w:rsidRPr="00903F97">
              <w:rPr>
                <w:sz w:val="28"/>
                <w:szCs w:val="28"/>
              </w:rPr>
              <w:t>Орловская область, г.Ливны</w:t>
            </w:r>
          </w:p>
          <w:p w:rsidR="00903F97" w:rsidRPr="00903F97" w:rsidRDefault="00903F97" w:rsidP="00903F97">
            <w:pPr>
              <w:jc w:val="center"/>
              <w:rPr>
                <w:sz w:val="28"/>
                <w:szCs w:val="28"/>
              </w:rPr>
            </w:pPr>
          </w:p>
          <w:p w:rsidR="00903F97" w:rsidRPr="00903F97" w:rsidRDefault="00903F97" w:rsidP="00903F97">
            <w:pPr>
              <w:jc w:val="center"/>
              <w:rPr>
                <w:sz w:val="28"/>
                <w:szCs w:val="28"/>
              </w:rPr>
            </w:pPr>
          </w:p>
          <w:p w:rsidR="00903F97" w:rsidRPr="00903F97" w:rsidRDefault="00903F97" w:rsidP="00903F97">
            <w:pPr>
              <w:jc w:val="center"/>
              <w:rPr>
                <w:sz w:val="28"/>
                <w:szCs w:val="28"/>
              </w:rPr>
            </w:pPr>
          </w:p>
        </w:tc>
        <w:tc>
          <w:tcPr>
            <w:tcW w:w="1641" w:type="dxa"/>
          </w:tcPr>
          <w:p w:rsidR="00903F97" w:rsidRPr="00903F97" w:rsidRDefault="00903F97" w:rsidP="00903F97">
            <w:pPr>
              <w:jc w:val="center"/>
              <w:rPr>
                <w:sz w:val="28"/>
                <w:szCs w:val="28"/>
              </w:rPr>
            </w:pPr>
            <w:r w:rsidRPr="00903F97">
              <w:rPr>
                <w:sz w:val="28"/>
                <w:szCs w:val="28"/>
              </w:rPr>
              <w:t>Автомобиль</w:t>
            </w:r>
          </w:p>
          <w:p w:rsidR="00903F97" w:rsidRPr="00903F97" w:rsidRDefault="00903F97" w:rsidP="00903F97">
            <w:pPr>
              <w:jc w:val="center"/>
              <w:rPr>
                <w:sz w:val="28"/>
                <w:szCs w:val="28"/>
              </w:rPr>
            </w:pPr>
            <w:r w:rsidRPr="00903F97">
              <w:rPr>
                <w:sz w:val="28"/>
                <w:szCs w:val="28"/>
              </w:rPr>
              <w:t>ВАЗ-21124</w:t>
            </w:r>
          </w:p>
          <w:p w:rsidR="00903F97" w:rsidRPr="00903F97" w:rsidRDefault="00903F97" w:rsidP="00903F97">
            <w:pPr>
              <w:jc w:val="center"/>
              <w:rPr>
                <w:sz w:val="28"/>
                <w:szCs w:val="28"/>
                <w:lang w:val="en-US"/>
              </w:rPr>
            </w:pPr>
            <w:r w:rsidRPr="00903F97">
              <w:rPr>
                <w:sz w:val="28"/>
                <w:szCs w:val="28"/>
                <w:lang w:val="en-US"/>
              </w:rPr>
              <w:t>LADA 112</w:t>
            </w:r>
          </w:p>
        </w:tc>
        <w:tc>
          <w:tcPr>
            <w:tcW w:w="708" w:type="dxa"/>
          </w:tcPr>
          <w:p w:rsidR="00903F97" w:rsidRPr="00903F97" w:rsidRDefault="00903F97" w:rsidP="00903F97">
            <w:pPr>
              <w:jc w:val="center"/>
              <w:rPr>
                <w:sz w:val="28"/>
                <w:szCs w:val="28"/>
                <w:lang w:val="en-US"/>
              </w:rPr>
            </w:pPr>
            <w:r w:rsidRPr="00903F97">
              <w:rPr>
                <w:sz w:val="28"/>
                <w:szCs w:val="28"/>
                <w:lang w:val="en-US"/>
              </w:rPr>
              <w:t>-</w:t>
            </w:r>
          </w:p>
        </w:tc>
        <w:tc>
          <w:tcPr>
            <w:tcW w:w="1071" w:type="dxa"/>
          </w:tcPr>
          <w:p w:rsidR="00903F97" w:rsidRPr="00903F97" w:rsidRDefault="00903F97" w:rsidP="00903F97">
            <w:pPr>
              <w:jc w:val="center"/>
              <w:rPr>
                <w:sz w:val="28"/>
                <w:szCs w:val="28"/>
              </w:rPr>
            </w:pPr>
            <w:r w:rsidRPr="00903F97">
              <w:rPr>
                <w:sz w:val="28"/>
                <w:szCs w:val="28"/>
              </w:rPr>
              <w:t>в течение года</w:t>
            </w:r>
          </w:p>
        </w:tc>
        <w:tc>
          <w:tcPr>
            <w:tcW w:w="1800" w:type="dxa"/>
          </w:tcPr>
          <w:p w:rsidR="00903F97" w:rsidRPr="00903F97" w:rsidRDefault="00903F97" w:rsidP="00903F97">
            <w:pPr>
              <w:jc w:val="center"/>
              <w:rPr>
                <w:sz w:val="28"/>
                <w:szCs w:val="28"/>
              </w:rPr>
            </w:pPr>
            <w:r w:rsidRPr="00903F97">
              <w:rPr>
                <w:sz w:val="28"/>
                <w:szCs w:val="28"/>
              </w:rPr>
              <w:t>Продажа на аукционе в электронной форме</w:t>
            </w:r>
          </w:p>
          <w:p w:rsidR="00903F97" w:rsidRPr="00903F97" w:rsidRDefault="00903F97" w:rsidP="00903F97">
            <w:pPr>
              <w:jc w:val="center"/>
              <w:rPr>
                <w:sz w:val="28"/>
                <w:szCs w:val="28"/>
              </w:rPr>
            </w:pPr>
            <w:r w:rsidRPr="00903F97">
              <w:rPr>
                <w:sz w:val="28"/>
                <w:szCs w:val="28"/>
              </w:rPr>
              <w:t>с открытой формой подачи предложений</w:t>
            </w:r>
          </w:p>
        </w:tc>
        <w:tc>
          <w:tcPr>
            <w:tcW w:w="1098" w:type="dxa"/>
          </w:tcPr>
          <w:p w:rsidR="00903F97" w:rsidRPr="00903F97" w:rsidRDefault="00903F97" w:rsidP="00903F97">
            <w:pPr>
              <w:jc w:val="center"/>
              <w:rPr>
                <w:sz w:val="28"/>
                <w:szCs w:val="28"/>
              </w:rPr>
            </w:pPr>
            <w:r w:rsidRPr="00903F97">
              <w:rPr>
                <w:sz w:val="28"/>
                <w:szCs w:val="28"/>
              </w:rPr>
              <w:t>Едино-</w:t>
            </w:r>
          </w:p>
          <w:p w:rsidR="00903F97" w:rsidRPr="00903F97" w:rsidRDefault="00903F97" w:rsidP="00903F97">
            <w:pPr>
              <w:jc w:val="center"/>
              <w:rPr>
                <w:sz w:val="28"/>
                <w:szCs w:val="28"/>
              </w:rPr>
            </w:pPr>
            <w:proofErr w:type="spellStart"/>
            <w:r w:rsidRPr="00903F97">
              <w:rPr>
                <w:sz w:val="28"/>
                <w:szCs w:val="28"/>
              </w:rPr>
              <w:t>времен-но</w:t>
            </w:r>
            <w:proofErr w:type="spellEnd"/>
          </w:p>
        </w:tc>
        <w:tc>
          <w:tcPr>
            <w:tcW w:w="1062" w:type="dxa"/>
            <w:shd w:val="clear" w:color="auto" w:fill="auto"/>
          </w:tcPr>
          <w:p w:rsidR="00903F97" w:rsidRPr="00903F97" w:rsidRDefault="00903F97" w:rsidP="00903F97">
            <w:pPr>
              <w:jc w:val="center"/>
              <w:rPr>
                <w:sz w:val="28"/>
                <w:szCs w:val="28"/>
                <w:lang w:val="en-US"/>
              </w:rPr>
            </w:pPr>
            <w:r w:rsidRPr="00903F97">
              <w:rPr>
                <w:sz w:val="28"/>
                <w:szCs w:val="28"/>
              </w:rPr>
              <w:t>45</w:t>
            </w:r>
            <w:r w:rsidRPr="00903F97">
              <w:rPr>
                <w:sz w:val="28"/>
                <w:szCs w:val="28"/>
                <w:lang w:val="en-US"/>
              </w:rPr>
              <w:t>000</w:t>
            </w:r>
          </w:p>
          <w:p w:rsidR="00903F97" w:rsidRPr="00903F97" w:rsidRDefault="00903F97" w:rsidP="00903F97">
            <w:pPr>
              <w:jc w:val="center"/>
              <w:rPr>
                <w:sz w:val="28"/>
                <w:szCs w:val="28"/>
              </w:rPr>
            </w:pPr>
          </w:p>
          <w:p w:rsidR="00903F97" w:rsidRPr="00903F97" w:rsidRDefault="00903F97" w:rsidP="00903F97">
            <w:pPr>
              <w:jc w:val="center"/>
              <w:rPr>
                <w:sz w:val="28"/>
                <w:szCs w:val="28"/>
              </w:rPr>
            </w:pPr>
          </w:p>
        </w:tc>
        <w:tc>
          <w:tcPr>
            <w:tcW w:w="1080" w:type="dxa"/>
            <w:shd w:val="clear" w:color="auto" w:fill="auto"/>
          </w:tcPr>
          <w:p w:rsidR="00903F97" w:rsidRPr="00903F97" w:rsidRDefault="00903F97" w:rsidP="00903F97">
            <w:pPr>
              <w:tabs>
                <w:tab w:val="left" w:pos="2232"/>
              </w:tabs>
              <w:jc w:val="center"/>
              <w:rPr>
                <w:sz w:val="28"/>
                <w:szCs w:val="28"/>
              </w:rPr>
            </w:pPr>
            <w:r w:rsidRPr="00903F97">
              <w:rPr>
                <w:sz w:val="28"/>
                <w:szCs w:val="28"/>
              </w:rPr>
              <w:t>нет</w:t>
            </w:r>
          </w:p>
          <w:p w:rsidR="00903F97" w:rsidRPr="00903F97" w:rsidRDefault="00903F97" w:rsidP="00903F97">
            <w:pPr>
              <w:jc w:val="center"/>
              <w:rPr>
                <w:sz w:val="28"/>
                <w:szCs w:val="28"/>
              </w:rPr>
            </w:pPr>
          </w:p>
        </w:tc>
      </w:tr>
    </w:tbl>
    <w:p w:rsidR="00903F97" w:rsidRPr="00903F97" w:rsidRDefault="00903F97" w:rsidP="00903F97">
      <w:pPr>
        <w:jc w:val="both"/>
        <w:rPr>
          <w:sz w:val="28"/>
          <w:szCs w:val="28"/>
        </w:rPr>
      </w:pPr>
    </w:p>
    <w:p w:rsidR="00903F97" w:rsidRPr="00903F97" w:rsidRDefault="00903F97" w:rsidP="00903F97">
      <w:pPr>
        <w:ind w:firstLine="708"/>
        <w:jc w:val="both"/>
        <w:rPr>
          <w:b/>
          <w:sz w:val="28"/>
          <w:szCs w:val="28"/>
        </w:rPr>
      </w:pPr>
      <w:r w:rsidRPr="00903F97">
        <w:rPr>
          <w:sz w:val="28"/>
          <w:szCs w:val="28"/>
        </w:rPr>
        <w:t>2. Настоящее решение вступает в силу с момента официального опубликования.</w:t>
      </w:r>
    </w:p>
    <w:p w:rsidR="00903F97" w:rsidRPr="00903F97" w:rsidRDefault="00903F97" w:rsidP="00903F97">
      <w:pPr>
        <w:ind w:firstLine="708"/>
        <w:jc w:val="both"/>
        <w:rPr>
          <w:sz w:val="28"/>
          <w:szCs w:val="28"/>
        </w:rPr>
      </w:pPr>
    </w:p>
    <w:p w:rsidR="00903F97" w:rsidRPr="00903F97" w:rsidRDefault="00903F97" w:rsidP="00903F97">
      <w:pPr>
        <w:ind w:firstLine="708"/>
        <w:jc w:val="both"/>
        <w:rPr>
          <w:sz w:val="28"/>
          <w:szCs w:val="28"/>
        </w:rPr>
      </w:pPr>
    </w:p>
    <w:p w:rsidR="00903F97" w:rsidRPr="00903F97" w:rsidRDefault="00903F97" w:rsidP="00903F97">
      <w:pPr>
        <w:jc w:val="both"/>
        <w:rPr>
          <w:sz w:val="28"/>
          <w:szCs w:val="28"/>
        </w:rPr>
      </w:pPr>
      <w:r w:rsidRPr="00903F97">
        <w:rPr>
          <w:sz w:val="28"/>
          <w:szCs w:val="28"/>
        </w:rPr>
        <w:t xml:space="preserve">Председатель </w:t>
      </w:r>
      <w:proofErr w:type="spellStart"/>
      <w:r w:rsidRPr="00903F97">
        <w:rPr>
          <w:sz w:val="28"/>
          <w:szCs w:val="28"/>
        </w:rPr>
        <w:t>Ливенского</w:t>
      </w:r>
      <w:proofErr w:type="spellEnd"/>
      <w:r w:rsidRPr="00903F97">
        <w:rPr>
          <w:sz w:val="28"/>
          <w:szCs w:val="28"/>
        </w:rPr>
        <w:t xml:space="preserve"> городского</w:t>
      </w:r>
    </w:p>
    <w:p w:rsidR="00903F97" w:rsidRPr="00903F97" w:rsidRDefault="00903F97" w:rsidP="00903F97">
      <w:pPr>
        <w:jc w:val="both"/>
        <w:rPr>
          <w:sz w:val="28"/>
          <w:szCs w:val="28"/>
        </w:rPr>
      </w:pPr>
      <w:r w:rsidRPr="00903F97">
        <w:rPr>
          <w:sz w:val="28"/>
          <w:szCs w:val="28"/>
        </w:rPr>
        <w:t xml:space="preserve">Совета народных депутатов                </w:t>
      </w:r>
      <w:r w:rsidR="00C27662">
        <w:rPr>
          <w:sz w:val="28"/>
          <w:szCs w:val="28"/>
        </w:rPr>
        <w:t xml:space="preserve">                            </w:t>
      </w:r>
      <w:r w:rsidRPr="00903F97">
        <w:rPr>
          <w:sz w:val="28"/>
          <w:szCs w:val="28"/>
        </w:rPr>
        <w:t xml:space="preserve">                Е.Н. Конищева</w:t>
      </w:r>
    </w:p>
    <w:p w:rsidR="00903F97" w:rsidRDefault="00903F97" w:rsidP="00903F97">
      <w:pPr>
        <w:jc w:val="both"/>
        <w:rPr>
          <w:sz w:val="28"/>
          <w:szCs w:val="28"/>
        </w:rPr>
      </w:pPr>
    </w:p>
    <w:p w:rsidR="00C27662" w:rsidRDefault="00C27662" w:rsidP="00903F97">
      <w:pPr>
        <w:jc w:val="both"/>
        <w:rPr>
          <w:sz w:val="28"/>
          <w:szCs w:val="28"/>
        </w:rPr>
      </w:pPr>
    </w:p>
    <w:p w:rsidR="00C27662" w:rsidRPr="00903F97" w:rsidRDefault="00C27662" w:rsidP="00903F97">
      <w:pPr>
        <w:jc w:val="both"/>
        <w:rPr>
          <w:sz w:val="28"/>
          <w:szCs w:val="28"/>
        </w:rPr>
      </w:pPr>
    </w:p>
    <w:p w:rsidR="00903F97" w:rsidRPr="00903F97" w:rsidRDefault="00903F97" w:rsidP="00903F97">
      <w:pPr>
        <w:jc w:val="both"/>
        <w:rPr>
          <w:sz w:val="28"/>
          <w:szCs w:val="28"/>
        </w:rPr>
      </w:pPr>
    </w:p>
    <w:p w:rsidR="00903F97" w:rsidRDefault="00903F97" w:rsidP="00903F97">
      <w:pPr>
        <w:jc w:val="both"/>
        <w:rPr>
          <w:sz w:val="28"/>
          <w:szCs w:val="28"/>
        </w:rPr>
      </w:pPr>
      <w:r w:rsidRPr="00903F97">
        <w:rPr>
          <w:sz w:val="28"/>
          <w:szCs w:val="28"/>
        </w:rPr>
        <w:t xml:space="preserve">Глава города Ливны                                                                         </w:t>
      </w:r>
      <w:proofErr w:type="spellStart"/>
      <w:r w:rsidRPr="00903F97">
        <w:rPr>
          <w:sz w:val="28"/>
          <w:szCs w:val="28"/>
        </w:rPr>
        <w:t>С.А.Трубицин</w:t>
      </w:r>
      <w:proofErr w:type="spellEnd"/>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903F97" w:rsidRDefault="00903F97" w:rsidP="00903F97">
      <w:pPr>
        <w:jc w:val="both"/>
        <w:rPr>
          <w:sz w:val="28"/>
          <w:szCs w:val="28"/>
        </w:rPr>
      </w:pPr>
    </w:p>
    <w:p w:rsidR="00C27662" w:rsidRDefault="00C27662" w:rsidP="00C27662">
      <w:pPr>
        <w:pStyle w:val="3"/>
        <w:jc w:val="left"/>
        <w:rPr>
          <w:sz w:val="28"/>
          <w:szCs w:val="28"/>
        </w:rPr>
      </w:pPr>
      <w:r>
        <w:rPr>
          <w:sz w:val="28"/>
          <w:szCs w:val="28"/>
        </w:rPr>
        <w:lastRenderedPageBreak/>
        <w:t>Вопрос № 5</w:t>
      </w:r>
    </w:p>
    <w:p w:rsidR="00903F97" w:rsidRPr="00903F97" w:rsidRDefault="00903F97" w:rsidP="00903F97">
      <w:pPr>
        <w:pStyle w:val="3"/>
        <w:jc w:val="center"/>
        <w:rPr>
          <w:sz w:val="28"/>
          <w:szCs w:val="28"/>
        </w:rPr>
      </w:pPr>
      <w:r w:rsidRPr="00903F97">
        <w:rPr>
          <w:noProof/>
          <w:sz w:val="28"/>
          <w:szCs w:val="28"/>
        </w:rPr>
        <w:drawing>
          <wp:inline distT="0" distB="0" distL="0" distR="0">
            <wp:extent cx="609600" cy="762000"/>
            <wp:effectExtent l="19050" t="0" r="0" b="0"/>
            <wp:docPr id="13" name="Рисунок 13"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903F97" w:rsidRPr="00903F97" w:rsidRDefault="00903F97" w:rsidP="00903F97">
      <w:pPr>
        <w:jc w:val="center"/>
        <w:rPr>
          <w:sz w:val="28"/>
          <w:szCs w:val="28"/>
        </w:rPr>
      </w:pPr>
    </w:p>
    <w:p w:rsidR="00903F97" w:rsidRPr="00903F97" w:rsidRDefault="00903F97" w:rsidP="00903F97">
      <w:pPr>
        <w:pStyle w:val="3"/>
        <w:jc w:val="center"/>
        <w:rPr>
          <w:b/>
          <w:bCs/>
          <w:sz w:val="28"/>
          <w:szCs w:val="28"/>
        </w:rPr>
      </w:pPr>
      <w:r w:rsidRPr="00903F97">
        <w:rPr>
          <w:b/>
          <w:bCs/>
          <w:sz w:val="28"/>
          <w:szCs w:val="28"/>
        </w:rPr>
        <w:t>РОССИЙСКАЯ ФЕДЕРАЦИЯ</w:t>
      </w:r>
    </w:p>
    <w:p w:rsidR="00903F97" w:rsidRPr="00903F97" w:rsidRDefault="00903F97" w:rsidP="00903F97">
      <w:pPr>
        <w:pStyle w:val="3"/>
        <w:jc w:val="center"/>
        <w:rPr>
          <w:b/>
          <w:bCs/>
          <w:sz w:val="28"/>
          <w:szCs w:val="28"/>
        </w:rPr>
      </w:pPr>
      <w:r w:rsidRPr="00903F97">
        <w:rPr>
          <w:b/>
          <w:bCs/>
          <w:sz w:val="28"/>
          <w:szCs w:val="28"/>
        </w:rPr>
        <w:t>ОРЛОВСКАЯ ОБЛАСТЬ</w:t>
      </w:r>
    </w:p>
    <w:p w:rsidR="00903F97" w:rsidRPr="00903F97" w:rsidRDefault="00903F97" w:rsidP="00903F97">
      <w:pPr>
        <w:pStyle w:val="3"/>
        <w:spacing w:line="360" w:lineRule="auto"/>
        <w:jc w:val="center"/>
        <w:rPr>
          <w:b/>
          <w:bCs/>
          <w:sz w:val="28"/>
          <w:szCs w:val="28"/>
        </w:rPr>
      </w:pPr>
      <w:r w:rsidRPr="00903F97">
        <w:rPr>
          <w:b/>
          <w:bCs/>
          <w:sz w:val="28"/>
          <w:szCs w:val="28"/>
        </w:rPr>
        <w:t>ЛИВЕНСКИЙ ГОРОДСКОЙ СОВЕТ НАРОДНЫХ ДЕПУТАТОВ</w:t>
      </w:r>
    </w:p>
    <w:p w:rsidR="00903F97" w:rsidRPr="00903F97" w:rsidRDefault="00903F97" w:rsidP="00903F97">
      <w:pPr>
        <w:pStyle w:val="3"/>
        <w:spacing w:line="360" w:lineRule="auto"/>
        <w:jc w:val="center"/>
        <w:rPr>
          <w:rFonts w:cs="Arial"/>
          <w:b/>
          <w:bCs/>
          <w:sz w:val="28"/>
          <w:szCs w:val="28"/>
        </w:rPr>
      </w:pPr>
      <w:r w:rsidRPr="00903F97">
        <w:rPr>
          <w:rFonts w:cs="Arial"/>
          <w:b/>
          <w:bCs/>
          <w:sz w:val="28"/>
          <w:szCs w:val="28"/>
        </w:rPr>
        <w:t>РЕШЕНИЕ</w:t>
      </w:r>
    </w:p>
    <w:p w:rsidR="00903F97" w:rsidRPr="00903F97" w:rsidRDefault="00903F97" w:rsidP="00903F97">
      <w:pPr>
        <w:rPr>
          <w:bCs/>
          <w:sz w:val="28"/>
          <w:szCs w:val="28"/>
          <w:u w:val="single"/>
        </w:rPr>
      </w:pPr>
      <w:r w:rsidRPr="00903F97">
        <w:rPr>
          <w:bCs/>
          <w:sz w:val="28"/>
          <w:szCs w:val="28"/>
        </w:rPr>
        <w:t xml:space="preserve"> «25» февраля 2021 г.  №                                            </w:t>
      </w:r>
      <w:r w:rsidRPr="00903F97">
        <w:rPr>
          <w:b/>
          <w:bCs/>
          <w:sz w:val="28"/>
          <w:szCs w:val="28"/>
        </w:rPr>
        <w:t>Принято на 56 заседании</w:t>
      </w:r>
      <w:r w:rsidRPr="00903F97">
        <w:rPr>
          <w:bCs/>
          <w:sz w:val="28"/>
          <w:szCs w:val="28"/>
          <w:u w:val="single"/>
        </w:rPr>
        <w:t xml:space="preserve"> </w:t>
      </w:r>
    </w:p>
    <w:p w:rsidR="00903F97" w:rsidRPr="00903F97" w:rsidRDefault="00903F97" w:rsidP="00903F97">
      <w:pPr>
        <w:jc w:val="right"/>
        <w:rPr>
          <w:b/>
          <w:bCs/>
          <w:sz w:val="28"/>
          <w:szCs w:val="28"/>
        </w:rPr>
      </w:pPr>
      <w:proofErr w:type="spellStart"/>
      <w:r w:rsidRPr="00903F97">
        <w:rPr>
          <w:b/>
          <w:bCs/>
          <w:sz w:val="28"/>
          <w:szCs w:val="28"/>
        </w:rPr>
        <w:t>Ливенского</w:t>
      </w:r>
      <w:proofErr w:type="spellEnd"/>
      <w:r w:rsidRPr="00903F97">
        <w:rPr>
          <w:b/>
          <w:bCs/>
          <w:sz w:val="28"/>
          <w:szCs w:val="28"/>
        </w:rPr>
        <w:t xml:space="preserve"> городского Совета </w:t>
      </w:r>
    </w:p>
    <w:p w:rsidR="00903F97" w:rsidRPr="00903F97" w:rsidRDefault="00903F97" w:rsidP="00903F97">
      <w:pPr>
        <w:jc w:val="right"/>
        <w:rPr>
          <w:b/>
          <w:bCs/>
          <w:sz w:val="28"/>
          <w:szCs w:val="28"/>
        </w:rPr>
      </w:pPr>
      <w:r w:rsidRPr="00903F97">
        <w:rPr>
          <w:b/>
          <w:bCs/>
          <w:sz w:val="28"/>
          <w:szCs w:val="28"/>
        </w:rPr>
        <w:t xml:space="preserve">народных  депутатов </w:t>
      </w:r>
      <w:r w:rsidRPr="00903F97">
        <w:rPr>
          <w:b/>
          <w:bCs/>
          <w:sz w:val="28"/>
          <w:szCs w:val="28"/>
          <w:lang w:val="en-US"/>
        </w:rPr>
        <w:t>V</w:t>
      </w:r>
      <w:r w:rsidRPr="00903F97">
        <w:rPr>
          <w:b/>
          <w:bCs/>
          <w:sz w:val="28"/>
          <w:szCs w:val="28"/>
        </w:rPr>
        <w:t xml:space="preserve"> созыва</w:t>
      </w:r>
    </w:p>
    <w:p w:rsidR="00903F97" w:rsidRPr="00903F97" w:rsidRDefault="00903F97" w:rsidP="00903F97">
      <w:pPr>
        <w:ind w:firstLine="709"/>
        <w:jc w:val="center"/>
        <w:rPr>
          <w:bCs/>
          <w:sz w:val="28"/>
          <w:szCs w:val="28"/>
        </w:rPr>
      </w:pPr>
    </w:p>
    <w:p w:rsidR="00903F97" w:rsidRPr="00903F97" w:rsidRDefault="00903F97" w:rsidP="00903F97">
      <w:pPr>
        <w:rPr>
          <w:b/>
          <w:sz w:val="28"/>
          <w:szCs w:val="28"/>
        </w:rPr>
      </w:pPr>
      <w:r w:rsidRPr="00903F97">
        <w:rPr>
          <w:b/>
          <w:sz w:val="28"/>
          <w:szCs w:val="28"/>
        </w:rPr>
        <w:t xml:space="preserve">О предоставлении муниципального имущества </w:t>
      </w:r>
    </w:p>
    <w:p w:rsidR="00903F97" w:rsidRPr="00903F97" w:rsidRDefault="00903F97" w:rsidP="00903F97">
      <w:pPr>
        <w:rPr>
          <w:b/>
          <w:sz w:val="28"/>
          <w:szCs w:val="28"/>
        </w:rPr>
      </w:pPr>
      <w:r w:rsidRPr="00903F97">
        <w:rPr>
          <w:b/>
          <w:sz w:val="28"/>
          <w:szCs w:val="28"/>
        </w:rPr>
        <w:t xml:space="preserve">в безвозмездное пользование </w:t>
      </w:r>
      <w:proofErr w:type="spellStart"/>
      <w:r w:rsidRPr="00903F97">
        <w:rPr>
          <w:b/>
          <w:sz w:val="28"/>
          <w:szCs w:val="28"/>
        </w:rPr>
        <w:t>Ливенской</w:t>
      </w:r>
      <w:proofErr w:type="spellEnd"/>
      <w:r w:rsidRPr="00903F97">
        <w:rPr>
          <w:b/>
          <w:sz w:val="28"/>
          <w:szCs w:val="28"/>
        </w:rPr>
        <w:t xml:space="preserve"> </w:t>
      </w:r>
    </w:p>
    <w:p w:rsidR="00903F97" w:rsidRPr="00903F97" w:rsidRDefault="00903F97" w:rsidP="00903F97">
      <w:pPr>
        <w:rPr>
          <w:b/>
          <w:sz w:val="28"/>
          <w:szCs w:val="28"/>
        </w:rPr>
      </w:pPr>
      <w:r w:rsidRPr="00903F97">
        <w:rPr>
          <w:b/>
          <w:sz w:val="28"/>
          <w:szCs w:val="28"/>
        </w:rPr>
        <w:t xml:space="preserve">районной организации Профсоюза работников </w:t>
      </w:r>
    </w:p>
    <w:p w:rsidR="00903F97" w:rsidRPr="00903F97" w:rsidRDefault="00903F97" w:rsidP="00903F97">
      <w:pPr>
        <w:rPr>
          <w:b/>
          <w:sz w:val="28"/>
          <w:szCs w:val="28"/>
        </w:rPr>
      </w:pPr>
      <w:r w:rsidRPr="00903F97">
        <w:rPr>
          <w:b/>
          <w:sz w:val="28"/>
          <w:szCs w:val="28"/>
        </w:rPr>
        <w:t>народного образования и науки</w:t>
      </w:r>
    </w:p>
    <w:p w:rsidR="00903F97" w:rsidRPr="00903F97" w:rsidRDefault="00903F97" w:rsidP="00903F97">
      <w:pPr>
        <w:tabs>
          <w:tab w:val="left" w:pos="1260"/>
        </w:tabs>
        <w:ind w:firstLine="720"/>
        <w:jc w:val="both"/>
        <w:rPr>
          <w:sz w:val="28"/>
          <w:szCs w:val="28"/>
        </w:rPr>
      </w:pPr>
    </w:p>
    <w:p w:rsidR="00903F97" w:rsidRPr="00903F97" w:rsidRDefault="00903F97" w:rsidP="00903F97">
      <w:pPr>
        <w:ind w:firstLine="851"/>
        <w:jc w:val="both"/>
        <w:rPr>
          <w:sz w:val="28"/>
          <w:szCs w:val="28"/>
        </w:rPr>
      </w:pPr>
      <w:r w:rsidRPr="00903F97">
        <w:rPr>
          <w:sz w:val="28"/>
          <w:szCs w:val="28"/>
        </w:rPr>
        <w:t xml:space="preserve">В соответствии с решением </w:t>
      </w:r>
      <w:proofErr w:type="spellStart"/>
      <w:r w:rsidRPr="00903F97">
        <w:rPr>
          <w:sz w:val="28"/>
          <w:szCs w:val="28"/>
        </w:rPr>
        <w:t>Ливенского</w:t>
      </w:r>
      <w:proofErr w:type="spellEnd"/>
      <w:r w:rsidRPr="00903F97">
        <w:rPr>
          <w:sz w:val="28"/>
          <w:szCs w:val="28"/>
        </w:rPr>
        <w:t xml:space="preserve"> городского Совета народных депутатов от 28 мая 2015 года № 47/416-ГС «Об утверждении Положения о порядке управления муниципальным имуществом города Ливны», статьей 17.1 Федерального закона от 26 июля 2006 года № 135-ФЗ «О защите конкуренции» и ходатайством </w:t>
      </w:r>
      <w:proofErr w:type="spellStart"/>
      <w:r w:rsidRPr="00903F97">
        <w:rPr>
          <w:sz w:val="28"/>
          <w:szCs w:val="28"/>
        </w:rPr>
        <w:t>Ливенской</w:t>
      </w:r>
      <w:proofErr w:type="spellEnd"/>
      <w:r w:rsidRPr="00903F97">
        <w:rPr>
          <w:sz w:val="28"/>
          <w:szCs w:val="28"/>
        </w:rPr>
        <w:t xml:space="preserve"> районной организации Профсоюза работников народного образования и науки, </w:t>
      </w:r>
      <w:proofErr w:type="spellStart"/>
      <w:r w:rsidRPr="00903F97">
        <w:rPr>
          <w:sz w:val="28"/>
          <w:szCs w:val="28"/>
        </w:rPr>
        <w:t>Ливенский</w:t>
      </w:r>
      <w:proofErr w:type="spellEnd"/>
      <w:r w:rsidRPr="00903F97">
        <w:rPr>
          <w:sz w:val="28"/>
          <w:szCs w:val="28"/>
        </w:rPr>
        <w:t xml:space="preserve"> городской Совет народных депутатов </w:t>
      </w:r>
    </w:p>
    <w:p w:rsidR="00903F97" w:rsidRPr="00903F97" w:rsidRDefault="00903F97" w:rsidP="00903F97">
      <w:pPr>
        <w:tabs>
          <w:tab w:val="left" w:pos="1260"/>
        </w:tabs>
        <w:ind w:firstLine="851"/>
        <w:jc w:val="both"/>
        <w:rPr>
          <w:sz w:val="28"/>
          <w:szCs w:val="28"/>
        </w:rPr>
      </w:pPr>
      <w:r w:rsidRPr="00903F97">
        <w:rPr>
          <w:sz w:val="28"/>
          <w:szCs w:val="28"/>
        </w:rPr>
        <w:t>РЕШИЛ:</w:t>
      </w:r>
    </w:p>
    <w:p w:rsidR="00903F97" w:rsidRPr="00903F97" w:rsidRDefault="00903F97" w:rsidP="00903F97">
      <w:pPr>
        <w:ind w:left="180" w:firstLine="851"/>
        <w:jc w:val="both"/>
        <w:rPr>
          <w:sz w:val="28"/>
          <w:szCs w:val="28"/>
        </w:rPr>
      </w:pPr>
      <w:r w:rsidRPr="00903F97">
        <w:rPr>
          <w:sz w:val="28"/>
          <w:szCs w:val="28"/>
        </w:rPr>
        <w:t xml:space="preserve">1. Предоставить в безвозмездное пользование </w:t>
      </w:r>
      <w:proofErr w:type="spellStart"/>
      <w:r w:rsidRPr="00903F97">
        <w:rPr>
          <w:sz w:val="28"/>
          <w:szCs w:val="28"/>
        </w:rPr>
        <w:t>Ливенской</w:t>
      </w:r>
      <w:proofErr w:type="spellEnd"/>
      <w:r w:rsidRPr="00903F97">
        <w:rPr>
          <w:sz w:val="28"/>
          <w:szCs w:val="28"/>
        </w:rPr>
        <w:t xml:space="preserve"> районной организации Профсоюза работников народного образования и науки сроком на 3 года находящееся в оперативном управлении муниципального бюджетного  учреждения дополнительного образования города Ливны «Центр творческого развития имени Н.Н. Поликарпова» недвижимое муниципальное имущество: </w:t>
      </w:r>
    </w:p>
    <w:p w:rsidR="00903F97" w:rsidRPr="00903F97" w:rsidRDefault="00903F97" w:rsidP="00903F97">
      <w:pPr>
        <w:pStyle w:val="13"/>
        <w:ind w:firstLine="851"/>
        <w:jc w:val="both"/>
        <w:rPr>
          <w:sz w:val="28"/>
          <w:szCs w:val="28"/>
        </w:rPr>
      </w:pPr>
      <w:r w:rsidRPr="00903F97">
        <w:rPr>
          <w:color w:val="000000"/>
          <w:sz w:val="28"/>
          <w:szCs w:val="28"/>
        </w:rPr>
        <w:t xml:space="preserve">- нежилое  помещение, назначение: нежилое, площадь 9,6 кв.м., адрес объекта: Орловская область, г. Ливны, ул. Дзержинского, д.112, для размещения </w:t>
      </w:r>
      <w:proofErr w:type="spellStart"/>
      <w:r w:rsidRPr="00903F97">
        <w:rPr>
          <w:color w:val="000000"/>
          <w:sz w:val="28"/>
          <w:szCs w:val="28"/>
        </w:rPr>
        <w:t>Ливенской</w:t>
      </w:r>
      <w:proofErr w:type="spellEnd"/>
      <w:r w:rsidRPr="00903F97">
        <w:rPr>
          <w:color w:val="000000"/>
          <w:sz w:val="28"/>
          <w:szCs w:val="28"/>
        </w:rPr>
        <w:t xml:space="preserve"> районной организации Профсоюза работников народного образования и науки и координационного Совета профсоюзов города Ливны и </w:t>
      </w:r>
      <w:proofErr w:type="spellStart"/>
      <w:r w:rsidRPr="00903F97">
        <w:rPr>
          <w:color w:val="000000"/>
          <w:sz w:val="28"/>
          <w:szCs w:val="28"/>
        </w:rPr>
        <w:t>Ливенского</w:t>
      </w:r>
      <w:proofErr w:type="spellEnd"/>
      <w:r w:rsidRPr="00903F97">
        <w:rPr>
          <w:color w:val="000000"/>
          <w:sz w:val="28"/>
          <w:szCs w:val="28"/>
        </w:rPr>
        <w:t xml:space="preserve"> района.</w:t>
      </w:r>
    </w:p>
    <w:p w:rsidR="00903F97" w:rsidRPr="00903F97" w:rsidRDefault="00903F97" w:rsidP="00903F97">
      <w:pPr>
        <w:ind w:firstLine="851"/>
        <w:jc w:val="both"/>
        <w:rPr>
          <w:sz w:val="28"/>
          <w:szCs w:val="28"/>
        </w:rPr>
      </w:pPr>
      <w:r w:rsidRPr="00903F97">
        <w:rPr>
          <w:sz w:val="28"/>
          <w:szCs w:val="28"/>
        </w:rPr>
        <w:t>2. Настоящее решение вступает в силу со дня опубликования.</w:t>
      </w:r>
    </w:p>
    <w:p w:rsidR="00903F97" w:rsidRPr="00903F97" w:rsidRDefault="00903F97" w:rsidP="00903F97">
      <w:pPr>
        <w:tabs>
          <w:tab w:val="left" w:pos="1260"/>
        </w:tabs>
        <w:ind w:firstLine="851"/>
        <w:jc w:val="both"/>
        <w:rPr>
          <w:sz w:val="28"/>
          <w:szCs w:val="28"/>
        </w:rPr>
      </w:pPr>
    </w:p>
    <w:p w:rsidR="00903F97" w:rsidRPr="00903F97" w:rsidRDefault="00903F97" w:rsidP="00903F97">
      <w:pPr>
        <w:tabs>
          <w:tab w:val="left" w:pos="1260"/>
        </w:tabs>
        <w:ind w:firstLine="851"/>
        <w:jc w:val="both"/>
        <w:rPr>
          <w:sz w:val="28"/>
          <w:szCs w:val="28"/>
        </w:rPr>
      </w:pPr>
    </w:p>
    <w:p w:rsidR="00903F97" w:rsidRPr="00903F97" w:rsidRDefault="00903F97" w:rsidP="00903F97">
      <w:pPr>
        <w:tabs>
          <w:tab w:val="left" w:pos="1260"/>
        </w:tabs>
        <w:ind w:firstLine="851"/>
        <w:jc w:val="both"/>
        <w:rPr>
          <w:sz w:val="28"/>
          <w:szCs w:val="28"/>
        </w:rPr>
      </w:pPr>
    </w:p>
    <w:p w:rsidR="00903F97" w:rsidRPr="00903F97" w:rsidRDefault="00903F97" w:rsidP="00903F97">
      <w:pPr>
        <w:jc w:val="both"/>
        <w:rPr>
          <w:sz w:val="28"/>
          <w:szCs w:val="28"/>
        </w:rPr>
      </w:pPr>
      <w:r w:rsidRPr="00903F97">
        <w:rPr>
          <w:sz w:val="28"/>
          <w:szCs w:val="28"/>
        </w:rPr>
        <w:t xml:space="preserve">Председатель </w:t>
      </w:r>
      <w:proofErr w:type="spellStart"/>
      <w:r w:rsidRPr="00903F97">
        <w:rPr>
          <w:sz w:val="28"/>
          <w:szCs w:val="28"/>
        </w:rPr>
        <w:t>Ливенского</w:t>
      </w:r>
      <w:proofErr w:type="spellEnd"/>
      <w:r w:rsidRPr="00903F97">
        <w:rPr>
          <w:sz w:val="28"/>
          <w:szCs w:val="28"/>
        </w:rPr>
        <w:t xml:space="preserve"> городского</w:t>
      </w:r>
    </w:p>
    <w:p w:rsidR="00903F97" w:rsidRPr="00903F97" w:rsidRDefault="00903F97" w:rsidP="00903F97">
      <w:pPr>
        <w:jc w:val="both"/>
        <w:rPr>
          <w:sz w:val="28"/>
          <w:szCs w:val="28"/>
        </w:rPr>
      </w:pPr>
      <w:r w:rsidRPr="00903F97">
        <w:rPr>
          <w:sz w:val="28"/>
          <w:szCs w:val="28"/>
        </w:rPr>
        <w:t xml:space="preserve">Совета народных депутатов                            </w:t>
      </w:r>
      <w:r>
        <w:rPr>
          <w:sz w:val="28"/>
          <w:szCs w:val="28"/>
        </w:rPr>
        <w:t xml:space="preserve">                        </w:t>
      </w:r>
      <w:r w:rsidRPr="00903F97">
        <w:rPr>
          <w:sz w:val="28"/>
          <w:szCs w:val="28"/>
        </w:rPr>
        <w:t xml:space="preserve">   Е.Н. Конищева</w:t>
      </w:r>
    </w:p>
    <w:p w:rsidR="00903F97" w:rsidRPr="00C27662" w:rsidRDefault="00C27662" w:rsidP="00903F97">
      <w:pPr>
        <w:spacing w:line="360" w:lineRule="auto"/>
        <w:jc w:val="both"/>
        <w:rPr>
          <w:sz w:val="28"/>
          <w:szCs w:val="28"/>
        </w:rPr>
      </w:pPr>
      <w:r w:rsidRPr="00C27662">
        <w:rPr>
          <w:sz w:val="28"/>
          <w:szCs w:val="28"/>
        </w:rPr>
        <w:lastRenderedPageBreak/>
        <w:t>Вопрос № 6</w:t>
      </w:r>
    </w:p>
    <w:p w:rsidR="00903F97" w:rsidRDefault="00903F97" w:rsidP="00903F97">
      <w:pPr>
        <w:spacing w:line="360" w:lineRule="auto"/>
        <w:jc w:val="center"/>
        <w:rPr>
          <w:szCs w:val="28"/>
        </w:rPr>
      </w:pPr>
    </w:p>
    <w:p w:rsidR="00903F97" w:rsidRPr="00124730" w:rsidRDefault="00903F97" w:rsidP="00903F97">
      <w:pPr>
        <w:pStyle w:val="3"/>
        <w:jc w:val="center"/>
        <w:rPr>
          <w:b/>
          <w:sz w:val="26"/>
          <w:szCs w:val="26"/>
        </w:rPr>
      </w:pPr>
      <w:r w:rsidRPr="00124730">
        <w:rPr>
          <w:b/>
          <w:noProof/>
          <w:sz w:val="26"/>
          <w:szCs w:val="26"/>
        </w:rPr>
        <w:drawing>
          <wp:inline distT="0" distB="0" distL="0" distR="0">
            <wp:extent cx="609600" cy="762000"/>
            <wp:effectExtent l="19050" t="0" r="0" b="0"/>
            <wp:docPr id="16" name="Рисунок 16"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903F97" w:rsidRPr="00124730" w:rsidRDefault="00903F97" w:rsidP="00903F97">
      <w:pPr>
        <w:pStyle w:val="3"/>
        <w:jc w:val="center"/>
        <w:rPr>
          <w:b/>
          <w:bCs/>
          <w:sz w:val="26"/>
          <w:szCs w:val="26"/>
        </w:rPr>
      </w:pPr>
    </w:p>
    <w:p w:rsidR="00903F97" w:rsidRPr="00124730" w:rsidRDefault="00903F97" w:rsidP="00903F97">
      <w:pPr>
        <w:pStyle w:val="3"/>
        <w:jc w:val="center"/>
        <w:rPr>
          <w:b/>
          <w:bCs/>
          <w:sz w:val="26"/>
          <w:szCs w:val="26"/>
        </w:rPr>
      </w:pPr>
      <w:r w:rsidRPr="00124730">
        <w:rPr>
          <w:b/>
          <w:bCs/>
          <w:sz w:val="26"/>
          <w:szCs w:val="26"/>
        </w:rPr>
        <w:t>РОССИЙСКАЯ ФЕДЕРАЦИЯ</w:t>
      </w:r>
    </w:p>
    <w:p w:rsidR="00903F97" w:rsidRPr="00124730" w:rsidRDefault="00903F97" w:rsidP="00903F97">
      <w:pPr>
        <w:pStyle w:val="3"/>
        <w:jc w:val="center"/>
        <w:rPr>
          <w:b/>
          <w:bCs/>
          <w:sz w:val="26"/>
          <w:szCs w:val="26"/>
        </w:rPr>
      </w:pPr>
      <w:r w:rsidRPr="00124730">
        <w:rPr>
          <w:b/>
          <w:bCs/>
          <w:sz w:val="26"/>
          <w:szCs w:val="26"/>
        </w:rPr>
        <w:t>ОРЛОВСКАЯ ОБЛАСТЬ</w:t>
      </w:r>
    </w:p>
    <w:p w:rsidR="00903F97" w:rsidRPr="00124730" w:rsidRDefault="00903F97" w:rsidP="00903F97">
      <w:pPr>
        <w:pStyle w:val="3"/>
        <w:spacing w:line="360" w:lineRule="auto"/>
        <w:jc w:val="center"/>
        <w:rPr>
          <w:b/>
          <w:bCs/>
          <w:sz w:val="26"/>
          <w:szCs w:val="26"/>
        </w:rPr>
      </w:pPr>
      <w:r w:rsidRPr="00124730">
        <w:rPr>
          <w:b/>
          <w:bCs/>
          <w:sz w:val="26"/>
          <w:szCs w:val="26"/>
        </w:rPr>
        <w:t>ЛИВЕНСКИЙ ГОРОДСКОЙ СОВЕТ НАРОДНЫХ ДЕПУТАТОВ</w:t>
      </w:r>
    </w:p>
    <w:p w:rsidR="00903F97" w:rsidRPr="00124730" w:rsidRDefault="00903F97" w:rsidP="00903F97">
      <w:pPr>
        <w:pStyle w:val="3"/>
        <w:spacing w:line="360" w:lineRule="auto"/>
        <w:jc w:val="center"/>
        <w:rPr>
          <w:rFonts w:cs="Arial"/>
          <w:b/>
          <w:bCs/>
          <w:sz w:val="26"/>
          <w:szCs w:val="26"/>
        </w:rPr>
      </w:pPr>
      <w:r w:rsidRPr="00124730">
        <w:rPr>
          <w:rFonts w:cs="Arial"/>
          <w:b/>
          <w:bCs/>
          <w:sz w:val="26"/>
          <w:szCs w:val="26"/>
        </w:rPr>
        <w:t>РЕШЕНИЕ</w:t>
      </w:r>
    </w:p>
    <w:p w:rsidR="00903F97" w:rsidRPr="00124730" w:rsidRDefault="00903F97" w:rsidP="00903F97">
      <w:pPr>
        <w:jc w:val="right"/>
        <w:rPr>
          <w:bCs/>
          <w:sz w:val="26"/>
          <w:szCs w:val="26"/>
          <w:u w:val="single"/>
        </w:rPr>
      </w:pPr>
      <w:r w:rsidRPr="00124730">
        <w:rPr>
          <w:bCs/>
          <w:sz w:val="26"/>
          <w:szCs w:val="26"/>
        </w:rPr>
        <w:t xml:space="preserve"> «25» февраля 2021 г.  №                           </w:t>
      </w:r>
      <w:r w:rsidR="00124730">
        <w:rPr>
          <w:bCs/>
          <w:sz w:val="26"/>
          <w:szCs w:val="26"/>
        </w:rPr>
        <w:t xml:space="preserve">                          </w:t>
      </w:r>
      <w:r w:rsidRPr="00124730">
        <w:rPr>
          <w:bCs/>
          <w:sz w:val="26"/>
          <w:szCs w:val="26"/>
        </w:rPr>
        <w:t xml:space="preserve"> </w:t>
      </w:r>
      <w:r w:rsidR="00124730">
        <w:rPr>
          <w:b/>
          <w:bCs/>
          <w:sz w:val="26"/>
          <w:szCs w:val="26"/>
        </w:rPr>
        <w:t xml:space="preserve">Принято на 56 </w:t>
      </w:r>
      <w:r w:rsidRPr="00124730">
        <w:rPr>
          <w:b/>
          <w:bCs/>
          <w:sz w:val="26"/>
          <w:szCs w:val="26"/>
        </w:rPr>
        <w:t>заседании</w:t>
      </w:r>
      <w:r w:rsidRPr="00124730">
        <w:rPr>
          <w:bCs/>
          <w:sz w:val="26"/>
          <w:szCs w:val="26"/>
          <w:u w:val="single"/>
        </w:rPr>
        <w:t xml:space="preserve"> </w:t>
      </w:r>
    </w:p>
    <w:p w:rsidR="00903F97" w:rsidRPr="00124730" w:rsidRDefault="00903F97" w:rsidP="00903F97">
      <w:pPr>
        <w:jc w:val="right"/>
        <w:rPr>
          <w:b/>
          <w:bCs/>
          <w:sz w:val="26"/>
          <w:szCs w:val="26"/>
        </w:rPr>
      </w:pPr>
      <w:proofErr w:type="spellStart"/>
      <w:r w:rsidRPr="00124730">
        <w:rPr>
          <w:b/>
          <w:bCs/>
          <w:sz w:val="26"/>
          <w:szCs w:val="26"/>
        </w:rPr>
        <w:t>Ливенского</w:t>
      </w:r>
      <w:proofErr w:type="spellEnd"/>
      <w:r w:rsidRPr="00124730">
        <w:rPr>
          <w:b/>
          <w:bCs/>
          <w:sz w:val="26"/>
          <w:szCs w:val="26"/>
        </w:rPr>
        <w:t xml:space="preserve"> городского Совета </w:t>
      </w:r>
    </w:p>
    <w:p w:rsidR="00903F97" w:rsidRPr="00124730" w:rsidRDefault="00903F97" w:rsidP="00903F97">
      <w:pPr>
        <w:jc w:val="right"/>
        <w:rPr>
          <w:b/>
          <w:bCs/>
          <w:sz w:val="26"/>
          <w:szCs w:val="26"/>
        </w:rPr>
      </w:pPr>
      <w:r w:rsidRPr="00124730">
        <w:rPr>
          <w:b/>
          <w:bCs/>
          <w:sz w:val="26"/>
          <w:szCs w:val="26"/>
        </w:rPr>
        <w:t xml:space="preserve">народных  депутатов </w:t>
      </w:r>
      <w:r w:rsidRPr="00124730">
        <w:rPr>
          <w:b/>
          <w:bCs/>
          <w:sz w:val="26"/>
          <w:szCs w:val="26"/>
          <w:lang w:val="en-US"/>
        </w:rPr>
        <w:t>V</w:t>
      </w:r>
      <w:r w:rsidRPr="00124730">
        <w:rPr>
          <w:b/>
          <w:bCs/>
          <w:sz w:val="26"/>
          <w:szCs w:val="26"/>
        </w:rPr>
        <w:t xml:space="preserve"> созыва</w:t>
      </w:r>
    </w:p>
    <w:p w:rsidR="00903F97" w:rsidRPr="00124730" w:rsidRDefault="00903F97" w:rsidP="00903F97">
      <w:pPr>
        <w:ind w:firstLine="709"/>
        <w:jc w:val="center"/>
        <w:rPr>
          <w:b/>
          <w:bCs/>
          <w:sz w:val="26"/>
          <w:szCs w:val="26"/>
        </w:rPr>
      </w:pPr>
    </w:p>
    <w:p w:rsidR="00903F97" w:rsidRPr="00124730" w:rsidRDefault="00903F97" w:rsidP="00903F97">
      <w:pPr>
        <w:rPr>
          <w:b/>
          <w:sz w:val="26"/>
          <w:szCs w:val="26"/>
        </w:rPr>
      </w:pPr>
      <w:r w:rsidRPr="00124730">
        <w:rPr>
          <w:b/>
          <w:sz w:val="26"/>
          <w:szCs w:val="26"/>
        </w:rPr>
        <w:t xml:space="preserve">О предоставлении муниципального имущества </w:t>
      </w:r>
    </w:p>
    <w:p w:rsidR="00903F97" w:rsidRPr="00124730" w:rsidRDefault="00903F97" w:rsidP="00903F97">
      <w:pPr>
        <w:tabs>
          <w:tab w:val="left" w:pos="1260"/>
        </w:tabs>
        <w:jc w:val="both"/>
        <w:rPr>
          <w:b/>
          <w:sz w:val="26"/>
          <w:szCs w:val="26"/>
        </w:rPr>
      </w:pPr>
      <w:r w:rsidRPr="00124730">
        <w:rPr>
          <w:b/>
          <w:sz w:val="26"/>
          <w:szCs w:val="26"/>
        </w:rPr>
        <w:t xml:space="preserve">в безвозмездное пользование местной религиозной </w:t>
      </w:r>
    </w:p>
    <w:p w:rsidR="00903F97" w:rsidRPr="00124730" w:rsidRDefault="00903F97" w:rsidP="00903F97">
      <w:pPr>
        <w:tabs>
          <w:tab w:val="left" w:pos="1260"/>
        </w:tabs>
        <w:jc w:val="both"/>
        <w:rPr>
          <w:b/>
          <w:sz w:val="26"/>
          <w:szCs w:val="26"/>
        </w:rPr>
      </w:pPr>
      <w:r w:rsidRPr="00124730">
        <w:rPr>
          <w:b/>
          <w:sz w:val="26"/>
          <w:szCs w:val="26"/>
        </w:rPr>
        <w:t xml:space="preserve">организации Православный приход Свято-Сергиевского </w:t>
      </w:r>
    </w:p>
    <w:p w:rsidR="00903F97" w:rsidRPr="00124730" w:rsidRDefault="00903F97" w:rsidP="00903F97">
      <w:pPr>
        <w:tabs>
          <w:tab w:val="left" w:pos="1260"/>
        </w:tabs>
        <w:jc w:val="both"/>
        <w:rPr>
          <w:b/>
          <w:sz w:val="26"/>
          <w:szCs w:val="26"/>
        </w:rPr>
      </w:pPr>
      <w:r w:rsidRPr="00124730">
        <w:rPr>
          <w:b/>
          <w:sz w:val="26"/>
          <w:szCs w:val="26"/>
        </w:rPr>
        <w:t xml:space="preserve">храма города Ливны Орловской области </w:t>
      </w:r>
      <w:proofErr w:type="spellStart"/>
      <w:r w:rsidRPr="00124730">
        <w:rPr>
          <w:b/>
          <w:sz w:val="26"/>
          <w:szCs w:val="26"/>
        </w:rPr>
        <w:t>Ливенской</w:t>
      </w:r>
      <w:proofErr w:type="spellEnd"/>
      <w:r w:rsidRPr="00124730">
        <w:rPr>
          <w:b/>
          <w:sz w:val="26"/>
          <w:szCs w:val="26"/>
        </w:rPr>
        <w:t xml:space="preserve"> епархии </w:t>
      </w:r>
    </w:p>
    <w:p w:rsidR="00903F97" w:rsidRPr="00124730" w:rsidRDefault="00903F97" w:rsidP="00124730">
      <w:pPr>
        <w:tabs>
          <w:tab w:val="left" w:pos="1260"/>
        </w:tabs>
        <w:jc w:val="both"/>
        <w:rPr>
          <w:b/>
          <w:sz w:val="26"/>
          <w:szCs w:val="26"/>
        </w:rPr>
      </w:pPr>
      <w:r w:rsidRPr="00124730">
        <w:rPr>
          <w:b/>
          <w:sz w:val="26"/>
          <w:szCs w:val="26"/>
        </w:rPr>
        <w:t>Русской Православной Церкви (Московский Патриархат)</w:t>
      </w:r>
    </w:p>
    <w:p w:rsidR="00124730" w:rsidRPr="00124730" w:rsidRDefault="00124730" w:rsidP="00124730">
      <w:pPr>
        <w:tabs>
          <w:tab w:val="left" w:pos="1260"/>
        </w:tabs>
        <w:jc w:val="both"/>
        <w:rPr>
          <w:b/>
          <w:sz w:val="24"/>
          <w:szCs w:val="24"/>
        </w:rPr>
      </w:pPr>
    </w:p>
    <w:p w:rsidR="00903F97" w:rsidRPr="00124730" w:rsidRDefault="00903F97" w:rsidP="00903F97">
      <w:pPr>
        <w:ind w:firstLine="709"/>
        <w:jc w:val="both"/>
        <w:rPr>
          <w:sz w:val="26"/>
          <w:szCs w:val="26"/>
        </w:rPr>
      </w:pPr>
      <w:r w:rsidRPr="00124730">
        <w:rPr>
          <w:sz w:val="26"/>
          <w:szCs w:val="26"/>
        </w:rPr>
        <w:t xml:space="preserve">В соответствии с решением </w:t>
      </w:r>
      <w:proofErr w:type="spellStart"/>
      <w:r w:rsidRPr="00124730">
        <w:rPr>
          <w:sz w:val="26"/>
          <w:szCs w:val="26"/>
        </w:rPr>
        <w:t>Ливенского</w:t>
      </w:r>
      <w:proofErr w:type="spellEnd"/>
      <w:r w:rsidRPr="00124730">
        <w:rPr>
          <w:sz w:val="26"/>
          <w:szCs w:val="26"/>
        </w:rPr>
        <w:t xml:space="preserve"> городского Совета народных депутатов от 28 мая 2015 года № 47/416-ГС «Об утверждении Положения о порядке управления муниципальным имуществом города Ливны», статьей 17.1 Федерального закона от 26 июля 2006 года № 135-ФЗ «О защите конкуренции», на основании ходатайства </w:t>
      </w:r>
      <w:proofErr w:type="spellStart"/>
      <w:r w:rsidRPr="00124730">
        <w:rPr>
          <w:sz w:val="26"/>
          <w:szCs w:val="26"/>
        </w:rPr>
        <w:t>Ливенской</w:t>
      </w:r>
      <w:proofErr w:type="spellEnd"/>
      <w:r w:rsidRPr="00124730">
        <w:rPr>
          <w:sz w:val="26"/>
          <w:szCs w:val="26"/>
        </w:rPr>
        <w:t xml:space="preserve"> епархии Свято–Сергиевского храма города Ливны </w:t>
      </w:r>
      <w:proofErr w:type="spellStart"/>
      <w:r w:rsidRPr="00124730">
        <w:rPr>
          <w:sz w:val="26"/>
          <w:szCs w:val="26"/>
        </w:rPr>
        <w:t>Ливенский</w:t>
      </w:r>
      <w:proofErr w:type="spellEnd"/>
      <w:r w:rsidRPr="00124730">
        <w:rPr>
          <w:sz w:val="26"/>
          <w:szCs w:val="26"/>
        </w:rPr>
        <w:t xml:space="preserve"> городской Совет народных депутатов </w:t>
      </w:r>
    </w:p>
    <w:p w:rsidR="00903F97" w:rsidRPr="00124730" w:rsidRDefault="00903F97" w:rsidP="00903F97">
      <w:pPr>
        <w:ind w:firstLine="709"/>
        <w:jc w:val="both"/>
        <w:rPr>
          <w:sz w:val="26"/>
          <w:szCs w:val="26"/>
        </w:rPr>
      </w:pPr>
      <w:r w:rsidRPr="00124730">
        <w:rPr>
          <w:sz w:val="26"/>
          <w:szCs w:val="26"/>
        </w:rPr>
        <w:t>РЕШИЛ:</w:t>
      </w:r>
    </w:p>
    <w:p w:rsidR="00903F97" w:rsidRPr="00124730" w:rsidRDefault="00903F97" w:rsidP="00903F97">
      <w:pPr>
        <w:pStyle w:val="13"/>
        <w:ind w:firstLine="709"/>
        <w:jc w:val="both"/>
        <w:rPr>
          <w:sz w:val="26"/>
          <w:szCs w:val="26"/>
        </w:rPr>
      </w:pPr>
      <w:r w:rsidRPr="00124730">
        <w:rPr>
          <w:color w:val="000000"/>
          <w:sz w:val="26"/>
          <w:szCs w:val="26"/>
        </w:rPr>
        <w:t xml:space="preserve">1. </w:t>
      </w:r>
      <w:r w:rsidRPr="00124730">
        <w:rPr>
          <w:sz w:val="26"/>
          <w:szCs w:val="26"/>
        </w:rPr>
        <w:t xml:space="preserve">Предоставить в безвозмездное пользование местной религиозной организации Православный приход Свято-Сергиевского храма города Ливны Орловской области </w:t>
      </w:r>
      <w:proofErr w:type="spellStart"/>
      <w:r w:rsidRPr="00124730">
        <w:rPr>
          <w:sz w:val="26"/>
          <w:szCs w:val="26"/>
        </w:rPr>
        <w:t>Ливенской</w:t>
      </w:r>
      <w:proofErr w:type="spellEnd"/>
      <w:r w:rsidRPr="00124730">
        <w:rPr>
          <w:sz w:val="26"/>
          <w:szCs w:val="26"/>
        </w:rPr>
        <w:t xml:space="preserve"> епархии Русской Православной Церкви (Московский Патриархат) сроком на 5 лет недвижимое муниципальное имущество:</w:t>
      </w:r>
    </w:p>
    <w:p w:rsidR="00903F97" w:rsidRPr="00124730" w:rsidRDefault="00903F97" w:rsidP="00903F97">
      <w:pPr>
        <w:pStyle w:val="13"/>
        <w:ind w:firstLine="709"/>
        <w:jc w:val="both"/>
        <w:rPr>
          <w:color w:val="000000"/>
          <w:sz w:val="26"/>
          <w:szCs w:val="26"/>
        </w:rPr>
      </w:pPr>
      <w:r w:rsidRPr="00124730">
        <w:rPr>
          <w:color w:val="000000"/>
          <w:sz w:val="26"/>
          <w:szCs w:val="26"/>
        </w:rPr>
        <w:t>- нежилое помещение, назначение: нежилое помещение, этаж 1, площадь 38 кв.м., адрес объекта: Орловская область, г. Ливны, ул. Ленина, д.26, пом.20, для размещения  Гуманитарного центра помощи семьям, находящимся в трудной жизненной ситуации;</w:t>
      </w:r>
    </w:p>
    <w:p w:rsidR="00903F97" w:rsidRPr="00124730" w:rsidRDefault="00903F97" w:rsidP="00903F97">
      <w:pPr>
        <w:pStyle w:val="13"/>
        <w:ind w:firstLine="709"/>
        <w:jc w:val="both"/>
        <w:rPr>
          <w:color w:val="000000"/>
          <w:sz w:val="26"/>
          <w:szCs w:val="26"/>
        </w:rPr>
      </w:pPr>
      <w:r w:rsidRPr="00124730">
        <w:rPr>
          <w:color w:val="000000"/>
          <w:sz w:val="26"/>
          <w:szCs w:val="26"/>
        </w:rPr>
        <w:t>- нежилое помещение, назначение: нежилое помещение, этаж 2, площадь 24,3 кв.м.,</w:t>
      </w:r>
      <w:r w:rsidRPr="00124730">
        <w:rPr>
          <w:sz w:val="26"/>
          <w:szCs w:val="26"/>
        </w:rPr>
        <w:t xml:space="preserve"> номер на поэтажном плане 31,</w:t>
      </w:r>
      <w:r w:rsidRPr="00124730">
        <w:rPr>
          <w:color w:val="000000"/>
          <w:sz w:val="26"/>
          <w:szCs w:val="26"/>
        </w:rPr>
        <w:t xml:space="preserve"> адрес объекта: Орловская область, г. Ливны,  ул. Ленина, д. 26, для размещения  центра инклюзивного развития детей - инвалидов.</w:t>
      </w:r>
    </w:p>
    <w:p w:rsidR="00903F97" w:rsidRPr="00124730" w:rsidRDefault="00903F97" w:rsidP="00903F97">
      <w:pPr>
        <w:ind w:firstLine="709"/>
        <w:jc w:val="both"/>
        <w:rPr>
          <w:sz w:val="26"/>
          <w:szCs w:val="26"/>
        </w:rPr>
      </w:pPr>
      <w:r w:rsidRPr="00124730">
        <w:rPr>
          <w:sz w:val="26"/>
          <w:szCs w:val="26"/>
        </w:rPr>
        <w:t>2. Настоящее решение вступает в силу с момента официального опубликования.</w:t>
      </w:r>
    </w:p>
    <w:p w:rsidR="00903F97" w:rsidRPr="00124730" w:rsidRDefault="00903F97" w:rsidP="00124730">
      <w:pPr>
        <w:jc w:val="both"/>
        <w:rPr>
          <w:sz w:val="26"/>
          <w:szCs w:val="26"/>
        </w:rPr>
      </w:pPr>
    </w:p>
    <w:p w:rsidR="00903F97" w:rsidRPr="00124730" w:rsidRDefault="00903F97" w:rsidP="00903F97">
      <w:pPr>
        <w:jc w:val="both"/>
        <w:rPr>
          <w:sz w:val="26"/>
          <w:szCs w:val="26"/>
        </w:rPr>
      </w:pPr>
      <w:r w:rsidRPr="00124730">
        <w:rPr>
          <w:sz w:val="26"/>
          <w:szCs w:val="26"/>
        </w:rPr>
        <w:t xml:space="preserve">Председатель </w:t>
      </w:r>
      <w:proofErr w:type="spellStart"/>
      <w:r w:rsidRPr="00124730">
        <w:rPr>
          <w:sz w:val="26"/>
          <w:szCs w:val="26"/>
        </w:rPr>
        <w:t>Ливенского</w:t>
      </w:r>
      <w:proofErr w:type="spellEnd"/>
      <w:r w:rsidRPr="00124730">
        <w:rPr>
          <w:sz w:val="26"/>
          <w:szCs w:val="26"/>
        </w:rPr>
        <w:t xml:space="preserve"> городского</w:t>
      </w:r>
    </w:p>
    <w:p w:rsidR="00903F97" w:rsidRPr="00124730" w:rsidRDefault="00903F97" w:rsidP="00903F97">
      <w:pPr>
        <w:jc w:val="both"/>
        <w:rPr>
          <w:sz w:val="26"/>
          <w:szCs w:val="26"/>
        </w:rPr>
      </w:pPr>
      <w:r w:rsidRPr="00124730">
        <w:rPr>
          <w:sz w:val="26"/>
          <w:szCs w:val="26"/>
        </w:rPr>
        <w:t>Совета народных депутатов                                                               Е.Н. Конищева</w:t>
      </w:r>
    </w:p>
    <w:p w:rsidR="00903F97" w:rsidRPr="00124730" w:rsidRDefault="00903F97" w:rsidP="00903F97">
      <w:pPr>
        <w:jc w:val="both"/>
        <w:rPr>
          <w:sz w:val="26"/>
          <w:szCs w:val="26"/>
        </w:rPr>
      </w:pPr>
    </w:p>
    <w:p w:rsidR="00903F97" w:rsidRPr="00C27662" w:rsidRDefault="00C27662" w:rsidP="00903F97">
      <w:pPr>
        <w:jc w:val="both"/>
        <w:rPr>
          <w:sz w:val="28"/>
          <w:szCs w:val="28"/>
        </w:rPr>
      </w:pPr>
      <w:r w:rsidRPr="00C27662">
        <w:rPr>
          <w:sz w:val="28"/>
          <w:szCs w:val="28"/>
        </w:rPr>
        <w:lastRenderedPageBreak/>
        <w:t>Вопрос № 7</w:t>
      </w:r>
    </w:p>
    <w:p w:rsidR="00903F97" w:rsidRPr="00124730" w:rsidRDefault="00903F97" w:rsidP="00903F97">
      <w:pPr>
        <w:jc w:val="both"/>
        <w:rPr>
          <w:sz w:val="26"/>
          <w:szCs w:val="26"/>
        </w:rPr>
      </w:pPr>
    </w:p>
    <w:p w:rsidR="00124730" w:rsidRPr="00124730" w:rsidRDefault="00124730" w:rsidP="00124730">
      <w:pPr>
        <w:pStyle w:val="3"/>
        <w:jc w:val="center"/>
        <w:rPr>
          <w:sz w:val="28"/>
          <w:szCs w:val="28"/>
        </w:rPr>
      </w:pPr>
      <w:r w:rsidRPr="00124730">
        <w:rPr>
          <w:noProof/>
          <w:sz w:val="28"/>
          <w:szCs w:val="28"/>
        </w:rPr>
        <w:drawing>
          <wp:inline distT="0" distB="0" distL="0" distR="0">
            <wp:extent cx="609600" cy="762000"/>
            <wp:effectExtent l="19050" t="0" r="0" b="0"/>
            <wp:docPr id="19" name="Рисунок 19"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124730" w:rsidRPr="00124730" w:rsidRDefault="00124730" w:rsidP="00124730">
      <w:pPr>
        <w:jc w:val="both"/>
        <w:rPr>
          <w:sz w:val="28"/>
          <w:szCs w:val="28"/>
        </w:rPr>
      </w:pPr>
    </w:p>
    <w:p w:rsidR="00124730" w:rsidRPr="00124730" w:rsidRDefault="00124730" w:rsidP="00124730">
      <w:pPr>
        <w:pStyle w:val="3"/>
        <w:spacing w:before="0"/>
        <w:jc w:val="center"/>
        <w:rPr>
          <w:b/>
          <w:sz w:val="28"/>
          <w:szCs w:val="28"/>
        </w:rPr>
      </w:pPr>
      <w:r w:rsidRPr="00124730">
        <w:rPr>
          <w:b/>
          <w:sz w:val="28"/>
          <w:szCs w:val="28"/>
        </w:rPr>
        <w:t>РОССИЙСКАЯ ФЕДЕРАЦИЯ</w:t>
      </w:r>
    </w:p>
    <w:p w:rsidR="00124730" w:rsidRPr="00124730" w:rsidRDefault="00124730" w:rsidP="00124730">
      <w:pPr>
        <w:pStyle w:val="1"/>
        <w:spacing w:before="0"/>
        <w:jc w:val="center"/>
        <w:rPr>
          <w:rFonts w:ascii="Times New Roman" w:hAnsi="Times New Roman" w:cs="Times New Roman"/>
          <w:color w:val="auto"/>
        </w:rPr>
      </w:pPr>
      <w:r w:rsidRPr="00124730">
        <w:rPr>
          <w:rFonts w:ascii="Times New Roman" w:hAnsi="Times New Roman" w:cs="Times New Roman"/>
          <w:color w:val="auto"/>
        </w:rPr>
        <w:t>ОРЛОВСКАЯ ОБЛАСТЬ</w:t>
      </w:r>
    </w:p>
    <w:p w:rsidR="00124730" w:rsidRPr="00124730" w:rsidRDefault="00124730" w:rsidP="00124730">
      <w:pPr>
        <w:pStyle w:val="1"/>
        <w:spacing w:before="0" w:line="360" w:lineRule="auto"/>
        <w:jc w:val="center"/>
        <w:rPr>
          <w:rFonts w:ascii="Times New Roman" w:hAnsi="Times New Roman" w:cs="Times New Roman"/>
          <w:color w:val="auto"/>
        </w:rPr>
      </w:pPr>
      <w:r w:rsidRPr="00124730">
        <w:rPr>
          <w:rFonts w:ascii="Times New Roman" w:hAnsi="Times New Roman" w:cs="Times New Roman"/>
          <w:color w:val="auto"/>
        </w:rPr>
        <w:t>ЛИВЕНСКИЙ ГОРОДСКОЙ СОВЕТ НАРОДНЫХ ДЕПУТАТОВ</w:t>
      </w:r>
    </w:p>
    <w:p w:rsidR="00124730" w:rsidRPr="00124730" w:rsidRDefault="00124730" w:rsidP="00124730">
      <w:pPr>
        <w:jc w:val="center"/>
        <w:rPr>
          <w:b/>
          <w:sz w:val="28"/>
          <w:szCs w:val="28"/>
        </w:rPr>
      </w:pPr>
      <w:r w:rsidRPr="00124730">
        <w:rPr>
          <w:b/>
          <w:sz w:val="28"/>
          <w:szCs w:val="28"/>
        </w:rPr>
        <w:t>РЕШЕНИЕ</w:t>
      </w:r>
    </w:p>
    <w:p w:rsidR="00124730" w:rsidRPr="00124730" w:rsidRDefault="00124730" w:rsidP="00124730">
      <w:pPr>
        <w:jc w:val="both"/>
        <w:rPr>
          <w:b/>
          <w:sz w:val="28"/>
          <w:szCs w:val="28"/>
        </w:rPr>
      </w:pPr>
    </w:p>
    <w:p w:rsidR="00124730" w:rsidRPr="00124730" w:rsidRDefault="00124730" w:rsidP="00124730">
      <w:pPr>
        <w:jc w:val="right"/>
        <w:rPr>
          <w:b/>
          <w:bCs/>
          <w:sz w:val="28"/>
          <w:szCs w:val="28"/>
        </w:rPr>
      </w:pPr>
      <w:r w:rsidRPr="00124730">
        <w:rPr>
          <w:bCs/>
          <w:sz w:val="28"/>
          <w:szCs w:val="28"/>
        </w:rPr>
        <w:t xml:space="preserve">«25» февраля 2021 г. №            </w:t>
      </w:r>
      <w:r>
        <w:rPr>
          <w:b/>
          <w:bCs/>
          <w:sz w:val="28"/>
          <w:szCs w:val="28"/>
        </w:rPr>
        <w:t xml:space="preserve">                                             </w:t>
      </w:r>
      <w:r w:rsidRPr="00124730">
        <w:rPr>
          <w:b/>
          <w:bCs/>
          <w:sz w:val="28"/>
          <w:szCs w:val="28"/>
        </w:rPr>
        <w:t>Принято решением</w:t>
      </w:r>
    </w:p>
    <w:p w:rsidR="00124730" w:rsidRPr="00124730" w:rsidRDefault="00124730" w:rsidP="00124730">
      <w:pPr>
        <w:tabs>
          <w:tab w:val="left" w:pos="5670"/>
          <w:tab w:val="left" w:pos="6840"/>
        </w:tabs>
        <w:ind w:left="5670"/>
        <w:jc w:val="right"/>
        <w:rPr>
          <w:b/>
          <w:bCs/>
          <w:sz w:val="28"/>
          <w:szCs w:val="28"/>
        </w:rPr>
      </w:pPr>
      <w:proofErr w:type="spellStart"/>
      <w:r>
        <w:rPr>
          <w:b/>
          <w:bCs/>
          <w:sz w:val="28"/>
          <w:szCs w:val="28"/>
        </w:rPr>
        <w:t>Ливенского</w:t>
      </w:r>
      <w:proofErr w:type="spellEnd"/>
      <w:r>
        <w:rPr>
          <w:b/>
          <w:bCs/>
          <w:sz w:val="28"/>
          <w:szCs w:val="28"/>
        </w:rPr>
        <w:t xml:space="preserve"> городского Совета </w:t>
      </w:r>
      <w:r w:rsidRPr="00124730">
        <w:rPr>
          <w:b/>
          <w:bCs/>
          <w:sz w:val="28"/>
          <w:szCs w:val="28"/>
        </w:rPr>
        <w:t xml:space="preserve">народных депутатов </w:t>
      </w:r>
    </w:p>
    <w:p w:rsidR="00124730" w:rsidRPr="00124730" w:rsidRDefault="00124730" w:rsidP="00124730">
      <w:pPr>
        <w:tabs>
          <w:tab w:val="left" w:pos="5670"/>
          <w:tab w:val="left" w:pos="6840"/>
        </w:tabs>
        <w:ind w:left="5670"/>
        <w:jc w:val="right"/>
        <w:rPr>
          <w:b/>
          <w:sz w:val="28"/>
          <w:szCs w:val="28"/>
        </w:rPr>
      </w:pPr>
      <w:r w:rsidRPr="00124730">
        <w:rPr>
          <w:b/>
          <w:bCs/>
          <w:sz w:val="28"/>
          <w:szCs w:val="28"/>
        </w:rPr>
        <w:t>от 25 февраля 2021 г. № ________</w:t>
      </w:r>
    </w:p>
    <w:p w:rsidR="00124730" w:rsidRPr="00124730" w:rsidRDefault="00124730" w:rsidP="00124730">
      <w:pPr>
        <w:pStyle w:val="ConsPlusTitle"/>
        <w:jc w:val="both"/>
        <w:rPr>
          <w:rFonts w:ascii="Times New Roman" w:hAnsi="Times New Roman" w:cs="Times New Roman"/>
          <w:sz w:val="28"/>
          <w:szCs w:val="28"/>
        </w:rPr>
      </w:pPr>
      <w:r w:rsidRPr="00124730">
        <w:rPr>
          <w:rFonts w:ascii="Times New Roman" w:hAnsi="Times New Roman" w:cs="Times New Roman"/>
          <w:sz w:val="28"/>
          <w:szCs w:val="28"/>
        </w:rPr>
        <w:t>О внесении изменений в нормативные</w:t>
      </w:r>
    </w:p>
    <w:p w:rsidR="00124730" w:rsidRPr="00124730" w:rsidRDefault="00124730" w:rsidP="00124730">
      <w:pPr>
        <w:pStyle w:val="ConsPlusTitle"/>
        <w:jc w:val="both"/>
        <w:rPr>
          <w:rFonts w:ascii="Times New Roman" w:hAnsi="Times New Roman" w:cs="Times New Roman"/>
          <w:sz w:val="28"/>
          <w:szCs w:val="28"/>
        </w:rPr>
      </w:pPr>
      <w:r w:rsidRPr="00124730">
        <w:rPr>
          <w:rFonts w:ascii="Times New Roman" w:hAnsi="Times New Roman" w:cs="Times New Roman"/>
          <w:sz w:val="28"/>
          <w:szCs w:val="28"/>
        </w:rPr>
        <w:t xml:space="preserve">правовые акты </w:t>
      </w:r>
      <w:proofErr w:type="spellStart"/>
      <w:r w:rsidRPr="00124730">
        <w:rPr>
          <w:rFonts w:ascii="Times New Roman" w:hAnsi="Times New Roman" w:cs="Times New Roman"/>
          <w:sz w:val="28"/>
          <w:szCs w:val="28"/>
        </w:rPr>
        <w:t>Ливенского</w:t>
      </w:r>
      <w:proofErr w:type="spellEnd"/>
      <w:r w:rsidRPr="00124730">
        <w:rPr>
          <w:rFonts w:ascii="Times New Roman" w:hAnsi="Times New Roman" w:cs="Times New Roman"/>
          <w:sz w:val="28"/>
          <w:szCs w:val="28"/>
        </w:rPr>
        <w:t xml:space="preserve"> городского</w:t>
      </w:r>
    </w:p>
    <w:p w:rsidR="00124730" w:rsidRPr="00124730" w:rsidRDefault="00124730" w:rsidP="00124730">
      <w:pPr>
        <w:pStyle w:val="ConsPlusTitle"/>
        <w:jc w:val="both"/>
        <w:rPr>
          <w:rFonts w:ascii="Times New Roman" w:hAnsi="Times New Roman" w:cs="Times New Roman"/>
          <w:b w:val="0"/>
          <w:sz w:val="28"/>
          <w:szCs w:val="28"/>
        </w:rPr>
      </w:pPr>
      <w:r w:rsidRPr="00124730">
        <w:rPr>
          <w:rFonts w:ascii="Times New Roman" w:hAnsi="Times New Roman" w:cs="Times New Roman"/>
          <w:sz w:val="28"/>
          <w:szCs w:val="28"/>
        </w:rPr>
        <w:t>Совета народных депутатов</w:t>
      </w:r>
      <w:r w:rsidRPr="00124730">
        <w:rPr>
          <w:rFonts w:ascii="Times New Roman" w:hAnsi="Times New Roman" w:cs="Times New Roman"/>
          <w:b w:val="0"/>
          <w:sz w:val="28"/>
          <w:szCs w:val="28"/>
        </w:rPr>
        <w:t xml:space="preserve"> </w:t>
      </w:r>
    </w:p>
    <w:p w:rsidR="00124730" w:rsidRPr="00124730" w:rsidRDefault="00124730" w:rsidP="00124730">
      <w:pPr>
        <w:jc w:val="both"/>
        <w:rPr>
          <w:sz w:val="28"/>
          <w:szCs w:val="28"/>
        </w:rPr>
      </w:pPr>
      <w:r w:rsidRPr="00124730">
        <w:rPr>
          <w:sz w:val="28"/>
          <w:szCs w:val="28"/>
        </w:rPr>
        <w:tab/>
      </w:r>
    </w:p>
    <w:p w:rsidR="00124730" w:rsidRPr="00124730" w:rsidRDefault="00124730" w:rsidP="00124730">
      <w:pPr>
        <w:ind w:firstLine="708"/>
        <w:jc w:val="both"/>
        <w:rPr>
          <w:sz w:val="28"/>
          <w:szCs w:val="28"/>
        </w:rPr>
      </w:pPr>
      <w:r w:rsidRPr="00124730">
        <w:rPr>
          <w:sz w:val="28"/>
          <w:szCs w:val="28"/>
        </w:rPr>
        <w:t xml:space="preserve">В целях поддержания муниципальной нормативной правовой базы в актуальном состоянии </w:t>
      </w:r>
      <w:proofErr w:type="spellStart"/>
      <w:r w:rsidRPr="00124730">
        <w:rPr>
          <w:sz w:val="28"/>
          <w:szCs w:val="28"/>
        </w:rPr>
        <w:t>Ливенский</w:t>
      </w:r>
      <w:proofErr w:type="spellEnd"/>
      <w:r w:rsidRPr="00124730">
        <w:rPr>
          <w:sz w:val="28"/>
          <w:szCs w:val="28"/>
        </w:rPr>
        <w:t xml:space="preserve"> городской Совет народных депутатов </w:t>
      </w:r>
    </w:p>
    <w:p w:rsidR="00124730" w:rsidRPr="00124730" w:rsidRDefault="00124730" w:rsidP="00124730">
      <w:pPr>
        <w:ind w:firstLine="708"/>
        <w:jc w:val="both"/>
        <w:rPr>
          <w:sz w:val="28"/>
          <w:szCs w:val="28"/>
        </w:rPr>
      </w:pPr>
      <w:r w:rsidRPr="00124730">
        <w:rPr>
          <w:sz w:val="28"/>
          <w:szCs w:val="28"/>
        </w:rPr>
        <w:t>РЕШИЛ:</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 xml:space="preserve">1. Внести в решение </w:t>
      </w:r>
      <w:proofErr w:type="spellStart"/>
      <w:r w:rsidRPr="00124730">
        <w:rPr>
          <w:rFonts w:ascii="Times New Roman" w:hAnsi="Times New Roman" w:cs="Times New Roman"/>
          <w:b w:val="0"/>
          <w:sz w:val="28"/>
          <w:szCs w:val="28"/>
        </w:rPr>
        <w:t>Ливенского</w:t>
      </w:r>
      <w:proofErr w:type="spellEnd"/>
      <w:r w:rsidRPr="00124730">
        <w:rPr>
          <w:rFonts w:ascii="Times New Roman" w:hAnsi="Times New Roman" w:cs="Times New Roman"/>
          <w:b w:val="0"/>
          <w:sz w:val="28"/>
          <w:szCs w:val="28"/>
        </w:rPr>
        <w:t xml:space="preserve"> городского Совета народных депутатов от 27 октября 2016 года № 2/020-ГС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структуру поддержки субъектов малого и среднего предпринимательства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следующие изменения:</w:t>
      </w:r>
    </w:p>
    <w:p w:rsidR="00124730" w:rsidRPr="00124730" w:rsidRDefault="00124730" w:rsidP="00124730">
      <w:pPr>
        <w:autoSpaceDE w:val="0"/>
        <w:autoSpaceDN w:val="0"/>
        <w:adjustRightInd w:val="0"/>
        <w:ind w:firstLine="708"/>
        <w:jc w:val="both"/>
        <w:rPr>
          <w:sz w:val="28"/>
          <w:szCs w:val="28"/>
        </w:rPr>
      </w:pPr>
      <w:r w:rsidRPr="00124730">
        <w:rPr>
          <w:sz w:val="28"/>
          <w:szCs w:val="28"/>
        </w:rPr>
        <w:t>1)</w:t>
      </w:r>
      <w:r w:rsidRPr="00124730">
        <w:rPr>
          <w:b/>
          <w:sz w:val="28"/>
          <w:szCs w:val="28"/>
        </w:rPr>
        <w:t xml:space="preserve"> </w:t>
      </w:r>
      <w:r w:rsidRPr="00124730">
        <w:rPr>
          <w:sz w:val="28"/>
          <w:szCs w:val="28"/>
        </w:rPr>
        <w:t>наименование изложить в следующей редакции:</w:t>
      </w:r>
    </w:p>
    <w:p w:rsidR="00124730" w:rsidRPr="00124730" w:rsidRDefault="00124730" w:rsidP="00124730">
      <w:pPr>
        <w:autoSpaceDE w:val="0"/>
        <w:autoSpaceDN w:val="0"/>
        <w:adjustRightInd w:val="0"/>
        <w:ind w:firstLine="708"/>
        <w:jc w:val="both"/>
        <w:rPr>
          <w:sz w:val="28"/>
          <w:szCs w:val="28"/>
        </w:rPr>
      </w:pPr>
      <w:r w:rsidRPr="00124730">
        <w:rPr>
          <w:sz w:val="28"/>
          <w:szCs w:val="28"/>
        </w:rPr>
        <w:lastRenderedPageBreak/>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Pr>
          <w:sz w:val="28"/>
          <w:szCs w:val="28"/>
        </w:rPr>
        <w:t xml:space="preserve"> и </w:t>
      </w:r>
      <w:r w:rsidRPr="00124730">
        <w:rPr>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24730" w:rsidRPr="00124730" w:rsidRDefault="00124730" w:rsidP="00124730">
      <w:pPr>
        <w:ind w:firstLine="708"/>
        <w:jc w:val="both"/>
        <w:rPr>
          <w:sz w:val="28"/>
          <w:szCs w:val="28"/>
        </w:rPr>
      </w:pPr>
      <w:r w:rsidRPr="00124730">
        <w:rPr>
          <w:sz w:val="28"/>
          <w:szCs w:val="28"/>
        </w:rPr>
        <w:t>2) пункт 1 изложить в следующей редакции:</w:t>
      </w:r>
    </w:p>
    <w:p w:rsidR="00124730" w:rsidRPr="00124730" w:rsidRDefault="00124730" w:rsidP="00124730">
      <w:pPr>
        <w:ind w:firstLine="708"/>
        <w:jc w:val="both"/>
        <w:rPr>
          <w:sz w:val="28"/>
          <w:szCs w:val="28"/>
        </w:rPr>
      </w:pPr>
      <w:r w:rsidRPr="00124730">
        <w:rPr>
          <w:sz w:val="28"/>
          <w:szCs w:val="28"/>
        </w:rPr>
        <w:t>«1. 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(приложение к решению)»;</w:t>
      </w:r>
    </w:p>
    <w:p w:rsidR="00124730" w:rsidRPr="00124730" w:rsidRDefault="00124730" w:rsidP="00124730">
      <w:pPr>
        <w:ind w:firstLine="708"/>
        <w:jc w:val="both"/>
        <w:rPr>
          <w:sz w:val="28"/>
          <w:szCs w:val="28"/>
        </w:rPr>
      </w:pPr>
      <w:r w:rsidRPr="00124730">
        <w:rPr>
          <w:sz w:val="28"/>
          <w:szCs w:val="28"/>
        </w:rPr>
        <w:t>3) в приложении:</w:t>
      </w:r>
    </w:p>
    <w:p w:rsidR="00124730" w:rsidRPr="00124730" w:rsidRDefault="00124730" w:rsidP="00124730">
      <w:pPr>
        <w:ind w:firstLine="708"/>
        <w:jc w:val="both"/>
        <w:rPr>
          <w:sz w:val="28"/>
          <w:szCs w:val="28"/>
        </w:rPr>
      </w:pPr>
      <w:r w:rsidRPr="00124730">
        <w:rPr>
          <w:sz w:val="28"/>
          <w:szCs w:val="28"/>
        </w:rPr>
        <w:t>а) наименование изложить в следующей редакции:</w:t>
      </w:r>
    </w:p>
    <w:p w:rsidR="00124730" w:rsidRPr="00124730" w:rsidRDefault="00124730" w:rsidP="00124730">
      <w:pPr>
        <w:ind w:firstLine="708"/>
        <w:jc w:val="both"/>
        <w:rPr>
          <w:sz w:val="28"/>
          <w:szCs w:val="28"/>
        </w:rPr>
      </w:pPr>
      <w:r w:rsidRPr="00124730">
        <w:rPr>
          <w:sz w:val="28"/>
          <w:szCs w:val="28"/>
        </w:rPr>
        <w:lastRenderedPageBreak/>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24730" w:rsidRPr="00124730" w:rsidRDefault="00124730" w:rsidP="00124730">
      <w:pPr>
        <w:ind w:firstLine="708"/>
        <w:jc w:val="both"/>
        <w:rPr>
          <w:sz w:val="28"/>
          <w:szCs w:val="28"/>
        </w:rPr>
      </w:pPr>
      <w:r w:rsidRPr="00124730">
        <w:rPr>
          <w:sz w:val="28"/>
          <w:szCs w:val="28"/>
        </w:rPr>
        <w:t>б) пункт 1.1 изложить в следующей редакции:</w:t>
      </w:r>
    </w:p>
    <w:p w:rsidR="00124730" w:rsidRPr="00124730" w:rsidRDefault="00124730" w:rsidP="00124730">
      <w:pPr>
        <w:ind w:firstLine="708"/>
        <w:jc w:val="both"/>
        <w:rPr>
          <w:sz w:val="28"/>
          <w:szCs w:val="28"/>
        </w:rPr>
      </w:pPr>
      <w:r w:rsidRPr="00124730">
        <w:rPr>
          <w:sz w:val="28"/>
          <w:szCs w:val="28"/>
        </w:rPr>
        <w:t xml:space="preserve">«1.1 Настоящий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(далее – Порядок) разработан в соответствии с Федеральным </w:t>
      </w:r>
      <w:hyperlink r:id="rId7" w:history="1">
        <w:r w:rsidRPr="00124730">
          <w:rPr>
            <w:sz w:val="28"/>
            <w:szCs w:val="28"/>
          </w:rPr>
          <w:t>законом</w:t>
        </w:r>
      </w:hyperlink>
      <w:r w:rsidRPr="00124730">
        <w:rPr>
          <w:sz w:val="28"/>
          <w:szCs w:val="28"/>
        </w:rPr>
        <w:t xml:space="preserve"> от 24 июля 2007 года № 209-ФЗ «О развитии малого и среднего предпринимательства в Российской Федерации", Федеральным </w:t>
      </w:r>
      <w:hyperlink r:id="rId8" w:history="1">
        <w:r w:rsidRPr="00124730">
          <w:rPr>
            <w:sz w:val="28"/>
            <w:szCs w:val="28"/>
          </w:rPr>
          <w:t>законом</w:t>
        </w:r>
      </w:hyperlink>
      <w:r w:rsidRPr="00124730">
        <w:rPr>
          <w:sz w:val="28"/>
          <w:szCs w:val="28"/>
        </w:rPr>
        <w:t xml:space="preserve"> от 22 июля 2008 года № 159-ФЗ «Об особенностях отчуждения недвижимого имущества, находящегося в </w:t>
      </w:r>
      <w:r w:rsidRPr="00124730">
        <w:rPr>
          <w:sz w:val="28"/>
          <w:szCs w:val="28"/>
        </w:rPr>
        <w:lastRenderedPageBreak/>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24730" w:rsidRPr="00124730" w:rsidRDefault="00124730" w:rsidP="00124730">
      <w:pPr>
        <w:ind w:firstLine="708"/>
        <w:jc w:val="both"/>
        <w:rPr>
          <w:sz w:val="28"/>
          <w:szCs w:val="28"/>
        </w:rPr>
      </w:pPr>
      <w:r w:rsidRPr="00124730">
        <w:rPr>
          <w:sz w:val="28"/>
          <w:szCs w:val="28"/>
        </w:rPr>
        <w:t>в) пункт 1.2 изложить в следующей редакции:</w:t>
      </w:r>
    </w:p>
    <w:p w:rsidR="00124730" w:rsidRPr="00124730" w:rsidRDefault="00124730" w:rsidP="00124730">
      <w:pPr>
        <w:ind w:firstLine="708"/>
        <w:jc w:val="both"/>
        <w:rPr>
          <w:sz w:val="28"/>
          <w:szCs w:val="28"/>
        </w:rPr>
      </w:pPr>
      <w:r w:rsidRPr="00124730">
        <w:rPr>
          <w:sz w:val="28"/>
          <w:szCs w:val="28"/>
        </w:rPr>
        <w:t>«1.2 Настоящий порядок регулирует правила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(далее – Перечень).»;</w:t>
      </w:r>
    </w:p>
    <w:p w:rsidR="00124730" w:rsidRPr="00124730" w:rsidRDefault="00124730" w:rsidP="00124730">
      <w:pPr>
        <w:pStyle w:val="ConsPlusNormal"/>
        <w:ind w:firstLine="708"/>
        <w:jc w:val="both"/>
        <w:rPr>
          <w:rFonts w:ascii="Times New Roman" w:hAnsi="Times New Roman" w:cs="Times New Roman"/>
          <w:sz w:val="28"/>
          <w:szCs w:val="28"/>
        </w:rPr>
      </w:pPr>
      <w:r w:rsidRPr="00124730">
        <w:rPr>
          <w:rFonts w:ascii="Times New Roman" w:hAnsi="Times New Roman" w:cs="Times New Roman"/>
          <w:sz w:val="28"/>
          <w:szCs w:val="28"/>
        </w:rPr>
        <w:t>г) изложить название приложения  в следующей редакции :</w:t>
      </w:r>
    </w:p>
    <w:p w:rsidR="00124730" w:rsidRPr="00124730" w:rsidRDefault="00124730" w:rsidP="00124730">
      <w:pPr>
        <w:pStyle w:val="ConsPlusNormal"/>
        <w:ind w:firstLine="708"/>
        <w:jc w:val="both"/>
        <w:outlineLvl w:val="1"/>
        <w:rPr>
          <w:rFonts w:ascii="Times New Roman" w:hAnsi="Times New Roman" w:cs="Times New Roman"/>
          <w:sz w:val="28"/>
          <w:szCs w:val="28"/>
        </w:rPr>
      </w:pPr>
      <w:r w:rsidRPr="00124730">
        <w:rPr>
          <w:rFonts w:ascii="Times New Roman" w:hAnsi="Times New Roman" w:cs="Times New Roman"/>
          <w:sz w:val="28"/>
          <w:szCs w:val="28"/>
        </w:rPr>
        <w:t xml:space="preserve">«Приложение к Порядку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w:t>
      </w:r>
    </w:p>
    <w:p w:rsidR="00124730" w:rsidRPr="00124730" w:rsidRDefault="00124730" w:rsidP="00124730">
      <w:pPr>
        <w:pStyle w:val="ConsPlusNormal"/>
        <w:jc w:val="both"/>
        <w:rPr>
          <w:rFonts w:ascii="Times New Roman" w:hAnsi="Times New Roman" w:cs="Times New Roman"/>
          <w:sz w:val="28"/>
          <w:szCs w:val="28"/>
        </w:rPr>
      </w:pPr>
      <w:r w:rsidRPr="00124730">
        <w:rPr>
          <w:rFonts w:ascii="Times New Roman" w:hAnsi="Times New Roman" w:cs="Times New Roman"/>
          <w:sz w:val="28"/>
          <w:szCs w:val="28"/>
        </w:rPr>
        <w:t xml:space="preserve">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w:t>
      </w:r>
      <w:r w:rsidRPr="00124730">
        <w:rPr>
          <w:rFonts w:ascii="Times New Roman" w:hAnsi="Times New Roman" w:cs="Times New Roman"/>
          <w:sz w:val="28"/>
          <w:szCs w:val="28"/>
        </w:rPr>
        <w:lastRenderedPageBreak/>
        <w:t>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24730" w:rsidRPr="00124730" w:rsidRDefault="00124730" w:rsidP="00124730">
      <w:pPr>
        <w:pStyle w:val="ConsPlusNormal"/>
        <w:ind w:firstLine="708"/>
        <w:jc w:val="both"/>
        <w:rPr>
          <w:rFonts w:ascii="Times New Roman" w:hAnsi="Times New Roman" w:cs="Times New Roman"/>
          <w:sz w:val="28"/>
          <w:szCs w:val="28"/>
        </w:rPr>
      </w:pPr>
      <w:bookmarkStart w:id="11" w:name="P108"/>
      <w:bookmarkEnd w:id="11"/>
      <w:proofErr w:type="spellStart"/>
      <w:r w:rsidRPr="00124730">
        <w:rPr>
          <w:rFonts w:ascii="Times New Roman" w:hAnsi="Times New Roman" w:cs="Times New Roman"/>
          <w:sz w:val="28"/>
          <w:szCs w:val="28"/>
        </w:rPr>
        <w:t>д</w:t>
      </w:r>
      <w:proofErr w:type="spellEnd"/>
      <w:r w:rsidRPr="00124730">
        <w:rPr>
          <w:rFonts w:ascii="Times New Roman" w:hAnsi="Times New Roman" w:cs="Times New Roman"/>
          <w:sz w:val="28"/>
          <w:szCs w:val="28"/>
        </w:rPr>
        <w:t>) изложить название таблицы приложения  в следующей редакции:</w:t>
      </w:r>
    </w:p>
    <w:p w:rsidR="00124730" w:rsidRPr="00124730" w:rsidRDefault="00124730" w:rsidP="00124730">
      <w:pPr>
        <w:pStyle w:val="ConsPlusNormal"/>
        <w:ind w:firstLine="708"/>
        <w:jc w:val="both"/>
        <w:rPr>
          <w:rFonts w:ascii="Times New Roman" w:hAnsi="Times New Roman" w:cs="Times New Roman"/>
          <w:sz w:val="28"/>
          <w:szCs w:val="28"/>
        </w:rPr>
      </w:pPr>
      <w:r w:rsidRPr="00124730">
        <w:rPr>
          <w:rFonts w:ascii="Times New Roman" w:hAnsi="Times New Roman" w:cs="Times New Roman"/>
          <w:sz w:val="28"/>
          <w:szCs w:val="28"/>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 xml:space="preserve">2. Внести в решение </w:t>
      </w:r>
      <w:proofErr w:type="spellStart"/>
      <w:r w:rsidRPr="00124730">
        <w:rPr>
          <w:rFonts w:ascii="Times New Roman" w:hAnsi="Times New Roman" w:cs="Times New Roman"/>
          <w:b w:val="0"/>
          <w:sz w:val="28"/>
          <w:szCs w:val="28"/>
        </w:rPr>
        <w:t>Ливенского</w:t>
      </w:r>
      <w:proofErr w:type="spellEnd"/>
      <w:r w:rsidRPr="00124730">
        <w:rPr>
          <w:rFonts w:ascii="Times New Roman" w:hAnsi="Times New Roman" w:cs="Times New Roman"/>
          <w:b w:val="0"/>
          <w:sz w:val="28"/>
          <w:szCs w:val="28"/>
        </w:rPr>
        <w:t xml:space="preserve"> городского Совета народных депутатов от  29 ноября 2016 года № 4/040-ГС «О порядке и  условиях предоставления в аренду (в том числе льготах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w:t>
      </w:r>
      <w:r w:rsidRPr="00124730">
        <w:rPr>
          <w:rFonts w:ascii="Times New Roman" w:hAnsi="Times New Roman" w:cs="Times New Roman"/>
          <w:b w:val="0"/>
          <w:bCs w:val="0"/>
          <w:sz w:val="28"/>
          <w:szCs w:val="28"/>
        </w:rPr>
        <w:t xml:space="preserve">Перечень </w:t>
      </w:r>
      <w:r w:rsidRPr="00124730">
        <w:rPr>
          <w:rFonts w:ascii="Times New Roman" w:hAnsi="Times New Roman" w:cs="Times New Roman"/>
          <w:b w:val="0"/>
          <w:sz w:val="28"/>
          <w:szCs w:val="28"/>
        </w:rPr>
        <w:t xml:space="preserve">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структуру поддержки субъектов малого и среднего предпринимательства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w:t>
      </w:r>
      <w:r w:rsidRPr="00124730">
        <w:rPr>
          <w:rFonts w:ascii="Times New Roman" w:hAnsi="Times New Roman" w:cs="Times New Roman"/>
          <w:b w:val="0"/>
          <w:sz w:val="28"/>
          <w:szCs w:val="28"/>
        </w:rPr>
        <w:lastRenderedPageBreak/>
        <w:t>39.3 Земельного кодекса Российской Федерации</w:t>
      </w:r>
      <w:r w:rsidRPr="00124730">
        <w:rPr>
          <w:rFonts w:ascii="Times New Roman" w:hAnsi="Times New Roman" w:cs="Times New Roman"/>
          <w:b w:val="0"/>
          <w:bCs w:val="0"/>
          <w:sz w:val="28"/>
          <w:szCs w:val="28"/>
        </w:rPr>
        <w:t>»</w:t>
      </w:r>
      <w:r w:rsidRPr="00124730">
        <w:rPr>
          <w:rFonts w:ascii="Times New Roman" w:hAnsi="Times New Roman" w:cs="Times New Roman"/>
          <w:b w:val="0"/>
          <w:sz w:val="28"/>
          <w:szCs w:val="28"/>
        </w:rPr>
        <w:t xml:space="preserve"> следующие изменения:</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1) наименование изложить в следующей редакции:</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 xml:space="preserve">«О порядке и условиях предоставления в аренду (в том числе льготах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w:t>
      </w:r>
      <w:r w:rsidRPr="00124730">
        <w:rPr>
          <w:rFonts w:ascii="Times New Roman" w:hAnsi="Times New Roman" w:cs="Times New Roman"/>
          <w:b w:val="0"/>
          <w:bCs w:val="0"/>
          <w:sz w:val="28"/>
          <w:szCs w:val="28"/>
        </w:rPr>
        <w:t xml:space="preserve">Перечень </w:t>
      </w:r>
      <w:r w:rsidRPr="00124730">
        <w:rPr>
          <w:rFonts w:ascii="Times New Roman" w:hAnsi="Times New Roman" w:cs="Times New Roman"/>
          <w:b w:val="0"/>
          <w:sz w:val="28"/>
          <w:szCs w:val="28"/>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2) пункт 1 изложить в следующей редакции:</w:t>
      </w:r>
    </w:p>
    <w:p w:rsidR="00124730" w:rsidRPr="00124730" w:rsidRDefault="00124730" w:rsidP="00124730">
      <w:pPr>
        <w:autoSpaceDE w:val="0"/>
        <w:autoSpaceDN w:val="0"/>
        <w:adjustRightInd w:val="0"/>
        <w:ind w:firstLine="708"/>
        <w:jc w:val="both"/>
        <w:rPr>
          <w:sz w:val="28"/>
          <w:szCs w:val="28"/>
        </w:rPr>
      </w:pPr>
      <w:r w:rsidRPr="00124730">
        <w:rPr>
          <w:sz w:val="28"/>
          <w:szCs w:val="28"/>
        </w:rPr>
        <w:t xml:space="preserve">«1. Утвердить </w:t>
      </w:r>
      <w:hyperlink r:id="rId9" w:history="1">
        <w:r w:rsidRPr="00124730">
          <w:rPr>
            <w:sz w:val="28"/>
            <w:szCs w:val="28"/>
          </w:rPr>
          <w:t>Положение</w:t>
        </w:r>
      </w:hyperlink>
      <w:r w:rsidRPr="00124730">
        <w:rPr>
          <w:sz w:val="28"/>
          <w:szCs w:val="28"/>
        </w:rPr>
        <w:t xml:space="preserve"> «О порядке и условиях предоставления в аренду (в том числе льготах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w:t>
      </w:r>
      <w:r w:rsidRPr="00124730">
        <w:rPr>
          <w:sz w:val="28"/>
          <w:szCs w:val="28"/>
        </w:rPr>
        <w:lastRenderedPageBreak/>
        <w:t>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(приложение)».</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3) в приложении:</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а) наименование изложить в следующей редакции:</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«Положение о порядке и условиях предоставления в аренду (в том числе льготах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б) пункт 1.1 изложить в следующей редакции:</w:t>
      </w:r>
    </w:p>
    <w:p w:rsidR="00124730" w:rsidRPr="00124730" w:rsidRDefault="00124730" w:rsidP="00124730">
      <w:pPr>
        <w:autoSpaceDE w:val="0"/>
        <w:autoSpaceDN w:val="0"/>
        <w:adjustRightInd w:val="0"/>
        <w:ind w:firstLine="708"/>
        <w:jc w:val="both"/>
        <w:rPr>
          <w:sz w:val="28"/>
          <w:szCs w:val="28"/>
        </w:rPr>
      </w:pPr>
      <w:r w:rsidRPr="00124730">
        <w:rPr>
          <w:sz w:val="28"/>
          <w:szCs w:val="28"/>
        </w:rPr>
        <w:t xml:space="preserve">«1.1. Положение «О порядке и условиях предоставления в аренду (в том числе льготах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w:t>
      </w:r>
      <w:r w:rsidRPr="00124730">
        <w:rPr>
          <w:sz w:val="28"/>
          <w:szCs w:val="28"/>
        </w:rPr>
        <w:lastRenderedPageBreak/>
        <w:t>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(далее - Положение) устанавливает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 в городе Ливны Орловской области,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24730" w:rsidRPr="00124730" w:rsidRDefault="00124730" w:rsidP="00124730">
      <w:pPr>
        <w:autoSpaceDE w:val="0"/>
        <w:autoSpaceDN w:val="0"/>
        <w:adjustRightInd w:val="0"/>
        <w:ind w:firstLine="708"/>
        <w:jc w:val="both"/>
        <w:rPr>
          <w:sz w:val="28"/>
          <w:szCs w:val="28"/>
        </w:rPr>
      </w:pPr>
      <w:r w:rsidRPr="00124730">
        <w:rPr>
          <w:sz w:val="28"/>
          <w:szCs w:val="28"/>
        </w:rPr>
        <w:t>в) пункт 2.1. изложить в следующей редакции»</w:t>
      </w:r>
    </w:p>
    <w:p w:rsidR="00124730" w:rsidRPr="00124730" w:rsidRDefault="00124730" w:rsidP="00124730">
      <w:pPr>
        <w:autoSpaceDE w:val="0"/>
        <w:autoSpaceDN w:val="0"/>
        <w:adjustRightInd w:val="0"/>
        <w:ind w:firstLine="708"/>
        <w:jc w:val="both"/>
        <w:rPr>
          <w:sz w:val="28"/>
          <w:szCs w:val="28"/>
        </w:rPr>
      </w:pPr>
      <w:r w:rsidRPr="00124730">
        <w:rPr>
          <w:sz w:val="28"/>
          <w:szCs w:val="28"/>
        </w:rPr>
        <w:t xml:space="preserve">«2.1. Право заключения договора аренды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Ливны Орловской области, а также предназначенного для отчуждения на </w:t>
      </w:r>
      <w:r w:rsidRPr="00124730">
        <w:rPr>
          <w:sz w:val="28"/>
          <w:szCs w:val="28"/>
        </w:rPr>
        <w:lastRenderedPageBreak/>
        <w:t xml:space="preserve">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(далее - Перечень),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результатам торгов (аукциона, конкурса), за исключением случаев, установленных Федеральным </w:t>
      </w:r>
      <w:hyperlink r:id="rId10" w:history="1">
        <w:r w:rsidRPr="00124730">
          <w:rPr>
            <w:sz w:val="28"/>
            <w:szCs w:val="28"/>
          </w:rPr>
          <w:t>законом</w:t>
        </w:r>
      </w:hyperlink>
      <w:r w:rsidRPr="00124730">
        <w:rPr>
          <w:sz w:val="28"/>
          <w:szCs w:val="28"/>
        </w:rPr>
        <w:t xml:space="preserve"> от 26 июля 2006 года № 135-ФЗ «О защите конкуренции».</w:t>
      </w:r>
    </w:p>
    <w:p w:rsidR="00124730" w:rsidRPr="00124730" w:rsidRDefault="00124730" w:rsidP="00124730">
      <w:pPr>
        <w:pStyle w:val="ConsPlusTitle"/>
        <w:ind w:firstLine="708"/>
        <w:jc w:val="both"/>
        <w:rPr>
          <w:rFonts w:ascii="Times New Roman" w:hAnsi="Times New Roman" w:cs="Times New Roman"/>
          <w:b w:val="0"/>
          <w:sz w:val="28"/>
          <w:szCs w:val="28"/>
        </w:rPr>
      </w:pPr>
      <w:r w:rsidRPr="00124730">
        <w:rPr>
          <w:rFonts w:ascii="Times New Roman" w:hAnsi="Times New Roman" w:cs="Times New Roman"/>
          <w:b w:val="0"/>
          <w:sz w:val="28"/>
          <w:szCs w:val="28"/>
        </w:rPr>
        <w:t>2. Настоящее решение вступает в силу с момента официального опубликования.</w:t>
      </w:r>
    </w:p>
    <w:p w:rsidR="00124730" w:rsidRPr="00124730" w:rsidRDefault="00124730" w:rsidP="00124730">
      <w:pPr>
        <w:ind w:firstLine="708"/>
        <w:jc w:val="both"/>
        <w:rPr>
          <w:sz w:val="28"/>
          <w:szCs w:val="28"/>
        </w:rPr>
      </w:pPr>
      <w:r w:rsidRPr="00124730">
        <w:rPr>
          <w:sz w:val="28"/>
          <w:szCs w:val="28"/>
        </w:rPr>
        <w:t>3.Опубликовать настоящее решение в газете «</w:t>
      </w:r>
      <w:proofErr w:type="spellStart"/>
      <w:r w:rsidRPr="00124730">
        <w:rPr>
          <w:sz w:val="28"/>
          <w:szCs w:val="28"/>
        </w:rPr>
        <w:t>Ливенский</w:t>
      </w:r>
      <w:proofErr w:type="spellEnd"/>
      <w:r w:rsidRPr="00124730">
        <w:rPr>
          <w:sz w:val="28"/>
          <w:szCs w:val="28"/>
        </w:rPr>
        <w:t xml:space="preserve"> вестник» и разместить на сайте </w:t>
      </w:r>
      <w:r w:rsidRPr="00124730">
        <w:rPr>
          <w:sz w:val="28"/>
          <w:szCs w:val="28"/>
          <w:lang w:val="en-US"/>
        </w:rPr>
        <w:t>http</w:t>
      </w:r>
      <w:r w:rsidRPr="00124730">
        <w:rPr>
          <w:sz w:val="28"/>
          <w:szCs w:val="28"/>
        </w:rPr>
        <w:t xml:space="preserve">: // </w:t>
      </w:r>
      <w:r w:rsidRPr="00124730">
        <w:rPr>
          <w:sz w:val="28"/>
          <w:szCs w:val="28"/>
          <w:lang w:val="en-US"/>
        </w:rPr>
        <w:t>www</w:t>
      </w:r>
      <w:r w:rsidRPr="00124730">
        <w:rPr>
          <w:sz w:val="28"/>
          <w:szCs w:val="28"/>
        </w:rPr>
        <w:t>.</w:t>
      </w:r>
      <w:proofErr w:type="spellStart"/>
      <w:r w:rsidRPr="00124730">
        <w:rPr>
          <w:sz w:val="28"/>
          <w:szCs w:val="28"/>
          <w:lang w:val="en-US"/>
        </w:rPr>
        <w:t>adminliv</w:t>
      </w:r>
      <w:proofErr w:type="spellEnd"/>
      <w:r w:rsidRPr="00124730">
        <w:rPr>
          <w:sz w:val="28"/>
          <w:szCs w:val="28"/>
        </w:rPr>
        <w:t>.</w:t>
      </w:r>
      <w:proofErr w:type="spellStart"/>
      <w:r w:rsidRPr="00124730">
        <w:rPr>
          <w:sz w:val="28"/>
          <w:szCs w:val="28"/>
          <w:lang w:val="en-US"/>
        </w:rPr>
        <w:t>ru</w:t>
      </w:r>
      <w:proofErr w:type="spellEnd"/>
      <w:r w:rsidRPr="00124730">
        <w:rPr>
          <w:sz w:val="28"/>
          <w:szCs w:val="28"/>
        </w:rPr>
        <w:t>.</w:t>
      </w:r>
    </w:p>
    <w:p w:rsidR="00124730" w:rsidRPr="00124730" w:rsidRDefault="00124730" w:rsidP="00124730">
      <w:pPr>
        <w:ind w:firstLine="708"/>
        <w:jc w:val="both"/>
        <w:rPr>
          <w:sz w:val="28"/>
          <w:szCs w:val="28"/>
        </w:rPr>
      </w:pPr>
    </w:p>
    <w:p w:rsidR="00124730" w:rsidRPr="00124730" w:rsidRDefault="00124730" w:rsidP="00124730">
      <w:pPr>
        <w:ind w:firstLine="708"/>
        <w:jc w:val="both"/>
        <w:rPr>
          <w:sz w:val="28"/>
          <w:szCs w:val="28"/>
        </w:rPr>
      </w:pPr>
    </w:p>
    <w:p w:rsidR="00124730" w:rsidRPr="00124730" w:rsidRDefault="00124730" w:rsidP="00124730">
      <w:pPr>
        <w:ind w:firstLine="708"/>
        <w:jc w:val="both"/>
        <w:rPr>
          <w:sz w:val="28"/>
          <w:szCs w:val="28"/>
        </w:rPr>
      </w:pPr>
    </w:p>
    <w:p w:rsidR="00124730" w:rsidRPr="00124730" w:rsidRDefault="00124730" w:rsidP="00124730">
      <w:pPr>
        <w:jc w:val="both"/>
        <w:rPr>
          <w:sz w:val="28"/>
          <w:szCs w:val="28"/>
        </w:rPr>
      </w:pPr>
      <w:r w:rsidRPr="00124730">
        <w:rPr>
          <w:sz w:val="28"/>
          <w:szCs w:val="28"/>
        </w:rPr>
        <w:t xml:space="preserve">Председатель </w:t>
      </w:r>
      <w:proofErr w:type="spellStart"/>
      <w:r w:rsidRPr="00124730">
        <w:rPr>
          <w:sz w:val="28"/>
          <w:szCs w:val="28"/>
        </w:rPr>
        <w:t>Ливенского</w:t>
      </w:r>
      <w:proofErr w:type="spellEnd"/>
      <w:r w:rsidRPr="00124730">
        <w:rPr>
          <w:sz w:val="28"/>
          <w:szCs w:val="28"/>
        </w:rPr>
        <w:t xml:space="preserve"> городского</w:t>
      </w:r>
    </w:p>
    <w:p w:rsidR="00124730" w:rsidRPr="00124730" w:rsidRDefault="00124730" w:rsidP="00124730">
      <w:pPr>
        <w:jc w:val="both"/>
        <w:rPr>
          <w:sz w:val="28"/>
          <w:szCs w:val="28"/>
        </w:rPr>
      </w:pPr>
      <w:r w:rsidRPr="00124730">
        <w:rPr>
          <w:sz w:val="28"/>
          <w:szCs w:val="28"/>
        </w:rPr>
        <w:t>Совета народных депутатов                                                          Е.Н. Конищева</w:t>
      </w:r>
    </w:p>
    <w:p w:rsidR="00124730" w:rsidRPr="00124730" w:rsidRDefault="00124730" w:rsidP="00124730">
      <w:pPr>
        <w:jc w:val="both"/>
        <w:rPr>
          <w:sz w:val="28"/>
          <w:szCs w:val="28"/>
        </w:rPr>
      </w:pPr>
    </w:p>
    <w:p w:rsidR="00124730" w:rsidRPr="00124730" w:rsidRDefault="00124730" w:rsidP="00124730">
      <w:pPr>
        <w:jc w:val="both"/>
        <w:rPr>
          <w:sz w:val="28"/>
          <w:szCs w:val="28"/>
        </w:rPr>
      </w:pPr>
    </w:p>
    <w:p w:rsidR="00124730" w:rsidRPr="00124730" w:rsidRDefault="00124730" w:rsidP="00124730">
      <w:pPr>
        <w:jc w:val="both"/>
        <w:rPr>
          <w:sz w:val="28"/>
          <w:szCs w:val="28"/>
        </w:rPr>
      </w:pPr>
    </w:p>
    <w:p w:rsidR="00903F97" w:rsidRPr="00124730" w:rsidRDefault="00124730" w:rsidP="00124730">
      <w:pPr>
        <w:jc w:val="both"/>
        <w:rPr>
          <w:sz w:val="28"/>
          <w:szCs w:val="28"/>
        </w:rPr>
      </w:pPr>
      <w:r w:rsidRPr="00124730">
        <w:rPr>
          <w:sz w:val="28"/>
          <w:szCs w:val="28"/>
        </w:rPr>
        <w:t>Глава города Ливны</w:t>
      </w:r>
      <w:r>
        <w:rPr>
          <w:sz w:val="28"/>
          <w:szCs w:val="28"/>
        </w:rPr>
        <w:t xml:space="preserve">      </w:t>
      </w:r>
      <w:r w:rsidRPr="00124730">
        <w:rPr>
          <w:sz w:val="28"/>
          <w:szCs w:val="28"/>
        </w:rPr>
        <w:t xml:space="preserve">                                                                    </w:t>
      </w:r>
      <w:proofErr w:type="spellStart"/>
      <w:r w:rsidRPr="00124730">
        <w:rPr>
          <w:sz w:val="28"/>
          <w:szCs w:val="28"/>
        </w:rPr>
        <w:t>С.А.Трубицин</w:t>
      </w:r>
      <w:proofErr w:type="spellEnd"/>
    </w:p>
    <w:p w:rsidR="00903F97" w:rsidRPr="00124730" w:rsidRDefault="00903F97" w:rsidP="00124730">
      <w:pPr>
        <w:jc w:val="both"/>
        <w:rPr>
          <w:sz w:val="28"/>
          <w:szCs w:val="28"/>
        </w:rPr>
      </w:pPr>
    </w:p>
    <w:p w:rsidR="00903F97" w:rsidRPr="00124730" w:rsidRDefault="00903F97" w:rsidP="00124730">
      <w:pPr>
        <w:jc w:val="both"/>
        <w:rPr>
          <w:sz w:val="28"/>
          <w:szCs w:val="28"/>
        </w:rPr>
      </w:pPr>
    </w:p>
    <w:p w:rsidR="00903F97" w:rsidRPr="00124730" w:rsidRDefault="00903F97" w:rsidP="00124730">
      <w:pPr>
        <w:jc w:val="both"/>
        <w:rPr>
          <w:sz w:val="28"/>
          <w:szCs w:val="28"/>
        </w:rPr>
      </w:pPr>
    </w:p>
    <w:p w:rsidR="00903F97" w:rsidRDefault="00903F97"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p>
    <w:p w:rsidR="00C27662" w:rsidRPr="00124730" w:rsidRDefault="00C27662" w:rsidP="00124730">
      <w:pPr>
        <w:jc w:val="both"/>
        <w:rPr>
          <w:sz w:val="28"/>
          <w:szCs w:val="28"/>
        </w:rPr>
      </w:pPr>
    </w:p>
    <w:p w:rsidR="00C27662" w:rsidRPr="00C27662" w:rsidRDefault="00C27662" w:rsidP="00C27662">
      <w:pPr>
        <w:pStyle w:val="3"/>
        <w:jc w:val="left"/>
        <w:rPr>
          <w:sz w:val="28"/>
          <w:szCs w:val="28"/>
        </w:rPr>
      </w:pPr>
      <w:r w:rsidRPr="00C27662">
        <w:rPr>
          <w:sz w:val="28"/>
          <w:szCs w:val="28"/>
        </w:rPr>
        <w:lastRenderedPageBreak/>
        <w:t>Вопрос № 8</w:t>
      </w:r>
    </w:p>
    <w:p w:rsidR="00C27662" w:rsidRDefault="00C27662" w:rsidP="00C27662">
      <w:pPr>
        <w:pStyle w:val="3"/>
        <w:jc w:val="center"/>
        <w:rPr>
          <w:szCs w:val="24"/>
        </w:rPr>
      </w:pPr>
      <w:r>
        <w:rPr>
          <w:noProof/>
          <w:szCs w:val="24"/>
        </w:rPr>
        <w:drawing>
          <wp:inline distT="0" distB="0" distL="0" distR="0">
            <wp:extent cx="609600" cy="762000"/>
            <wp:effectExtent l="19050" t="0" r="0" b="0"/>
            <wp:docPr id="22" name="Рисунок 22"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C27662" w:rsidRPr="004139A3" w:rsidRDefault="00C27662" w:rsidP="00C27662">
      <w:pPr>
        <w:rPr>
          <w:sz w:val="16"/>
          <w:szCs w:val="16"/>
        </w:rPr>
      </w:pPr>
    </w:p>
    <w:p w:rsidR="00C27662" w:rsidRPr="00C27662" w:rsidRDefault="00C27662" w:rsidP="00C27662">
      <w:pPr>
        <w:pStyle w:val="3"/>
        <w:jc w:val="center"/>
        <w:rPr>
          <w:b/>
          <w:bCs/>
          <w:szCs w:val="28"/>
        </w:rPr>
      </w:pPr>
      <w:r w:rsidRPr="00C27662">
        <w:rPr>
          <w:b/>
          <w:bCs/>
          <w:szCs w:val="28"/>
        </w:rPr>
        <w:t>РОССИЙСКАЯ ФЕДЕРАЦИЯ</w:t>
      </w:r>
    </w:p>
    <w:p w:rsidR="00C27662" w:rsidRPr="00C27662" w:rsidRDefault="00C27662" w:rsidP="00C27662">
      <w:pPr>
        <w:pStyle w:val="3"/>
        <w:jc w:val="center"/>
        <w:rPr>
          <w:b/>
          <w:bCs/>
          <w:szCs w:val="28"/>
        </w:rPr>
      </w:pPr>
      <w:r w:rsidRPr="00C27662">
        <w:rPr>
          <w:b/>
          <w:bCs/>
          <w:szCs w:val="28"/>
        </w:rPr>
        <w:t>ОРЛОВСКАЯ ОБЛАСТЬ</w:t>
      </w:r>
    </w:p>
    <w:p w:rsidR="00C27662" w:rsidRPr="00C27662" w:rsidRDefault="00C27662" w:rsidP="00C27662">
      <w:pPr>
        <w:pStyle w:val="3"/>
        <w:spacing w:line="360" w:lineRule="auto"/>
        <w:jc w:val="center"/>
        <w:rPr>
          <w:b/>
          <w:bCs/>
          <w:szCs w:val="28"/>
        </w:rPr>
      </w:pPr>
      <w:r w:rsidRPr="00C27662">
        <w:rPr>
          <w:b/>
          <w:bCs/>
          <w:szCs w:val="28"/>
        </w:rPr>
        <w:t>ЛИВЕНСКИЙ ГОРОДСКОЙ СОВЕТ НАРОДНЫХ ДЕПУТАТОВ</w:t>
      </w:r>
    </w:p>
    <w:p w:rsidR="00C27662" w:rsidRPr="00C27662" w:rsidRDefault="00C27662" w:rsidP="00C27662">
      <w:pPr>
        <w:pStyle w:val="3"/>
        <w:spacing w:line="360" w:lineRule="auto"/>
        <w:jc w:val="center"/>
        <w:rPr>
          <w:rFonts w:cs="Arial"/>
          <w:b/>
          <w:bCs/>
          <w:sz w:val="32"/>
          <w:szCs w:val="32"/>
        </w:rPr>
      </w:pPr>
      <w:r w:rsidRPr="00C27662">
        <w:rPr>
          <w:rFonts w:cs="Arial"/>
          <w:b/>
          <w:bCs/>
          <w:sz w:val="32"/>
          <w:szCs w:val="32"/>
        </w:rPr>
        <w:t>РЕШЕНИЕ</w:t>
      </w:r>
    </w:p>
    <w:p w:rsidR="00C27662" w:rsidRDefault="00C27662" w:rsidP="00C27662">
      <w:pPr>
        <w:jc w:val="right"/>
        <w:rPr>
          <w:bCs/>
          <w:szCs w:val="28"/>
          <w:u w:val="single"/>
        </w:rPr>
      </w:pPr>
      <w:r w:rsidRPr="00C27662">
        <w:rPr>
          <w:bCs/>
          <w:sz w:val="28"/>
          <w:szCs w:val="28"/>
        </w:rPr>
        <w:t xml:space="preserve"> «25» февраля 2021 г.  №</w:t>
      </w:r>
      <w:r>
        <w:rPr>
          <w:bCs/>
          <w:szCs w:val="28"/>
        </w:rPr>
        <w:t xml:space="preserve">                                                                    </w:t>
      </w:r>
      <w:r>
        <w:rPr>
          <w:b/>
          <w:bCs/>
          <w:sz w:val="26"/>
          <w:szCs w:val="26"/>
        </w:rPr>
        <w:t>Принято на 56 заседании</w:t>
      </w:r>
      <w:r>
        <w:rPr>
          <w:bCs/>
          <w:szCs w:val="28"/>
          <w:u w:val="single"/>
        </w:rPr>
        <w:t xml:space="preserve"> </w:t>
      </w:r>
    </w:p>
    <w:p w:rsidR="00C27662" w:rsidRDefault="00C27662" w:rsidP="00C27662">
      <w:pPr>
        <w:jc w:val="right"/>
        <w:rPr>
          <w:b/>
          <w:bCs/>
          <w:sz w:val="26"/>
          <w:szCs w:val="26"/>
        </w:rPr>
      </w:pPr>
      <w:proofErr w:type="spellStart"/>
      <w:r>
        <w:rPr>
          <w:b/>
          <w:bCs/>
          <w:sz w:val="26"/>
          <w:szCs w:val="26"/>
        </w:rPr>
        <w:t>Ливенского</w:t>
      </w:r>
      <w:proofErr w:type="spellEnd"/>
      <w:r>
        <w:rPr>
          <w:b/>
          <w:bCs/>
          <w:sz w:val="26"/>
          <w:szCs w:val="26"/>
        </w:rPr>
        <w:t xml:space="preserve"> городского Совета </w:t>
      </w:r>
    </w:p>
    <w:p w:rsidR="00C27662" w:rsidRDefault="00C27662" w:rsidP="00C27662">
      <w:pPr>
        <w:jc w:val="right"/>
        <w:rPr>
          <w:b/>
          <w:bCs/>
          <w:sz w:val="26"/>
          <w:szCs w:val="26"/>
        </w:rPr>
      </w:pPr>
      <w:r>
        <w:rPr>
          <w:b/>
          <w:bCs/>
          <w:sz w:val="26"/>
          <w:szCs w:val="26"/>
        </w:rPr>
        <w:t xml:space="preserve">народных  депутатов </w:t>
      </w:r>
      <w:r>
        <w:rPr>
          <w:b/>
          <w:bCs/>
          <w:sz w:val="26"/>
          <w:szCs w:val="26"/>
          <w:lang w:val="en-US"/>
        </w:rPr>
        <w:t>V</w:t>
      </w:r>
      <w:r>
        <w:rPr>
          <w:b/>
          <w:bCs/>
          <w:sz w:val="26"/>
          <w:szCs w:val="26"/>
        </w:rPr>
        <w:t xml:space="preserve"> созыва</w:t>
      </w:r>
    </w:p>
    <w:p w:rsidR="00C27662" w:rsidRPr="00C27662" w:rsidRDefault="00C27662" w:rsidP="00C27662">
      <w:pPr>
        <w:rPr>
          <w:b/>
          <w:sz w:val="28"/>
          <w:szCs w:val="28"/>
        </w:rPr>
      </w:pPr>
    </w:p>
    <w:p w:rsidR="00C27662" w:rsidRPr="00C27662" w:rsidRDefault="00C27662" w:rsidP="00C27662">
      <w:pPr>
        <w:rPr>
          <w:b/>
          <w:sz w:val="28"/>
          <w:szCs w:val="28"/>
        </w:rPr>
      </w:pPr>
      <w:r w:rsidRPr="00C27662">
        <w:rPr>
          <w:b/>
          <w:sz w:val="28"/>
          <w:szCs w:val="28"/>
        </w:rPr>
        <w:t>Об увековечении памяти о выдающихся</w:t>
      </w:r>
    </w:p>
    <w:p w:rsidR="00C27662" w:rsidRPr="00C27662" w:rsidRDefault="00C27662" w:rsidP="00C27662">
      <w:pPr>
        <w:rPr>
          <w:b/>
          <w:sz w:val="28"/>
          <w:szCs w:val="28"/>
        </w:rPr>
      </w:pPr>
      <w:r w:rsidRPr="00C27662">
        <w:rPr>
          <w:b/>
          <w:sz w:val="28"/>
          <w:szCs w:val="28"/>
        </w:rPr>
        <w:t>событиях города Ливны</w:t>
      </w:r>
    </w:p>
    <w:p w:rsidR="00C27662" w:rsidRPr="00C27662" w:rsidRDefault="00C27662" w:rsidP="00C27662">
      <w:pPr>
        <w:tabs>
          <w:tab w:val="left" w:pos="1260"/>
        </w:tabs>
        <w:spacing w:line="360" w:lineRule="auto"/>
        <w:ind w:firstLine="720"/>
        <w:jc w:val="both"/>
        <w:rPr>
          <w:sz w:val="28"/>
          <w:szCs w:val="28"/>
        </w:rPr>
      </w:pPr>
    </w:p>
    <w:p w:rsidR="00C27662" w:rsidRPr="00C27662" w:rsidRDefault="00C27662" w:rsidP="00C27662">
      <w:pPr>
        <w:spacing w:line="276" w:lineRule="auto"/>
        <w:ind w:firstLine="709"/>
        <w:jc w:val="both"/>
        <w:rPr>
          <w:sz w:val="28"/>
          <w:szCs w:val="28"/>
        </w:rPr>
      </w:pPr>
      <w:r w:rsidRPr="00C27662">
        <w:rPr>
          <w:sz w:val="28"/>
          <w:szCs w:val="28"/>
        </w:rPr>
        <w:t xml:space="preserve">Руководствуясь Положением об увековечении памяти выдающихся исторических событий и личностей на территории города Ливны Орловской области, утвержденным решением </w:t>
      </w:r>
      <w:proofErr w:type="spellStart"/>
      <w:r w:rsidRPr="00C27662">
        <w:rPr>
          <w:sz w:val="28"/>
          <w:szCs w:val="28"/>
        </w:rPr>
        <w:t>Ливенского</w:t>
      </w:r>
      <w:proofErr w:type="spellEnd"/>
      <w:r w:rsidRPr="00C27662">
        <w:rPr>
          <w:sz w:val="28"/>
          <w:szCs w:val="28"/>
        </w:rPr>
        <w:t xml:space="preserve"> городского Совета народных депутатов от 30 октября 2014 года № 39/331-ГС, на основании обращения инициативной группы жителей города Ливны, в целях увековечения памяти о подвиге бойцов 10-го отдельного мостового железнодорожного батальона 17-ой бригады </w:t>
      </w:r>
      <w:proofErr w:type="spellStart"/>
      <w:r w:rsidRPr="00C27662">
        <w:rPr>
          <w:sz w:val="28"/>
          <w:szCs w:val="28"/>
        </w:rPr>
        <w:t>Ливенский</w:t>
      </w:r>
      <w:proofErr w:type="spellEnd"/>
      <w:r w:rsidRPr="00C27662">
        <w:rPr>
          <w:sz w:val="28"/>
          <w:szCs w:val="28"/>
        </w:rPr>
        <w:t xml:space="preserve"> городской Совет народных депутатов </w:t>
      </w:r>
    </w:p>
    <w:p w:rsidR="00C27662" w:rsidRPr="00C27662" w:rsidRDefault="00C27662" w:rsidP="00C27662">
      <w:pPr>
        <w:spacing w:line="276" w:lineRule="auto"/>
        <w:ind w:firstLine="709"/>
        <w:jc w:val="both"/>
        <w:rPr>
          <w:sz w:val="28"/>
          <w:szCs w:val="28"/>
        </w:rPr>
      </w:pPr>
      <w:r w:rsidRPr="00C27662">
        <w:rPr>
          <w:sz w:val="28"/>
          <w:szCs w:val="28"/>
        </w:rPr>
        <w:t>РЕШИЛ:</w:t>
      </w:r>
    </w:p>
    <w:p w:rsidR="00C27662" w:rsidRPr="00C27662" w:rsidRDefault="00C27662" w:rsidP="00C27662">
      <w:pPr>
        <w:spacing w:line="276" w:lineRule="auto"/>
        <w:ind w:firstLine="709"/>
        <w:jc w:val="both"/>
        <w:rPr>
          <w:sz w:val="28"/>
          <w:szCs w:val="28"/>
        </w:rPr>
      </w:pPr>
      <w:r w:rsidRPr="00C27662">
        <w:rPr>
          <w:sz w:val="28"/>
          <w:szCs w:val="28"/>
        </w:rPr>
        <w:t xml:space="preserve">1. Установить мемориальную плиту бойцам 10-го отдельного мостового железнодорожного батальона 17-ой бригады на мостовой опоре через реку Сосна на участке железной дороги </w:t>
      </w:r>
      <w:proofErr w:type="spellStart"/>
      <w:r w:rsidRPr="00C27662">
        <w:rPr>
          <w:sz w:val="28"/>
          <w:szCs w:val="28"/>
        </w:rPr>
        <w:t>Верховье-Ливны-Мармыжи</w:t>
      </w:r>
      <w:proofErr w:type="spellEnd"/>
      <w:r w:rsidRPr="00C27662">
        <w:rPr>
          <w:sz w:val="28"/>
          <w:szCs w:val="28"/>
        </w:rPr>
        <w:t xml:space="preserve"> (ул. Мира).</w:t>
      </w:r>
    </w:p>
    <w:p w:rsidR="00C27662" w:rsidRPr="00C27662" w:rsidRDefault="00C27662" w:rsidP="00C27662">
      <w:pPr>
        <w:spacing w:line="276" w:lineRule="auto"/>
        <w:ind w:firstLine="708"/>
        <w:jc w:val="both"/>
        <w:rPr>
          <w:sz w:val="28"/>
          <w:szCs w:val="28"/>
        </w:rPr>
      </w:pPr>
      <w:r w:rsidRPr="00C27662">
        <w:rPr>
          <w:sz w:val="28"/>
          <w:szCs w:val="28"/>
        </w:rPr>
        <w:t>2. Опубликовать настоящее решение в газете «</w:t>
      </w:r>
      <w:proofErr w:type="spellStart"/>
      <w:r w:rsidRPr="00C27662">
        <w:rPr>
          <w:sz w:val="28"/>
          <w:szCs w:val="28"/>
        </w:rPr>
        <w:t>Ливенский</w:t>
      </w:r>
      <w:proofErr w:type="spellEnd"/>
      <w:r w:rsidRPr="00C27662">
        <w:rPr>
          <w:sz w:val="28"/>
          <w:szCs w:val="28"/>
        </w:rPr>
        <w:t xml:space="preserve"> вестник» и разместить на официальном сайте в сети «Интернет».</w:t>
      </w:r>
    </w:p>
    <w:p w:rsidR="00C27662" w:rsidRPr="00C27662" w:rsidRDefault="00C27662" w:rsidP="00C27662">
      <w:pPr>
        <w:spacing w:line="276" w:lineRule="auto"/>
        <w:ind w:firstLine="708"/>
        <w:jc w:val="both"/>
        <w:rPr>
          <w:sz w:val="28"/>
          <w:szCs w:val="28"/>
        </w:rPr>
      </w:pPr>
      <w:r w:rsidRPr="00C27662">
        <w:rPr>
          <w:sz w:val="28"/>
          <w:szCs w:val="28"/>
        </w:rPr>
        <w:t>3. Контроль за выполнением настоящего решения возложить на постоянную депутатскую комиссию по образованию, культуре, спорту, молодёжной политике и взаимодействию со СМИ (</w:t>
      </w:r>
      <w:proofErr w:type="spellStart"/>
      <w:r w:rsidRPr="00C27662">
        <w:rPr>
          <w:sz w:val="28"/>
          <w:szCs w:val="28"/>
        </w:rPr>
        <w:t>Канарская</w:t>
      </w:r>
      <w:proofErr w:type="spellEnd"/>
      <w:r w:rsidRPr="00C27662">
        <w:rPr>
          <w:sz w:val="28"/>
          <w:szCs w:val="28"/>
        </w:rPr>
        <w:t xml:space="preserve"> Н.А.).</w:t>
      </w:r>
    </w:p>
    <w:p w:rsidR="00C27662" w:rsidRPr="00C27662" w:rsidRDefault="00C27662" w:rsidP="00C27662">
      <w:pPr>
        <w:spacing w:line="276" w:lineRule="auto"/>
        <w:jc w:val="both"/>
        <w:rPr>
          <w:sz w:val="28"/>
          <w:szCs w:val="28"/>
        </w:rPr>
      </w:pPr>
    </w:p>
    <w:p w:rsidR="00C27662" w:rsidRPr="00C27662" w:rsidRDefault="00C27662" w:rsidP="00C27662">
      <w:pPr>
        <w:jc w:val="both"/>
        <w:rPr>
          <w:sz w:val="28"/>
          <w:szCs w:val="28"/>
        </w:rPr>
      </w:pPr>
    </w:p>
    <w:p w:rsidR="00C27662" w:rsidRPr="00C27662" w:rsidRDefault="00C27662" w:rsidP="00C27662">
      <w:pPr>
        <w:rPr>
          <w:sz w:val="28"/>
          <w:szCs w:val="28"/>
        </w:rPr>
      </w:pPr>
      <w:r w:rsidRPr="00C27662">
        <w:rPr>
          <w:sz w:val="28"/>
          <w:szCs w:val="28"/>
        </w:rPr>
        <w:t xml:space="preserve">Председатель </w:t>
      </w:r>
      <w:proofErr w:type="spellStart"/>
      <w:r w:rsidRPr="00C27662">
        <w:rPr>
          <w:sz w:val="28"/>
          <w:szCs w:val="28"/>
        </w:rPr>
        <w:t>Ливенского</w:t>
      </w:r>
      <w:proofErr w:type="spellEnd"/>
      <w:r w:rsidRPr="00C27662">
        <w:rPr>
          <w:sz w:val="28"/>
          <w:szCs w:val="28"/>
        </w:rPr>
        <w:t xml:space="preserve"> городского</w:t>
      </w:r>
    </w:p>
    <w:p w:rsidR="00C27662" w:rsidRPr="00C27662" w:rsidRDefault="00C27662" w:rsidP="00C27662">
      <w:pPr>
        <w:rPr>
          <w:sz w:val="28"/>
          <w:szCs w:val="28"/>
        </w:rPr>
      </w:pPr>
      <w:r w:rsidRPr="00C27662">
        <w:rPr>
          <w:sz w:val="28"/>
          <w:szCs w:val="28"/>
        </w:rPr>
        <w:t xml:space="preserve">Совета народных депутатов                       </w:t>
      </w:r>
      <w:r>
        <w:rPr>
          <w:sz w:val="28"/>
          <w:szCs w:val="28"/>
        </w:rPr>
        <w:t xml:space="preserve">                            </w:t>
      </w:r>
      <w:r w:rsidRPr="00C27662">
        <w:rPr>
          <w:sz w:val="28"/>
          <w:szCs w:val="28"/>
        </w:rPr>
        <w:t xml:space="preserve">         Е.Н. Конищева</w:t>
      </w:r>
    </w:p>
    <w:p w:rsidR="00F4369D" w:rsidRDefault="00F4369D"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p>
    <w:p w:rsidR="00C27662" w:rsidRDefault="00C27662" w:rsidP="00124730">
      <w:pPr>
        <w:jc w:val="both"/>
        <w:rPr>
          <w:sz w:val="28"/>
          <w:szCs w:val="28"/>
        </w:rPr>
      </w:pPr>
      <w:r>
        <w:rPr>
          <w:sz w:val="28"/>
          <w:szCs w:val="28"/>
        </w:rPr>
        <w:lastRenderedPageBreak/>
        <w:t>Вопрос № 9</w:t>
      </w:r>
    </w:p>
    <w:p w:rsidR="00C27662" w:rsidRPr="00C27662" w:rsidRDefault="00C27662" w:rsidP="00C27662">
      <w:pPr>
        <w:pStyle w:val="3"/>
        <w:spacing w:line="360" w:lineRule="auto"/>
        <w:jc w:val="center"/>
        <w:rPr>
          <w:b/>
          <w:szCs w:val="24"/>
        </w:rPr>
      </w:pPr>
      <w:r w:rsidRPr="00C27662">
        <w:rPr>
          <w:b/>
          <w:noProof/>
          <w:szCs w:val="24"/>
        </w:rPr>
        <w:drawing>
          <wp:inline distT="0" distB="0" distL="0" distR="0">
            <wp:extent cx="581025" cy="733425"/>
            <wp:effectExtent l="19050" t="0" r="9525" b="0"/>
            <wp:docPr id="2"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C27662" w:rsidRPr="00C27662" w:rsidRDefault="00C27662" w:rsidP="00C27662">
      <w:pPr>
        <w:pStyle w:val="3"/>
        <w:jc w:val="center"/>
        <w:rPr>
          <w:b/>
          <w:bCs/>
          <w:szCs w:val="28"/>
        </w:rPr>
      </w:pPr>
      <w:r w:rsidRPr="00C27662">
        <w:rPr>
          <w:b/>
          <w:bCs/>
          <w:szCs w:val="28"/>
        </w:rPr>
        <w:t>РОССИЙСКАЯ ФЕДЕРАЦИЯ</w:t>
      </w:r>
    </w:p>
    <w:p w:rsidR="00C27662" w:rsidRPr="00C27662" w:rsidRDefault="00C27662" w:rsidP="00C27662">
      <w:pPr>
        <w:pStyle w:val="3"/>
        <w:jc w:val="center"/>
        <w:rPr>
          <w:b/>
          <w:bCs/>
          <w:szCs w:val="28"/>
        </w:rPr>
      </w:pPr>
      <w:r w:rsidRPr="00C27662">
        <w:rPr>
          <w:b/>
          <w:bCs/>
          <w:szCs w:val="28"/>
        </w:rPr>
        <w:t>ОРЛОВСКАЯ ОБЛАСТЬ</w:t>
      </w:r>
    </w:p>
    <w:p w:rsidR="00C27662" w:rsidRPr="00C27662" w:rsidRDefault="00C27662" w:rsidP="00C27662">
      <w:pPr>
        <w:pStyle w:val="3"/>
        <w:spacing w:line="360" w:lineRule="auto"/>
        <w:jc w:val="center"/>
        <w:rPr>
          <w:b/>
          <w:bCs/>
          <w:szCs w:val="28"/>
        </w:rPr>
      </w:pPr>
      <w:r w:rsidRPr="00C27662">
        <w:rPr>
          <w:b/>
          <w:bCs/>
          <w:szCs w:val="28"/>
        </w:rPr>
        <w:t>ЛИВЕНСКИЙ ГОРОДСКОЙ СОВЕТ НАРОДНЫХ ДЕПУТАТОВ</w:t>
      </w:r>
    </w:p>
    <w:p w:rsidR="00C27662" w:rsidRPr="00C27662" w:rsidRDefault="00C27662" w:rsidP="00C27662">
      <w:pPr>
        <w:pStyle w:val="3"/>
        <w:spacing w:line="360" w:lineRule="auto"/>
        <w:jc w:val="center"/>
        <w:rPr>
          <w:rFonts w:cs="Arial"/>
          <w:b/>
          <w:bCs/>
          <w:sz w:val="32"/>
          <w:szCs w:val="32"/>
        </w:rPr>
      </w:pPr>
      <w:r w:rsidRPr="00C27662">
        <w:rPr>
          <w:rFonts w:cs="Arial"/>
          <w:b/>
          <w:bCs/>
          <w:sz w:val="32"/>
          <w:szCs w:val="32"/>
        </w:rPr>
        <w:t>РЕШЕНИЕ</w:t>
      </w:r>
    </w:p>
    <w:p w:rsidR="00C27662" w:rsidRDefault="00C27662" w:rsidP="00C27662">
      <w:pPr>
        <w:rPr>
          <w:bCs/>
          <w:szCs w:val="28"/>
          <w:u w:val="single"/>
        </w:rPr>
      </w:pPr>
      <w:r>
        <w:rPr>
          <w:bCs/>
        </w:rPr>
        <w:t xml:space="preserve"> </w:t>
      </w:r>
      <w:r>
        <w:rPr>
          <w:bCs/>
          <w:sz w:val="28"/>
          <w:szCs w:val="28"/>
        </w:rPr>
        <w:t xml:space="preserve">«25» февраля 2021 г.  №                                                 </w:t>
      </w:r>
      <w:r>
        <w:rPr>
          <w:b/>
          <w:bCs/>
          <w:sz w:val="26"/>
          <w:szCs w:val="26"/>
        </w:rPr>
        <w:t>Принято на 56 заседании</w:t>
      </w:r>
      <w:r>
        <w:rPr>
          <w:bCs/>
          <w:szCs w:val="28"/>
          <w:u w:val="single"/>
        </w:rPr>
        <w:t xml:space="preserve"> </w:t>
      </w:r>
    </w:p>
    <w:p w:rsidR="00C27662" w:rsidRDefault="00C27662" w:rsidP="00C27662">
      <w:pPr>
        <w:jc w:val="right"/>
        <w:rPr>
          <w:b/>
          <w:bCs/>
          <w:sz w:val="26"/>
          <w:szCs w:val="26"/>
        </w:rPr>
      </w:pPr>
      <w:proofErr w:type="spellStart"/>
      <w:r>
        <w:rPr>
          <w:b/>
          <w:bCs/>
          <w:sz w:val="26"/>
          <w:szCs w:val="26"/>
        </w:rPr>
        <w:t>Ливенского</w:t>
      </w:r>
      <w:proofErr w:type="spellEnd"/>
      <w:r>
        <w:rPr>
          <w:b/>
          <w:bCs/>
          <w:sz w:val="26"/>
          <w:szCs w:val="26"/>
        </w:rPr>
        <w:t xml:space="preserve"> городского Совета </w:t>
      </w:r>
    </w:p>
    <w:p w:rsidR="00C27662" w:rsidRDefault="00C27662" w:rsidP="00C27662">
      <w:pPr>
        <w:jc w:val="right"/>
        <w:rPr>
          <w:b/>
          <w:bCs/>
          <w:sz w:val="26"/>
          <w:szCs w:val="26"/>
        </w:rPr>
      </w:pPr>
      <w:r>
        <w:rPr>
          <w:b/>
          <w:bCs/>
          <w:sz w:val="26"/>
          <w:szCs w:val="26"/>
        </w:rPr>
        <w:t xml:space="preserve">народных  депутатов </w:t>
      </w:r>
      <w:r>
        <w:rPr>
          <w:b/>
          <w:bCs/>
          <w:sz w:val="26"/>
          <w:szCs w:val="26"/>
          <w:lang w:val="en-US"/>
        </w:rPr>
        <w:t>V</w:t>
      </w:r>
      <w:r>
        <w:rPr>
          <w:b/>
          <w:bCs/>
          <w:sz w:val="26"/>
          <w:szCs w:val="26"/>
        </w:rPr>
        <w:t xml:space="preserve"> созыва</w:t>
      </w:r>
    </w:p>
    <w:p w:rsidR="00C27662" w:rsidRDefault="00C27662" w:rsidP="00C27662">
      <w:pPr>
        <w:tabs>
          <w:tab w:val="left" w:pos="5103"/>
          <w:tab w:val="left" w:pos="6237"/>
        </w:tabs>
        <w:ind w:left="6237"/>
        <w:jc w:val="both"/>
        <w:rPr>
          <w:b/>
          <w:sz w:val="28"/>
          <w:szCs w:val="28"/>
        </w:rPr>
      </w:pPr>
    </w:p>
    <w:p w:rsidR="00C27662" w:rsidRDefault="00C27662" w:rsidP="00C27662">
      <w:pPr>
        <w:tabs>
          <w:tab w:val="left" w:pos="5103"/>
          <w:tab w:val="left" w:pos="6237"/>
        </w:tabs>
        <w:jc w:val="both"/>
        <w:rPr>
          <w:b/>
          <w:sz w:val="28"/>
          <w:szCs w:val="28"/>
        </w:rPr>
      </w:pPr>
      <w:r>
        <w:rPr>
          <w:b/>
          <w:sz w:val="28"/>
          <w:szCs w:val="28"/>
        </w:rPr>
        <w:t xml:space="preserve">О внесении изменений в решение </w:t>
      </w:r>
    </w:p>
    <w:p w:rsidR="00C27662" w:rsidRDefault="00C27662" w:rsidP="00C27662">
      <w:pPr>
        <w:tabs>
          <w:tab w:val="left" w:pos="5103"/>
          <w:tab w:val="left" w:pos="6237"/>
        </w:tabs>
        <w:jc w:val="both"/>
        <w:rPr>
          <w:b/>
          <w:sz w:val="28"/>
          <w:szCs w:val="28"/>
        </w:rPr>
      </w:pPr>
      <w:proofErr w:type="spellStart"/>
      <w:r>
        <w:rPr>
          <w:b/>
          <w:sz w:val="28"/>
          <w:szCs w:val="28"/>
        </w:rPr>
        <w:t>Ливенского</w:t>
      </w:r>
      <w:proofErr w:type="spellEnd"/>
      <w:r>
        <w:rPr>
          <w:b/>
          <w:sz w:val="28"/>
          <w:szCs w:val="28"/>
        </w:rPr>
        <w:t xml:space="preserve"> городского Совета народных </w:t>
      </w:r>
    </w:p>
    <w:p w:rsidR="00C27662" w:rsidRDefault="00C27662" w:rsidP="00C27662">
      <w:pPr>
        <w:tabs>
          <w:tab w:val="left" w:pos="5103"/>
          <w:tab w:val="left" w:pos="6237"/>
        </w:tabs>
        <w:jc w:val="both"/>
        <w:rPr>
          <w:b/>
          <w:sz w:val="28"/>
          <w:szCs w:val="28"/>
        </w:rPr>
      </w:pPr>
      <w:r>
        <w:rPr>
          <w:b/>
          <w:sz w:val="28"/>
          <w:szCs w:val="28"/>
        </w:rPr>
        <w:t>депутатов</w:t>
      </w:r>
      <w:r>
        <w:rPr>
          <w:snapToGrid w:val="0"/>
          <w:sz w:val="28"/>
          <w:szCs w:val="28"/>
        </w:rPr>
        <w:t xml:space="preserve"> </w:t>
      </w:r>
      <w:r>
        <w:rPr>
          <w:b/>
          <w:sz w:val="28"/>
          <w:szCs w:val="28"/>
        </w:rPr>
        <w:t>от 03 декабря 2020 г. № 53/580-ГС</w:t>
      </w:r>
    </w:p>
    <w:p w:rsidR="00C27662" w:rsidRDefault="00C27662" w:rsidP="00C27662">
      <w:pPr>
        <w:tabs>
          <w:tab w:val="left" w:pos="5103"/>
          <w:tab w:val="left" w:pos="6237"/>
        </w:tabs>
        <w:jc w:val="both"/>
        <w:rPr>
          <w:b/>
          <w:sz w:val="28"/>
          <w:szCs w:val="28"/>
        </w:rPr>
      </w:pPr>
      <w:r>
        <w:rPr>
          <w:b/>
          <w:sz w:val="28"/>
          <w:szCs w:val="28"/>
        </w:rPr>
        <w:t xml:space="preserve">«Об утверждении общего перечня наказов </w:t>
      </w:r>
    </w:p>
    <w:p w:rsidR="00C27662" w:rsidRDefault="00C27662" w:rsidP="00C27662">
      <w:pPr>
        <w:tabs>
          <w:tab w:val="left" w:pos="5103"/>
          <w:tab w:val="left" w:pos="6237"/>
        </w:tabs>
        <w:jc w:val="both"/>
        <w:rPr>
          <w:b/>
          <w:sz w:val="28"/>
          <w:szCs w:val="28"/>
        </w:rPr>
      </w:pPr>
      <w:r>
        <w:rPr>
          <w:b/>
          <w:sz w:val="28"/>
          <w:szCs w:val="28"/>
        </w:rPr>
        <w:t xml:space="preserve">избирателей депутатам </w:t>
      </w:r>
      <w:proofErr w:type="spellStart"/>
      <w:r>
        <w:rPr>
          <w:b/>
          <w:sz w:val="28"/>
          <w:szCs w:val="28"/>
        </w:rPr>
        <w:t>Ливенского</w:t>
      </w:r>
      <w:proofErr w:type="spellEnd"/>
      <w:r>
        <w:rPr>
          <w:b/>
          <w:sz w:val="28"/>
          <w:szCs w:val="28"/>
        </w:rPr>
        <w:t xml:space="preserve"> городского </w:t>
      </w:r>
    </w:p>
    <w:p w:rsidR="00C27662" w:rsidRDefault="00C27662" w:rsidP="00C27662">
      <w:pPr>
        <w:tabs>
          <w:tab w:val="left" w:pos="5103"/>
          <w:tab w:val="left" w:pos="6237"/>
        </w:tabs>
        <w:jc w:val="both"/>
        <w:rPr>
          <w:b/>
          <w:sz w:val="28"/>
          <w:szCs w:val="28"/>
        </w:rPr>
      </w:pPr>
      <w:r>
        <w:rPr>
          <w:b/>
          <w:sz w:val="28"/>
          <w:szCs w:val="28"/>
        </w:rPr>
        <w:t xml:space="preserve">Совета народных депутатов для исполнения в 2021 году» </w:t>
      </w:r>
    </w:p>
    <w:p w:rsidR="00C27662" w:rsidRDefault="00C27662" w:rsidP="00C27662">
      <w:pPr>
        <w:ind w:firstLine="567"/>
        <w:jc w:val="both"/>
        <w:rPr>
          <w:snapToGrid w:val="0"/>
          <w:sz w:val="28"/>
          <w:szCs w:val="28"/>
        </w:rPr>
      </w:pPr>
    </w:p>
    <w:p w:rsidR="00C27662" w:rsidRDefault="00C27662" w:rsidP="00C27662">
      <w:pPr>
        <w:ind w:firstLine="567"/>
        <w:jc w:val="both"/>
        <w:rPr>
          <w:snapToGrid w:val="0"/>
          <w:sz w:val="28"/>
          <w:szCs w:val="28"/>
        </w:rPr>
      </w:pPr>
      <w:r>
        <w:rPr>
          <w:snapToGrid w:val="0"/>
          <w:sz w:val="28"/>
          <w:szCs w:val="28"/>
        </w:rPr>
        <w:t xml:space="preserve">Руководствуясь Положением о наказах избирателей депутатам </w:t>
      </w:r>
      <w:proofErr w:type="spellStart"/>
      <w:r>
        <w:rPr>
          <w:snapToGrid w:val="0"/>
          <w:sz w:val="28"/>
          <w:szCs w:val="28"/>
        </w:rPr>
        <w:t>Ливенского</w:t>
      </w:r>
      <w:proofErr w:type="spellEnd"/>
      <w:r>
        <w:rPr>
          <w:snapToGrid w:val="0"/>
          <w:sz w:val="28"/>
          <w:szCs w:val="28"/>
        </w:rPr>
        <w:t xml:space="preserve"> городского Совета народных депутатов, </w:t>
      </w:r>
      <w:proofErr w:type="spellStart"/>
      <w:r>
        <w:rPr>
          <w:snapToGrid w:val="0"/>
          <w:sz w:val="28"/>
          <w:szCs w:val="28"/>
        </w:rPr>
        <w:t>Ливенский</w:t>
      </w:r>
      <w:proofErr w:type="spellEnd"/>
      <w:r>
        <w:rPr>
          <w:snapToGrid w:val="0"/>
          <w:sz w:val="28"/>
          <w:szCs w:val="28"/>
        </w:rPr>
        <w:t xml:space="preserve"> городской Совет народных депутатов </w:t>
      </w:r>
    </w:p>
    <w:p w:rsidR="00C27662" w:rsidRDefault="00C27662" w:rsidP="00C27662">
      <w:pPr>
        <w:ind w:firstLine="567"/>
        <w:jc w:val="both"/>
        <w:rPr>
          <w:snapToGrid w:val="0"/>
          <w:sz w:val="28"/>
          <w:szCs w:val="28"/>
        </w:rPr>
      </w:pPr>
      <w:r>
        <w:rPr>
          <w:snapToGrid w:val="0"/>
          <w:sz w:val="28"/>
          <w:szCs w:val="28"/>
        </w:rPr>
        <w:t>РЕШИЛ:</w:t>
      </w:r>
    </w:p>
    <w:p w:rsidR="00C27662" w:rsidRDefault="00C27662" w:rsidP="00C27662">
      <w:pPr>
        <w:tabs>
          <w:tab w:val="left" w:pos="4500"/>
          <w:tab w:val="left" w:pos="5103"/>
          <w:tab w:val="left" w:pos="6237"/>
        </w:tabs>
        <w:ind w:firstLine="567"/>
        <w:jc w:val="both"/>
        <w:rPr>
          <w:snapToGrid w:val="0"/>
          <w:sz w:val="28"/>
          <w:szCs w:val="28"/>
        </w:rPr>
      </w:pPr>
      <w:r>
        <w:rPr>
          <w:snapToGrid w:val="0"/>
          <w:sz w:val="28"/>
          <w:szCs w:val="28"/>
        </w:rPr>
        <w:t xml:space="preserve">1. Внести в решение </w:t>
      </w:r>
      <w:proofErr w:type="spellStart"/>
      <w:r>
        <w:rPr>
          <w:snapToGrid w:val="0"/>
          <w:sz w:val="28"/>
          <w:szCs w:val="28"/>
        </w:rPr>
        <w:t>Ливенского</w:t>
      </w:r>
      <w:proofErr w:type="spellEnd"/>
      <w:r>
        <w:rPr>
          <w:snapToGrid w:val="0"/>
          <w:sz w:val="28"/>
          <w:szCs w:val="28"/>
        </w:rPr>
        <w:t xml:space="preserve"> городского Совета народных от 03 декабря 2020 г. № 53/580-ГС «Об утверждении общего перечня наказов избирателей депутатам </w:t>
      </w:r>
      <w:proofErr w:type="spellStart"/>
      <w:r>
        <w:rPr>
          <w:snapToGrid w:val="0"/>
          <w:sz w:val="28"/>
          <w:szCs w:val="28"/>
        </w:rPr>
        <w:t>Ливенского</w:t>
      </w:r>
      <w:proofErr w:type="spellEnd"/>
      <w:r>
        <w:rPr>
          <w:snapToGrid w:val="0"/>
          <w:sz w:val="28"/>
          <w:szCs w:val="28"/>
        </w:rPr>
        <w:t xml:space="preserve"> городского Совета народных депутатов</w:t>
      </w:r>
      <w:r>
        <w:rPr>
          <w:sz w:val="28"/>
          <w:szCs w:val="28"/>
        </w:rPr>
        <w:t xml:space="preserve"> для исполнения в 2021 году</w:t>
      </w:r>
      <w:r>
        <w:rPr>
          <w:snapToGrid w:val="0"/>
          <w:sz w:val="28"/>
          <w:szCs w:val="28"/>
        </w:rPr>
        <w:t>» следующие изменения и дополнения:</w:t>
      </w:r>
    </w:p>
    <w:p w:rsidR="00C27662" w:rsidRDefault="00C27662" w:rsidP="00C27662">
      <w:pPr>
        <w:tabs>
          <w:tab w:val="left" w:pos="5103"/>
          <w:tab w:val="left" w:pos="6237"/>
        </w:tabs>
        <w:ind w:firstLine="567"/>
        <w:jc w:val="both"/>
        <w:rPr>
          <w:snapToGrid w:val="0"/>
          <w:sz w:val="28"/>
          <w:szCs w:val="28"/>
        </w:rPr>
      </w:pPr>
      <w:r>
        <w:rPr>
          <w:snapToGrid w:val="0"/>
          <w:sz w:val="28"/>
          <w:szCs w:val="28"/>
        </w:rPr>
        <w:t>в приложении:</w:t>
      </w:r>
    </w:p>
    <w:p w:rsidR="00C27662" w:rsidRPr="001256D2" w:rsidRDefault="00C27662" w:rsidP="00C27662">
      <w:pPr>
        <w:pStyle w:val="af7"/>
        <w:tabs>
          <w:tab w:val="left" w:pos="5103"/>
          <w:tab w:val="left" w:pos="6237"/>
        </w:tabs>
        <w:ind w:left="0" w:firstLine="567"/>
        <w:jc w:val="both"/>
        <w:rPr>
          <w:snapToGrid w:val="0"/>
          <w:sz w:val="28"/>
          <w:szCs w:val="28"/>
        </w:rPr>
      </w:pPr>
      <w:r>
        <w:rPr>
          <w:snapToGrid w:val="0"/>
          <w:sz w:val="28"/>
          <w:szCs w:val="28"/>
        </w:rPr>
        <w:t xml:space="preserve">1) </w:t>
      </w:r>
      <w:r w:rsidRPr="001256D2">
        <w:rPr>
          <w:snapToGrid w:val="0"/>
          <w:sz w:val="28"/>
          <w:szCs w:val="28"/>
        </w:rPr>
        <w:t>в совокупности строк, объединенных ячейкой со словами «Депутат по избирательному округу № 11 Короткова Валентина Вениаминовна»</w:t>
      </w:r>
    </w:p>
    <w:tbl>
      <w:tblPr>
        <w:tblW w:w="9780" w:type="dxa"/>
        <w:tblInd w:w="70" w:type="dxa"/>
        <w:tblLayout w:type="fixed"/>
        <w:tblCellMar>
          <w:left w:w="70" w:type="dxa"/>
          <w:right w:w="70" w:type="dxa"/>
        </w:tblCellMar>
        <w:tblLook w:val="04A0"/>
      </w:tblPr>
      <w:tblGrid>
        <w:gridCol w:w="1843"/>
        <w:gridCol w:w="2125"/>
        <w:gridCol w:w="2127"/>
        <w:gridCol w:w="1842"/>
        <w:gridCol w:w="993"/>
        <w:gridCol w:w="850"/>
      </w:tblGrid>
      <w:tr w:rsidR="00C27662" w:rsidRPr="00330816" w:rsidTr="009D4FFD">
        <w:trPr>
          <w:cantSplit/>
          <w:trHeight w:val="750"/>
        </w:trPr>
        <w:tc>
          <w:tcPr>
            <w:tcW w:w="1843" w:type="dxa"/>
            <w:vMerge w:val="restart"/>
            <w:tcBorders>
              <w:top w:val="single" w:sz="4" w:space="0" w:color="auto"/>
              <w:left w:val="single" w:sz="6"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Депутат по избирательному округу № 11</w:t>
            </w:r>
          </w:p>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Короткова</w:t>
            </w:r>
          </w:p>
          <w:p w:rsidR="00C27662" w:rsidRPr="00330816" w:rsidRDefault="00C27662" w:rsidP="009D4FFD">
            <w:pPr>
              <w:jc w:val="center"/>
            </w:pPr>
            <w:r w:rsidRPr="00002557">
              <w:t>Валентина Вениаминовна</w:t>
            </w:r>
          </w:p>
        </w:tc>
        <w:tc>
          <w:tcPr>
            <w:tcW w:w="2125" w:type="dxa"/>
            <w:tcBorders>
              <w:top w:val="single" w:sz="4" w:space="0" w:color="auto"/>
              <w:left w:val="single" w:sz="6" w:space="0" w:color="auto"/>
              <w:bottom w:val="single" w:sz="4"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Орловская область,</w:t>
            </w:r>
          </w:p>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 xml:space="preserve">г. Ливны, </w:t>
            </w:r>
          </w:p>
          <w:p w:rsidR="00C27662" w:rsidRPr="00330816"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ул. Октябрьская, д.5</w:t>
            </w:r>
          </w:p>
        </w:tc>
        <w:tc>
          <w:tcPr>
            <w:tcW w:w="2127" w:type="dxa"/>
            <w:tcBorders>
              <w:top w:val="single" w:sz="4" w:space="0" w:color="auto"/>
              <w:left w:val="single" w:sz="6" w:space="0" w:color="auto"/>
              <w:bottom w:val="single" w:sz="4"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МБОУ СОШ № 4</w:t>
            </w:r>
          </w:p>
          <w:p w:rsidR="00C27662" w:rsidRPr="00330816"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г. Ливны</w:t>
            </w:r>
          </w:p>
        </w:tc>
        <w:tc>
          <w:tcPr>
            <w:tcW w:w="1842"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Замена оконных блоков</w:t>
            </w:r>
          </w:p>
        </w:tc>
        <w:tc>
          <w:tcPr>
            <w:tcW w:w="993"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jc w:val="center"/>
            </w:pPr>
            <w:r w:rsidRPr="00330816">
              <w:t>II- III</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 квартал</w:t>
            </w:r>
          </w:p>
        </w:tc>
        <w:tc>
          <w:tcPr>
            <w:tcW w:w="850"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50,0</w:t>
            </w:r>
          </w:p>
        </w:tc>
      </w:tr>
      <w:tr w:rsidR="00C27662" w:rsidRPr="00330816" w:rsidTr="009D4FFD">
        <w:trPr>
          <w:cantSplit/>
          <w:trHeight w:val="750"/>
        </w:trPr>
        <w:tc>
          <w:tcPr>
            <w:tcW w:w="1843" w:type="dxa"/>
            <w:vMerge/>
            <w:tcBorders>
              <w:left w:val="single" w:sz="6" w:space="0" w:color="auto"/>
              <w:right w:val="single" w:sz="6" w:space="0" w:color="auto"/>
            </w:tcBorders>
            <w:vAlign w:val="center"/>
            <w:hideMark/>
          </w:tcPr>
          <w:p w:rsidR="00C27662" w:rsidRPr="00330816" w:rsidRDefault="00C27662" w:rsidP="009D4FFD"/>
        </w:tc>
        <w:tc>
          <w:tcPr>
            <w:tcW w:w="2125" w:type="dxa"/>
            <w:tcBorders>
              <w:top w:val="single" w:sz="4" w:space="0" w:color="auto"/>
              <w:left w:val="single" w:sz="6" w:space="0" w:color="auto"/>
              <w:bottom w:val="single" w:sz="4"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Орловская область,</w:t>
            </w:r>
          </w:p>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г. Ливны,</w:t>
            </w:r>
          </w:p>
          <w:p w:rsidR="00C27662" w:rsidRPr="00330816"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ул. Зелёная</w:t>
            </w:r>
          </w:p>
        </w:tc>
        <w:tc>
          <w:tcPr>
            <w:tcW w:w="2127"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Управление муниципального имущества администрации города</w:t>
            </w:r>
          </w:p>
        </w:tc>
        <w:tc>
          <w:tcPr>
            <w:tcW w:w="1842"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Приобретение и установка </w:t>
            </w:r>
            <w:r>
              <w:rPr>
                <w:rFonts w:ascii="Times New Roman" w:hAnsi="Times New Roman" w:cs="Times New Roman"/>
                <w:sz w:val="24"/>
                <w:szCs w:val="24"/>
              </w:rPr>
              <w:t>малых архитектурных форм</w:t>
            </w:r>
          </w:p>
        </w:tc>
        <w:tc>
          <w:tcPr>
            <w:tcW w:w="993"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jc w:val="center"/>
            </w:pPr>
            <w:r w:rsidRPr="00330816">
              <w:t>II- III</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 квартал</w:t>
            </w:r>
          </w:p>
        </w:tc>
        <w:tc>
          <w:tcPr>
            <w:tcW w:w="850"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w:t>
            </w:r>
            <w:r w:rsidRPr="00330816">
              <w:rPr>
                <w:rFonts w:ascii="Times New Roman" w:hAnsi="Times New Roman" w:cs="Times New Roman"/>
                <w:sz w:val="24"/>
                <w:szCs w:val="24"/>
              </w:rPr>
              <w:t>,0</w:t>
            </w:r>
          </w:p>
        </w:tc>
      </w:tr>
      <w:tr w:rsidR="00C27662" w:rsidRPr="00330816" w:rsidTr="009D4FFD">
        <w:trPr>
          <w:cantSplit/>
          <w:trHeight w:val="750"/>
        </w:trPr>
        <w:tc>
          <w:tcPr>
            <w:tcW w:w="1843" w:type="dxa"/>
            <w:vMerge/>
            <w:tcBorders>
              <w:left w:val="single" w:sz="6" w:space="0" w:color="auto"/>
              <w:bottom w:val="single" w:sz="4" w:space="0" w:color="auto"/>
              <w:right w:val="single" w:sz="6" w:space="0" w:color="auto"/>
            </w:tcBorders>
            <w:vAlign w:val="center"/>
            <w:hideMark/>
          </w:tcPr>
          <w:p w:rsidR="00C27662" w:rsidRPr="00330816" w:rsidRDefault="00C27662" w:rsidP="009D4FFD"/>
        </w:tc>
        <w:tc>
          <w:tcPr>
            <w:tcW w:w="2125" w:type="dxa"/>
            <w:tcBorders>
              <w:top w:val="single" w:sz="4" w:space="0" w:color="auto"/>
              <w:left w:val="single" w:sz="6" w:space="0" w:color="auto"/>
              <w:bottom w:val="single" w:sz="4"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Орловская область,</w:t>
            </w:r>
          </w:p>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 xml:space="preserve">г. Ливны, </w:t>
            </w:r>
          </w:p>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ул. К.Филиппова, д.58а</w:t>
            </w:r>
          </w:p>
        </w:tc>
        <w:tc>
          <w:tcPr>
            <w:tcW w:w="2127" w:type="dxa"/>
            <w:tcBorders>
              <w:top w:val="single" w:sz="4" w:space="0" w:color="auto"/>
              <w:left w:val="single" w:sz="6" w:space="0" w:color="auto"/>
              <w:bottom w:val="single" w:sz="4"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МАУ «ФОК»</w:t>
            </w:r>
          </w:p>
          <w:p w:rsidR="00C27662" w:rsidRPr="00330816"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г. Ливны</w:t>
            </w:r>
          </w:p>
        </w:tc>
        <w:tc>
          <w:tcPr>
            <w:tcW w:w="1842"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Приобретение спортивного инвентаря для бассейна</w:t>
            </w:r>
          </w:p>
        </w:tc>
        <w:tc>
          <w:tcPr>
            <w:tcW w:w="993"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jc w:val="center"/>
            </w:pPr>
            <w:r w:rsidRPr="00330816">
              <w:t>II- III</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 квартал</w:t>
            </w:r>
          </w:p>
        </w:tc>
        <w:tc>
          <w:tcPr>
            <w:tcW w:w="850"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35</w:t>
            </w:r>
            <w:r w:rsidRPr="00330816">
              <w:rPr>
                <w:rFonts w:ascii="Times New Roman" w:hAnsi="Times New Roman" w:cs="Times New Roman"/>
                <w:sz w:val="24"/>
                <w:szCs w:val="24"/>
              </w:rPr>
              <w:t>,0</w:t>
            </w:r>
          </w:p>
        </w:tc>
      </w:tr>
    </w:tbl>
    <w:p w:rsidR="00C27662" w:rsidRPr="001256D2" w:rsidRDefault="00C27662" w:rsidP="00C27662">
      <w:pPr>
        <w:pStyle w:val="ConsPlusCell"/>
        <w:widowControl/>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графы 5: слова строки 3 «</w:t>
      </w:r>
      <w:r>
        <w:rPr>
          <w:rFonts w:ascii="Times New Roman" w:hAnsi="Times New Roman" w:cs="Times New Roman"/>
          <w:snapToGrid w:val="0"/>
          <w:sz w:val="28"/>
          <w:szCs w:val="28"/>
          <w:lang w:val="en-US"/>
        </w:rPr>
        <w:t>II</w:t>
      </w:r>
      <w:r w:rsidRPr="001256D2">
        <w:rPr>
          <w:rFonts w:ascii="Times New Roman" w:hAnsi="Times New Roman" w:cs="Times New Roman"/>
          <w:snapToGrid w:val="0"/>
          <w:sz w:val="28"/>
          <w:szCs w:val="28"/>
        </w:rPr>
        <w:t xml:space="preserve"> – </w:t>
      </w:r>
      <w:r>
        <w:rPr>
          <w:rFonts w:ascii="Times New Roman" w:hAnsi="Times New Roman" w:cs="Times New Roman"/>
          <w:snapToGrid w:val="0"/>
          <w:sz w:val="28"/>
          <w:szCs w:val="28"/>
          <w:lang w:val="en-US"/>
        </w:rPr>
        <w:t>III</w:t>
      </w:r>
      <w:r w:rsidRPr="001256D2">
        <w:rPr>
          <w:rFonts w:ascii="Times New Roman" w:hAnsi="Times New Roman" w:cs="Times New Roman"/>
          <w:snapToGrid w:val="0"/>
          <w:sz w:val="28"/>
          <w:szCs w:val="28"/>
        </w:rPr>
        <w:t xml:space="preserve"> </w:t>
      </w:r>
      <w:r>
        <w:rPr>
          <w:rFonts w:ascii="Times New Roman" w:hAnsi="Times New Roman" w:cs="Times New Roman"/>
          <w:snapToGrid w:val="0"/>
          <w:sz w:val="28"/>
          <w:szCs w:val="28"/>
        </w:rPr>
        <w:t>квартал» заменить словами «</w:t>
      </w:r>
      <w:r>
        <w:rPr>
          <w:rFonts w:ascii="Times New Roman" w:hAnsi="Times New Roman" w:cs="Times New Roman"/>
          <w:snapToGrid w:val="0"/>
          <w:sz w:val="28"/>
          <w:szCs w:val="28"/>
          <w:lang w:val="en-US"/>
        </w:rPr>
        <w:t>I</w:t>
      </w:r>
      <w:r>
        <w:rPr>
          <w:rFonts w:ascii="Times New Roman" w:hAnsi="Times New Roman" w:cs="Times New Roman"/>
          <w:snapToGrid w:val="0"/>
          <w:sz w:val="28"/>
          <w:szCs w:val="28"/>
        </w:rPr>
        <w:t>–</w:t>
      </w:r>
      <w:r>
        <w:rPr>
          <w:rFonts w:ascii="Times New Roman" w:hAnsi="Times New Roman" w:cs="Times New Roman"/>
          <w:snapToGrid w:val="0"/>
          <w:sz w:val="28"/>
          <w:szCs w:val="28"/>
          <w:lang w:val="en-US"/>
        </w:rPr>
        <w:t>II</w:t>
      </w:r>
      <w:r w:rsidRPr="001256D2">
        <w:rPr>
          <w:rFonts w:ascii="Times New Roman" w:hAnsi="Times New Roman" w:cs="Times New Roman"/>
          <w:snapToGrid w:val="0"/>
          <w:sz w:val="28"/>
          <w:szCs w:val="28"/>
        </w:rPr>
        <w:t xml:space="preserve"> </w:t>
      </w:r>
      <w:r>
        <w:rPr>
          <w:rFonts w:ascii="Times New Roman" w:hAnsi="Times New Roman" w:cs="Times New Roman"/>
          <w:snapToGrid w:val="0"/>
          <w:sz w:val="28"/>
          <w:szCs w:val="28"/>
        </w:rPr>
        <w:t>квартал».</w:t>
      </w:r>
    </w:p>
    <w:p w:rsidR="00C27662" w:rsidRPr="001256D2" w:rsidRDefault="00C27662" w:rsidP="00C27662">
      <w:pPr>
        <w:pStyle w:val="af7"/>
        <w:tabs>
          <w:tab w:val="left" w:pos="5103"/>
          <w:tab w:val="left" w:pos="6237"/>
        </w:tabs>
        <w:ind w:left="0" w:firstLine="567"/>
        <w:jc w:val="both"/>
        <w:rPr>
          <w:snapToGrid w:val="0"/>
          <w:sz w:val="28"/>
          <w:szCs w:val="28"/>
        </w:rPr>
      </w:pPr>
      <w:r>
        <w:rPr>
          <w:snapToGrid w:val="0"/>
          <w:sz w:val="28"/>
          <w:szCs w:val="28"/>
        </w:rPr>
        <w:t xml:space="preserve">2) </w:t>
      </w:r>
      <w:r w:rsidRPr="001256D2">
        <w:rPr>
          <w:snapToGrid w:val="0"/>
          <w:sz w:val="28"/>
          <w:szCs w:val="28"/>
        </w:rPr>
        <w:t>в совокупности строк, объединенных ячейкой со словами «Депутат по избирательному окру</w:t>
      </w:r>
      <w:r>
        <w:rPr>
          <w:snapToGrid w:val="0"/>
          <w:sz w:val="28"/>
          <w:szCs w:val="28"/>
        </w:rPr>
        <w:t xml:space="preserve">гу № 21 </w:t>
      </w:r>
      <w:proofErr w:type="spellStart"/>
      <w:r>
        <w:rPr>
          <w:snapToGrid w:val="0"/>
          <w:sz w:val="28"/>
          <w:szCs w:val="28"/>
        </w:rPr>
        <w:t>Шеламов</w:t>
      </w:r>
      <w:proofErr w:type="spellEnd"/>
      <w:r>
        <w:rPr>
          <w:snapToGrid w:val="0"/>
          <w:sz w:val="28"/>
          <w:szCs w:val="28"/>
        </w:rPr>
        <w:t xml:space="preserve"> Сергей Михайлович</w:t>
      </w:r>
      <w:r w:rsidRPr="001256D2">
        <w:rPr>
          <w:snapToGrid w:val="0"/>
          <w:sz w:val="28"/>
          <w:szCs w:val="28"/>
        </w:rPr>
        <w:t>»</w:t>
      </w:r>
    </w:p>
    <w:tbl>
      <w:tblPr>
        <w:tblW w:w="9780" w:type="dxa"/>
        <w:tblInd w:w="70" w:type="dxa"/>
        <w:tblLayout w:type="fixed"/>
        <w:tblCellMar>
          <w:left w:w="70" w:type="dxa"/>
          <w:right w:w="70" w:type="dxa"/>
        </w:tblCellMar>
        <w:tblLook w:val="04A0"/>
      </w:tblPr>
      <w:tblGrid>
        <w:gridCol w:w="1843"/>
        <w:gridCol w:w="2125"/>
        <w:gridCol w:w="2127"/>
        <w:gridCol w:w="1842"/>
        <w:gridCol w:w="993"/>
        <w:gridCol w:w="850"/>
      </w:tblGrid>
      <w:tr w:rsidR="00C27662" w:rsidRPr="00330816" w:rsidTr="009D4FFD">
        <w:trPr>
          <w:cantSplit/>
          <w:trHeight w:val="750"/>
        </w:trPr>
        <w:tc>
          <w:tcPr>
            <w:tcW w:w="1843" w:type="dxa"/>
            <w:tcBorders>
              <w:top w:val="single" w:sz="4" w:space="0" w:color="auto"/>
              <w:left w:val="single" w:sz="6" w:space="0" w:color="auto"/>
              <w:bottom w:val="single" w:sz="4"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Депу</w:t>
            </w:r>
            <w:r>
              <w:rPr>
                <w:rFonts w:ascii="Times New Roman" w:hAnsi="Times New Roman" w:cs="Times New Roman"/>
                <w:sz w:val="24"/>
                <w:szCs w:val="24"/>
              </w:rPr>
              <w:t>тат по избирательному округу № 2</w:t>
            </w:r>
            <w:r w:rsidRPr="00002557">
              <w:rPr>
                <w:rFonts w:ascii="Times New Roman" w:hAnsi="Times New Roman" w:cs="Times New Roman"/>
                <w:sz w:val="24"/>
                <w:szCs w:val="24"/>
              </w:rPr>
              <w:t>1</w:t>
            </w:r>
          </w:p>
          <w:p w:rsidR="00C27662" w:rsidRDefault="00C27662" w:rsidP="009D4FFD">
            <w:pPr>
              <w:jc w:val="center"/>
            </w:pPr>
            <w:proofErr w:type="spellStart"/>
            <w:r>
              <w:t>Шеламов</w:t>
            </w:r>
            <w:proofErr w:type="spellEnd"/>
          </w:p>
          <w:p w:rsidR="00C27662" w:rsidRDefault="00C27662" w:rsidP="009D4FFD">
            <w:pPr>
              <w:jc w:val="center"/>
            </w:pPr>
            <w:r>
              <w:t>Сергей</w:t>
            </w:r>
          </w:p>
          <w:p w:rsidR="00C27662" w:rsidRPr="00330816" w:rsidRDefault="00C27662" w:rsidP="009D4FFD">
            <w:pPr>
              <w:jc w:val="center"/>
            </w:pPr>
            <w:r>
              <w:t>Михайлович</w:t>
            </w:r>
          </w:p>
        </w:tc>
        <w:tc>
          <w:tcPr>
            <w:tcW w:w="2125" w:type="dxa"/>
            <w:tcBorders>
              <w:top w:val="single" w:sz="4" w:space="0" w:color="auto"/>
              <w:left w:val="single" w:sz="6" w:space="0" w:color="auto"/>
              <w:bottom w:val="single" w:sz="4"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Орловская область,</w:t>
            </w:r>
          </w:p>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г. Ливны,</w:t>
            </w:r>
          </w:p>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ул. Победы, д.7, д.9</w:t>
            </w:r>
            <w:r>
              <w:rPr>
                <w:rFonts w:ascii="Times New Roman" w:hAnsi="Times New Roman" w:cs="Times New Roman"/>
                <w:sz w:val="24"/>
                <w:szCs w:val="24"/>
              </w:rPr>
              <w:t>;</w:t>
            </w:r>
          </w:p>
          <w:p w:rsidR="00C27662" w:rsidRDefault="00C27662" w:rsidP="009D4FF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ул. Селищева,</w:t>
            </w:r>
          </w:p>
          <w:p w:rsidR="00C27662" w:rsidRPr="00002557" w:rsidRDefault="00C27662" w:rsidP="009D4FF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д.24 а</w:t>
            </w:r>
          </w:p>
        </w:tc>
        <w:tc>
          <w:tcPr>
            <w:tcW w:w="2127" w:type="dxa"/>
            <w:tcBorders>
              <w:top w:val="single" w:sz="4" w:space="0" w:color="auto"/>
              <w:left w:val="single" w:sz="6" w:space="0" w:color="auto"/>
              <w:bottom w:val="single" w:sz="4"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Управление муниципального имущества</w:t>
            </w:r>
          </w:p>
          <w:p w:rsidR="00C27662" w:rsidRPr="00002557" w:rsidRDefault="00C27662" w:rsidP="009D4FFD">
            <w:pPr>
              <w:pStyle w:val="ConsPlusCell"/>
              <w:widowControl/>
              <w:jc w:val="center"/>
              <w:rPr>
                <w:rFonts w:ascii="Times New Roman" w:hAnsi="Times New Roman" w:cs="Times New Roman"/>
                <w:sz w:val="24"/>
                <w:szCs w:val="24"/>
              </w:rPr>
            </w:pPr>
            <w:r w:rsidRPr="00002557">
              <w:rPr>
                <w:rFonts w:ascii="Times New Roman" w:hAnsi="Times New Roman" w:cs="Times New Roman"/>
                <w:sz w:val="24"/>
                <w:szCs w:val="24"/>
              </w:rPr>
              <w:t xml:space="preserve"> администрации города</w:t>
            </w:r>
          </w:p>
        </w:tc>
        <w:tc>
          <w:tcPr>
            <w:tcW w:w="1842" w:type="dxa"/>
            <w:tcBorders>
              <w:top w:val="single" w:sz="4" w:space="0" w:color="auto"/>
              <w:left w:val="single" w:sz="6" w:space="0" w:color="auto"/>
              <w:bottom w:val="single" w:sz="4" w:space="0" w:color="auto"/>
              <w:right w:val="single" w:sz="6" w:space="0" w:color="auto"/>
            </w:tcBorders>
            <w:hideMark/>
          </w:tcPr>
          <w:p w:rsidR="00C27662" w:rsidRPr="00002557" w:rsidRDefault="00C27662" w:rsidP="009D4FFD">
            <w:pPr>
              <w:pStyle w:val="ConsPlusCell"/>
              <w:widowControl/>
              <w:jc w:val="center"/>
              <w:rPr>
                <w:rFonts w:ascii="Times New Roman" w:hAnsi="Times New Roman" w:cs="Times New Roman"/>
                <w:sz w:val="24"/>
                <w:szCs w:val="24"/>
                <w:highlight w:val="green"/>
              </w:rPr>
            </w:pPr>
            <w:r w:rsidRPr="00002557">
              <w:rPr>
                <w:rFonts w:ascii="Times New Roman" w:hAnsi="Times New Roman" w:cs="Times New Roman"/>
                <w:sz w:val="24"/>
                <w:szCs w:val="24"/>
              </w:rPr>
              <w:t>Приобретение и установка детского игрового оборудования</w:t>
            </w:r>
          </w:p>
        </w:tc>
        <w:tc>
          <w:tcPr>
            <w:tcW w:w="993"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jc w:val="center"/>
            </w:pPr>
            <w:r w:rsidRPr="00330816">
              <w:t>II-III</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 квартал</w:t>
            </w:r>
          </w:p>
        </w:tc>
        <w:tc>
          <w:tcPr>
            <w:tcW w:w="850"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r w:rsidRPr="00330816">
              <w:rPr>
                <w:rFonts w:ascii="Times New Roman" w:hAnsi="Times New Roman" w:cs="Times New Roman"/>
                <w:sz w:val="24"/>
                <w:szCs w:val="24"/>
              </w:rPr>
              <w:t>0,0</w:t>
            </w:r>
          </w:p>
        </w:tc>
      </w:tr>
    </w:tbl>
    <w:p w:rsidR="00C27662" w:rsidRDefault="00C27662" w:rsidP="00C27662">
      <w:pPr>
        <w:pStyle w:val="ConsPlusCell"/>
        <w:widowControl/>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графы 2:  добавить строку 2 «Орловская область, г. Ливны, ул. Победы, д. 7, д. 9;  ул. Селищева, д. 24 а»;</w:t>
      </w:r>
    </w:p>
    <w:p w:rsidR="00C27662" w:rsidRDefault="00C27662" w:rsidP="00C27662">
      <w:pPr>
        <w:pStyle w:val="ConsPlusCell"/>
        <w:widowControl/>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графы 3: добавить строку 2 «Управление муниципального имущества администрации города»;</w:t>
      </w:r>
    </w:p>
    <w:p w:rsidR="00C27662" w:rsidRDefault="00C27662" w:rsidP="00C27662">
      <w:pPr>
        <w:pStyle w:val="ConsPlusCell"/>
        <w:widowControl/>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графы 4: добавить строку 2 «Приобретение и установка малых архитектурных форм»;</w:t>
      </w:r>
    </w:p>
    <w:p w:rsidR="00C27662" w:rsidRDefault="00C27662" w:rsidP="00C27662">
      <w:pPr>
        <w:pStyle w:val="ConsPlusCell"/>
        <w:widowControl/>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графы 5: добавить строку 2 «</w:t>
      </w:r>
      <w:r>
        <w:rPr>
          <w:rFonts w:ascii="Times New Roman" w:hAnsi="Times New Roman" w:cs="Times New Roman"/>
          <w:snapToGrid w:val="0"/>
          <w:sz w:val="28"/>
          <w:szCs w:val="28"/>
          <w:lang w:val="en-US"/>
        </w:rPr>
        <w:t>II</w:t>
      </w:r>
      <w:r>
        <w:rPr>
          <w:rFonts w:ascii="Times New Roman" w:hAnsi="Times New Roman" w:cs="Times New Roman"/>
          <w:snapToGrid w:val="0"/>
          <w:sz w:val="28"/>
          <w:szCs w:val="28"/>
        </w:rPr>
        <w:t>-</w:t>
      </w:r>
      <w:r>
        <w:rPr>
          <w:rFonts w:ascii="Times New Roman" w:hAnsi="Times New Roman" w:cs="Times New Roman"/>
          <w:snapToGrid w:val="0"/>
          <w:sz w:val="28"/>
          <w:szCs w:val="28"/>
          <w:lang w:val="en-US"/>
        </w:rPr>
        <w:t>III</w:t>
      </w:r>
      <w:r>
        <w:rPr>
          <w:rFonts w:ascii="Times New Roman" w:hAnsi="Times New Roman" w:cs="Times New Roman"/>
          <w:snapToGrid w:val="0"/>
          <w:sz w:val="28"/>
          <w:szCs w:val="28"/>
        </w:rPr>
        <w:t xml:space="preserve"> квартал»;</w:t>
      </w:r>
    </w:p>
    <w:p w:rsidR="00C27662" w:rsidRPr="008A6875" w:rsidRDefault="00C27662" w:rsidP="00C27662">
      <w:pPr>
        <w:pStyle w:val="ConsPlusCell"/>
        <w:widowControl/>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графы 6: число строки 1 «100» заменить на число «65,0»; добавить строку 2 «35,0».</w:t>
      </w:r>
    </w:p>
    <w:p w:rsidR="00C27662" w:rsidRDefault="00C27662" w:rsidP="00C27662">
      <w:pPr>
        <w:pStyle w:val="ConsPlusCell"/>
        <w:widowControl/>
        <w:ind w:firstLine="567"/>
        <w:jc w:val="both"/>
        <w:rPr>
          <w:rFonts w:ascii="Times New Roman" w:hAnsi="Times New Roman" w:cs="Times New Roman"/>
          <w:snapToGrid w:val="0"/>
          <w:sz w:val="28"/>
          <w:szCs w:val="28"/>
        </w:rPr>
      </w:pPr>
    </w:p>
    <w:p w:rsidR="00C27662" w:rsidRPr="001256D2" w:rsidRDefault="00C27662" w:rsidP="00C27662">
      <w:pPr>
        <w:pStyle w:val="af7"/>
        <w:tabs>
          <w:tab w:val="left" w:pos="993"/>
        </w:tabs>
        <w:ind w:left="0" w:firstLine="567"/>
        <w:jc w:val="both"/>
        <w:rPr>
          <w:snapToGrid w:val="0"/>
          <w:sz w:val="28"/>
          <w:szCs w:val="28"/>
        </w:rPr>
      </w:pPr>
      <w:r>
        <w:rPr>
          <w:snapToGrid w:val="0"/>
          <w:sz w:val="28"/>
          <w:szCs w:val="28"/>
        </w:rPr>
        <w:t>3) дополнить строки,</w:t>
      </w:r>
      <w:r w:rsidRPr="002B1C3D">
        <w:rPr>
          <w:snapToGrid w:val="0"/>
          <w:sz w:val="28"/>
          <w:szCs w:val="28"/>
        </w:rPr>
        <w:t xml:space="preserve"> </w:t>
      </w:r>
      <w:r w:rsidRPr="001256D2">
        <w:rPr>
          <w:snapToGrid w:val="0"/>
          <w:sz w:val="28"/>
          <w:szCs w:val="28"/>
        </w:rPr>
        <w:t>объединенн</w:t>
      </w:r>
      <w:r>
        <w:rPr>
          <w:snapToGrid w:val="0"/>
          <w:sz w:val="28"/>
          <w:szCs w:val="28"/>
        </w:rPr>
        <w:t>ые</w:t>
      </w:r>
      <w:r w:rsidRPr="001256D2">
        <w:rPr>
          <w:snapToGrid w:val="0"/>
          <w:sz w:val="28"/>
          <w:szCs w:val="28"/>
        </w:rPr>
        <w:t xml:space="preserve"> ячейкой со словами «Депутат по избирательному округу № </w:t>
      </w:r>
      <w:r>
        <w:rPr>
          <w:snapToGrid w:val="0"/>
          <w:sz w:val="28"/>
          <w:szCs w:val="28"/>
        </w:rPr>
        <w:t>22</w:t>
      </w:r>
      <w:r w:rsidRPr="001256D2">
        <w:rPr>
          <w:snapToGrid w:val="0"/>
          <w:sz w:val="28"/>
          <w:szCs w:val="28"/>
        </w:rPr>
        <w:t xml:space="preserve"> </w:t>
      </w:r>
      <w:r>
        <w:rPr>
          <w:snapToGrid w:val="0"/>
          <w:sz w:val="28"/>
          <w:szCs w:val="28"/>
        </w:rPr>
        <w:t>Кудинов Федор Александрович</w:t>
      </w:r>
      <w:r w:rsidRPr="001256D2">
        <w:rPr>
          <w:snapToGrid w:val="0"/>
          <w:sz w:val="28"/>
          <w:szCs w:val="28"/>
        </w:rPr>
        <w:t>»</w:t>
      </w:r>
    </w:p>
    <w:tbl>
      <w:tblPr>
        <w:tblW w:w="9780" w:type="dxa"/>
        <w:tblInd w:w="70" w:type="dxa"/>
        <w:tblLayout w:type="fixed"/>
        <w:tblCellMar>
          <w:left w:w="70" w:type="dxa"/>
          <w:right w:w="70" w:type="dxa"/>
        </w:tblCellMar>
        <w:tblLook w:val="04A0"/>
      </w:tblPr>
      <w:tblGrid>
        <w:gridCol w:w="1842"/>
        <w:gridCol w:w="2126"/>
        <w:gridCol w:w="2127"/>
        <w:gridCol w:w="1842"/>
        <w:gridCol w:w="993"/>
        <w:gridCol w:w="850"/>
      </w:tblGrid>
      <w:tr w:rsidR="00C27662" w:rsidTr="009D4FFD">
        <w:trPr>
          <w:cantSplit/>
          <w:trHeight w:val="750"/>
        </w:trPr>
        <w:tc>
          <w:tcPr>
            <w:tcW w:w="1843" w:type="dxa"/>
            <w:vMerge w:val="restart"/>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jc w:val="center"/>
            </w:pPr>
            <w:r w:rsidRPr="00330816">
              <w:t xml:space="preserve">Депутат по избирательному округу № 22 </w:t>
            </w:r>
          </w:p>
          <w:p w:rsidR="00C27662" w:rsidRPr="00330816" w:rsidRDefault="00C27662" w:rsidP="009D4FFD">
            <w:pPr>
              <w:jc w:val="center"/>
            </w:pPr>
            <w:r w:rsidRPr="00330816">
              <w:t>Кудинов</w:t>
            </w:r>
          </w:p>
          <w:p w:rsidR="00C27662" w:rsidRPr="00330816" w:rsidRDefault="00C27662" w:rsidP="009D4FFD">
            <w:pPr>
              <w:jc w:val="center"/>
            </w:pPr>
            <w:r w:rsidRPr="00330816">
              <w:t>Фёдор</w:t>
            </w:r>
          </w:p>
          <w:p w:rsidR="00C27662" w:rsidRPr="00330816" w:rsidRDefault="00C27662" w:rsidP="009D4FFD">
            <w:pPr>
              <w:jc w:val="center"/>
            </w:pPr>
            <w:r w:rsidRPr="00330816">
              <w:t>Александрович</w:t>
            </w:r>
          </w:p>
        </w:tc>
        <w:tc>
          <w:tcPr>
            <w:tcW w:w="2126"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Орловская область, </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г. Ливны,</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ул. Мира, д.213 б</w:t>
            </w:r>
          </w:p>
        </w:tc>
        <w:tc>
          <w:tcPr>
            <w:tcW w:w="2127"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МБДОУ</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«Центр развития ребенка – детский сад № 18» </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г. Ливны</w:t>
            </w:r>
          </w:p>
        </w:tc>
        <w:tc>
          <w:tcPr>
            <w:tcW w:w="1842"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Замена оконных блоков</w:t>
            </w:r>
          </w:p>
        </w:tc>
        <w:tc>
          <w:tcPr>
            <w:tcW w:w="993"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jc w:val="center"/>
            </w:pPr>
            <w:r w:rsidRPr="00330816">
              <w:t>II- III</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 квартал</w:t>
            </w:r>
          </w:p>
        </w:tc>
        <w:tc>
          <w:tcPr>
            <w:tcW w:w="850"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50,0</w:t>
            </w:r>
          </w:p>
        </w:tc>
      </w:tr>
      <w:tr w:rsidR="00C27662" w:rsidTr="009D4FFD">
        <w:trPr>
          <w:cantSplit/>
          <w:trHeight w:val="750"/>
        </w:trPr>
        <w:tc>
          <w:tcPr>
            <w:tcW w:w="1843" w:type="dxa"/>
            <w:vMerge/>
            <w:tcBorders>
              <w:top w:val="single" w:sz="4" w:space="0" w:color="auto"/>
              <w:left w:val="single" w:sz="6" w:space="0" w:color="auto"/>
              <w:bottom w:val="single" w:sz="4" w:space="0" w:color="auto"/>
              <w:right w:val="single" w:sz="6" w:space="0" w:color="auto"/>
            </w:tcBorders>
            <w:vAlign w:val="center"/>
            <w:hideMark/>
          </w:tcPr>
          <w:p w:rsidR="00C27662" w:rsidRPr="00330816" w:rsidRDefault="00C27662" w:rsidP="009D4FFD"/>
        </w:tc>
        <w:tc>
          <w:tcPr>
            <w:tcW w:w="2126"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Орловская обл.</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 г. Ливны, </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ул. Мира, 231</w:t>
            </w:r>
          </w:p>
        </w:tc>
        <w:tc>
          <w:tcPr>
            <w:tcW w:w="2127"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Управление </w:t>
            </w:r>
            <w:r w:rsidRPr="00616443">
              <w:rPr>
                <w:rFonts w:ascii="Times New Roman" w:hAnsi="Times New Roman" w:cs="Times New Roman"/>
                <w:sz w:val="24"/>
                <w:szCs w:val="24"/>
              </w:rPr>
              <w:t xml:space="preserve">ЖКХ администрации </w:t>
            </w:r>
            <w:r w:rsidRPr="00330816">
              <w:rPr>
                <w:rFonts w:ascii="Times New Roman" w:hAnsi="Times New Roman" w:cs="Times New Roman"/>
                <w:sz w:val="24"/>
                <w:szCs w:val="24"/>
              </w:rPr>
              <w:t>города</w:t>
            </w:r>
          </w:p>
        </w:tc>
        <w:tc>
          <w:tcPr>
            <w:tcW w:w="1842"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Приобретение оборудования для </w:t>
            </w:r>
            <w:proofErr w:type="spellStart"/>
            <w:r>
              <w:rPr>
                <w:rFonts w:ascii="Times New Roman" w:hAnsi="Times New Roman" w:cs="Times New Roman"/>
                <w:sz w:val="24"/>
                <w:szCs w:val="24"/>
              </w:rPr>
              <w:t>скейт-площадки</w:t>
            </w:r>
            <w:proofErr w:type="spellEnd"/>
          </w:p>
        </w:tc>
        <w:tc>
          <w:tcPr>
            <w:tcW w:w="993"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jc w:val="center"/>
            </w:pPr>
            <w:r w:rsidRPr="00330816">
              <w:t>II- III</w:t>
            </w:r>
          </w:p>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 xml:space="preserve"> квартал</w:t>
            </w:r>
          </w:p>
        </w:tc>
        <w:tc>
          <w:tcPr>
            <w:tcW w:w="850" w:type="dxa"/>
            <w:tcBorders>
              <w:top w:val="single" w:sz="4" w:space="0" w:color="auto"/>
              <w:left w:val="single" w:sz="6" w:space="0" w:color="auto"/>
              <w:bottom w:val="single" w:sz="4" w:space="0" w:color="auto"/>
              <w:right w:val="single" w:sz="6" w:space="0" w:color="auto"/>
            </w:tcBorders>
            <w:hideMark/>
          </w:tcPr>
          <w:p w:rsidR="00C27662" w:rsidRPr="00330816" w:rsidRDefault="00C27662" w:rsidP="009D4FFD">
            <w:pPr>
              <w:pStyle w:val="ConsPlusCell"/>
              <w:widowControl/>
              <w:jc w:val="center"/>
              <w:rPr>
                <w:rFonts w:ascii="Times New Roman" w:hAnsi="Times New Roman" w:cs="Times New Roman"/>
                <w:sz w:val="24"/>
                <w:szCs w:val="24"/>
              </w:rPr>
            </w:pPr>
            <w:r w:rsidRPr="00330816">
              <w:rPr>
                <w:rFonts w:ascii="Times New Roman" w:hAnsi="Times New Roman" w:cs="Times New Roman"/>
                <w:sz w:val="24"/>
                <w:szCs w:val="24"/>
              </w:rPr>
              <w:t>50,0</w:t>
            </w:r>
          </w:p>
        </w:tc>
      </w:tr>
    </w:tbl>
    <w:p w:rsidR="00C27662" w:rsidRDefault="00C27662" w:rsidP="00C27662">
      <w:pPr>
        <w:pStyle w:val="ConsPlusCell"/>
        <w:widowControl/>
        <w:jc w:val="both"/>
        <w:rPr>
          <w:rFonts w:ascii="Times New Roman" w:hAnsi="Times New Roman" w:cs="Times New Roman"/>
          <w:snapToGrid w:val="0"/>
          <w:sz w:val="28"/>
          <w:szCs w:val="28"/>
        </w:rPr>
      </w:pPr>
    </w:p>
    <w:p w:rsidR="00C27662" w:rsidRPr="00E95C01" w:rsidRDefault="00C27662" w:rsidP="00C27662">
      <w:pPr>
        <w:pStyle w:val="ConsPlusCell"/>
        <w:widowControl/>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2. Настоящее решение вступает в силу с момента его официального опубликования.</w:t>
      </w:r>
    </w:p>
    <w:p w:rsidR="00C27662" w:rsidRDefault="00C27662" w:rsidP="00C27662">
      <w:pPr>
        <w:jc w:val="both"/>
        <w:rPr>
          <w:snapToGrid w:val="0"/>
          <w:sz w:val="28"/>
          <w:szCs w:val="28"/>
        </w:rPr>
      </w:pPr>
    </w:p>
    <w:p w:rsidR="00C27662" w:rsidRDefault="00C27662" w:rsidP="00C27662">
      <w:pPr>
        <w:jc w:val="both"/>
        <w:rPr>
          <w:snapToGrid w:val="0"/>
          <w:sz w:val="28"/>
          <w:szCs w:val="28"/>
        </w:rPr>
      </w:pPr>
    </w:p>
    <w:p w:rsidR="00C27662" w:rsidRDefault="00C27662" w:rsidP="00C27662">
      <w:pPr>
        <w:jc w:val="both"/>
        <w:rPr>
          <w:snapToGrid w:val="0"/>
          <w:sz w:val="28"/>
          <w:szCs w:val="28"/>
        </w:rPr>
      </w:pPr>
    </w:p>
    <w:p w:rsidR="00C27662" w:rsidRDefault="00C27662" w:rsidP="00C27662">
      <w:pPr>
        <w:jc w:val="both"/>
        <w:rPr>
          <w:snapToGrid w:val="0"/>
          <w:sz w:val="28"/>
          <w:szCs w:val="28"/>
        </w:rPr>
      </w:pPr>
      <w:r>
        <w:rPr>
          <w:snapToGrid w:val="0"/>
          <w:sz w:val="28"/>
          <w:szCs w:val="28"/>
        </w:rPr>
        <w:t xml:space="preserve">Председатель </w:t>
      </w:r>
      <w:proofErr w:type="spellStart"/>
      <w:r>
        <w:rPr>
          <w:snapToGrid w:val="0"/>
          <w:sz w:val="28"/>
          <w:szCs w:val="28"/>
        </w:rPr>
        <w:t>Ливенского</w:t>
      </w:r>
      <w:proofErr w:type="spellEnd"/>
      <w:r>
        <w:rPr>
          <w:snapToGrid w:val="0"/>
          <w:sz w:val="28"/>
          <w:szCs w:val="28"/>
        </w:rPr>
        <w:t xml:space="preserve"> городского</w:t>
      </w:r>
    </w:p>
    <w:p w:rsidR="00C27662" w:rsidRDefault="00C27662" w:rsidP="00C27662">
      <w:r>
        <w:rPr>
          <w:snapToGrid w:val="0"/>
          <w:sz w:val="28"/>
          <w:szCs w:val="28"/>
        </w:rPr>
        <w:t>Совета народных депутатов</w:t>
      </w:r>
      <w:r>
        <w:rPr>
          <w:snapToGrid w:val="0"/>
          <w:sz w:val="28"/>
          <w:szCs w:val="28"/>
        </w:rPr>
        <w:tab/>
      </w:r>
      <w:r>
        <w:rPr>
          <w:snapToGrid w:val="0"/>
          <w:sz w:val="28"/>
          <w:szCs w:val="28"/>
        </w:rPr>
        <w:tab/>
      </w:r>
      <w:r>
        <w:rPr>
          <w:snapToGrid w:val="0"/>
          <w:sz w:val="28"/>
          <w:szCs w:val="28"/>
        </w:rPr>
        <w:tab/>
        <w:t xml:space="preserve">                                     Е.Н. Конищева</w:t>
      </w:r>
    </w:p>
    <w:p w:rsidR="00C27662" w:rsidRDefault="00C27662" w:rsidP="00C27662"/>
    <w:p w:rsidR="00C27662" w:rsidRPr="00C27662" w:rsidRDefault="00C27662" w:rsidP="00124730">
      <w:pPr>
        <w:jc w:val="both"/>
        <w:rPr>
          <w:sz w:val="28"/>
          <w:szCs w:val="28"/>
        </w:rPr>
      </w:pPr>
    </w:p>
    <w:sectPr w:rsidR="00C27662" w:rsidRPr="00C27662" w:rsidSect="00F43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D2DEB"/>
    <w:multiLevelType w:val="multilevel"/>
    <w:tmpl w:val="B6124790"/>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283941FD"/>
    <w:multiLevelType w:val="multilevel"/>
    <w:tmpl w:val="15C0EBA4"/>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2">
    <w:nsid w:val="291D76EF"/>
    <w:multiLevelType w:val="multilevel"/>
    <w:tmpl w:val="7F543BA2"/>
    <w:lvl w:ilvl="0">
      <w:start w:val="4"/>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380"/>
        </w:tabs>
        <w:ind w:left="1380" w:hanging="1020"/>
      </w:pPr>
      <w:rPr>
        <w:rFonts w:cs="Times New Roman" w:hint="default"/>
      </w:rPr>
    </w:lvl>
    <w:lvl w:ilvl="2">
      <w:start w:val="2"/>
      <w:numFmt w:val="decimal"/>
      <w:lvlText w:val="%1.%2.%3."/>
      <w:lvlJc w:val="left"/>
      <w:pPr>
        <w:tabs>
          <w:tab w:val="num" w:pos="1740"/>
        </w:tabs>
        <w:ind w:left="1740" w:hanging="1020"/>
      </w:pPr>
      <w:rPr>
        <w:rFonts w:cs="Times New Roman" w:hint="default"/>
      </w:rPr>
    </w:lvl>
    <w:lvl w:ilvl="3">
      <w:start w:val="1"/>
      <w:numFmt w:val="decimal"/>
      <w:lvlText w:val="%1.%2.%3.%4."/>
      <w:lvlJc w:val="left"/>
      <w:pPr>
        <w:tabs>
          <w:tab w:val="num" w:pos="2100"/>
        </w:tabs>
        <w:ind w:left="2100" w:hanging="10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B2866CD"/>
    <w:multiLevelType w:val="multilevel"/>
    <w:tmpl w:val="68AAD0F4"/>
    <w:lvl w:ilvl="0">
      <w:start w:val="8"/>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4">
    <w:nsid w:val="2E885762"/>
    <w:multiLevelType w:val="hybridMultilevel"/>
    <w:tmpl w:val="68AAD0F4"/>
    <w:lvl w:ilvl="0" w:tplc="516E6E64">
      <w:start w:val="8"/>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70D23E7"/>
    <w:multiLevelType w:val="multilevel"/>
    <w:tmpl w:val="912A9F7A"/>
    <w:lvl w:ilvl="0">
      <w:start w:val="3"/>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6">
    <w:nsid w:val="4B862B64"/>
    <w:multiLevelType w:val="hybridMultilevel"/>
    <w:tmpl w:val="22B01D8E"/>
    <w:lvl w:ilvl="0" w:tplc="01F21CD2">
      <w:start w:val="2"/>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BD77CC"/>
    <w:multiLevelType w:val="multilevel"/>
    <w:tmpl w:val="10CA600E"/>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8">
    <w:nsid w:val="543659EB"/>
    <w:multiLevelType w:val="hybridMultilevel"/>
    <w:tmpl w:val="D9B23E54"/>
    <w:lvl w:ilvl="0" w:tplc="FCBA2BFC">
      <w:start w:val="7"/>
      <w:numFmt w:val="decimal"/>
      <w:lvlText w:val="%1."/>
      <w:lvlJc w:val="left"/>
      <w:pPr>
        <w:tabs>
          <w:tab w:val="num" w:pos="1065"/>
        </w:tabs>
        <w:ind w:left="1065" w:hanging="360"/>
      </w:pPr>
      <w:rPr>
        <w:rFonts w:cs="Times New Roman" w:hint="default"/>
        <w:b/>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590A18CD"/>
    <w:multiLevelType w:val="multilevel"/>
    <w:tmpl w:val="30D4BE0E"/>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657E5926"/>
    <w:multiLevelType w:val="multilevel"/>
    <w:tmpl w:val="812045B2"/>
    <w:lvl w:ilvl="0">
      <w:start w:val="3"/>
      <w:numFmt w:val="decimal"/>
      <w:lvlText w:val="%1."/>
      <w:lvlJc w:val="left"/>
      <w:pPr>
        <w:tabs>
          <w:tab w:val="num" w:pos="1410"/>
        </w:tabs>
        <w:ind w:left="1410" w:hanging="1410"/>
      </w:pPr>
      <w:rPr>
        <w:rFonts w:cs="Times New Roman" w:hint="default"/>
        <w:b/>
      </w:rPr>
    </w:lvl>
    <w:lvl w:ilvl="1">
      <w:start w:val="2"/>
      <w:numFmt w:val="decimal"/>
      <w:lvlText w:val="%1.%2."/>
      <w:lvlJc w:val="left"/>
      <w:pPr>
        <w:tabs>
          <w:tab w:val="num" w:pos="2118"/>
        </w:tabs>
        <w:ind w:left="2118" w:hanging="1410"/>
      </w:pPr>
      <w:rPr>
        <w:rFonts w:cs="Times New Roman" w:hint="default"/>
        <w:b/>
      </w:rPr>
    </w:lvl>
    <w:lvl w:ilvl="2">
      <w:start w:val="1"/>
      <w:numFmt w:val="decimal"/>
      <w:lvlText w:val="%1.%2.%3."/>
      <w:lvlJc w:val="left"/>
      <w:pPr>
        <w:tabs>
          <w:tab w:val="num" w:pos="2826"/>
        </w:tabs>
        <w:ind w:left="2826" w:hanging="1410"/>
      </w:pPr>
      <w:rPr>
        <w:rFonts w:cs="Times New Roman" w:hint="default"/>
        <w:b/>
      </w:rPr>
    </w:lvl>
    <w:lvl w:ilvl="3">
      <w:start w:val="1"/>
      <w:numFmt w:val="decimal"/>
      <w:lvlText w:val="%1.%2.%3.%4."/>
      <w:lvlJc w:val="left"/>
      <w:pPr>
        <w:tabs>
          <w:tab w:val="num" w:pos="3534"/>
        </w:tabs>
        <w:ind w:left="3534" w:hanging="1410"/>
      </w:pPr>
      <w:rPr>
        <w:rFonts w:cs="Times New Roman" w:hint="default"/>
        <w:b/>
      </w:rPr>
    </w:lvl>
    <w:lvl w:ilvl="4">
      <w:start w:val="1"/>
      <w:numFmt w:val="decimal"/>
      <w:lvlText w:val="%1.%2.%3.%4.%5."/>
      <w:lvlJc w:val="left"/>
      <w:pPr>
        <w:tabs>
          <w:tab w:val="num" w:pos="4242"/>
        </w:tabs>
        <w:ind w:left="4242" w:hanging="1410"/>
      </w:pPr>
      <w:rPr>
        <w:rFonts w:cs="Times New Roman" w:hint="default"/>
        <w:b/>
      </w:rPr>
    </w:lvl>
    <w:lvl w:ilvl="5">
      <w:start w:val="1"/>
      <w:numFmt w:val="decimal"/>
      <w:lvlText w:val="%1.%2.%3.%4.%5.%6."/>
      <w:lvlJc w:val="left"/>
      <w:pPr>
        <w:tabs>
          <w:tab w:val="num" w:pos="4980"/>
        </w:tabs>
        <w:ind w:left="4980" w:hanging="1440"/>
      </w:pPr>
      <w:rPr>
        <w:rFonts w:cs="Times New Roman" w:hint="default"/>
        <w:b/>
      </w:rPr>
    </w:lvl>
    <w:lvl w:ilvl="6">
      <w:start w:val="1"/>
      <w:numFmt w:val="decimal"/>
      <w:lvlText w:val="%1.%2.%3.%4.%5.%6.%7."/>
      <w:lvlJc w:val="left"/>
      <w:pPr>
        <w:tabs>
          <w:tab w:val="num" w:pos="6048"/>
        </w:tabs>
        <w:ind w:left="6048" w:hanging="1800"/>
      </w:pPr>
      <w:rPr>
        <w:rFonts w:cs="Times New Roman" w:hint="default"/>
        <w:b/>
      </w:rPr>
    </w:lvl>
    <w:lvl w:ilvl="7">
      <w:start w:val="1"/>
      <w:numFmt w:val="decimal"/>
      <w:lvlText w:val="%1.%2.%3.%4.%5.%6.%7.%8."/>
      <w:lvlJc w:val="left"/>
      <w:pPr>
        <w:tabs>
          <w:tab w:val="num" w:pos="6756"/>
        </w:tabs>
        <w:ind w:left="6756" w:hanging="1800"/>
      </w:pPr>
      <w:rPr>
        <w:rFonts w:cs="Times New Roman" w:hint="default"/>
        <w:b/>
      </w:rPr>
    </w:lvl>
    <w:lvl w:ilvl="8">
      <w:start w:val="1"/>
      <w:numFmt w:val="decimal"/>
      <w:lvlText w:val="%1.%2.%3.%4.%5.%6.%7.%8.%9."/>
      <w:lvlJc w:val="left"/>
      <w:pPr>
        <w:tabs>
          <w:tab w:val="num" w:pos="7824"/>
        </w:tabs>
        <w:ind w:left="7824" w:hanging="2160"/>
      </w:pPr>
      <w:rPr>
        <w:rFonts w:cs="Times New Roman" w:hint="default"/>
        <w:b/>
      </w:rPr>
    </w:lvl>
  </w:abstractNum>
  <w:abstractNum w:abstractNumId="11">
    <w:nsid w:val="6C3D2E1D"/>
    <w:multiLevelType w:val="hybridMultilevel"/>
    <w:tmpl w:val="2800022C"/>
    <w:lvl w:ilvl="0" w:tplc="CC16081A">
      <w:start w:val="2"/>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7"/>
  </w:num>
  <w:num w:numId="3">
    <w:abstractNumId w:val="0"/>
  </w:num>
  <w:num w:numId="4">
    <w:abstractNumId w:val="9"/>
  </w:num>
  <w:num w:numId="5">
    <w:abstractNumId w:val="6"/>
  </w:num>
  <w:num w:numId="6">
    <w:abstractNumId w:val="5"/>
  </w:num>
  <w:num w:numId="7">
    <w:abstractNumId w:val="2"/>
  </w:num>
  <w:num w:numId="8">
    <w:abstractNumId w:val="8"/>
  </w:num>
  <w:num w:numId="9">
    <w:abstractNumId w:val="4"/>
  </w:num>
  <w:num w:numId="10">
    <w:abstractNumId w:val="3"/>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03F97"/>
    <w:rsid w:val="00033232"/>
    <w:rsid w:val="00124730"/>
    <w:rsid w:val="005E1C43"/>
    <w:rsid w:val="00903F97"/>
    <w:rsid w:val="00C27662"/>
    <w:rsid w:val="00F43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03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03F97"/>
    <w:pPr>
      <w:keepNext/>
      <w:spacing w:before="20"/>
      <w:jc w:val="both"/>
      <w:outlineLvl w:val="2"/>
    </w:pPr>
    <w:rPr>
      <w:sz w:val="24"/>
    </w:rPr>
  </w:style>
  <w:style w:type="paragraph" w:styleId="4">
    <w:name w:val="heading 4"/>
    <w:basedOn w:val="a"/>
    <w:next w:val="a"/>
    <w:link w:val="40"/>
    <w:uiPriority w:val="99"/>
    <w:unhideWhenUsed/>
    <w:qFormat/>
    <w:rsid w:val="00903F97"/>
    <w:pPr>
      <w:keepNext/>
      <w:jc w:val="both"/>
      <w:outlineLvl w:val="3"/>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03F97"/>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rsid w:val="00903F97"/>
    <w:rPr>
      <w:rFonts w:ascii="Times New Roman" w:eastAsia="Times New Roman" w:hAnsi="Times New Roman" w:cs="Times New Roman"/>
      <w:b/>
      <w:sz w:val="28"/>
      <w:szCs w:val="20"/>
      <w:u w:val="single"/>
      <w:lang w:eastAsia="ru-RU"/>
    </w:rPr>
  </w:style>
  <w:style w:type="paragraph" w:styleId="a3">
    <w:name w:val="Body Text"/>
    <w:basedOn w:val="a"/>
    <w:link w:val="a4"/>
    <w:semiHidden/>
    <w:unhideWhenUsed/>
    <w:rsid w:val="00903F97"/>
    <w:pPr>
      <w:spacing w:after="120"/>
    </w:pPr>
  </w:style>
  <w:style w:type="character" w:customStyle="1" w:styleId="a4">
    <w:name w:val="Основной текст Знак"/>
    <w:basedOn w:val="a0"/>
    <w:link w:val="a3"/>
    <w:semiHidden/>
    <w:rsid w:val="00903F97"/>
    <w:rPr>
      <w:rFonts w:ascii="Times New Roman" w:eastAsia="Times New Roman" w:hAnsi="Times New Roman" w:cs="Times New Roman"/>
      <w:sz w:val="20"/>
      <w:szCs w:val="20"/>
      <w:lang w:eastAsia="ru-RU"/>
    </w:rPr>
  </w:style>
  <w:style w:type="paragraph" w:styleId="a5">
    <w:name w:val="Block Text"/>
    <w:basedOn w:val="a"/>
    <w:semiHidden/>
    <w:unhideWhenUsed/>
    <w:rsid w:val="00903F97"/>
    <w:pPr>
      <w:ind w:left="-567" w:right="-625"/>
    </w:pPr>
    <w:rPr>
      <w:sz w:val="28"/>
    </w:rPr>
  </w:style>
  <w:style w:type="paragraph" w:styleId="a6">
    <w:name w:val="Balloon Text"/>
    <w:basedOn w:val="a"/>
    <w:link w:val="a7"/>
    <w:uiPriority w:val="99"/>
    <w:semiHidden/>
    <w:unhideWhenUsed/>
    <w:rsid w:val="00903F97"/>
    <w:rPr>
      <w:rFonts w:ascii="Tahoma" w:hAnsi="Tahoma" w:cs="Tahoma"/>
      <w:sz w:val="16"/>
      <w:szCs w:val="16"/>
    </w:rPr>
  </w:style>
  <w:style w:type="character" w:customStyle="1" w:styleId="a7">
    <w:name w:val="Текст выноски Знак"/>
    <w:basedOn w:val="a0"/>
    <w:link w:val="a6"/>
    <w:uiPriority w:val="99"/>
    <w:semiHidden/>
    <w:rsid w:val="00903F97"/>
    <w:rPr>
      <w:rFonts w:ascii="Tahoma" w:eastAsia="Times New Roman" w:hAnsi="Tahoma" w:cs="Tahoma"/>
      <w:sz w:val="16"/>
      <w:szCs w:val="16"/>
      <w:lang w:eastAsia="ru-RU"/>
    </w:rPr>
  </w:style>
  <w:style w:type="paragraph" w:styleId="a8">
    <w:name w:val="Title"/>
    <w:basedOn w:val="a"/>
    <w:link w:val="a9"/>
    <w:uiPriority w:val="99"/>
    <w:qFormat/>
    <w:rsid w:val="00903F97"/>
    <w:pPr>
      <w:ind w:left="5812" w:hanging="5812"/>
      <w:jc w:val="center"/>
    </w:pPr>
    <w:rPr>
      <w:b/>
      <w:sz w:val="28"/>
      <w:lang w:val="en-US"/>
    </w:rPr>
  </w:style>
  <w:style w:type="character" w:customStyle="1" w:styleId="a9">
    <w:name w:val="Название Знак"/>
    <w:basedOn w:val="a0"/>
    <w:link w:val="a8"/>
    <w:uiPriority w:val="99"/>
    <w:rsid w:val="00903F97"/>
    <w:rPr>
      <w:rFonts w:ascii="Times New Roman" w:eastAsia="Times New Roman" w:hAnsi="Times New Roman" w:cs="Times New Roman"/>
      <w:b/>
      <w:sz w:val="28"/>
      <w:szCs w:val="20"/>
      <w:lang w:val="en-US" w:eastAsia="ru-RU"/>
    </w:rPr>
  </w:style>
  <w:style w:type="paragraph" w:customStyle="1" w:styleId="11">
    <w:name w:val="Знак1"/>
    <w:basedOn w:val="a"/>
    <w:uiPriority w:val="99"/>
    <w:rsid w:val="00903F97"/>
    <w:pPr>
      <w:spacing w:after="160" w:line="240" w:lineRule="exact"/>
    </w:pPr>
    <w:rPr>
      <w:rFonts w:ascii="Verdana" w:hAnsi="Verdana" w:cs="Verdana"/>
      <w:sz w:val="28"/>
      <w:szCs w:val="22"/>
      <w:lang w:val="en-US" w:eastAsia="en-US"/>
    </w:rPr>
  </w:style>
  <w:style w:type="paragraph" w:customStyle="1" w:styleId="ConsPlusNormal">
    <w:name w:val="ConsPlusNormal"/>
    <w:rsid w:val="00903F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Знак"/>
    <w:basedOn w:val="a"/>
    <w:uiPriority w:val="99"/>
    <w:rsid w:val="00903F97"/>
    <w:pPr>
      <w:spacing w:after="160" w:line="240" w:lineRule="exact"/>
    </w:pPr>
    <w:rPr>
      <w:rFonts w:ascii="Verdana" w:hAnsi="Verdana" w:cs="Verdana"/>
      <w:sz w:val="24"/>
      <w:szCs w:val="24"/>
      <w:lang w:val="en-US" w:eastAsia="en-US"/>
    </w:rPr>
  </w:style>
  <w:style w:type="paragraph" w:styleId="ab">
    <w:name w:val="footer"/>
    <w:basedOn w:val="a"/>
    <w:link w:val="ac"/>
    <w:uiPriority w:val="99"/>
    <w:rsid w:val="00903F97"/>
    <w:pPr>
      <w:tabs>
        <w:tab w:val="center" w:pos="4677"/>
        <w:tab w:val="right" w:pos="9355"/>
      </w:tabs>
    </w:pPr>
    <w:rPr>
      <w:sz w:val="24"/>
      <w:szCs w:val="24"/>
    </w:rPr>
  </w:style>
  <w:style w:type="character" w:customStyle="1" w:styleId="ac">
    <w:name w:val="Нижний колонтитул Знак"/>
    <w:basedOn w:val="a0"/>
    <w:link w:val="ab"/>
    <w:uiPriority w:val="99"/>
    <w:rsid w:val="00903F97"/>
    <w:rPr>
      <w:rFonts w:ascii="Times New Roman" w:eastAsia="Times New Roman" w:hAnsi="Times New Roman" w:cs="Times New Roman"/>
      <w:sz w:val="24"/>
      <w:szCs w:val="24"/>
      <w:lang w:eastAsia="ru-RU"/>
    </w:rPr>
  </w:style>
  <w:style w:type="character" w:styleId="ad">
    <w:name w:val="page number"/>
    <w:basedOn w:val="a0"/>
    <w:uiPriority w:val="99"/>
    <w:rsid w:val="00903F97"/>
    <w:rPr>
      <w:rFonts w:cs="Times New Roman"/>
    </w:rPr>
  </w:style>
  <w:style w:type="paragraph" w:customStyle="1" w:styleId="ConsPlusTitle">
    <w:name w:val="ConsPlusTitle"/>
    <w:rsid w:val="00903F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99"/>
    <w:rsid w:val="00903F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03F97"/>
    <w:pPr>
      <w:spacing w:after="120" w:line="480" w:lineRule="auto"/>
      <w:ind w:left="283"/>
    </w:pPr>
    <w:rPr>
      <w:sz w:val="24"/>
      <w:szCs w:val="24"/>
    </w:rPr>
  </w:style>
  <w:style w:type="character" w:customStyle="1" w:styleId="20">
    <w:name w:val="Основной текст с отступом 2 Знак"/>
    <w:basedOn w:val="a0"/>
    <w:link w:val="2"/>
    <w:uiPriority w:val="99"/>
    <w:rsid w:val="00903F97"/>
    <w:rPr>
      <w:rFonts w:ascii="Times New Roman" w:eastAsia="Times New Roman" w:hAnsi="Times New Roman" w:cs="Times New Roman"/>
      <w:sz w:val="24"/>
      <w:szCs w:val="24"/>
      <w:lang w:eastAsia="ru-RU"/>
    </w:rPr>
  </w:style>
  <w:style w:type="table" w:customStyle="1" w:styleId="12">
    <w:name w:val="Сетка таблицы1"/>
    <w:uiPriority w:val="99"/>
    <w:rsid w:val="00903F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903F97"/>
    <w:pPr>
      <w:spacing w:after="120"/>
      <w:ind w:left="283"/>
    </w:pPr>
    <w:rPr>
      <w:sz w:val="24"/>
      <w:szCs w:val="24"/>
    </w:rPr>
  </w:style>
  <w:style w:type="character" w:customStyle="1" w:styleId="af0">
    <w:name w:val="Основной текст с отступом Знак"/>
    <w:basedOn w:val="a0"/>
    <w:link w:val="af"/>
    <w:uiPriority w:val="99"/>
    <w:rsid w:val="00903F97"/>
    <w:rPr>
      <w:rFonts w:ascii="Times New Roman" w:eastAsia="Times New Roman" w:hAnsi="Times New Roman" w:cs="Times New Roman"/>
      <w:sz w:val="24"/>
      <w:szCs w:val="24"/>
      <w:lang w:eastAsia="ru-RU"/>
    </w:rPr>
  </w:style>
  <w:style w:type="paragraph" w:styleId="af1">
    <w:name w:val="annotation text"/>
    <w:basedOn w:val="a"/>
    <w:link w:val="af2"/>
    <w:uiPriority w:val="99"/>
    <w:semiHidden/>
    <w:rsid w:val="00903F97"/>
  </w:style>
  <w:style w:type="character" w:customStyle="1" w:styleId="af2">
    <w:name w:val="Текст примечания Знак"/>
    <w:basedOn w:val="a0"/>
    <w:link w:val="af1"/>
    <w:uiPriority w:val="99"/>
    <w:semiHidden/>
    <w:rsid w:val="00903F9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903F97"/>
    <w:rPr>
      <w:b/>
      <w:bCs/>
    </w:rPr>
  </w:style>
  <w:style w:type="character" w:customStyle="1" w:styleId="af4">
    <w:name w:val="Тема примечания Знак"/>
    <w:basedOn w:val="af2"/>
    <w:link w:val="af3"/>
    <w:uiPriority w:val="99"/>
    <w:semiHidden/>
    <w:rsid w:val="00903F97"/>
    <w:rPr>
      <w:b/>
      <w:bCs/>
    </w:rPr>
  </w:style>
  <w:style w:type="paragraph" w:styleId="af5">
    <w:name w:val="header"/>
    <w:basedOn w:val="a"/>
    <w:link w:val="af6"/>
    <w:uiPriority w:val="99"/>
    <w:rsid w:val="00903F97"/>
    <w:pPr>
      <w:tabs>
        <w:tab w:val="center" w:pos="4677"/>
        <w:tab w:val="right" w:pos="9355"/>
      </w:tabs>
    </w:pPr>
    <w:rPr>
      <w:sz w:val="24"/>
      <w:szCs w:val="24"/>
    </w:rPr>
  </w:style>
  <w:style w:type="character" w:customStyle="1" w:styleId="af6">
    <w:name w:val="Верхний колонтитул Знак"/>
    <w:basedOn w:val="a0"/>
    <w:link w:val="af5"/>
    <w:uiPriority w:val="99"/>
    <w:rsid w:val="00903F9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3F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903F97"/>
    <w:rPr>
      <w:rFonts w:asciiTheme="majorHAnsi" w:eastAsiaTheme="majorEastAsia" w:hAnsiTheme="majorHAnsi" w:cstheme="majorBidi"/>
      <w:b/>
      <w:bCs/>
      <w:color w:val="365F91" w:themeColor="accent1" w:themeShade="BF"/>
      <w:sz w:val="28"/>
      <w:szCs w:val="28"/>
      <w:lang w:eastAsia="ru-RU"/>
    </w:rPr>
  </w:style>
  <w:style w:type="paragraph" w:customStyle="1" w:styleId="13">
    <w:name w:val="Обычный1"/>
    <w:rsid w:val="00903F97"/>
    <w:pPr>
      <w:suppressAutoHyphens/>
      <w:spacing w:after="0" w:line="240" w:lineRule="auto"/>
    </w:pPr>
    <w:rPr>
      <w:rFonts w:ascii="Times New Roman" w:eastAsia="Times New Roman" w:hAnsi="Times New Roman" w:cs="Times New Roman"/>
      <w:sz w:val="20"/>
      <w:szCs w:val="20"/>
      <w:lang w:eastAsia="zh-CN"/>
    </w:rPr>
  </w:style>
  <w:style w:type="paragraph" w:customStyle="1" w:styleId="ConsPlusCell">
    <w:name w:val="ConsPlusCell"/>
    <w:rsid w:val="00C276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List Paragraph"/>
    <w:basedOn w:val="a"/>
    <w:uiPriority w:val="34"/>
    <w:qFormat/>
    <w:rsid w:val="00C27662"/>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11694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C61074F4F16BE419EC2D1C5F9805C4B9B4FB4B5D6DA2CC8547CE90731C7FE7CB96C1E1444A57C2AD6AD3F76AQCr0L" TargetMode="External"/><Relationship Id="rId3" Type="http://schemas.openxmlformats.org/officeDocument/2006/relationships/styles" Target="styles.xml"/><Relationship Id="rId7" Type="http://schemas.openxmlformats.org/officeDocument/2006/relationships/hyperlink" Target="consultantplus://offline/ref=C0C61074F4F16BE419EC2D1C5F9805C4B9B4FE4E5C68A2CC8547CE90731C7FE7D99699ED45484BC4AC7F85A62F9D14C9C04F9F6E7D015FDFQ1r5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B9F22C83736ABEAE9A677D22DD8310AC6DC9C1149ED49204356C7EDBEA83DF17710597925B9DB6AF7E1A1C012D4lDL" TargetMode="External"/><Relationship Id="rId4" Type="http://schemas.openxmlformats.org/officeDocument/2006/relationships/settings" Target="settings.xml"/><Relationship Id="rId9" Type="http://schemas.openxmlformats.org/officeDocument/2006/relationships/hyperlink" Target="consultantplus://offline/ref=BB7696041BBD264D58CE5E3135BDC4CA44B182676B306231DC8B9434065B4F8C91379BEB9B3ADE28F23EB722E77DF796DA103696C8D05D91565A6ChFc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CBE2-8A43-4CD2-BD0B-B10DD365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10365</Words>
  <Characters>59081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2021-02-24T08:04:00Z</dcterms:created>
  <dcterms:modified xsi:type="dcterms:W3CDTF">2021-02-24T08:35:00Z</dcterms:modified>
</cp:coreProperties>
</file>