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8D0BB2">
      <w:pPr>
        <w:pStyle w:val="1"/>
        <w:jc w:val="center"/>
      </w:pPr>
      <w:r w:rsidRPr="00920549">
        <w:rPr>
          <w:b/>
        </w:rPr>
        <w:t>РОССИЙСКАЯ ФЕДЕРАЦИЯ</w:t>
      </w:r>
    </w:p>
    <w:p w:rsidR="009F6996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8D0BB2">
      <w:pPr>
        <w:jc w:val="center"/>
        <w:rPr>
          <w:b/>
          <w:sz w:val="28"/>
        </w:rPr>
      </w:pPr>
    </w:p>
    <w:p w:rsidR="009F6996" w:rsidRDefault="009F6996" w:rsidP="008D0BB2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8D0BB2" w:rsidRPr="00920549" w:rsidRDefault="008D0BB2" w:rsidP="008D0BB2">
      <w:pPr>
        <w:jc w:val="center"/>
        <w:rPr>
          <w:b/>
          <w:sz w:val="28"/>
        </w:rPr>
      </w:pP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627438" w:rsidRDefault="003D728F" w:rsidP="003D728F">
      <w:pPr>
        <w:jc w:val="both"/>
        <w:rPr>
          <w:sz w:val="28"/>
          <w:szCs w:val="28"/>
        </w:rPr>
      </w:pPr>
      <w:r w:rsidRPr="00627438">
        <w:rPr>
          <w:sz w:val="28"/>
          <w:szCs w:val="28"/>
        </w:rPr>
        <w:t>«</w:t>
      </w:r>
      <w:r w:rsidR="00C521C5">
        <w:rPr>
          <w:sz w:val="28"/>
          <w:szCs w:val="28"/>
        </w:rPr>
        <w:t>27</w:t>
      </w:r>
      <w:r w:rsidRPr="00627438">
        <w:rPr>
          <w:sz w:val="28"/>
          <w:szCs w:val="28"/>
        </w:rPr>
        <w:t xml:space="preserve">» </w:t>
      </w:r>
      <w:r w:rsidR="00112953">
        <w:rPr>
          <w:sz w:val="28"/>
          <w:szCs w:val="28"/>
        </w:rPr>
        <w:t xml:space="preserve"> </w:t>
      </w:r>
      <w:r w:rsidR="006D4D03">
        <w:rPr>
          <w:sz w:val="28"/>
          <w:szCs w:val="28"/>
        </w:rPr>
        <w:t>января</w:t>
      </w:r>
      <w:r w:rsidRPr="00627438">
        <w:rPr>
          <w:sz w:val="28"/>
          <w:szCs w:val="28"/>
        </w:rPr>
        <w:t xml:space="preserve">  20</w:t>
      </w:r>
      <w:r w:rsidR="003731BE">
        <w:rPr>
          <w:sz w:val="28"/>
          <w:szCs w:val="28"/>
        </w:rPr>
        <w:t>2</w:t>
      </w:r>
      <w:r w:rsidR="006D4D03">
        <w:rPr>
          <w:sz w:val="28"/>
          <w:szCs w:val="28"/>
        </w:rPr>
        <w:t>1</w:t>
      </w:r>
      <w:r w:rsidRPr="00627438">
        <w:rPr>
          <w:sz w:val="28"/>
          <w:szCs w:val="28"/>
        </w:rPr>
        <w:t xml:space="preserve"> г.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       </w:t>
      </w:r>
      <w:r w:rsidR="00097412">
        <w:rPr>
          <w:sz w:val="28"/>
          <w:szCs w:val="28"/>
        </w:rPr>
        <w:t xml:space="preserve">           </w:t>
      </w:r>
      <w:r w:rsidR="00894CFE">
        <w:rPr>
          <w:sz w:val="28"/>
          <w:szCs w:val="28"/>
        </w:rPr>
        <w:t xml:space="preserve">       </w:t>
      </w:r>
      <w:r w:rsidR="0021593F">
        <w:rPr>
          <w:sz w:val="28"/>
          <w:szCs w:val="28"/>
        </w:rPr>
        <w:t xml:space="preserve">    </w:t>
      </w:r>
      <w:r w:rsidR="00894CFE">
        <w:rPr>
          <w:sz w:val="28"/>
          <w:szCs w:val="28"/>
        </w:rPr>
        <w:t xml:space="preserve">  </w:t>
      </w:r>
      <w:r w:rsidRPr="00627438">
        <w:rPr>
          <w:sz w:val="28"/>
          <w:szCs w:val="28"/>
        </w:rPr>
        <w:t>№</w:t>
      </w:r>
      <w:r w:rsidR="00C521C5" w:rsidRPr="00C521C5">
        <w:rPr>
          <w:sz w:val="28"/>
          <w:szCs w:val="28"/>
          <w:u w:val="single"/>
        </w:rPr>
        <w:t>10</w:t>
      </w:r>
      <w:r w:rsidR="00894CFE">
        <w:rPr>
          <w:sz w:val="28"/>
          <w:szCs w:val="28"/>
        </w:rPr>
        <w:t xml:space="preserve"> </w:t>
      </w:r>
    </w:p>
    <w:p w:rsidR="003D728F" w:rsidRPr="00627438" w:rsidRDefault="003D728F">
      <w:pPr>
        <w:rPr>
          <w:sz w:val="28"/>
          <w:szCs w:val="28"/>
        </w:rPr>
      </w:pPr>
    </w:p>
    <w:p w:rsidR="003E09EF" w:rsidRDefault="003E09EF" w:rsidP="003E09EF">
      <w:pPr>
        <w:ind w:right="4057"/>
        <w:jc w:val="both"/>
        <w:rPr>
          <w:sz w:val="28"/>
          <w:szCs w:val="28"/>
        </w:rPr>
      </w:pPr>
      <w:proofErr w:type="gramStart"/>
      <w:r w:rsidRPr="008D0BB2">
        <w:rPr>
          <w:sz w:val="28"/>
          <w:szCs w:val="28"/>
        </w:rPr>
        <w:t xml:space="preserve">О внесении изменений в приказ финансового управления администрации города Ливны от 26 августа 2019 года №57 «Об утверждении Порядка санкционирования расходов бюджетных и автономных учреждений </w:t>
      </w:r>
      <w:r w:rsidR="00EC6BDD" w:rsidRPr="008D0BB2">
        <w:rPr>
          <w:sz w:val="28"/>
          <w:szCs w:val="28"/>
        </w:rPr>
        <w:t>города Ливны Орловской области</w:t>
      </w:r>
      <w:r w:rsidRPr="008D0BB2">
        <w:rPr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и статьей 78.2 Бюджетного  кодекса Российской Федерации»</w:t>
      </w:r>
      <w:proofErr w:type="gramEnd"/>
    </w:p>
    <w:p w:rsidR="00575DE5" w:rsidRDefault="00575DE5" w:rsidP="00575DE5">
      <w:pPr>
        <w:ind w:right="40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DE5" w:rsidRPr="008D0BB2" w:rsidRDefault="00575DE5" w:rsidP="00575DE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нормативной правовой базы города Ливны в актуальном состоянии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E09EF" w:rsidRDefault="00A765F8" w:rsidP="003E09EF">
      <w:pPr>
        <w:pStyle w:val="a6"/>
        <w:numPr>
          <w:ilvl w:val="0"/>
          <w:numId w:val="6"/>
        </w:numPr>
        <w:autoSpaceDE w:val="0"/>
        <w:autoSpaceDN w:val="0"/>
        <w:adjustRightInd w:val="0"/>
        <w:ind w:lef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приложение 2 к приложению </w:t>
      </w:r>
      <w:r w:rsidR="0074371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42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</w:t>
      </w:r>
      <w:r w:rsidR="0074371E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финансового управления администрации города Ливны от 26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2019 года №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санкционирования расходов бюджетных и автономных учреждений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Ливны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3E09EF" w:rsidRPr="008D0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2487" w:rsidRDefault="004A2487" w:rsidP="004A2487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191" w:rsidRDefault="00382DE0" w:rsidP="00382DE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  <w:r w:rsidR="00A45B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2DE0" w:rsidRDefault="00382DE0" w:rsidP="00382DE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80" w:type="dxa"/>
        <w:tblInd w:w="93" w:type="dxa"/>
        <w:tblLook w:val="04A0"/>
      </w:tblPr>
      <w:tblGrid>
        <w:gridCol w:w="2920"/>
        <w:gridCol w:w="7860"/>
      </w:tblGrid>
      <w:tr w:rsidR="00382DE0" w:rsidRPr="00382DE0" w:rsidTr="00382DE0">
        <w:trPr>
          <w:trHeight w:val="22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DE0" w:rsidRPr="00382DE0" w:rsidRDefault="00382DE0" w:rsidP="00382DE0">
            <w:pPr>
              <w:rPr>
                <w:sz w:val="28"/>
                <w:szCs w:val="28"/>
              </w:rPr>
            </w:pPr>
            <w:r w:rsidRPr="00382DE0">
              <w:rPr>
                <w:sz w:val="28"/>
                <w:szCs w:val="28"/>
              </w:rPr>
              <w:t>5900Е2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DE0" w:rsidRPr="00382DE0" w:rsidRDefault="00382DE0" w:rsidP="00382DE0">
            <w:pPr>
              <w:rPr>
                <w:sz w:val="28"/>
                <w:szCs w:val="28"/>
              </w:rPr>
            </w:pPr>
            <w:r w:rsidRPr="00382DE0">
              <w:rPr>
                <w:sz w:val="28"/>
                <w:szCs w:val="28"/>
              </w:rPr>
              <w:t xml:space="preserve">Субсидия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382DE0">
              <w:rPr>
                <w:sz w:val="28"/>
                <w:szCs w:val="28"/>
              </w:rPr>
              <w:t>общеразвивающих</w:t>
            </w:r>
            <w:proofErr w:type="spellEnd"/>
            <w:r w:rsidRPr="00382DE0">
              <w:rPr>
                <w:sz w:val="28"/>
                <w:szCs w:val="28"/>
              </w:rPr>
              <w:t xml:space="preserve"> программ всех направленностей в рамках регионального проекта «Успех каждого ребенка» федерального проекта «Успех каждого ребенка» национального проекта «Образование»</w:t>
            </w:r>
          </w:p>
        </w:tc>
      </w:tr>
    </w:tbl>
    <w:p w:rsidR="00382DE0" w:rsidRDefault="00382DE0" w:rsidP="00382DE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BA0" w:rsidRDefault="00A45BA0" w:rsidP="00A45BA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487" w:rsidRDefault="00382DE0" w:rsidP="0046319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строками:</w:t>
      </w:r>
    </w:p>
    <w:p w:rsidR="00382DE0" w:rsidRDefault="00382DE0" w:rsidP="0046319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3260"/>
        <w:gridCol w:w="6343"/>
      </w:tblGrid>
      <w:tr w:rsidR="004A2487" w:rsidTr="00E7202F">
        <w:tc>
          <w:tcPr>
            <w:tcW w:w="3260" w:type="dxa"/>
          </w:tcPr>
          <w:p w:rsidR="004A2487" w:rsidRDefault="00A45BA0" w:rsidP="00382DE0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82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-53030-00000-00000</w:t>
            </w:r>
          </w:p>
        </w:tc>
        <w:tc>
          <w:tcPr>
            <w:tcW w:w="6343" w:type="dxa"/>
          </w:tcPr>
          <w:p w:rsidR="004A2487" w:rsidRDefault="00A45BA0" w:rsidP="00463191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F13">
              <w:rPr>
                <w:rFonts w:ascii="Times New Roman" w:hAnsi="Times New Roman"/>
                <w:sz w:val="28"/>
                <w:szCs w:val="28"/>
              </w:rPr>
              <w:t>Субсидия бюджетным учреждениям общего образования на ежемесячное денежное вознаграждение за классное руководство педагогическим работникам образовательных организаций</w:t>
            </w:r>
          </w:p>
        </w:tc>
      </w:tr>
      <w:tr w:rsidR="00382DE0" w:rsidRPr="00AA2F13" w:rsidTr="00E7202F">
        <w:tc>
          <w:tcPr>
            <w:tcW w:w="3260" w:type="dxa"/>
          </w:tcPr>
          <w:p w:rsidR="00382DE0" w:rsidRDefault="00382DE0" w:rsidP="00382DE0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21-53040-00000-00002</w:t>
            </w:r>
          </w:p>
        </w:tc>
        <w:tc>
          <w:tcPr>
            <w:tcW w:w="6343" w:type="dxa"/>
          </w:tcPr>
          <w:p w:rsidR="00382DE0" w:rsidRPr="00AA2F13" w:rsidRDefault="00382DE0" w:rsidP="00382DE0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</w:tr>
      <w:tr w:rsidR="00B52B31" w:rsidRPr="00AA2F13" w:rsidTr="00E7202F">
        <w:tc>
          <w:tcPr>
            <w:tcW w:w="3260" w:type="dxa"/>
          </w:tcPr>
          <w:p w:rsidR="00B52B31" w:rsidRDefault="00B52B31" w:rsidP="00382DE0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21-55190-00000-00002</w:t>
            </w:r>
          </w:p>
        </w:tc>
        <w:tc>
          <w:tcPr>
            <w:tcW w:w="6343" w:type="dxa"/>
          </w:tcPr>
          <w:p w:rsidR="00B52B31" w:rsidRDefault="00B52B31" w:rsidP="00382DE0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на государственную поддержку отрасли культуры (Федеральный проект «Культурная среда») (Капитальный ремонт региональных и муниципальных детских школ искусств по видам искусств)</w:t>
            </w:r>
          </w:p>
        </w:tc>
      </w:tr>
      <w:tr w:rsidR="00E7202F" w:rsidRPr="00E7202F" w:rsidTr="00E7202F">
        <w:trPr>
          <w:trHeight w:val="720"/>
        </w:trPr>
        <w:tc>
          <w:tcPr>
            <w:tcW w:w="3260" w:type="dxa"/>
            <w:noWrap/>
            <w:hideMark/>
          </w:tcPr>
          <w:p w:rsidR="00E7202F" w:rsidRPr="00E7202F" w:rsidRDefault="00E7202F" w:rsidP="00E7202F">
            <w:pPr>
              <w:jc w:val="center"/>
              <w:rPr>
                <w:sz w:val="28"/>
                <w:szCs w:val="28"/>
              </w:rPr>
            </w:pPr>
            <w:r w:rsidRPr="00E7202F">
              <w:rPr>
                <w:sz w:val="28"/>
                <w:szCs w:val="28"/>
              </w:rPr>
              <w:t>5912</w:t>
            </w:r>
          </w:p>
        </w:tc>
        <w:tc>
          <w:tcPr>
            <w:tcW w:w="6343" w:type="dxa"/>
            <w:hideMark/>
          </w:tcPr>
          <w:p w:rsidR="00E7202F" w:rsidRPr="00E7202F" w:rsidRDefault="00E7202F" w:rsidP="00E7202F">
            <w:pPr>
              <w:rPr>
                <w:sz w:val="28"/>
                <w:szCs w:val="28"/>
              </w:rPr>
            </w:pPr>
            <w:r w:rsidRPr="00E7202F">
              <w:rPr>
                <w:sz w:val="28"/>
                <w:szCs w:val="28"/>
              </w:rPr>
              <w:t>Субсидия автономным учреждениям на проведение текущего ремонта</w:t>
            </w:r>
          </w:p>
        </w:tc>
      </w:tr>
      <w:tr w:rsidR="00E7202F" w:rsidRPr="00E7202F" w:rsidTr="00E7202F">
        <w:trPr>
          <w:trHeight w:val="720"/>
        </w:trPr>
        <w:tc>
          <w:tcPr>
            <w:tcW w:w="3260" w:type="dxa"/>
            <w:noWrap/>
            <w:hideMark/>
          </w:tcPr>
          <w:p w:rsidR="00E7202F" w:rsidRPr="00E7202F" w:rsidRDefault="00E7202F" w:rsidP="00E7202F">
            <w:pPr>
              <w:jc w:val="center"/>
              <w:rPr>
                <w:sz w:val="28"/>
                <w:szCs w:val="28"/>
              </w:rPr>
            </w:pPr>
            <w:r w:rsidRPr="00E7202F">
              <w:rPr>
                <w:sz w:val="28"/>
                <w:szCs w:val="28"/>
              </w:rPr>
              <w:t>5913</w:t>
            </w:r>
          </w:p>
        </w:tc>
        <w:tc>
          <w:tcPr>
            <w:tcW w:w="6343" w:type="dxa"/>
            <w:hideMark/>
          </w:tcPr>
          <w:p w:rsidR="00E7202F" w:rsidRPr="00E7202F" w:rsidRDefault="00E7202F" w:rsidP="00E7202F">
            <w:pPr>
              <w:rPr>
                <w:sz w:val="28"/>
                <w:szCs w:val="28"/>
              </w:rPr>
            </w:pPr>
            <w:r w:rsidRPr="00E7202F">
              <w:rPr>
                <w:sz w:val="28"/>
                <w:szCs w:val="28"/>
              </w:rPr>
              <w:t>Субсидия автономным учреждениям на увеличение стоимости основных средств</w:t>
            </w:r>
          </w:p>
        </w:tc>
      </w:tr>
      <w:tr w:rsidR="00E7202F" w:rsidRPr="00E7202F" w:rsidTr="00E7202F">
        <w:trPr>
          <w:trHeight w:val="720"/>
        </w:trPr>
        <w:tc>
          <w:tcPr>
            <w:tcW w:w="3260" w:type="dxa"/>
            <w:noWrap/>
            <w:hideMark/>
          </w:tcPr>
          <w:p w:rsidR="00E7202F" w:rsidRPr="00E7202F" w:rsidRDefault="00E7202F" w:rsidP="00E7202F">
            <w:pPr>
              <w:jc w:val="center"/>
              <w:rPr>
                <w:sz w:val="28"/>
                <w:szCs w:val="28"/>
              </w:rPr>
            </w:pPr>
            <w:r w:rsidRPr="00E7202F">
              <w:rPr>
                <w:sz w:val="28"/>
                <w:szCs w:val="28"/>
              </w:rPr>
              <w:t>5914</w:t>
            </w:r>
          </w:p>
        </w:tc>
        <w:tc>
          <w:tcPr>
            <w:tcW w:w="6343" w:type="dxa"/>
            <w:hideMark/>
          </w:tcPr>
          <w:p w:rsidR="00E7202F" w:rsidRPr="00E7202F" w:rsidRDefault="00E7202F" w:rsidP="00E7202F">
            <w:pPr>
              <w:rPr>
                <w:sz w:val="28"/>
                <w:szCs w:val="28"/>
              </w:rPr>
            </w:pPr>
            <w:r w:rsidRPr="00E7202F">
              <w:rPr>
                <w:sz w:val="28"/>
                <w:szCs w:val="28"/>
              </w:rPr>
              <w:t>Субсидия автономным учреждениям на проведение капитального ремонта</w:t>
            </w:r>
          </w:p>
        </w:tc>
      </w:tr>
      <w:tr w:rsidR="00E7202F" w:rsidRPr="00E7202F" w:rsidTr="00E7202F">
        <w:trPr>
          <w:trHeight w:val="720"/>
        </w:trPr>
        <w:tc>
          <w:tcPr>
            <w:tcW w:w="3260" w:type="dxa"/>
            <w:noWrap/>
            <w:hideMark/>
          </w:tcPr>
          <w:p w:rsidR="00E7202F" w:rsidRPr="00E7202F" w:rsidRDefault="00E7202F" w:rsidP="00E7202F">
            <w:pPr>
              <w:jc w:val="center"/>
              <w:rPr>
                <w:sz w:val="28"/>
                <w:szCs w:val="28"/>
              </w:rPr>
            </w:pPr>
            <w:r w:rsidRPr="00E7202F">
              <w:rPr>
                <w:sz w:val="28"/>
                <w:szCs w:val="28"/>
              </w:rPr>
              <w:t>5915</w:t>
            </w:r>
          </w:p>
        </w:tc>
        <w:tc>
          <w:tcPr>
            <w:tcW w:w="6343" w:type="dxa"/>
            <w:hideMark/>
          </w:tcPr>
          <w:p w:rsidR="00E7202F" w:rsidRPr="00E7202F" w:rsidRDefault="00E7202F" w:rsidP="00E7202F">
            <w:pPr>
              <w:rPr>
                <w:sz w:val="28"/>
                <w:szCs w:val="28"/>
              </w:rPr>
            </w:pPr>
            <w:r w:rsidRPr="00E7202F">
              <w:rPr>
                <w:sz w:val="28"/>
                <w:szCs w:val="28"/>
              </w:rPr>
              <w:t>Субсидия автономным учреждениям на другие цели, не запрещенные законодательством</w:t>
            </w:r>
          </w:p>
        </w:tc>
      </w:tr>
    </w:tbl>
    <w:p w:rsidR="00A45BA0" w:rsidRDefault="00A45BA0" w:rsidP="00A45BA0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0F1A4A" w:rsidRPr="000F1A4A" w:rsidRDefault="000F1A4A" w:rsidP="000F1A4A">
      <w:pPr>
        <w:pStyle w:val="a6"/>
        <w:autoSpaceDE w:val="0"/>
        <w:autoSpaceDN w:val="0"/>
        <w:adjustRightInd w:val="0"/>
        <w:ind w:left="1125" w:firstLine="0"/>
        <w:jc w:val="both"/>
        <w:rPr>
          <w:sz w:val="28"/>
          <w:szCs w:val="28"/>
        </w:rPr>
      </w:pPr>
    </w:p>
    <w:p w:rsidR="008D0BB2" w:rsidRPr="008D0BB2" w:rsidRDefault="00C8713B" w:rsidP="00C871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8D0BB2" w:rsidRPr="008D0BB2">
        <w:rPr>
          <w:sz w:val="28"/>
          <w:szCs w:val="28"/>
        </w:rPr>
        <w:t>Отделу бюджетных отношений финансового администрации города Ливны (</w:t>
      </w:r>
      <w:r>
        <w:rPr>
          <w:sz w:val="28"/>
          <w:szCs w:val="28"/>
        </w:rPr>
        <w:t>Афанасьева Е.С.</w:t>
      </w:r>
      <w:r w:rsidR="008D0BB2" w:rsidRPr="008D0BB2">
        <w:rPr>
          <w:sz w:val="28"/>
          <w:szCs w:val="28"/>
        </w:rPr>
        <w:t xml:space="preserve">) довести настоящий приказ до главных распорядителей средств бюджета города Ливны Орловской области и отдела № 2 УФК по Орловской области. </w:t>
      </w:r>
    </w:p>
    <w:p w:rsidR="008D0BB2" w:rsidRPr="000C6845" w:rsidRDefault="000C6845" w:rsidP="000C6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845">
        <w:rPr>
          <w:sz w:val="28"/>
          <w:szCs w:val="28"/>
        </w:rPr>
        <w:t>3.</w:t>
      </w:r>
      <w:r w:rsidR="008D0BB2" w:rsidRPr="000C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8D0BB2" w:rsidRPr="000C6845">
        <w:rPr>
          <w:sz w:val="28"/>
          <w:szCs w:val="28"/>
        </w:rPr>
        <w:t>Контроль за</w:t>
      </w:r>
      <w:proofErr w:type="gramEnd"/>
      <w:r w:rsidR="008D0BB2" w:rsidRPr="000C6845">
        <w:rPr>
          <w:sz w:val="28"/>
          <w:szCs w:val="28"/>
        </w:rPr>
        <w:t xml:space="preserve"> исполнением настоящего приказа оставляю за собой.</w:t>
      </w:r>
    </w:p>
    <w:p w:rsidR="000C6845" w:rsidRDefault="000C6845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8D0BB2">
        <w:rPr>
          <w:rFonts w:ascii="Times New Roman" w:hAnsi="Times New Roman"/>
          <w:sz w:val="28"/>
          <w:szCs w:val="28"/>
        </w:rPr>
        <w:tab/>
      </w: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администрации города Ливны</w:t>
      </w:r>
      <w:r w:rsidRPr="008D0BB2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8D0B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D0BB2">
        <w:rPr>
          <w:rFonts w:ascii="Times New Roman" w:hAnsi="Times New Roman"/>
          <w:sz w:val="28"/>
          <w:szCs w:val="28"/>
        </w:rPr>
        <w:tab/>
      </w:r>
      <w:r w:rsidRPr="008D0BB2">
        <w:rPr>
          <w:rFonts w:ascii="Times New Roman" w:hAnsi="Times New Roman"/>
          <w:sz w:val="28"/>
          <w:szCs w:val="28"/>
        </w:rPr>
        <w:tab/>
      </w:r>
      <w:proofErr w:type="spellStart"/>
      <w:r w:rsidRPr="008D0BB2">
        <w:rPr>
          <w:rFonts w:ascii="Times New Roman" w:hAnsi="Times New Roman"/>
          <w:sz w:val="28"/>
          <w:szCs w:val="28"/>
        </w:rPr>
        <w:t>Н.М.Парахина</w:t>
      </w:r>
      <w:proofErr w:type="spellEnd"/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Pr="00627438" w:rsidRDefault="003E09EF">
      <w:pPr>
        <w:rPr>
          <w:sz w:val="28"/>
          <w:szCs w:val="28"/>
        </w:rPr>
      </w:pPr>
    </w:p>
    <w:sectPr w:rsidR="003E09EF" w:rsidRPr="00627438" w:rsidSect="00C8713B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C5"/>
    <w:multiLevelType w:val="hybridMultilevel"/>
    <w:tmpl w:val="985EDB04"/>
    <w:lvl w:ilvl="0" w:tplc="F0687E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B4A"/>
    <w:multiLevelType w:val="hybridMultilevel"/>
    <w:tmpl w:val="87CE895A"/>
    <w:lvl w:ilvl="0" w:tplc="8BF6C1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3EE335B"/>
    <w:multiLevelType w:val="hybridMultilevel"/>
    <w:tmpl w:val="CA745196"/>
    <w:lvl w:ilvl="0" w:tplc="73C4A22A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7809"/>
    <w:rsid w:val="00023245"/>
    <w:rsid w:val="000322AA"/>
    <w:rsid w:val="00051C4A"/>
    <w:rsid w:val="00064DF0"/>
    <w:rsid w:val="00092A13"/>
    <w:rsid w:val="000952EE"/>
    <w:rsid w:val="00097412"/>
    <w:rsid w:val="000C6845"/>
    <w:rsid w:val="000F1A4A"/>
    <w:rsid w:val="000F26AB"/>
    <w:rsid w:val="000F568B"/>
    <w:rsid w:val="00112953"/>
    <w:rsid w:val="00123C1D"/>
    <w:rsid w:val="001659F9"/>
    <w:rsid w:val="00196199"/>
    <w:rsid w:val="0021593F"/>
    <w:rsid w:val="00264999"/>
    <w:rsid w:val="00267002"/>
    <w:rsid w:val="002A6322"/>
    <w:rsid w:val="002C2D96"/>
    <w:rsid w:val="002C46B8"/>
    <w:rsid w:val="002D6B65"/>
    <w:rsid w:val="002D7B7E"/>
    <w:rsid w:val="002E4208"/>
    <w:rsid w:val="002F02AF"/>
    <w:rsid w:val="00333336"/>
    <w:rsid w:val="00346A7E"/>
    <w:rsid w:val="003516F1"/>
    <w:rsid w:val="00351C5C"/>
    <w:rsid w:val="00366655"/>
    <w:rsid w:val="003731BE"/>
    <w:rsid w:val="00382DE0"/>
    <w:rsid w:val="003839DC"/>
    <w:rsid w:val="003A1970"/>
    <w:rsid w:val="003A337F"/>
    <w:rsid w:val="003C17FF"/>
    <w:rsid w:val="003D728F"/>
    <w:rsid w:val="003D7BD4"/>
    <w:rsid w:val="003E09EF"/>
    <w:rsid w:val="003F0567"/>
    <w:rsid w:val="00442980"/>
    <w:rsid w:val="00444C8E"/>
    <w:rsid w:val="00454B5D"/>
    <w:rsid w:val="00463191"/>
    <w:rsid w:val="00471246"/>
    <w:rsid w:val="004717AA"/>
    <w:rsid w:val="004804AE"/>
    <w:rsid w:val="00485100"/>
    <w:rsid w:val="004A2487"/>
    <w:rsid w:val="004D1E53"/>
    <w:rsid w:val="004D46D7"/>
    <w:rsid w:val="005062AE"/>
    <w:rsid w:val="0050640D"/>
    <w:rsid w:val="00541305"/>
    <w:rsid w:val="00542D42"/>
    <w:rsid w:val="00575DE5"/>
    <w:rsid w:val="005B6095"/>
    <w:rsid w:val="005E11A6"/>
    <w:rsid w:val="005E1394"/>
    <w:rsid w:val="00627438"/>
    <w:rsid w:val="00677FB7"/>
    <w:rsid w:val="0068001D"/>
    <w:rsid w:val="00683005"/>
    <w:rsid w:val="006A7F40"/>
    <w:rsid w:val="006C4614"/>
    <w:rsid w:val="006C466A"/>
    <w:rsid w:val="006D4D03"/>
    <w:rsid w:val="00704582"/>
    <w:rsid w:val="00731ED4"/>
    <w:rsid w:val="00740D9A"/>
    <w:rsid w:val="00740F76"/>
    <w:rsid w:val="0074371E"/>
    <w:rsid w:val="00786515"/>
    <w:rsid w:val="007956CC"/>
    <w:rsid w:val="007B0E11"/>
    <w:rsid w:val="007E5D74"/>
    <w:rsid w:val="007E6A65"/>
    <w:rsid w:val="00814113"/>
    <w:rsid w:val="0083288A"/>
    <w:rsid w:val="008579EE"/>
    <w:rsid w:val="00862550"/>
    <w:rsid w:val="0089460D"/>
    <w:rsid w:val="00894CFE"/>
    <w:rsid w:val="00897DE1"/>
    <w:rsid w:val="008A45A6"/>
    <w:rsid w:val="008D0BB2"/>
    <w:rsid w:val="008D410F"/>
    <w:rsid w:val="008E0614"/>
    <w:rsid w:val="008F2BFC"/>
    <w:rsid w:val="008F642B"/>
    <w:rsid w:val="00920564"/>
    <w:rsid w:val="00950285"/>
    <w:rsid w:val="00951DE4"/>
    <w:rsid w:val="00967B3C"/>
    <w:rsid w:val="00973AD2"/>
    <w:rsid w:val="009B59E2"/>
    <w:rsid w:val="009F52FD"/>
    <w:rsid w:val="009F6996"/>
    <w:rsid w:val="00A058A6"/>
    <w:rsid w:val="00A14E32"/>
    <w:rsid w:val="00A20EC5"/>
    <w:rsid w:val="00A45BA0"/>
    <w:rsid w:val="00A765F8"/>
    <w:rsid w:val="00A828C5"/>
    <w:rsid w:val="00A837EF"/>
    <w:rsid w:val="00AA1301"/>
    <w:rsid w:val="00AA2F13"/>
    <w:rsid w:val="00AC4B4F"/>
    <w:rsid w:val="00AE4A68"/>
    <w:rsid w:val="00AE7BF8"/>
    <w:rsid w:val="00B059E1"/>
    <w:rsid w:val="00B16EA6"/>
    <w:rsid w:val="00B1717B"/>
    <w:rsid w:val="00B2043D"/>
    <w:rsid w:val="00B349EF"/>
    <w:rsid w:val="00B3701E"/>
    <w:rsid w:val="00B52B31"/>
    <w:rsid w:val="00B61282"/>
    <w:rsid w:val="00B82BD5"/>
    <w:rsid w:val="00B835BA"/>
    <w:rsid w:val="00BA40AB"/>
    <w:rsid w:val="00BC4F7E"/>
    <w:rsid w:val="00BC6829"/>
    <w:rsid w:val="00C02452"/>
    <w:rsid w:val="00C146C8"/>
    <w:rsid w:val="00C331DE"/>
    <w:rsid w:val="00C43F86"/>
    <w:rsid w:val="00C46C46"/>
    <w:rsid w:val="00C521C5"/>
    <w:rsid w:val="00C748DD"/>
    <w:rsid w:val="00C76692"/>
    <w:rsid w:val="00C8713B"/>
    <w:rsid w:val="00CD0A63"/>
    <w:rsid w:val="00CF542C"/>
    <w:rsid w:val="00CF6570"/>
    <w:rsid w:val="00D233B8"/>
    <w:rsid w:val="00D34734"/>
    <w:rsid w:val="00D510FD"/>
    <w:rsid w:val="00DA44E2"/>
    <w:rsid w:val="00DB1038"/>
    <w:rsid w:val="00DC6108"/>
    <w:rsid w:val="00E05976"/>
    <w:rsid w:val="00E05E72"/>
    <w:rsid w:val="00E136CE"/>
    <w:rsid w:val="00E663AC"/>
    <w:rsid w:val="00E7202F"/>
    <w:rsid w:val="00E72854"/>
    <w:rsid w:val="00EB0C76"/>
    <w:rsid w:val="00EC6BDD"/>
    <w:rsid w:val="00F319A9"/>
    <w:rsid w:val="00F320F6"/>
    <w:rsid w:val="00F353AE"/>
    <w:rsid w:val="00F42034"/>
    <w:rsid w:val="00F45C1B"/>
    <w:rsid w:val="00F50470"/>
    <w:rsid w:val="00F81ED5"/>
    <w:rsid w:val="00FA7E55"/>
    <w:rsid w:val="00FB6FC3"/>
    <w:rsid w:val="00FD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rsid w:val="0026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329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2816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</cp:revision>
  <cp:lastPrinted>2021-02-02T08:23:00Z</cp:lastPrinted>
  <dcterms:created xsi:type="dcterms:W3CDTF">2020-09-24T08:25:00Z</dcterms:created>
  <dcterms:modified xsi:type="dcterms:W3CDTF">2021-05-28T08:56:00Z</dcterms:modified>
</cp:coreProperties>
</file>