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21593F">
        <w:rPr>
          <w:sz w:val="28"/>
          <w:szCs w:val="28"/>
        </w:rPr>
        <w:t>21</w:t>
      </w:r>
      <w:r w:rsidRPr="00627438">
        <w:rPr>
          <w:sz w:val="28"/>
          <w:szCs w:val="28"/>
        </w:rPr>
        <w:t xml:space="preserve">» </w:t>
      </w:r>
      <w:r w:rsidR="00112953">
        <w:rPr>
          <w:sz w:val="28"/>
          <w:szCs w:val="28"/>
        </w:rPr>
        <w:t xml:space="preserve"> </w:t>
      </w:r>
      <w:r w:rsidR="00AA2F13">
        <w:rPr>
          <w:sz w:val="28"/>
          <w:szCs w:val="28"/>
        </w:rPr>
        <w:t>августа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20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21593F" w:rsidRPr="0021593F">
        <w:rPr>
          <w:sz w:val="28"/>
          <w:szCs w:val="28"/>
          <w:u w:val="single"/>
        </w:rPr>
        <w:t>59</w:t>
      </w:r>
      <w:r w:rsidR="00894CFE">
        <w:rPr>
          <w:sz w:val="28"/>
          <w:szCs w:val="28"/>
        </w:rPr>
        <w:t xml:space="preserve"> </w:t>
      </w:r>
    </w:p>
    <w:p w:rsidR="003D728F" w:rsidRPr="00627438" w:rsidRDefault="003D728F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</w:t>
      </w:r>
      <w:proofErr w:type="gramStart"/>
      <w:r w:rsidRPr="008D0BB2">
        <w:rPr>
          <w:sz w:val="28"/>
          <w:szCs w:val="28"/>
        </w:rPr>
        <w:t>с</w:t>
      </w:r>
      <w:proofErr w:type="gramEnd"/>
      <w:r w:rsidRPr="008D0BB2">
        <w:rPr>
          <w:sz w:val="28"/>
          <w:szCs w:val="28"/>
        </w:rPr>
        <w:t xml:space="preserve"> абзацем вторым пункта 1 статьи 78.1 и статьей 78.2 Бюджетного  кодекса Российской Федерации»</w:t>
      </w:r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63191" w:rsidRDefault="00463191" w:rsidP="000F1A4A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строки: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463191" w:rsidTr="00920564">
        <w:tc>
          <w:tcPr>
            <w:tcW w:w="2268" w:type="dxa"/>
          </w:tcPr>
          <w:p w:rsidR="00463191" w:rsidRDefault="00AA2F13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5725</w:t>
            </w:r>
          </w:p>
        </w:tc>
        <w:tc>
          <w:tcPr>
            <w:tcW w:w="7335" w:type="dxa"/>
          </w:tcPr>
          <w:p w:rsidR="00463191" w:rsidRDefault="00AA2F13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бюджетным учреждениям общего образования на другие цели, не запрещенные законодательством</w:t>
            </w:r>
          </w:p>
        </w:tc>
      </w:tr>
    </w:tbl>
    <w:p w:rsidR="00463191" w:rsidRDefault="00463191" w:rsidP="0046319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</w:t>
      </w:r>
      <w:r w:rsidR="00AA2F13">
        <w:rPr>
          <w:rFonts w:ascii="Times New Roman" w:eastAsia="Times New Roman" w:hAnsi="Times New Roman"/>
          <w:sz w:val="28"/>
          <w:szCs w:val="28"/>
          <w:lang w:eastAsia="ru-RU"/>
        </w:rPr>
        <w:t>ами: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463191" w:rsidTr="00920564">
        <w:tc>
          <w:tcPr>
            <w:tcW w:w="2268" w:type="dxa"/>
          </w:tcPr>
          <w:p w:rsidR="00463191" w:rsidRDefault="00920564" w:rsidP="00AA2F13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A2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335" w:type="dxa"/>
          </w:tcPr>
          <w:p w:rsidR="00463191" w:rsidRPr="00AA2F13" w:rsidRDefault="00AA2F13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F13">
              <w:rPr>
                <w:rFonts w:ascii="Times New Roman" w:hAnsi="Times New Roman"/>
                <w:sz w:val="28"/>
                <w:szCs w:val="28"/>
              </w:rPr>
              <w:t>Субсидия бюджетным учреждениям общего образования на ежемесячное денежное вознаграждение за классное руководство педагогическим работникам образовательных организаций</w:t>
            </w:r>
          </w:p>
        </w:tc>
      </w:tr>
      <w:tr w:rsidR="00AA2F13" w:rsidTr="00920564">
        <w:tc>
          <w:tcPr>
            <w:tcW w:w="2268" w:type="dxa"/>
          </w:tcPr>
          <w:p w:rsidR="00AA2F13" w:rsidRDefault="00AA2F13" w:rsidP="00AA2F13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5727</w:t>
            </w:r>
          </w:p>
        </w:tc>
        <w:tc>
          <w:tcPr>
            <w:tcW w:w="7335" w:type="dxa"/>
          </w:tcPr>
          <w:p w:rsidR="00AA2F13" w:rsidRPr="00AA2F13" w:rsidRDefault="00AA2F13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2F13">
              <w:rPr>
                <w:rFonts w:ascii="Times New Roman" w:hAnsi="Times New Roman"/>
                <w:sz w:val="28"/>
                <w:szCs w:val="28"/>
              </w:rPr>
              <w:t xml:space="preserve">Субсидия бюджетным учреждениям общего образования на организацию бесплатного горячего питания обучающихся, получающих начальное общее образование </w:t>
            </w:r>
            <w:r w:rsidRPr="00AA2F13">
              <w:rPr>
                <w:rFonts w:ascii="Times New Roman" w:hAnsi="Times New Roman"/>
                <w:sz w:val="28"/>
                <w:szCs w:val="28"/>
              </w:rPr>
              <w:lastRenderedPageBreak/>
              <w:t>в муниципальных образовательных организациях</w:t>
            </w:r>
            <w:proofErr w:type="gramEnd"/>
          </w:p>
        </w:tc>
      </w:tr>
    </w:tbl>
    <w:p w:rsidR="00463191" w:rsidRPr="008D0BB2" w:rsidRDefault="00463191" w:rsidP="0046319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6845"/>
    <w:rsid w:val="000F1A4A"/>
    <w:rsid w:val="000F26AB"/>
    <w:rsid w:val="000F568B"/>
    <w:rsid w:val="00112953"/>
    <w:rsid w:val="00123C1D"/>
    <w:rsid w:val="001659F9"/>
    <w:rsid w:val="00196199"/>
    <w:rsid w:val="0021593F"/>
    <w:rsid w:val="00264999"/>
    <w:rsid w:val="00267002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66655"/>
    <w:rsid w:val="003731BE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D1E53"/>
    <w:rsid w:val="004D46D7"/>
    <w:rsid w:val="005062AE"/>
    <w:rsid w:val="0050640D"/>
    <w:rsid w:val="00541305"/>
    <w:rsid w:val="00542D42"/>
    <w:rsid w:val="00575DE5"/>
    <w:rsid w:val="005B6095"/>
    <w:rsid w:val="005E11A6"/>
    <w:rsid w:val="005E1394"/>
    <w:rsid w:val="00627438"/>
    <w:rsid w:val="00677FB7"/>
    <w:rsid w:val="0068001D"/>
    <w:rsid w:val="00683005"/>
    <w:rsid w:val="006C4614"/>
    <w:rsid w:val="006C466A"/>
    <w:rsid w:val="00704582"/>
    <w:rsid w:val="00740F76"/>
    <w:rsid w:val="0074371E"/>
    <w:rsid w:val="00786515"/>
    <w:rsid w:val="007956CC"/>
    <w:rsid w:val="007B0E11"/>
    <w:rsid w:val="007E5D74"/>
    <w:rsid w:val="007E6A65"/>
    <w:rsid w:val="0083288A"/>
    <w:rsid w:val="008579EE"/>
    <w:rsid w:val="00862550"/>
    <w:rsid w:val="0089460D"/>
    <w:rsid w:val="00894CFE"/>
    <w:rsid w:val="00897DE1"/>
    <w:rsid w:val="008A45A6"/>
    <w:rsid w:val="008D0BB2"/>
    <w:rsid w:val="008D410F"/>
    <w:rsid w:val="008E0614"/>
    <w:rsid w:val="008F642B"/>
    <w:rsid w:val="00920564"/>
    <w:rsid w:val="00950285"/>
    <w:rsid w:val="00951DE4"/>
    <w:rsid w:val="00967B3C"/>
    <w:rsid w:val="00973AD2"/>
    <w:rsid w:val="009B59E2"/>
    <w:rsid w:val="009F52FD"/>
    <w:rsid w:val="009F6996"/>
    <w:rsid w:val="00A058A6"/>
    <w:rsid w:val="00A14E32"/>
    <w:rsid w:val="00A20EC5"/>
    <w:rsid w:val="00A765F8"/>
    <w:rsid w:val="00A828C5"/>
    <w:rsid w:val="00A837EF"/>
    <w:rsid w:val="00AA1301"/>
    <w:rsid w:val="00AA2F13"/>
    <w:rsid w:val="00AC4B4F"/>
    <w:rsid w:val="00AE4A68"/>
    <w:rsid w:val="00B059E1"/>
    <w:rsid w:val="00B16EA6"/>
    <w:rsid w:val="00B1717B"/>
    <w:rsid w:val="00B2043D"/>
    <w:rsid w:val="00B349EF"/>
    <w:rsid w:val="00B3701E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34734"/>
    <w:rsid w:val="00D510FD"/>
    <w:rsid w:val="00DA44E2"/>
    <w:rsid w:val="00DB1038"/>
    <w:rsid w:val="00DC6108"/>
    <w:rsid w:val="00E05976"/>
    <w:rsid w:val="00E05E72"/>
    <w:rsid w:val="00E136CE"/>
    <w:rsid w:val="00E663AC"/>
    <w:rsid w:val="00E72854"/>
    <w:rsid w:val="00EB0C76"/>
    <w:rsid w:val="00EC6BDD"/>
    <w:rsid w:val="00F319A9"/>
    <w:rsid w:val="00F320F6"/>
    <w:rsid w:val="00F353AE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251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2051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21</cp:revision>
  <cp:lastPrinted>2020-08-21T11:31:00Z</cp:lastPrinted>
  <dcterms:created xsi:type="dcterms:W3CDTF">2019-08-28T04:55:00Z</dcterms:created>
  <dcterms:modified xsi:type="dcterms:W3CDTF">2020-08-21T11:31:00Z</dcterms:modified>
</cp:coreProperties>
</file>