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23" w:rsidRPr="00BB292D" w:rsidRDefault="004918C5" w:rsidP="00BB292D">
      <w:pPr>
        <w:pStyle w:val="ConsPlusNormal"/>
        <w:tabs>
          <w:tab w:val="left" w:pos="9639"/>
        </w:tabs>
        <w:ind w:left="9639"/>
        <w:outlineLvl w:val="0"/>
        <w:rPr>
          <w:sz w:val="22"/>
          <w:szCs w:val="22"/>
        </w:rPr>
      </w:pPr>
      <w:r w:rsidRPr="00BB292D">
        <w:rPr>
          <w:sz w:val="22"/>
          <w:szCs w:val="22"/>
        </w:rPr>
        <w:t>Приложение</w:t>
      </w:r>
    </w:p>
    <w:p w:rsidR="00345D23" w:rsidRPr="00BB292D" w:rsidRDefault="00345D23" w:rsidP="00BB292D">
      <w:pPr>
        <w:pStyle w:val="ConsPlusNormal"/>
        <w:tabs>
          <w:tab w:val="left" w:pos="9639"/>
        </w:tabs>
        <w:ind w:left="9639"/>
        <w:rPr>
          <w:sz w:val="22"/>
          <w:szCs w:val="22"/>
        </w:rPr>
      </w:pPr>
      <w:r w:rsidRPr="00BB292D">
        <w:rPr>
          <w:sz w:val="22"/>
          <w:szCs w:val="22"/>
        </w:rPr>
        <w:t xml:space="preserve">к решению </w:t>
      </w:r>
      <w:proofErr w:type="spellStart"/>
      <w:r w:rsidRPr="00BB292D">
        <w:rPr>
          <w:sz w:val="22"/>
          <w:szCs w:val="22"/>
        </w:rPr>
        <w:t>Ливенского</w:t>
      </w:r>
      <w:proofErr w:type="spellEnd"/>
      <w:r w:rsidRPr="00BB292D">
        <w:rPr>
          <w:sz w:val="22"/>
          <w:szCs w:val="22"/>
        </w:rPr>
        <w:t xml:space="preserve"> </w:t>
      </w:r>
      <w:proofErr w:type="gramStart"/>
      <w:r w:rsidRPr="00BB292D">
        <w:rPr>
          <w:sz w:val="22"/>
          <w:szCs w:val="22"/>
        </w:rPr>
        <w:t>городского</w:t>
      </w:r>
      <w:proofErr w:type="gramEnd"/>
    </w:p>
    <w:p w:rsidR="00345D23" w:rsidRPr="00BB292D" w:rsidRDefault="00345D23" w:rsidP="00BB292D">
      <w:pPr>
        <w:pStyle w:val="ConsPlusNormal"/>
        <w:tabs>
          <w:tab w:val="left" w:pos="9639"/>
        </w:tabs>
        <w:ind w:left="9639"/>
        <w:rPr>
          <w:sz w:val="22"/>
          <w:szCs w:val="22"/>
        </w:rPr>
      </w:pPr>
      <w:r w:rsidRPr="00BB292D">
        <w:rPr>
          <w:sz w:val="22"/>
          <w:szCs w:val="22"/>
        </w:rPr>
        <w:t>Совета народных депутатов</w:t>
      </w:r>
    </w:p>
    <w:p w:rsidR="00345D23" w:rsidRPr="003802C0" w:rsidRDefault="00345D23" w:rsidP="00694338">
      <w:pPr>
        <w:pStyle w:val="ConsPlusNormal"/>
        <w:tabs>
          <w:tab w:val="left" w:pos="9639"/>
        </w:tabs>
        <w:ind w:left="9639"/>
        <w:rPr>
          <w:sz w:val="20"/>
          <w:szCs w:val="20"/>
        </w:rPr>
      </w:pPr>
      <w:r w:rsidRPr="00BB292D">
        <w:rPr>
          <w:sz w:val="22"/>
          <w:szCs w:val="22"/>
        </w:rPr>
        <w:t xml:space="preserve">от </w:t>
      </w:r>
      <w:r w:rsidR="007539B6">
        <w:rPr>
          <w:sz w:val="22"/>
          <w:szCs w:val="22"/>
        </w:rPr>
        <w:t>16 декабря 2021</w:t>
      </w:r>
      <w:r w:rsidR="004F13BC">
        <w:rPr>
          <w:sz w:val="22"/>
          <w:szCs w:val="22"/>
        </w:rPr>
        <w:t xml:space="preserve"> г.</w:t>
      </w:r>
      <w:r w:rsidRPr="00BB292D">
        <w:rPr>
          <w:sz w:val="22"/>
          <w:szCs w:val="22"/>
        </w:rPr>
        <w:t xml:space="preserve"> №</w:t>
      </w:r>
      <w:r w:rsidR="00694338">
        <w:rPr>
          <w:sz w:val="22"/>
          <w:szCs w:val="22"/>
        </w:rPr>
        <w:t>_________</w:t>
      </w:r>
    </w:p>
    <w:p w:rsidR="00345D23" w:rsidRPr="00BB292D" w:rsidRDefault="00345D23" w:rsidP="00BB292D">
      <w:pPr>
        <w:tabs>
          <w:tab w:val="left" w:pos="6735"/>
          <w:tab w:val="left" w:pos="9639"/>
        </w:tabs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  <w:r w:rsidRPr="00BB292D">
        <w:rPr>
          <w:sz w:val="22"/>
          <w:szCs w:val="22"/>
        </w:rPr>
        <w:t>«Приложение к постановлению</w:t>
      </w:r>
    </w:p>
    <w:p w:rsidR="00345D23" w:rsidRPr="00BB292D" w:rsidRDefault="00345D23" w:rsidP="00BB292D">
      <w:pPr>
        <w:tabs>
          <w:tab w:val="left" w:pos="9639"/>
        </w:tabs>
        <w:autoSpaceDE w:val="0"/>
        <w:autoSpaceDN w:val="0"/>
        <w:adjustRightInd w:val="0"/>
        <w:ind w:left="9639"/>
        <w:rPr>
          <w:sz w:val="22"/>
          <w:szCs w:val="22"/>
        </w:rPr>
      </w:pPr>
      <w:proofErr w:type="spellStart"/>
      <w:r w:rsidRPr="00BB292D">
        <w:rPr>
          <w:sz w:val="22"/>
          <w:szCs w:val="22"/>
        </w:rPr>
        <w:t>Ливенского</w:t>
      </w:r>
      <w:proofErr w:type="spellEnd"/>
      <w:r w:rsidRPr="00BB292D">
        <w:rPr>
          <w:sz w:val="22"/>
          <w:szCs w:val="22"/>
        </w:rPr>
        <w:t xml:space="preserve"> городского Совета </w:t>
      </w:r>
    </w:p>
    <w:p w:rsidR="00345D23" w:rsidRPr="00BB292D" w:rsidRDefault="00345D23" w:rsidP="00BB292D">
      <w:pPr>
        <w:tabs>
          <w:tab w:val="left" w:pos="9639"/>
        </w:tabs>
        <w:autoSpaceDE w:val="0"/>
        <w:autoSpaceDN w:val="0"/>
        <w:adjustRightInd w:val="0"/>
        <w:ind w:left="9639"/>
        <w:rPr>
          <w:sz w:val="22"/>
          <w:szCs w:val="22"/>
        </w:rPr>
      </w:pPr>
      <w:r w:rsidRPr="00BB292D">
        <w:rPr>
          <w:sz w:val="22"/>
          <w:szCs w:val="22"/>
        </w:rPr>
        <w:t>народных депутатов</w:t>
      </w:r>
    </w:p>
    <w:p w:rsidR="00345D23" w:rsidRPr="00BB292D" w:rsidRDefault="00345D23" w:rsidP="00BB292D">
      <w:pPr>
        <w:tabs>
          <w:tab w:val="left" w:pos="9639"/>
        </w:tabs>
        <w:autoSpaceDE w:val="0"/>
        <w:autoSpaceDN w:val="0"/>
        <w:adjustRightInd w:val="0"/>
        <w:ind w:left="9639"/>
        <w:rPr>
          <w:sz w:val="22"/>
          <w:szCs w:val="22"/>
        </w:rPr>
      </w:pPr>
      <w:r w:rsidRPr="00BB292D">
        <w:rPr>
          <w:sz w:val="22"/>
          <w:szCs w:val="22"/>
        </w:rPr>
        <w:t xml:space="preserve">от 15 декабря </w:t>
      </w:r>
      <w:smartTag w:uri="urn:schemas-microsoft-com:office:smarttags" w:element="metricconverter">
        <w:smartTagPr>
          <w:attr w:name="ProductID" w:val="2005 г"/>
        </w:smartTagPr>
        <w:r w:rsidRPr="00BB292D">
          <w:rPr>
            <w:sz w:val="22"/>
            <w:szCs w:val="22"/>
          </w:rPr>
          <w:t>2005 г</w:t>
        </w:r>
      </w:smartTag>
      <w:r w:rsidRPr="00BB292D">
        <w:rPr>
          <w:sz w:val="22"/>
          <w:szCs w:val="22"/>
        </w:rPr>
        <w:t>. № 305/199-43-ГС»</w:t>
      </w:r>
    </w:p>
    <w:p w:rsidR="006430E1" w:rsidRPr="006430E1" w:rsidRDefault="006430E1" w:rsidP="000343B4">
      <w:pPr>
        <w:jc w:val="center"/>
        <w:rPr>
          <w:b/>
          <w:bCs/>
          <w:sz w:val="10"/>
          <w:szCs w:val="10"/>
        </w:rPr>
      </w:pPr>
    </w:p>
    <w:p w:rsidR="000343B4" w:rsidRPr="00876CBB" w:rsidRDefault="00583D1A" w:rsidP="004918C5">
      <w:pPr>
        <w:jc w:val="center"/>
        <w:rPr>
          <w:b/>
          <w:bCs/>
        </w:rPr>
      </w:pPr>
      <w:r w:rsidRPr="00876CBB">
        <w:rPr>
          <w:b/>
          <w:bCs/>
        </w:rPr>
        <w:t>СТРУКТУРА АДМИНИСТРАЦИИ ГОРОДА ЛИВНЫ</w:t>
      </w:r>
    </w:p>
    <w:p w:rsidR="000343B4" w:rsidRPr="006430E1" w:rsidRDefault="000343B4" w:rsidP="000343B4">
      <w:pPr>
        <w:jc w:val="center"/>
        <w:rPr>
          <w:sz w:val="10"/>
          <w:szCs w:val="10"/>
        </w:rPr>
      </w:pPr>
    </w:p>
    <w:tbl>
      <w:tblPr>
        <w:tblStyle w:val="a3"/>
        <w:tblW w:w="16062" w:type="dxa"/>
        <w:tblInd w:w="-601" w:type="dxa"/>
        <w:tblLook w:val="01E0"/>
      </w:tblPr>
      <w:tblGrid>
        <w:gridCol w:w="358"/>
        <w:gridCol w:w="2478"/>
        <w:gridCol w:w="283"/>
        <w:gridCol w:w="113"/>
        <w:gridCol w:w="151"/>
        <w:gridCol w:w="1509"/>
        <w:gridCol w:w="3756"/>
        <w:gridCol w:w="260"/>
        <w:gridCol w:w="263"/>
        <w:gridCol w:w="1698"/>
        <w:gridCol w:w="1181"/>
        <w:gridCol w:w="257"/>
        <w:gridCol w:w="260"/>
        <w:gridCol w:w="1401"/>
        <w:gridCol w:w="1767"/>
        <w:gridCol w:w="327"/>
      </w:tblGrid>
      <w:tr w:rsidR="00BB292D" w:rsidRPr="003802C0" w:rsidTr="003802C0"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AF6" w:rsidRPr="003802C0" w:rsidRDefault="00276AF6" w:rsidP="00276AF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AF6" w:rsidRPr="003802C0" w:rsidRDefault="00276AF6" w:rsidP="006032D8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Глава администрации города – глава города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AF6" w:rsidRPr="003802C0" w:rsidRDefault="00276AF6" w:rsidP="00276AF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83D1A" w:rsidRPr="003802C0" w:rsidRDefault="00583D1A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287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EFB" w:rsidRPr="003802C0" w:rsidRDefault="00C33825" w:rsidP="0016638D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25pt;margin-top:24.7pt;width:16.3pt;height:.65pt;z-index:251659264;mso-position-horizontal-relative:text;mso-position-vertical-relative:text" o:connectortype="straight"/>
              </w:pict>
            </w:r>
            <w:r>
              <w:rPr>
                <w:noProof/>
                <w:sz w:val="19"/>
                <w:szCs w:val="19"/>
              </w:rPr>
              <w:pict>
                <v:rect id="_x0000_s1026" style="position:absolute;left:0;text-align:left;margin-left:10.05pt;margin-top:10.4pt;width:124.95pt;height:29.85pt;z-index:251658240;mso-position-horizontal-relative:text;mso-position-vertical-relative:text">
                  <v:textbox>
                    <w:txbxContent>
                      <w:p w:rsidR="00694338" w:rsidRPr="00694338" w:rsidRDefault="00694338" w:rsidP="00694338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694338">
                          <w:rPr>
                            <w:b/>
                            <w:sz w:val="19"/>
                            <w:szCs w:val="19"/>
                          </w:rPr>
                          <w:t xml:space="preserve">Отдел </w:t>
                        </w:r>
                        <w:r w:rsidR="00070D4C">
                          <w:rPr>
                            <w:b/>
                            <w:sz w:val="19"/>
                            <w:szCs w:val="19"/>
                          </w:rPr>
                          <w:t>ведомственного</w:t>
                        </w:r>
                        <w:r w:rsidRPr="00694338">
                          <w:rPr>
                            <w:b/>
                            <w:sz w:val="19"/>
                            <w:szCs w:val="19"/>
                          </w:rPr>
                          <w:t xml:space="preserve"> контрол</w:t>
                        </w:r>
                        <w:r w:rsidR="00070D4C">
                          <w:rPr>
                            <w:b/>
                            <w:sz w:val="19"/>
                            <w:szCs w:val="19"/>
                          </w:rPr>
                          <w:t>я</w:t>
                        </w:r>
                        <w:r w:rsidRPr="00694338">
                          <w:rPr>
                            <w:b/>
                            <w:sz w:val="19"/>
                            <w:szCs w:val="19"/>
                          </w:rPr>
                          <w:t xml:space="preserve"> и аудит</w:t>
                        </w:r>
                        <w:r w:rsidR="00070D4C">
                          <w:rPr>
                            <w:b/>
                            <w:sz w:val="19"/>
                            <w:szCs w:val="19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ind w:left="72" w:hanging="180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Первый заместитель главы администрации города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Заместитель главы администрации города по </w:t>
            </w:r>
            <w:r w:rsidR="004918C5" w:rsidRPr="003802C0">
              <w:rPr>
                <w:b/>
                <w:sz w:val="19"/>
                <w:szCs w:val="19"/>
              </w:rPr>
              <w:t>жилищно-коммунальному хозяйству</w:t>
            </w:r>
            <w:r w:rsidR="008307CF" w:rsidRPr="003802C0">
              <w:rPr>
                <w:b/>
                <w:sz w:val="19"/>
                <w:szCs w:val="19"/>
              </w:rPr>
              <w:t xml:space="preserve"> и строительству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Заместитель главы администрации города по социальным вопросам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14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688" w:rsidRPr="003802C0" w:rsidRDefault="00093688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9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Отдел </w:t>
            </w:r>
            <w:proofErr w:type="gramStart"/>
            <w:r w:rsidRPr="003802C0">
              <w:rPr>
                <w:b/>
                <w:sz w:val="19"/>
                <w:szCs w:val="19"/>
              </w:rPr>
              <w:t>организационной</w:t>
            </w:r>
            <w:proofErr w:type="gramEnd"/>
          </w:p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и кадровой работы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Финансовое управление</w:t>
            </w:r>
          </w:p>
          <w:p w:rsidR="004918C5" w:rsidRPr="003802C0" w:rsidRDefault="004918C5" w:rsidP="004918C5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</w:tabs>
              <w:ind w:left="223" w:hanging="180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бюджетных отношений</w:t>
            </w:r>
          </w:p>
          <w:p w:rsidR="004918C5" w:rsidRPr="003802C0" w:rsidRDefault="004918C5" w:rsidP="000F73FB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  <w:tab w:val="left" w:pos="290"/>
              </w:tabs>
              <w:ind w:left="223" w:hanging="180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 xml:space="preserve">Отдел бухгалтерского учета и отчетности </w:t>
            </w:r>
          </w:p>
          <w:p w:rsidR="00F30A98" w:rsidRPr="003802C0" w:rsidRDefault="004918C5" w:rsidP="000F73FB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</w:tabs>
              <w:ind w:left="223" w:hanging="180"/>
              <w:rPr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планирования налогов и доходов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жилищно-коммунального хозяйства</w:t>
            </w:r>
          </w:p>
          <w:p w:rsidR="004918C5" w:rsidRPr="003802C0" w:rsidRDefault="004918C5" w:rsidP="000F73FB">
            <w:pPr>
              <w:numPr>
                <w:ilvl w:val="0"/>
                <w:numId w:val="4"/>
              </w:numPr>
              <w:tabs>
                <w:tab w:val="clear" w:pos="985"/>
                <w:tab w:val="num" w:pos="265"/>
              </w:tabs>
              <w:ind w:left="265" w:hanging="265"/>
              <w:rPr>
                <w:i/>
                <w:spacing w:val="-2"/>
                <w:sz w:val="19"/>
                <w:szCs w:val="19"/>
                <w:u w:val="single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жилищно-коммунального хозяйства</w:t>
            </w:r>
          </w:p>
          <w:p w:rsidR="00F30A98" w:rsidRPr="003802C0" w:rsidRDefault="004918C5" w:rsidP="004918C5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65" w:hanging="265"/>
              <w:rPr>
                <w:sz w:val="19"/>
                <w:szCs w:val="19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благоустройства и экологии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178" w:rsidRPr="003802C0" w:rsidRDefault="006B7178" w:rsidP="006B7178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общего образования</w:t>
            </w:r>
          </w:p>
          <w:p w:rsidR="00F31595" w:rsidRPr="003802C0" w:rsidRDefault="00F31595" w:rsidP="000F73FB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328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 xml:space="preserve">Отдел дошкольного и общего образования </w:t>
            </w:r>
          </w:p>
          <w:p w:rsidR="00170211" w:rsidRPr="003802C0" w:rsidRDefault="00170211" w:rsidP="00F31595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328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развития системы образования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1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9B0" w:rsidRPr="003802C0" w:rsidRDefault="004E09B0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5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документационного и хозяйственного обеспечения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D20AF2" w:rsidRPr="003802C0" w:rsidRDefault="00D20AF2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муниципального имущества</w:t>
            </w:r>
          </w:p>
          <w:p w:rsidR="00D20AF2" w:rsidRPr="003802C0" w:rsidRDefault="00D20AF2" w:rsidP="008C2E46">
            <w:pPr>
              <w:numPr>
                <w:ilvl w:val="0"/>
                <w:numId w:val="8"/>
              </w:numPr>
              <w:tabs>
                <w:tab w:val="clear" w:pos="720"/>
              </w:tabs>
              <w:ind w:left="403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 xml:space="preserve">Отдел </w:t>
            </w:r>
            <w:proofErr w:type="gramStart"/>
            <w:r w:rsidRPr="003802C0">
              <w:rPr>
                <w:i/>
                <w:sz w:val="19"/>
                <w:szCs w:val="19"/>
                <w:u w:val="single"/>
              </w:rPr>
              <w:t>земельных</w:t>
            </w:r>
            <w:proofErr w:type="gramEnd"/>
            <w:r w:rsidRPr="003802C0">
              <w:rPr>
                <w:i/>
                <w:sz w:val="19"/>
                <w:szCs w:val="19"/>
                <w:u w:val="single"/>
              </w:rPr>
              <w:t xml:space="preserve"> отношении</w:t>
            </w:r>
          </w:p>
          <w:p w:rsidR="00D20AF2" w:rsidRPr="003802C0" w:rsidRDefault="00D20AF2" w:rsidP="00037DF1">
            <w:pPr>
              <w:numPr>
                <w:ilvl w:val="0"/>
                <w:numId w:val="8"/>
              </w:numPr>
              <w:tabs>
                <w:tab w:val="clear" w:pos="720"/>
              </w:tabs>
              <w:ind w:left="403"/>
              <w:jc w:val="both"/>
              <w:rPr>
                <w:b/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имущественных отношений</w:t>
            </w:r>
            <w:r w:rsidR="00037DF1" w:rsidRPr="003802C0">
              <w:rPr>
                <w:i/>
                <w:sz w:val="19"/>
                <w:szCs w:val="19"/>
                <w:u w:val="single"/>
              </w:rPr>
              <w:t>, учета</w:t>
            </w:r>
            <w:r w:rsidRPr="003802C0">
              <w:rPr>
                <w:i/>
                <w:sz w:val="19"/>
                <w:szCs w:val="19"/>
                <w:u w:val="single"/>
              </w:rPr>
              <w:t xml:space="preserve"> и приватизации жилья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4918C5">
            <w:pPr>
              <w:jc w:val="center"/>
              <w:rPr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A64623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культуры, молодежной политики и спорта</w:t>
            </w:r>
          </w:p>
          <w:p w:rsidR="00D20AF2" w:rsidRPr="003802C0" w:rsidRDefault="00D20AF2" w:rsidP="004918C5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ind w:hanging="720"/>
              <w:jc w:val="both"/>
              <w:rPr>
                <w:i/>
                <w:spacing w:val="-2"/>
                <w:sz w:val="19"/>
                <w:szCs w:val="19"/>
                <w:u w:val="single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по культуре и искусству</w:t>
            </w:r>
          </w:p>
          <w:p w:rsidR="00D20AF2" w:rsidRPr="003802C0" w:rsidRDefault="00D20AF2" w:rsidP="000F73FB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ind w:left="275" w:hanging="275"/>
              <w:jc w:val="both"/>
              <w:rPr>
                <w:sz w:val="19"/>
                <w:szCs w:val="19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по физической культуре и спорту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5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A6462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64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A6462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51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104"/>
        </w:trPr>
        <w:tc>
          <w:tcPr>
            <w:tcW w:w="3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30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76CB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Юридический отдел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Комитет экономики, предпринимательства и торговли</w:t>
            </w:r>
          </w:p>
          <w:p w:rsidR="00882EFB" w:rsidRPr="003802C0" w:rsidRDefault="004918C5" w:rsidP="00D20AF2">
            <w:pPr>
              <w:numPr>
                <w:ilvl w:val="0"/>
                <w:numId w:val="9"/>
              </w:numPr>
              <w:tabs>
                <w:tab w:val="clear" w:pos="720"/>
                <w:tab w:val="num" w:pos="223"/>
              </w:tabs>
              <w:ind w:left="403" w:hanging="540"/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по закупкам и тарифам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Архивный отдел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39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351"/>
        </w:trPr>
        <w:tc>
          <w:tcPr>
            <w:tcW w:w="3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8C5" w:rsidRPr="003802C0" w:rsidRDefault="004918C5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BB292D" w:rsidP="00EA1F61">
            <w:pPr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Отдел </w:t>
            </w:r>
            <w:r w:rsidR="003802C0" w:rsidRPr="003802C0">
              <w:rPr>
                <w:b/>
                <w:sz w:val="19"/>
                <w:szCs w:val="19"/>
              </w:rPr>
              <w:t xml:space="preserve">по </w:t>
            </w:r>
            <w:r w:rsidRPr="003802C0">
              <w:rPr>
                <w:b/>
                <w:sz w:val="19"/>
                <w:szCs w:val="19"/>
              </w:rPr>
              <w:t>мобилизац</w:t>
            </w:r>
            <w:r w:rsidR="00EA1F61">
              <w:rPr>
                <w:b/>
                <w:sz w:val="19"/>
                <w:szCs w:val="19"/>
              </w:rPr>
              <w:t xml:space="preserve">ионной подготовке, </w:t>
            </w:r>
            <w:r w:rsidRPr="003802C0">
              <w:rPr>
                <w:b/>
                <w:sz w:val="19"/>
                <w:szCs w:val="19"/>
              </w:rPr>
              <w:t>гражданской оборон</w:t>
            </w:r>
            <w:r w:rsidR="003802C0" w:rsidRPr="003802C0">
              <w:rPr>
                <w:b/>
                <w:sz w:val="19"/>
                <w:szCs w:val="19"/>
              </w:rPr>
              <w:t>е и чрезвычайным</w:t>
            </w:r>
            <w:r w:rsidRPr="003802C0">
              <w:rPr>
                <w:b/>
                <w:sz w:val="19"/>
                <w:szCs w:val="19"/>
              </w:rPr>
              <w:t xml:space="preserve"> ситуаци</w:t>
            </w:r>
            <w:r w:rsidR="003802C0" w:rsidRPr="003802C0">
              <w:rPr>
                <w:b/>
                <w:sz w:val="19"/>
                <w:szCs w:val="19"/>
              </w:rPr>
              <w:t>ям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3A329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бухгалтерского учета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3A32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4918C5">
            <w:pPr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опеки и попечительства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4F13BC">
        <w:trPr>
          <w:trHeight w:val="519"/>
        </w:trPr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8C5" w:rsidRPr="003802C0" w:rsidRDefault="004918C5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8C5" w:rsidRPr="003802C0" w:rsidRDefault="004918C5" w:rsidP="00491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136"/>
        </w:trPr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Отдел </w:t>
            </w:r>
            <w:proofErr w:type="gramStart"/>
            <w:r w:rsidRPr="003802C0">
              <w:rPr>
                <w:b/>
                <w:sz w:val="19"/>
                <w:szCs w:val="19"/>
              </w:rPr>
              <w:t>информационных</w:t>
            </w:r>
            <w:proofErr w:type="gramEnd"/>
          </w:p>
          <w:p w:rsidR="004918C5" w:rsidRPr="003802C0" w:rsidRDefault="004918C5" w:rsidP="004918C5">
            <w:pPr>
              <w:jc w:val="center"/>
              <w:rPr>
                <w:i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технологий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</w:rPr>
              <w:t>Комиссия по делам несовершенн</w:t>
            </w:r>
            <w:proofErr w:type="gramStart"/>
            <w:r w:rsidRPr="003802C0">
              <w:rPr>
                <w:i/>
                <w:sz w:val="19"/>
                <w:szCs w:val="19"/>
              </w:rPr>
              <w:t>о-</w:t>
            </w:r>
            <w:proofErr w:type="gramEnd"/>
            <w:r w:rsidRPr="003802C0">
              <w:rPr>
                <w:i/>
                <w:sz w:val="19"/>
                <w:szCs w:val="19"/>
              </w:rPr>
              <w:t xml:space="preserve"> летних и защите их прав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136"/>
        </w:trPr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638D" w:rsidRPr="003A3291" w:rsidRDefault="0016638D" w:rsidP="000B7852">
      <w:pPr>
        <w:rPr>
          <w:sz w:val="4"/>
          <w:szCs w:val="4"/>
        </w:rPr>
      </w:pPr>
    </w:p>
    <w:sectPr w:rsidR="0016638D" w:rsidRPr="003A3291" w:rsidSect="00BB292D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230"/>
    <w:multiLevelType w:val="hybridMultilevel"/>
    <w:tmpl w:val="45E4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F66CB"/>
    <w:multiLevelType w:val="hybridMultilevel"/>
    <w:tmpl w:val="35BA6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B0D49"/>
    <w:multiLevelType w:val="hybridMultilevel"/>
    <w:tmpl w:val="10DC4208"/>
    <w:lvl w:ilvl="0" w:tplc="04190001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3">
    <w:nsid w:val="3CB53B7D"/>
    <w:multiLevelType w:val="hybridMultilevel"/>
    <w:tmpl w:val="E9A64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24FB3"/>
    <w:multiLevelType w:val="hybridMultilevel"/>
    <w:tmpl w:val="B02E4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26899"/>
    <w:multiLevelType w:val="hybridMultilevel"/>
    <w:tmpl w:val="065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37592E"/>
    <w:multiLevelType w:val="hybridMultilevel"/>
    <w:tmpl w:val="8F96E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B242A"/>
    <w:multiLevelType w:val="hybridMultilevel"/>
    <w:tmpl w:val="45EA9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44304"/>
    <w:multiLevelType w:val="hybridMultilevel"/>
    <w:tmpl w:val="6DF4A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C4C41"/>
    <w:rsid w:val="00013CAF"/>
    <w:rsid w:val="000343B4"/>
    <w:rsid w:val="00037DF1"/>
    <w:rsid w:val="00043D45"/>
    <w:rsid w:val="00046588"/>
    <w:rsid w:val="00052E05"/>
    <w:rsid w:val="00070D4C"/>
    <w:rsid w:val="00093688"/>
    <w:rsid w:val="000B7852"/>
    <w:rsid w:val="000F1D4D"/>
    <w:rsid w:val="000F73FB"/>
    <w:rsid w:val="001212F4"/>
    <w:rsid w:val="00136619"/>
    <w:rsid w:val="00141AE3"/>
    <w:rsid w:val="00157D5E"/>
    <w:rsid w:val="0016638D"/>
    <w:rsid w:val="00170211"/>
    <w:rsid w:val="00174DBA"/>
    <w:rsid w:val="001A4A77"/>
    <w:rsid w:val="00224621"/>
    <w:rsid w:val="00276AF6"/>
    <w:rsid w:val="0028749B"/>
    <w:rsid w:val="00291C36"/>
    <w:rsid w:val="002A4CBA"/>
    <w:rsid w:val="002C07DB"/>
    <w:rsid w:val="002C4C41"/>
    <w:rsid w:val="002E0E7F"/>
    <w:rsid w:val="002F1B69"/>
    <w:rsid w:val="00306D49"/>
    <w:rsid w:val="00345D23"/>
    <w:rsid w:val="003802C0"/>
    <w:rsid w:val="00387375"/>
    <w:rsid w:val="00393D9B"/>
    <w:rsid w:val="003A3291"/>
    <w:rsid w:val="0042685C"/>
    <w:rsid w:val="004829B9"/>
    <w:rsid w:val="004918C5"/>
    <w:rsid w:val="004C62BB"/>
    <w:rsid w:val="004C7944"/>
    <w:rsid w:val="004C7DC4"/>
    <w:rsid w:val="004E09B0"/>
    <w:rsid w:val="004E4D9D"/>
    <w:rsid w:val="004F13BC"/>
    <w:rsid w:val="00505CF0"/>
    <w:rsid w:val="00583D1A"/>
    <w:rsid w:val="005A1DB2"/>
    <w:rsid w:val="006032D8"/>
    <w:rsid w:val="006430E1"/>
    <w:rsid w:val="00644C6A"/>
    <w:rsid w:val="00645EE2"/>
    <w:rsid w:val="00694338"/>
    <w:rsid w:val="006B7178"/>
    <w:rsid w:val="006D013E"/>
    <w:rsid w:val="006F0FCD"/>
    <w:rsid w:val="00726266"/>
    <w:rsid w:val="00727001"/>
    <w:rsid w:val="007539B6"/>
    <w:rsid w:val="007B644E"/>
    <w:rsid w:val="008307CF"/>
    <w:rsid w:val="00832E2A"/>
    <w:rsid w:val="00835D96"/>
    <w:rsid w:val="00876CBB"/>
    <w:rsid w:val="00882EFB"/>
    <w:rsid w:val="008C2E46"/>
    <w:rsid w:val="008C4F89"/>
    <w:rsid w:val="008E6CA2"/>
    <w:rsid w:val="00966A6D"/>
    <w:rsid w:val="009836DE"/>
    <w:rsid w:val="00984EC3"/>
    <w:rsid w:val="009D20BA"/>
    <w:rsid w:val="009F5461"/>
    <w:rsid w:val="00A134B0"/>
    <w:rsid w:val="00A5488A"/>
    <w:rsid w:val="00A64623"/>
    <w:rsid w:val="00AB5439"/>
    <w:rsid w:val="00B22218"/>
    <w:rsid w:val="00B5025F"/>
    <w:rsid w:val="00B62D5E"/>
    <w:rsid w:val="00BB292D"/>
    <w:rsid w:val="00BC13D3"/>
    <w:rsid w:val="00BF0EDB"/>
    <w:rsid w:val="00C15FBC"/>
    <w:rsid w:val="00C33825"/>
    <w:rsid w:val="00C902A7"/>
    <w:rsid w:val="00CB1BC5"/>
    <w:rsid w:val="00CB2382"/>
    <w:rsid w:val="00CE2436"/>
    <w:rsid w:val="00D20AF2"/>
    <w:rsid w:val="00D3212E"/>
    <w:rsid w:val="00D72A04"/>
    <w:rsid w:val="00D942A7"/>
    <w:rsid w:val="00DE181A"/>
    <w:rsid w:val="00E1191B"/>
    <w:rsid w:val="00E43394"/>
    <w:rsid w:val="00E636F6"/>
    <w:rsid w:val="00EA1F61"/>
    <w:rsid w:val="00EF5C67"/>
    <w:rsid w:val="00F30A98"/>
    <w:rsid w:val="00F31595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E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4F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E4D9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45D2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органов местного самоуправления города Ливны</vt:lpstr>
    </vt:vector>
  </TitlesOfParts>
  <Company>NhT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органов местного самоуправления города Ливны</dc:title>
  <dc:creator>1</dc:creator>
  <cp:lastModifiedBy>User</cp:lastModifiedBy>
  <cp:revision>5</cp:revision>
  <cp:lastPrinted>2021-12-06T13:46:00Z</cp:lastPrinted>
  <dcterms:created xsi:type="dcterms:W3CDTF">2021-12-06T08:40:00Z</dcterms:created>
  <dcterms:modified xsi:type="dcterms:W3CDTF">2021-12-13T11:20:00Z</dcterms:modified>
</cp:coreProperties>
</file>