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0B" w:rsidRDefault="00804E0B" w:rsidP="00804E0B">
      <w:pPr>
        <w:pStyle w:val="3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61975" cy="75247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E0B" w:rsidRPr="00FC2166" w:rsidRDefault="00804E0B" w:rsidP="00804E0B"/>
    <w:p w:rsidR="00804E0B" w:rsidRPr="00C23A15" w:rsidRDefault="00804E0B" w:rsidP="00804E0B">
      <w:pPr>
        <w:pStyle w:val="3"/>
        <w:spacing w:before="0"/>
        <w:jc w:val="center"/>
        <w:rPr>
          <w:b/>
          <w:spacing w:val="20"/>
          <w:sz w:val="28"/>
          <w:szCs w:val="28"/>
        </w:rPr>
      </w:pPr>
      <w:r w:rsidRPr="00C23A15">
        <w:rPr>
          <w:b/>
          <w:spacing w:val="20"/>
          <w:sz w:val="28"/>
          <w:szCs w:val="28"/>
        </w:rPr>
        <w:t>РОССИЙСКАЯ ФЕДЕРАЦИЯ</w:t>
      </w:r>
    </w:p>
    <w:p w:rsidR="00804E0B" w:rsidRPr="007A4D74" w:rsidRDefault="00804E0B" w:rsidP="00804E0B">
      <w:pPr>
        <w:pStyle w:val="1"/>
        <w:spacing w:before="0"/>
        <w:jc w:val="center"/>
        <w:rPr>
          <w:b/>
          <w:spacing w:val="20"/>
          <w:sz w:val="28"/>
          <w:szCs w:val="28"/>
        </w:rPr>
      </w:pPr>
      <w:r w:rsidRPr="007A4D74">
        <w:rPr>
          <w:b/>
          <w:spacing w:val="20"/>
          <w:sz w:val="28"/>
          <w:szCs w:val="28"/>
        </w:rPr>
        <w:t>ОРЛОВСКАЯ ОБЛАСТЬ</w:t>
      </w:r>
    </w:p>
    <w:p w:rsidR="00804E0B" w:rsidRPr="00E408E2" w:rsidRDefault="00804E0B" w:rsidP="00804E0B">
      <w:pPr>
        <w:pStyle w:val="1"/>
        <w:spacing w:before="0"/>
        <w:jc w:val="center"/>
        <w:rPr>
          <w:spacing w:val="8"/>
          <w:szCs w:val="24"/>
        </w:rPr>
      </w:pPr>
      <w:r w:rsidRPr="007A4D74">
        <w:rPr>
          <w:b/>
          <w:spacing w:val="8"/>
          <w:sz w:val="28"/>
          <w:szCs w:val="28"/>
        </w:rPr>
        <w:t>ЛИВЕНСКИЙ ГОРОДСКОЙ СОВЕТ НАРОДНЫХ ДЕПУТАТОВ</w:t>
      </w:r>
    </w:p>
    <w:p w:rsidR="00804E0B" w:rsidRPr="007161A3" w:rsidRDefault="00804E0B" w:rsidP="00804E0B">
      <w:pPr>
        <w:pStyle w:val="2"/>
        <w:spacing w:line="240" w:lineRule="auto"/>
        <w:jc w:val="center"/>
        <w:rPr>
          <w:rFonts w:ascii="Arial" w:hAnsi="Arial" w:cs="Arial"/>
          <w:b/>
          <w:bCs/>
          <w:shadow/>
          <w:spacing w:val="140"/>
          <w:sz w:val="20"/>
        </w:rPr>
      </w:pPr>
    </w:p>
    <w:p w:rsidR="003A5B2B" w:rsidRDefault="003A5B2B" w:rsidP="003A5B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A5B2B" w:rsidRDefault="003A5B2B" w:rsidP="003A5B2B">
      <w:pPr>
        <w:rPr>
          <w:bCs/>
          <w:sz w:val="28"/>
          <w:szCs w:val="28"/>
        </w:rPr>
      </w:pPr>
    </w:p>
    <w:p w:rsidR="003A5B2B" w:rsidRDefault="003A5B2B" w:rsidP="003A5B2B">
      <w:pPr>
        <w:rPr>
          <w:b/>
          <w:bCs/>
          <w:sz w:val="26"/>
          <w:szCs w:val="26"/>
        </w:rPr>
      </w:pPr>
      <w:r w:rsidRPr="004C2FB8">
        <w:rPr>
          <w:bCs/>
          <w:sz w:val="28"/>
          <w:szCs w:val="28"/>
        </w:rPr>
        <w:t>«2</w:t>
      </w:r>
      <w:r>
        <w:rPr>
          <w:bCs/>
          <w:sz w:val="28"/>
          <w:szCs w:val="28"/>
        </w:rPr>
        <w:t>8</w:t>
      </w:r>
      <w:r w:rsidRPr="004C2FB8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октября</w:t>
      </w:r>
      <w:r w:rsidRPr="004C2FB8">
        <w:rPr>
          <w:bCs/>
          <w:sz w:val="28"/>
          <w:szCs w:val="28"/>
        </w:rPr>
        <w:t xml:space="preserve"> 2021 г. № </w:t>
      </w:r>
      <w:r>
        <w:rPr>
          <w:bCs/>
          <w:sz w:val="28"/>
          <w:szCs w:val="28"/>
        </w:rPr>
        <w:t xml:space="preserve">                                        </w:t>
      </w:r>
      <w:r>
        <w:rPr>
          <w:b/>
          <w:bCs/>
          <w:sz w:val="26"/>
          <w:szCs w:val="26"/>
        </w:rPr>
        <w:t>Принято решением</w:t>
      </w:r>
    </w:p>
    <w:p w:rsidR="003A5B2B" w:rsidRPr="00A4499B" w:rsidRDefault="003A5B2B" w:rsidP="003A5B2B">
      <w:pPr>
        <w:tabs>
          <w:tab w:val="left" w:pos="6840"/>
        </w:tabs>
        <w:ind w:left="5670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Ливенского</w:t>
      </w:r>
      <w:proofErr w:type="spellEnd"/>
      <w:r>
        <w:rPr>
          <w:b/>
          <w:bCs/>
          <w:sz w:val="26"/>
          <w:szCs w:val="26"/>
        </w:rPr>
        <w:t xml:space="preserve"> городского Совета народных депутатов </w:t>
      </w:r>
    </w:p>
    <w:p w:rsidR="003A5B2B" w:rsidRPr="00854362" w:rsidRDefault="003A5B2B" w:rsidP="003A5B2B">
      <w:pPr>
        <w:tabs>
          <w:tab w:val="left" w:pos="6840"/>
        </w:tabs>
        <w:ind w:left="5670"/>
        <w:rPr>
          <w:sz w:val="28"/>
          <w:szCs w:val="28"/>
        </w:rPr>
      </w:pPr>
      <w:r>
        <w:rPr>
          <w:b/>
          <w:bCs/>
          <w:sz w:val="26"/>
          <w:szCs w:val="26"/>
        </w:rPr>
        <w:t xml:space="preserve">от 28 октября 2021 г. № </w:t>
      </w:r>
    </w:p>
    <w:p w:rsidR="003A5B2B" w:rsidRDefault="003A5B2B" w:rsidP="003A5B2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04E0B" w:rsidRPr="003A5B2B" w:rsidRDefault="00804E0B" w:rsidP="00804E0B">
      <w:pPr>
        <w:ind w:right="-284"/>
        <w:rPr>
          <w:b/>
          <w:sz w:val="28"/>
          <w:szCs w:val="28"/>
        </w:rPr>
      </w:pPr>
      <w:r w:rsidRPr="003A5B2B">
        <w:rPr>
          <w:b/>
          <w:sz w:val="28"/>
          <w:szCs w:val="28"/>
        </w:rPr>
        <w:t>О внесении изменений в решение</w:t>
      </w:r>
    </w:p>
    <w:p w:rsidR="00804E0B" w:rsidRPr="003A5B2B" w:rsidRDefault="00804E0B" w:rsidP="00804E0B">
      <w:pPr>
        <w:ind w:right="-284"/>
        <w:rPr>
          <w:b/>
          <w:sz w:val="28"/>
          <w:szCs w:val="28"/>
        </w:rPr>
      </w:pPr>
      <w:proofErr w:type="spellStart"/>
      <w:r w:rsidRPr="003A5B2B">
        <w:rPr>
          <w:b/>
          <w:sz w:val="28"/>
          <w:szCs w:val="28"/>
        </w:rPr>
        <w:t>Ливенского</w:t>
      </w:r>
      <w:proofErr w:type="spellEnd"/>
      <w:r w:rsidRPr="003A5B2B">
        <w:rPr>
          <w:b/>
          <w:sz w:val="28"/>
          <w:szCs w:val="28"/>
        </w:rPr>
        <w:t xml:space="preserve"> городского Совета народных депутатов</w:t>
      </w:r>
    </w:p>
    <w:p w:rsidR="003A5B2B" w:rsidRDefault="00804E0B" w:rsidP="00804E0B">
      <w:pPr>
        <w:ind w:right="-284"/>
        <w:rPr>
          <w:b/>
          <w:sz w:val="28"/>
          <w:szCs w:val="28"/>
        </w:rPr>
      </w:pPr>
      <w:r w:rsidRPr="003A5B2B">
        <w:rPr>
          <w:b/>
          <w:sz w:val="28"/>
          <w:szCs w:val="28"/>
        </w:rPr>
        <w:t xml:space="preserve"> от 26 сентября 2013 года №26/203-Г</w:t>
      </w:r>
      <w:r w:rsidR="003A5B2B">
        <w:rPr>
          <w:b/>
          <w:sz w:val="28"/>
          <w:szCs w:val="28"/>
        </w:rPr>
        <w:t xml:space="preserve">С </w:t>
      </w:r>
      <w:r w:rsidRPr="003A5B2B">
        <w:rPr>
          <w:b/>
          <w:sz w:val="28"/>
          <w:szCs w:val="28"/>
        </w:rPr>
        <w:t xml:space="preserve">«Об утверждении </w:t>
      </w:r>
    </w:p>
    <w:p w:rsidR="003A5B2B" w:rsidRDefault="00804E0B" w:rsidP="00804E0B">
      <w:pPr>
        <w:ind w:right="-284"/>
        <w:rPr>
          <w:b/>
          <w:sz w:val="28"/>
          <w:szCs w:val="28"/>
        </w:rPr>
      </w:pPr>
      <w:r w:rsidRPr="003A5B2B">
        <w:rPr>
          <w:b/>
          <w:sz w:val="28"/>
          <w:szCs w:val="28"/>
        </w:rPr>
        <w:t xml:space="preserve">положения «О бюджетном процессе в городе Ливны </w:t>
      </w:r>
    </w:p>
    <w:p w:rsidR="00804E0B" w:rsidRPr="003A5B2B" w:rsidRDefault="00804E0B" w:rsidP="00DD3422">
      <w:pPr>
        <w:ind w:right="-284"/>
        <w:rPr>
          <w:b/>
          <w:sz w:val="28"/>
          <w:szCs w:val="28"/>
        </w:rPr>
      </w:pPr>
      <w:r w:rsidRPr="003A5B2B">
        <w:rPr>
          <w:b/>
          <w:sz w:val="28"/>
          <w:szCs w:val="28"/>
        </w:rPr>
        <w:t>Орловской области»</w:t>
      </w:r>
      <w:r w:rsidR="003A5B2B">
        <w:rPr>
          <w:b/>
          <w:sz w:val="28"/>
          <w:szCs w:val="28"/>
        </w:rPr>
        <w:t xml:space="preserve"> </w:t>
      </w:r>
      <w:r w:rsidRPr="003A5B2B">
        <w:rPr>
          <w:b/>
          <w:sz w:val="28"/>
          <w:szCs w:val="28"/>
        </w:rPr>
        <w:t>в новой редакции</w:t>
      </w:r>
      <w:r w:rsidR="00DD70DC" w:rsidRPr="003A5B2B">
        <w:rPr>
          <w:b/>
          <w:sz w:val="28"/>
          <w:szCs w:val="28"/>
        </w:rPr>
        <w:t>»</w:t>
      </w:r>
    </w:p>
    <w:p w:rsidR="00DD3422" w:rsidRPr="00DD3422" w:rsidRDefault="00DD3422" w:rsidP="00DD3422">
      <w:pPr>
        <w:ind w:right="-284"/>
        <w:rPr>
          <w:sz w:val="27"/>
          <w:szCs w:val="27"/>
        </w:rPr>
      </w:pPr>
    </w:p>
    <w:p w:rsidR="00804E0B" w:rsidRDefault="00804E0B" w:rsidP="003A5B2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A5B2B">
        <w:rPr>
          <w:rFonts w:eastAsiaTheme="minorHAnsi"/>
          <w:sz w:val="28"/>
          <w:szCs w:val="28"/>
          <w:lang w:eastAsia="en-US"/>
        </w:rPr>
        <w:t xml:space="preserve">В соответствии с Бюджетным </w:t>
      </w:r>
      <w:hyperlink r:id="rId5" w:history="1">
        <w:r w:rsidRPr="003A5B2B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3A5B2B"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hyperlink r:id="rId6" w:history="1">
        <w:r w:rsidRPr="003A5B2B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3A5B2B">
        <w:rPr>
          <w:rFonts w:eastAsiaTheme="minorHAnsi"/>
          <w:sz w:val="28"/>
          <w:szCs w:val="28"/>
          <w:lang w:eastAsia="en-US"/>
        </w:rPr>
        <w:t xml:space="preserve"> города Ливны </w:t>
      </w:r>
      <w:proofErr w:type="spellStart"/>
      <w:r w:rsidRPr="003A5B2B">
        <w:rPr>
          <w:rFonts w:eastAsiaTheme="minorHAnsi"/>
          <w:sz w:val="28"/>
          <w:szCs w:val="28"/>
          <w:lang w:eastAsia="en-US"/>
        </w:rPr>
        <w:t>Ливенский</w:t>
      </w:r>
      <w:proofErr w:type="spellEnd"/>
      <w:r w:rsidRPr="003A5B2B">
        <w:rPr>
          <w:rFonts w:eastAsiaTheme="minorHAnsi"/>
          <w:sz w:val="28"/>
          <w:szCs w:val="28"/>
          <w:lang w:eastAsia="en-US"/>
        </w:rPr>
        <w:t xml:space="preserve"> городской Совет народных депутатов </w:t>
      </w:r>
    </w:p>
    <w:p w:rsidR="003A5B2B" w:rsidRPr="003A5B2B" w:rsidRDefault="003A5B2B" w:rsidP="003A5B2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:rsidR="000C644C" w:rsidRPr="003A5B2B" w:rsidRDefault="00804E0B" w:rsidP="003A5B2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A5B2B">
        <w:rPr>
          <w:rFonts w:eastAsiaTheme="minorHAnsi"/>
          <w:sz w:val="28"/>
          <w:szCs w:val="28"/>
          <w:lang w:eastAsia="en-US"/>
        </w:rPr>
        <w:t xml:space="preserve">1. Внести в </w:t>
      </w:r>
      <w:hyperlink r:id="rId7" w:history="1">
        <w:r w:rsidRPr="003A5B2B">
          <w:rPr>
            <w:rFonts w:eastAsiaTheme="minorHAnsi"/>
            <w:sz w:val="28"/>
            <w:szCs w:val="28"/>
            <w:lang w:eastAsia="en-US"/>
          </w:rPr>
          <w:t>приложение</w:t>
        </w:r>
      </w:hyperlink>
      <w:r w:rsidRPr="003A5B2B">
        <w:rPr>
          <w:rFonts w:eastAsiaTheme="minorHAnsi"/>
          <w:sz w:val="28"/>
          <w:szCs w:val="28"/>
          <w:lang w:eastAsia="en-US"/>
        </w:rPr>
        <w:t xml:space="preserve"> к решению </w:t>
      </w:r>
      <w:proofErr w:type="spellStart"/>
      <w:r w:rsidRPr="003A5B2B">
        <w:rPr>
          <w:rFonts w:eastAsiaTheme="minorHAnsi"/>
          <w:sz w:val="28"/>
          <w:szCs w:val="28"/>
          <w:lang w:eastAsia="en-US"/>
        </w:rPr>
        <w:t>Ливенского</w:t>
      </w:r>
      <w:proofErr w:type="spellEnd"/>
      <w:r w:rsidRPr="003A5B2B">
        <w:rPr>
          <w:rFonts w:eastAsiaTheme="minorHAnsi"/>
          <w:sz w:val="28"/>
          <w:szCs w:val="28"/>
          <w:lang w:eastAsia="en-US"/>
        </w:rPr>
        <w:t xml:space="preserve"> городского Совета народных депутатов от 26 сентября 2013 г. </w:t>
      </w:r>
      <w:r w:rsidR="003A5B2B">
        <w:rPr>
          <w:rFonts w:eastAsiaTheme="minorHAnsi"/>
          <w:sz w:val="28"/>
          <w:szCs w:val="28"/>
          <w:lang w:eastAsia="en-US"/>
        </w:rPr>
        <w:t>№</w:t>
      </w:r>
      <w:r w:rsidRPr="003A5B2B">
        <w:rPr>
          <w:rFonts w:eastAsiaTheme="minorHAnsi"/>
          <w:sz w:val="28"/>
          <w:szCs w:val="28"/>
          <w:lang w:eastAsia="en-US"/>
        </w:rPr>
        <w:t xml:space="preserve"> 26/203-ГС </w:t>
      </w:r>
      <w:r w:rsidR="003A5B2B">
        <w:rPr>
          <w:rFonts w:eastAsiaTheme="minorHAnsi"/>
          <w:sz w:val="28"/>
          <w:szCs w:val="28"/>
          <w:lang w:eastAsia="en-US"/>
        </w:rPr>
        <w:t>«</w:t>
      </w:r>
      <w:r w:rsidRPr="003A5B2B">
        <w:rPr>
          <w:rFonts w:eastAsiaTheme="minorHAnsi"/>
          <w:sz w:val="28"/>
          <w:szCs w:val="28"/>
          <w:lang w:eastAsia="en-US"/>
        </w:rPr>
        <w:t xml:space="preserve">Об утверждении Положения </w:t>
      </w:r>
      <w:r w:rsidR="003A5B2B">
        <w:rPr>
          <w:rFonts w:eastAsiaTheme="minorHAnsi"/>
          <w:sz w:val="28"/>
          <w:szCs w:val="28"/>
          <w:lang w:eastAsia="en-US"/>
        </w:rPr>
        <w:t>«</w:t>
      </w:r>
      <w:r w:rsidRPr="003A5B2B">
        <w:rPr>
          <w:rFonts w:eastAsiaTheme="minorHAnsi"/>
          <w:sz w:val="28"/>
          <w:szCs w:val="28"/>
          <w:lang w:eastAsia="en-US"/>
        </w:rPr>
        <w:t>О бюджетном процессе в городе Ливны Орловской области</w:t>
      </w:r>
      <w:r w:rsidR="003A5B2B">
        <w:rPr>
          <w:rFonts w:eastAsiaTheme="minorHAnsi"/>
          <w:sz w:val="28"/>
          <w:szCs w:val="28"/>
          <w:lang w:eastAsia="en-US"/>
        </w:rPr>
        <w:t>»</w:t>
      </w:r>
      <w:r w:rsidRPr="003A5B2B">
        <w:rPr>
          <w:rFonts w:eastAsiaTheme="minorHAnsi"/>
          <w:sz w:val="28"/>
          <w:szCs w:val="28"/>
          <w:lang w:eastAsia="en-US"/>
        </w:rPr>
        <w:t xml:space="preserve"> в новой редакции</w:t>
      </w:r>
      <w:r w:rsidR="003A5B2B">
        <w:rPr>
          <w:rFonts w:eastAsiaTheme="minorHAnsi"/>
          <w:sz w:val="28"/>
          <w:szCs w:val="28"/>
          <w:lang w:eastAsia="en-US"/>
        </w:rPr>
        <w:t>»</w:t>
      </w:r>
      <w:r w:rsidRPr="003A5B2B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BB1337" w:rsidRPr="003A5B2B" w:rsidRDefault="00E56AF2" w:rsidP="003A5B2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A5B2B">
        <w:rPr>
          <w:rFonts w:eastAsiaTheme="minorHAnsi"/>
          <w:sz w:val="28"/>
          <w:szCs w:val="28"/>
          <w:lang w:eastAsia="en-US"/>
        </w:rPr>
        <w:t xml:space="preserve">1.1. </w:t>
      </w:r>
      <w:r w:rsidR="00D1510C" w:rsidRPr="003A5B2B">
        <w:rPr>
          <w:rFonts w:eastAsiaTheme="minorHAnsi"/>
          <w:sz w:val="28"/>
          <w:szCs w:val="28"/>
          <w:lang w:eastAsia="en-US"/>
        </w:rPr>
        <w:t>В разделе 5.6</w:t>
      </w:r>
      <w:r w:rsidRPr="003A5B2B">
        <w:rPr>
          <w:rFonts w:eastAsiaTheme="minorHAnsi"/>
          <w:sz w:val="28"/>
          <w:szCs w:val="28"/>
          <w:lang w:eastAsia="en-US"/>
        </w:rPr>
        <w:t>:</w:t>
      </w:r>
    </w:p>
    <w:p w:rsidR="00804E0B" w:rsidRPr="003A5B2B" w:rsidRDefault="00BB1337" w:rsidP="003A5B2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A5B2B">
        <w:rPr>
          <w:rFonts w:eastAsiaTheme="minorHAnsi"/>
          <w:sz w:val="28"/>
          <w:szCs w:val="28"/>
          <w:lang w:eastAsia="en-US"/>
        </w:rPr>
        <w:t>-</w:t>
      </w:r>
      <w:r w:rsidR="00804E0B" w:rsidRPr="003A5B2B">
        <w:rPr>
          <w:rFonts w:eastAsiaTheme="minorHAnsi"/>
          <w:sz w:val="28"/>
          <w:szCs w:val="28"/>
          <w:lang w:eastAsia="en-US"/>
        </w:rPr>
        <w:t xml:space="preserve"> </w:t>
      </w:r>
      <w:r w:rsidR="00D1510C" w:rsidRPr="003A5B2B">
        <w:rPr>
          <w:rFonts w:eastAsiaTheme="minorHAnsi"/>
          <w:sz w:val="28"/>
          <w:szCs w:val="28"/>
          <w:lang w:eastAsia="en-US"/>
        </w:rPr>
        <w:t xml:space="preserve">подпункт </w:t>
      </w:r>
      <w:r w:rsidR="00166043" w:rsidRPr="003A5B2B">
        <w:rPr>
          <w:rFonts w:eastAsiaTheme="minorHAnsi"/>
          <w:sz w:val="28"/>
          <w:szCs w:val="28"/>
          <w:lang w:eastAsia="en-US"/>
        </w:rPr>
        <w:t>4.2</w:t>
      </w:r>
      <w:r w:rsidR="00B20AA4" w:rsidRPr="003A5B2B">
        <w:rPr>
          <w:rFonts w:eastAsiaTheme="minorHAnsi"/>
          <w:sz w:val="28"/>
          <w:szCs w:val="28"/>
          <w:lang w:eastAsia="en-US"/>
        </w:rPr>
        <w:t xml:space="preserve"> </w:t>
      </w:r>
      <w:r w:rsidR="0069243B" w:rsidRPr="003A5B2B">
        <w:rPr>
          <w:rFonts w:eastAsiaTheme="minorHAnsi"/>
          <w:sz w:val="28"/>
          <w:szCs w:val="28"/>
          <w:lang w:eastAsia="en-US"/>
        </w:rPr>
        <w:t xml:space="preserve">пункта </w:t>
      </w:r>
      <w:r w:rsidR="00166043" w:rsidRPr="003A5B2B">
        <w:rPr>
          <w:rFonts w:eastAsiaTheme="minorHAnsi"/>
          <w:sz w:val="28"/>
          <w:szCs w:val="28"/>
          <w:lang w:eastAsia="en-US"/>
        </w:rPr>
        <w:t>1</w:t>
      </w:r>
      <w:r w:rsidR="00B20AA4" w:rsidRPr="003A5B2B">
        <w:rPr>
          <w:rFonts w:eastAsiaTheme="minorHAnsi"/>
          <w:sz w:val="28"/>
          <w:szCs w:val="28"/>
          <w:lang w:eastAsia="en-US"/>
        </w:rPr>
        <w:t xml:space="preserve"> </w:t>
      </w:r>
      <w:r w:rsidR="00166043" w:rsidRPr="003A5B2B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BB1337" w:rsidRPr="003A5B2B" w:rsidRDefault="00D1510C" w:rsidP="003A5B2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A5B2B">
        <w:rPr>
          <w:rFonts w:eastAsiaTheme="minorHAnsi"/>
          <w:sz w:val="28"/>
          <w:szCs w:val="28"/>
          <w:lang w:eastAsia="en-US"/>
        </w:rPr>
        <w:t xml:space="preserve">«4.2) </w:t>
      </w:r>
      <w:r w:rsidR="00166043" w:rsidRPr="003A5B2B">
        <w:rPr>
          <w:rFonts w:eastAsiaTheme="minorHAnsi"/>
          <w:sz w:val="28"/>
          <w:szCs w:val="28"/>
          <w:lang w:eastAsia="en-US"/>
        </w:rPr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</w:t>
      </w:r>
      <w:proofErr w:type="gramStart"/>
      <w:r w:rsidR="00166043" w:rsidRPr="003A5B2B">
        <w:rPr>
          <w:rFonts w:eastAsiaTheme="minorHAnsi"/>
          <w:sz w:val="28"/>
          <w:szCs w:val="28"/>
          <w:lang w:eastAsia="en-US"/>
        </w:rPr>
        <w:t>;</w:t>
      </w:r>
      <w:r w:rsidRPr="003A5B2B">
        <w:rPr>
          <w:rFonts w:eastAsiaTheme="minorHAnsi"/>
          <w:sz w:val="28"/>
          <w:szCs w:val="28"/>
          <w:lang w:eastAsia="en-US"/>
        </w:rPr>
        <w:t>»</w:t>
      </w:r>
      <w:proofErr w:type="gramEnd"/>
      <w:r w:rsidRPr="003A5B2B">
        <w:rPr>
          <w:rFonts w:eastAsiaTheme="minorHAnsi"/>
          <w:sz w:val="28"/>
          <w:szCs w:val="28"/>
          <w:lang w:eastAsia="en-US"/>
        </w:rPr>
        <w:t>;</w:t>
      </w:r>
    </w:p>
    <w:p w:rsidR="00E56AF2" w:rsidRPr="003A5B2B" w:rsidRDefault="004276F5" w:rsidP="003A5B2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A5B2B">
        <w:rPr>
          <w:rFonts w:eastAsiaTheme="minorHAnsi"/>
          <w:sz w:val="28"/>
          <w:szCs w:val="28"/>
          <w:lang w:eastAsia="en-US"/>
        </w:rPr>
        <w:t>-</w:t>
      </w:r>
      <w:r w:rsidR="003A5B2B">
        <w:rPr>
          <w:rFonts w:eastAsiaTheme="minorHAnsi"/>
          <w:sz w:val="28"/>
          <w:szCs w:val="28"/>
          <w:lang w:eastAsia="en-US"/>
        </w:rPr>
        <w:t xml:space="preserve"> </w:t>
      </w:r>
      <w:r w:rsidRPr="003A5B2B">
        <w:rPr>
          <w:rFonts w:eastAsiaTheme="minorHAnsi"/>
          <w:sz w:val="28"/>
          <w:szCs w:val="28"/>
          <w:lang w:eastAsia="en-US"/>
        </w:rPr>
        <w:t xml:space="preserve">подпункт 3 пункта </w:t>
      </w:r>
      <w:r w:rsidR="00E56AF2" w:rsidRPr="003A5B2B">
        <w:rPr>
          <w:rFonts w:eastAsiaTheme="minorHAnsi"/>
          <w:sz w:val="28"/>
          <w:szCs w:val="28"/>
          <w:lang w:eastAsia="en-US"/>
        </w:rPr>
        <w:t>2 дополнить словами «, за исключением случаев, предусмотренных законодат</w:t>
      </w:r>
      <w:r w:rsidR="00A238B2" w:rsidRPr="003A5B2B">
        <w:rPr>
          <w:rFonts w:eastAsiaTheme="minorHAnsi"/>
          <w:sz w:val="28"/>
          <w:szCs w:val="28"/>
          <w:lang w:eastAsia="en-US"/>
        </w:rPr>
        <w:t>ельством Российской Федерации</w:t>
      </w:r>
      <w:proofErr w:type="gramStart"/>
      <w:r w:rsidR="00A238B2" w:rsidRPr="003A5B2B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A238B2" w:rsidRPr="003A5B2B">
        <w:rPr>
          <w:rFonts w:eastAsiaTheme="minorHAnsi"/>
          <w:sz w:val="28"/>
          <w:szCs w:val="28"/>
          <w:lang w:eastAsia="en-US"/>
        </w:rPr>
        <w:t>.</w:t>
      </w:r>
    </w:p>
    <w:p w:rsidR="00BB1337" w:rsidRPr="003A5B2B" w:rsidRDefault="00E56AF2" w:rsidP="003A5B2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A5B2B">
        <w:rPr>
          <w:rFonts w:eastAsiaTheme="minorHAnsi"/>
          <w:sz w:val="28"/>
          <w:szCs w:val="28"/>
          <w:lang w:eastAsia="en-US"/>
        </w:rPr>
        <w:t xml:space="preserve">1.2. </w:t>
      </w:r>
      <w:r w:rsidR="00D1510C" w:rsidRPr="003A5B2B">
        <w:rPr>
          <w:rFonts w:eastAsiaTheme="minorHAnsi"/>
          <w:sz w:val="28"/>
          <w:szCs w:val="28"/>
          <w:lang w:eastAsia="en-US"/>
        </w:rPr>
        <w:t>В разделе 5.7</w:t>
      </w:r>
    </w:p>
    <w:p w:rsidR="00166043" w:rsidRPr="003A5B2B" w:rsidRDefault="00BB1337" w:rsidP="003A5B2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A5B2B">
        <w:rPr>
          <w:rFonts w:eastAsiaTheme="minorHAnsi"/>
          <w:sz w:val="28"/>
          <w:szCs w:val="28"/>
          <w:lang w:eastAsia="en-US"/>
        </w:rPr>
        <w:t xml:space="preserve">- </w:t>
      </w:r>
      <w:r w:rsidR="00D1510C" w:rsidRPr="003A5B2B">
        <w:rPr>
          <w:rFonts w:eastAsiaTheme="minorHAnsi"/>
          <w:sz w:val="28"/>
          <w:szCs w:val="28"/>
          <w:lang w:eastAsia="en-US"/>
        </w:rPr>
        <w:t xml:space="preserve">подпункт </w:t>
      </w:r>
      <w:r w:rsidR="00166043" w:rsidRPr="003A5B2B">
        <w:rPr>
          <w:rFonts w:eastAsiaTheme="minorHAnsi"/>
          <w:sz w:val="28"/>
          <w:szCs w:val="28"/>
          <w:lang w:eastAsia="en-US"/>
        </w:rPr>
        <w:t xml:space="preserve">2 </w:t>
      </w:r>
      <w:r w:rsidR="0069243B" w:rsidRPr="003A5B2B">
        <w:rPr>
          <w:rFonts w:eastAsiaTheme="minorHAnsi"/>
          <w:sz w:val="28"/>
          <w:szCs w:val="28"/>
          <w:lang w:eastAsia="en-US"/>
        </w:rPr>
        <w:t xml:space="preserve">пункта </w:t>
      </w:r>
      <w:r w:rsidR="00166043" w:rsidRPr="003A5B2B">
        <w:rPr>
          <w:rFonts w:eastAsiaTheme="minorHAnsi"/>
          <w:sz w:val="28"/>
          <w:szCs w:val="28"/>
          <w:lang w:eastAsia="en-US"/>
        </w:rPr>
        <w:t xml:space="preserve">1 </w:t>
      </w:r>
      <w:r w:rsidR="000C644C" w:rsidRPr="003A5B2B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0C644C" w:rsidRPr="003A5B2B" w:rsidRDefault="00BB1337" w:rsidP="003A5B2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A5B2B">
        <w:rPr>
          <w:rFonts w:eastAsiaTheme="minorHAnsi"/>
          <w:sz w:val="28"/>
          <w:szCs w:val="28"/>
          <w:lang w:eastAsia="en-US"/>
        </w:rPr>
        <w:t>«</w:t>
      </w:r>
      <w:r w:rsidR="00D1510C" w:rsidRPr="003A5B2B">
        <w:rPr>
          <w:rFonts w:eastAsiaTheme="minorHAnsi"/>
          <w:sz w:val="28"/>
          <w:szCs w:val="28"/>
          <w:lang w:eastAsia="en-US"/>
        </w:rPr>
        <w:t xml:space="preserve">2) </w:t>
      </w:r>
      <w:r w:rsidR="000C644C" w:rsidRPr="003A5B2B">
        <w:rPr>
          <w:rFonts w:eastAsiaTheme="minorHAnsi"/>
          <w:sz w:val="28"/>
          <w:szCs w:val="28"/>
          <w:lang w:eastAsia="en-US"/>
        </w:rPr>
        <w:t>осуществляет планирование (прогнозирование) поступлений и выплат по источникам финансирования дефицита бюджета, кроме операций по управлению остатками средств на едином счете бюджета</w:t>
      </w:r>
      <w:proofErr w:type="gramStart"/>
      <w:r w:rsidR="000C644C" w:rsidRPr="003A5B2B">
        <w:rPr>
          <w:rFonts w:eastAsiaTheme="minorHAnsi"/>
          <w:sz w:val="28"/>
          <w:szCs w:val="28"/>
          <w:lang w:eastAsia="en-US"/>
        </w:rPr>
        <w:t>;</w:t>
      </w:r>
      <w:r w:rsidRPr="003A5B2B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D1510C" w:rsidRPr="003A5B2B">
        <w:rPr>
          <w:rFonts w:eastAsiaTheme="minorHAnsi"/>
          <w:sz w:val="28"/>
          <w:szCs w:val="28"/>
          <w:lang w:eastAsia="en-US"/>
        </w:rPr>
        <w:t>;</w:t>
      </w:r>
    </w:p>
    <w:p w:rsidR="000C644C" w:rsidRPr="003A5B2B" w:rsidRDefault="00BB1337" w:rsidP="003A5B2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A5B2B">
        <w:rPr>
          <w:rFonts w:eastAsiaTheme="minorHAnsi"/>
          <w:sz w:val="28"/>
          <w:szCs w:val="28"/>
          <w:lang w:eastAsia="en-US"/>
        </w:rPr>
        <w:t xml:space="preserve">- </w:t>
      </w:r>
      <w:r w:rsidR="00D1510C" w:rsidRPr="003A5B2B">
        <w:rPr>
          <w:rFonts w:eastAsiaTheme="minorHAnsi"/>
          <w:sz w:val="28"/>
          <w:szCs w:val="28"/>
          <w:lang w:eastAsia="en-US"/>
        </w:rPr>
        <w:t xml:space="preserve">подпункт </w:t>
      </w:r>
      <w:r w:rsidR="006B3372" w:rsidRPr="003A5B2B">
        <w:rPr>
          <w:rFonts w:eastAsiaTheme="minorHAnsi"/>
          <w:sz w:val="28"/>
          <w:szCs w:val="28"/>
          <w:lang w:eastAsia="en-US"/>
        </w:rPr>
        <w:t>1</w:t>
      </w:r>
      <w:r w:rsidR="0069243B" w:rsidRPr="003A5B2B">
        <w:rPr>
          <w:rFonts w:eastAsiaTheme="minorHAnsi"/>
          <w:sz w:val="28"/>
          <w:szCs w:val="28"/>
          <w:lang w:eastAsia="en-US"/>
        </w:rPr>
        <w:t xml:space="preserve"> пункта </w:t>
      </w:r>
      <w:r w:rsidR="006B3372" w:rsidRPr="003A5B2B">
        <w:rPr>
          <w:rFonts w:eastAsiaTheme="minorHAnsi"/>
          <w:sz w:val="28"/>
          <w:szCs w:val="28"/>
          <w:lang w:eastAsia="en-US"/>
        </w:rPr>
        <w:t xml:space="preserve">2 </w:t>
      </w:r>
      <w:r w:rsidR="000C644C" w:rsidRPr="003A5B2B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0C644C" w:rsidRPr="003A5B2B" w:rsidRDefault="00BB1337" w:rsidP="003A5B2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A5B2B">
        <w:rPr>
          <w:rFonts w:eastAsiaTheme="minorHAnsi"/>
          <w:sz w:val="28"/>
          <w:szCs w:val="28"/>
          <w:lang w:eastAsia="en-US"/>
        </w:rPr>
        <w:t>«</w:t>
      </w:r>
      <w:r w:rsidR="00D1510C" w:rsidRPr="003A5B2B">
        <w:rPr>
          <w:rFonts w:eastAsiaTheme="minorHAnsi"/>
          <w:sz w:val="28"/>
          <w:szCs w:val="28"/>
          <w:lang w:eastAsia="en-US"/>
        </w:rPr>
        <w:t xml:space="preserve">1) </w:t>
      </w:r>
      <w:r w:rsidR="000C644C" w:rsidRPr="003A5B2B">
        <w:rPr>
          <w:rFonts w:eastAsiaTheme="minorHAnsi"/>
          <w:sz w:val="28"/>
          <w:szCs w:val="28"/>
          <w:lang w:eastAsia="en-US"/>
        </w:rPr>
        <w:t>осуществляет планирование (прогнозирование) поступлений и выплат по источникам финансирования дефицита бюджета, кроме операций по управлению остатками средств на едином счете бюджета</w:t>
      </w:r>
      <w:proofErr w:type="gramStart"/>
      <w:r w:rsidR="000C644C" w:rsidRPr="003A5B2B">
        <w:rPr>
          <w:rFonts w:eastAsiaTheme="minorHAnsi"/>
          <w:sz w:val="28"/>
          <w:szCs w:val="28"/>
          <w:lang w:eastAsia="en-US"/>
        </w:rPr>
        <w:t>;</w:t>
      </w:r>
      <w:r w:rsidRPr="003A5B2B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69243B" w:rsidRPr="003A5B2B">
        <w:rPr>
          <w:rFonts w:eastAsiaTheme="minorHAnsi"/>
          <w:sz w:val="28"/>
          <w:szCs w:val="28"/>
          <w:lang w:eastAsia="en-US"/>
        </w:rPr>
        <w:t>.</w:t>
      </w:r>
    </w:p>
    <w:p w:rsidR="005A3CED" w:rsidRPr="003A5B2B" w:rsidRDefault="006105BB" w:rsidP="003A5B2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A5B2B">
        <w:rPr>
          <w:rFonts w:eastAsiaTheme="minorHAnsi"/>
          <w:sz w:val="28"/>
          <w:szCs w:val="28"/>
          <w:lang w:eastAsia="en-US"/>
        </w:rPr>
        <w:lastRenderedPageBreak/>
        <w:t xml:space="preserve">1.3. </w:t>
      </w:r>
      <w:r w:rsidR="005A3CED" w:rsidRPr="003A5B2B">
        <w:rPr>
          <w:rFonts w:eastAsiaTheme="minorHAnsi"/>
          <w:sz w:val="28"/>
          <w:szCs w:val="28"/>
          <w:lang w:eastAsia="en-US"/>
        </w:rPr>
        <w:t>В р</w:t>
      </w:r>
      <w:r w:rsidRPr="003A5B2B">
        <w:rPr>
          <w:rFonts w:eastAsiaTheme="minorHAnsi"/>
          <w:sz w:val="28"/>
          <w:szCs w:val="28"/>
          <w:lang w:eastAsia="en-US"/>
        </w:rPr>
        <w:t>аздел</w:t>
      </w:r>
      <w:r w:rsidR="005A3CED" w:rsidRPr="003A5B2B">
        <w:rPr>
          <w:rFonts w:eastAsiaTheme="minorHAnsi"/>
          <w:sz w:val="28"/>
          <w:szCs w:val="28"/>
          <w:lang w:eastAsia="en-US"/>
        </w:rPr>
        <w:t>е 10:</w:t>
      </w:r>
    </w:p>
    <w:p w:rsidR="005A3CED" w:rsidRPr="003A5B2B" w:rsidRDefault="005A3CED" w:rsidP="003A5B2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A5B2B">
        <w:rPr>
          <w:rFonts w:eastAsiaTheme="minorHAnsi"/>
          <w:sz w:val="28"/>
          <w:szCs w:val="28"/>
          <w:lang w:eastAsia="en-US"/>
        </w:rPr>
        <w:t>- пункт 2 дополнить абзацем следующего содержания:</w:t>
      </w:r>
    </w:p>
    <w:p w:rsidR="005A3CED" w:rsidRPr="003A5B2B" w:rsidRDefault="005A3CED" w:rsidP="003A5B2B">
      <w:pPr>
        <w:pStyle w:val="ConsPlusNormal"/>
        <w:spacing w:line="276" w:lineRule="auto"/>
        <w:ind w:firstLine="851"/>
        <w:jc w:val="both"/>
        <w:rPr>
          <w:szCs w:val="28"/>
        </w:rPr>
      </w:pPr>
      <w:r w:rsidRPr="003A5B2B">
        <w:rPr>
          <w:rFonts w:eastAsiaTheme="minorHAnsi"/>
          <w:szCs w:val="28"/>
          <w:lang w:eastAsia="en-US"/>
        </w:rPr>
        <w:t xml:space="preserve"> «</w:t>
      </w:r>
      <w:r w:rsidRPr="003A5B2B">
        <w:rPr>
          <w:szCs w:val="28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</w:t>
      </w:r>
      <w:proofErr w:type="gramStart"/>
      <w:r w:rsidRPr="003A5B2B">
        <w:rPr>
          <w:szCs w:val="28"/>
        </w:rPr>
        <w:t>.».</w:t>
      </w:r>
      <w:proofErr w:type="gramEnd"/>
    </w:p>
    <w:p w:rsidR="00804E0B" w:rsidRPr="003A5B2B" w:rsidRDefault="00F561C8" w:rsidP="003A5B2B">
      <w:pPr>
        <w:pStyle w:val="a3"/>
        <w:spacing w:line="276" w:lineRule="auto"/>
        <w:ind w:left="0" w:right="0" w:firstLine="851"/>
        <w:jc w:val="both"/>
        <w:rPr>
          <w:szCs w:val="28"/>
        </w:rPr>
      </w:pPr>
      <w:r w:rsidRPr="003A5B2B">
        <w:rPr>
          <w:szCs w:val="28"/>
        </w:rPr>
        <w:t>1.</w:t>
      </w:r>
      <w:r w:rsidR="005A3CED" w:rsidRPr="003A5B2B">
        <w:rPr>
          <w:szCs w:val="28"/>
        </w:rPr>
        <w:t>4</w:t>
      </w:r>
      <w:r w:rsidRPr="003A5B2B">
        <w:rPr>
          <w:szCs w:val="28"/>
        </w:rPr>
        <w:t>. В разделе 11:</w:t>
      </w:r>
    </w:p>
    <w:p w:rsidR="00622537" w:rsidRPr="003A5B2B" w:rsidRDefault="00622537" w:rsidP="003A5B2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A5B2B">
        <w:rPr>
          <w:sz w:val="28"/>
          <w:szCs w:val="28"/>
        </w:rPr>
        <w:t>-</w:t>
      </w:r>
      <w:r w:rsidR="003A5B2B">
        <w:rPr>
          <w:sz w:val="28"/>
          <w:szCs w:val="28"/>
        </w:rPr>
        <w:t xml:space="preserve"> </w:t>
      </w:r>
      <w:r w:rsidRPr="003A5B2B">
        <w:rPr>
          <w:sz w:val="28"/>
          <w:szCs w:val="28"/>
        </w:rPr>
        <w:t>подпункт 1</w:t>
      </w:r>
      <w:r w:rsidR="00F561C8" w:rsidRPr="003A5B2B">
        <w:rPr>
          <w:sz w:val="28"/>
          <w:szCs w:val="28"/>
        </w:rPr>
        <w:t xml:space="preserve"> пункта 2</w:t>
      </w:r>
      <w:r w:rsidRPr="003A5B2B">
        <w:rPr>
          <w:sz w:val="28"/>
          <w:szCs w:val="28"/>
        </w:rPr>
        <w:t xml:space="preserve"> дополнить словами «</w:t>
      </w:r>
      <w:r w:rsidRPr="003A5B2B">
        <w:rPr>
          <w:rFonts w:eastAsiaTheme="minorHAnsi"/>
          <w:sz w:val="28"/>
          <w:szCs w:val="28"/>
          <w:lang w:eastAsia="en-US"/>
        </w:rPr>
        <w:t xml:space="preserve">в случаях, предусмотренных </w:t>
      </w:r>
      <w:hyperlink r:id="rId8" w:history="1">
        <w:r w:rsidRPr="003A5B2B">
          <w:rPr>
            <w:rFonts w:eastAsiaTheme="minorHAnsi"/>
            <w:sz w:val="28"/>
            <w:szCs w:val="28"/>
            <w:lang w:eastAsia="en-US"/>
          </w:rPr>
          <w:t>статьей 160.1</w:t>
        </w:r>
      </w:hyperlink>
      <w:r w:rsidRPr="003A5B2B">
        <w:rPr>
          <w:rFonts w:eastAsiaTheme="minorHAnsi"/>
          <w:sz w:val="28"/>
          <w:szCs w:val="28"/>
          <w:lang w:eastAsia="en-US"/>
        </w:rPr>
        <w:t xml:space="preserve"> Бюджетного кодекса»;</w:t>
      </w:r>
    </w:p>
    <w:p w:rsidR="00622537" w:rsidRPr="003A5B2B" w:rsidRDefault="00622537" w:rsidP="003A5B2B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3A5B2B">
        <w:rPr>
          <w:sz w:val="28"/>
          <w:szCs w:val="28"/>
        </w:rPr>
        <w:t>-</w:t>
      </w:r>
      <w:r w:rsidR="003A5B2B">
        <w:rPr>
          <w:sz w:val="28"/>
          <w:szCs w:val="28"/>
        </w:rPr>
        <w:t xml:space="preserve"> </w:t>
      </w:r>
      <w:r w:rsidRPr="003A5B2B">
        <w:rPr>
          <w:sz w:val="28"/>
          <w:szCs w:val="28"/>
        </w:rPr>
        <w:t>подпункт 2 пункта 2 дополнить словами «</w:t>
      </w:r>
      <w:r w:rsidRPr="003A5B2B">
        <w:rPr>
          <w:rFonts w:eastAsiaTheme="minorHAnsi"/>
          <w:sz w:val="28"/>
          <w:szCs w:val="28"/>
          <w:lang w:eastAsia="en-US"/>
        </w:rPr>
        <w:t xml:space="preserve">в случаях, предусмотренных </w:t>
      </w:r>
      <w:hyperlink r:id="rId9" w:history="1">
        <w:r w:rsidRPr="003A5B2B">
          <w:rPr>
            <w:rFonts w:eastAsiaTheme="minorHAnsi"/>
            <w:sz w:val="28"/>
            <w:szCs w:val="28"/>
            <w:lang w:eastAsia="en-US"/>
          </w:rPr>
          <w:t>статьей 160.1</w:t>
        </w:r>
      </w:hyperlink>
      <w:r w:rsidRPr="003A5B2B">
        <w:rPr>
          <w:rFonts w:eastAsiaTheme="minorHAnsi"/>
          <w:sz w:val="28"/>
          <w:szCs w:val="28"/>
          <w:lang w:eastAsia="en-US"/>
        </w:rPr>
        <w:t xml:space="preserve"> Бюджетного кодекса</w:t>
      </w:r>
      <w:r w:rsidR="00A238B2" w:rsidRPr="003A5B2B">
        <w:rPr>
          <w:rFonts w:eastAsiaTheme="minorHAnsi"/>
          <w:sz w:val="28"/>
          <w:szCs w:val="28"/>
          <w:lang w:eastAsia="en-US"/>
        </w:rPr>
        <w:t>».</w:t>
      </w:r>
    </w:p>
    <w:p w:rsidR="00822392" w:rsidRPr="003A5B2B" w:rsidRDefault="004F1209" w:rsidP="003A5B2B">
      <w:pPr>
        <w:pStyle w:val="a3"/>
        <w:spacing w:line="276" w:lineRule="auto"/>
        <w:ind w:left="0" w:right="0" w:firstLine="851"/>
        <w:jc w:val="both"/>
        <w:rPr>
          <w:szCs w:val="28"/>
        </w:rPr>
      </w:pPr>
      <w:r w:rsidRPr="003A5B2B">
        <w:rPr>
          <w:szCs w:val="28"/>
        </w:rPr>
        <w:t>1.</w:t>
      </w:r>
      <w:r w:rsidR="005A3CED" w:rsidRPr="003A5B2B">
        <w:rPr>
          <w:szCs w:val="28"/>
        </w:rPr>
        <w:t>5</w:t>
      </w:r>
      <w:r w:rsidR="00314BA0" w:rsidRPr="003A5B2B">
        <w:rPr>
          <w:szCs w:val="28"/>
        </w:rPr>
        <w:t>. Раздел</w:t>
      </w:r>
      <w:r w:rsidRPr="003A5B2B">
        <w:rPr>
          <w:szCs w:val="28"/>
        </w:rPr>
        <w:t xml:space="preserve"> 16</w:t>
      </w:r>
      <w:r w:rsidR="00314BA0" w:rsidRPr="003A5B2B">
        <w:rPr>
          <w:szCs w:val="28"/>
        </w:rPr>
        <w:t xml:space="preserve"> </w:t>
      </w:r>
      <w:r w:rsidR="004D0048" w:rsidRPr="003A5B2B">
        <w:rPr>
          <w:szCs w:val="28"/>
        </w:rPr>
        <w:t xml:space="preserve">«Рассмотрение во втором чтении проекта решения о бюджете» </w:t>
      </w:r>
      <w:r w:rsidR="00314BA0" w:rsidRPr="003A5B2B">
        <w:rPr>
          <w:szCs w:val="28"/>
        </w:rPr>
        <w:t xml:space="preserve">изложить в </w:t>
      </w:r>
      <w:r w:rsidR="004D0048" w:rsidRPr="003A5B2B">
        <w:rPr>
          <w:szCs w:val="28"/>
        </w:rPr>
        <w:t>следующей</w:t>
      </w:r>
      <w:r w:rsidR="00314BA0" w:rsidRPr="003A5B2B">
        <w:rPr>
          <w:szCs w:val="28"/>
        </w:rPr>
        <w:t xml:space="preserve"> редакции</w:t>
      </w:r>
      <w:r w:rsidRPr="003A5B2B">
        <w:rPr>
          <w:szCs w:val="28"/>
        </w:rPr>
        <w:t>:</w:t>
      </w:r>
    </w:p>
    <w:p w:rsidR="00314BA0" w:rsidRPr="003A5B2B" w:rsidRDefault="00314BA0" w:rsidP="003A5B2B">
      <w:pPr>
        <w:pStyle w:val="ConsPlusNormal"/>
        <w:spacing w:line="276" w:lineRule="auto"/>
        <w:ind w:firstLine="851"/>
        <w:jc w:val="both"/>
        <w:rPr>
          <w:szCs w:val="28"/>
        </w:rPr>
      </w:pPr>
      <w:r w:rsidRPr="003A5B2B">
        <w:rPr>
          <w:szCs w:val="28"/>
        </w:rPr>
        <w:t>1. Предметом рассмотрения проекта решения о бюджете во втором чтении являются:</w:t>
      </w:r>
    </w:p>
    <w:p w:rsidR="00314BA0" w:rsidRPr="003A5B2B" w:rsidRDefault="00314BA0" w:rsidP="003A5B2B">
      <w:pPr>
        <w:pStyle w:val="ConsPlusNormal"/>
        <w:spacing w:line="276" w:lineRule="auto"/>
        <w:ind w:firstLine="851"/>
        <w:jc w:val="both"/>
        <w:rPr>
          <w:szCs w:val="28"/>
        </w:rPr>
      </w:pPr>
      <w:proofErr w:type="gramStart"/>
      <w:r w:rsidRPr="003A5B2B">
        <w:rPr>
          <w:szCs w:val="28"/>
        </w:rPr>
        <w:t xml:space="preserve">1) предусмотренные отдельными приложениями к решению о бюджете бюджетные ассигнования (за исключением утвержденных в первом чтении условно утверждаемых (утвержденных) расходов) по разделам, подразделам, целевым статьям и группам видов расходов классификации расходов городского бюджета в пределах общего объема расходов городского бюджета на очередной финансовый год и плановый период, утвержденных в первом чтении, в соответствии с </w:t>
      </w:r>
      <w:hyperlink r:id="rId10" w:history="1">
        <w:r w:rsidRPr="003A5B2B">
          <w:rPr>
            <w:szCs w:val="28"/>
          </w:rPr>
          <w:t>пунктом 11</w:t>
        </w:r>
      </w:hyperlink>
      <w:r w:rsidRPr="003A5B2B">
        <w:rPr>
          <w:szCs w:val="28"/>
        </w:rPr>
        <w:t xml:space="preserve"> настоящего Положения;</w:t>
      </w:r>
      <w:proofErr w:type="gramEnd"/>
    </w:p>
    <w:p w:rsidR="00314BA0" w:rsidRPr="003A5B2B" w:rsidRDefault="00314BA0" w:rsidP="003A5B2B">
      <w:pPr>
        <w:pStyle w:val="ConsPlusNormal"/>
        <w:spacing w:line="276" w:lineRule="auto"/>
        <w:ind w:firstLine="851"/>
        <w:jc w:val="both"/>
        <w:rPr>
          <w:szCs w:val="28"/>
        </w:rPr>
      </w:pPr>
      <w:r w:rsidRPr="003A5B2B">
        <w:rPr>
          <w:szCs w:val="28"/>
        </w:rPr>
        <w:t>2) приложение к решению о бюджете по муниципальным программам с указанием бюджетных ассигнований, направленных на финансовое обеспечение указанных программ на очередной финансовый год и плановый период;</w:t>
      </w:r>
    </w:p>
    <w:p w:rsidR="00314BA0" w:rsidRPr="003A5B2B" w:rsidRDefault="00314BA0" w:rsidP="003A5B2B">
      <w:pPr>
        <w:pStyle w:val="ConsPlusNormal"/>
        <w:spacing w:line="276" w:lineRule="auto"/>
        <w:ind w:firstLine="851"/>
        <w:jc w:val="both"/>
        <w:rPr>
          <w:szCs w:val="28"/>
        </w:rPr>
      </w:pPr>
      <w:r w:rsidRPr="003A5B2B">
        <w:rPr>
          <w:szCs w:val="28"/>
        </w:rPr>
        <w:t>3) текстовые статьи проекта решения о бюджете;</w:t>
      </w:r>
    </w:p>
    <w:p w:rsidR="00314BA0" w:rsidRPr="003A5B2B" w:rsidRDefault="00314BA0" w:rsidP="003A5B2B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A5B2B">
        <w:rPr>
          <w:sz w:val="28"/>
          <w:szCs w:val="28"/>
        </w:rPr>
        <w:t xml:space="preserve">4) </w:t>
      </w:r>
      <w:r w:rsidR="003A5B2B">
        <w:rPr>
          <w:sz w:val="28"/>
          <w:szCs w:val="28"/>
        </w:rPr>
        <w:t xml:space="preserve">программа </w:t>
      </w:r>
      <w:r w:rsidRPr="003A5B2B">
        <w:rPr>
          <w:sz w:val="28"/>
          <w:szCs w:val="28"/>
        </w:rPr>
        <w:t>муниципальных внутренних заимствований города Ливны на очередной финансовый год и плановый период;</w:t>
      </w:r>
    </w:p>
    <w:p w:rsidR="00314BA0" w:rsidRPr="003A5B2B" w:rsidRDefault="00314BA0" w:rsidP="003A5B2B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A5B2B">
        <w:rPr>
          <w:sz w:val="28"/>
          <w:szCs w:val="28"/>
        </w:rPr>
        <w:t>5)</w:t>
      </w:r>
      <w:r w:rsidR="00520C3A" w:rsidRPr="003A5B2B">
        <w:rPr>
          <w:sz w:val="28"/>
          <w:szCs w:val="28"/>
        </w:rPr>
        <w:t xml:space="preserve"> </w:t>
      </w:r>
      <w:r w:rsidRPr="003A5B2B">
        <w:rPr>
          <w:sz w:val="28"/>
          <w:szCs w:val="28"/>
        </w:rPr>
        <w:t>источники финансирования дефицита бюджета города Ливны на очередной финансовый год и плановый период</w:t>
      </w:r>
      <w:proofErr w:type="gramStart"/>
      <w:r w:rsidRPr="003A5B2B">
        <w:rPr>
          <w:sz w:val="28"/>
          <w:szCs w:val="28"/>
        </w:rPr>
        <w:t>.».</w:t>
      </w:r>
      <w:proofErr w:type="gramEnd"/>
    </w:p>
    <w:p w:rsidR="00314BA0" w:rsidRPr="003A5B2B" w:rsidRDefault="00314BA0" w:rsidP="003A5B2B">
      <w:pPr>
        <w:pStyle w:val="ConsPlusNormal"/>
        <w:spacing w:line="276" w:lineRule="auto"/>
        <w:ind w:firstLine="851"/>
        <w:jc w:val="both"/>
        <w:rPr>
          <w:szCs w:val="28"/>
        </w:rPr>
      </w:pPr>
      <w:r w:rsidRPr="003A5B2B">
        <w:rPr>
          <w:szCs w:val="28"/>
        </w:rPr>
        <w:t>2. Решение о бюджете считается принятым, если за него проголосовало большинство голосов от установленного числа депутатов городского Совета.</w:t>
      </w:r>
    </w:p>
    <w:p w:rsidR="005A3CED" w:rsidRPr="003A5B2B" w:rsidRDefault="005A3CED" w:rsidP="003A5B2B">
      <w:pPr>
        <w:spacing w:line="276" w:lineRule="auto"/>
        <w:ind w:firstLine="851"/>
        <w:jc w:val="both"/>
        <w:rPr>
          <w:sz w:val="28"/>
          <w:szCs w:val="28"/>
        </w:rPr>
      </w:pPr>
      <w:r w:rsidRPr="003A5B2B">
        <w:rPr>
          <w:sz w:val="28"/>
          <w:szCs w:val="28"/>
        </w:rPr>
        <w:t>1.6. Дополнить разделом 17.1 следующего содержания:</w:t>
      </w:r>
    </w:p>
    <w:p w:rsidR="005A3CED" w:rsidRPr="003A5B2B" w:rsidRDefault="00D95F39" w:rsidP="003A5B2B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A5B2B">
        <w:rPr>
          <w:sz w:val="28"/>
          <w:szCs w:val="28"/>
        </w:rPr>
        <w:t>«</w:t>
      </w:r>
      <w:r w:rsidR="005A3CED" w:rsidRPr="003A5B2B">
        <w:rPr>
          <w:sz w:val="28"/>
          <w:szCs w:val="28"/>
        </w:rPr>
        <w:t>17.1 Сводная бюджетная роспись бюджета города Ливны</w:t>
      </w:r>
    </w:p>
    <w:p w:rsidR="005A3CED" w:rsidRPr="003A5B2B" w:rsidRDefault="005A3CED" w:rsidP="003A5B2B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A5B2B">
        <w:rPr>
          <w:sz w:val="28"/>
          <w:szCs w:val="28"/>
        </w:rPr>
        <w:t>1. Сводная бюджетная роспись бюджета города Ливны составляется и ведется</w:t>
      </w:r>
      <w:r w:rsidR="006541F6" w:rsidRPr="003A5B2B">
        <w:rPr>
          <w:sz w:val="28"/>
          <w:szCs w:val="28"/>
        </w:rPr>
        <w:t xml:space="preserve"> финансовым управлением администрации города Ливны</w:t>
      </w:r>
      <w:r w:rsidRPr="003A5B2B">
        <w:rPr>
          <w:sz w:val="28"/>
          <w:szCs w:val="28"/>
        </w:rPr>
        <w:t xml:space="preserve"> в соответствии с требованиями Бюджетного </w:t>
      </w:r>
      <w:hyperlink r:id="rId11" w:history="1">
        <w:r w:rsidRPr="003A5B2B">
          <w:rPr>
            <w:sz w:val="28"/>
            <w:szCs w:val="28"/>
          </w:rPr>
          <w:t>кодекса</w:t>
        </w:r>
      </w:hyperlink>
      <w:r w:rsidRPr="003A5B2B">
        <w:rPr>
          <w:sz w:val="28"/>
          <w:szCs w:val="28"/>
        </w:rPr>
        <w:t xml:space="preserve"> Российской Федерации.</w:t>
      </w:r>
    </w:p>
    <w:p w:rsidR="00D95F39" w:rsidRPr="003A5B2B" w:rsidRDefault="005A3CED" w:rsidP="003A5B2B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3A5B2B">
        <w:rPr>
          <w:sz w:val="28"/>
          <w:szCs w:val="28"/>
        </w:rPr>
        <w:t xml:space="preserve">В соответствии с решением руководителя финансового управления администрации города Ливны в сводную бюджетную роспись бюджета города Ливны </w:t>
      </w:r>
      <w:r w:rsidR="00D95F39" w:rsidRPr="003A5B2B">
        <w:rPr>
          <w:sz w:val="28"/>
          <w:szCs w:val="28"/>
        </w:rPr>
        <w:t xml:space="preserve">вносятся изменения без внесения изменений в решение </w:t>
      </w:r>
      <w:proofErr w:type="spellStart"/>
      <w:r w:rsidR="00D95F39" w:rsidRPr="003A5B2B">
        <w:rPr>
          <w:sz w:val="28"/>
          <w:szCs w:val="28"/>
        </w:rPr>
        <w:t>Ливенского</w:t>
      </w:r>
      <w:proofErr w:type="spellEnd"/>
      <w:r w:rsidR="00D95F39" w:rsidRPr="003A5B2B">
        <w:rPr>
          <w:sz w:val="28"/>
          <w:szCs w:val="28"/>
        </w:rPr>
        <w:t xml:space="preserve"> </w:t>
      </w:r>
      <w:r w:rsidR="00D95F39" w:rsidRPr="003A5B2B">
        <w:rPr>
          <w:sz w:val="28"/>
          <w:szCs w:val="28"/>
        </w:rPr>
        <w:lastRenderedPageBreak/>
        <w:t>городского Совета народных депутатов о бюджете города Ливны по основаниям, установленным Бюджетным кодексом Российской Федерации и дополнительным основаниям, установленным решением о бюджете города Ливны на очередной финансовый год и плановый период.».</w:t>
      </w:r>
      <w:proofErr w:type="gramEnd"/>
    </w:p>
    <w:p w:rsidR="004F1209" w:rsidRPr="003A5B2B" w:rsidRDefault="004F1209" w:rsidP="00804E0B">
      <w:pPr>
        <w:pStyle w:val="a3"/>
        <w:ind w:left="0" w:right="-2"/>
        <w:jc w:val="both"/>
        <w:rPr>
          <w:szCs w:val="28"/>
        </w:rPr>
      </w:pPr>
    </w:p>
    <w:p w:rsidR="003A5B2B" w:rsidRPr="003A5B2B" w:rsidRDefault="003A5B2B" w:rsidP="003A5B2B">
      <w:pPr>
        <w:spacing w:line="276" w:lineRule="auto"/>
        <w:ind w:firstLine="720"/>
        <w:jc w:val="both"/>
        <w:rPr>
          <w:sz w:val="28"/>
          <w:szCs w:val="28"/>
        </w:rPr>
      </w:pPr>
      <w:r w:rsidRPr="003A5B2B">
        <w:rPr>
          <w:sz w:val="28"/>
          <w:szCs w:val="28"/>
        </w:rPr>
        <w:t>2. Настоящее решение вступает в силу со дня официального опубликования.</w:t>
      </w:r>
    </w:p>
    <w:p w:rsidR="003A5B2B" w:rsidRPr="003A5B2B" w:rsidRDefault="003A5B2B" w:rsidP="003A5B2B">
      <w:pPr>
        <w:jc w:val="both"/>
        <w:rPr>
          <w:sz w:val="28"/>
          <w:szCs w:val="28"/>
        </w:rPr>
      </w:pPr>
    </w:p>
    <w:p w:rsidR="003A5B2B" w:rsidRPr="003A5B2B" w:rsidRDefault="003A5B2B" w:rsidP="003A5B2B">
      <w:pPr>
        <w:jc w:val="both"/>
        <w:rPr>
          <w:sz w:val="28"/>
          <w:szCs w:val="28"/>
        </w:rPr>
      </w:pPr>
    </w:p>
    <w:p w:rsidR="003A5B2B" w:rsidRPr="003A5B2B" w:rsidRDefault="003A5B2B" w:rsidP="003A5B2B">
      <w:pPr>
        <w:jc w:val="both"/>
        <w:rPr>
          <w:sz w:val="28"/>
          <w:szCs w:val="28"/>
        </w:rPr>
      </w:pPr>
    </w:p>
    <w:p w:rsidR="003A5B2B" w:rsidRPr="003A5B2B" w:rsidRDefault="003A5B2B" w:rsidP="003A5B2B">
      <w:pPr>
        <w:jc w:val="both"/>
        <w:rPr>
          <w:sz w:val="28"/>
          <w:szCs w:val="28"/>
        </w:rPr>
      </w:pPr>
      <w:r w:rsidRPr="003A5B2B">
        <w:rPr>
          <w:sz w:val="28"/>
          <w:szCs w:val="28"/>
        </w:rPr>
        <w:t xml:space="preserve">Председатель </w:t>
      </w:r>
      <w:proofErr w:type="spellStart"/>
      <w:r w:rsidRPr="003A5B2B">
        <w:rPr>
          <w:sz w:val="28"/>
          <w:szCs w:val="28"/>
        </w:rPr>
        <w:t>Ливенского</w:t>
      </w:r>
      <w:proofErr w:type="spellEnd"/>
      <w:r w:rsidRPr="003A5B2B">
        <w:rPr>
          <w:sz w:val="28"/>
          <w:szCs w:val="28"/>
        </w:rPr>
        <w:t xml:space="preserve"> </w:t>
      </w:r>
      <w:proofErr w:type="gramStart"/>
      <w:r w:rsidRPr="003A5B2B">
        <w:rPr>
          <w:sz w:val="28"/>
          <w:szCs w:val="28"/>
        </w:rPr>
        <w:t>городского</w:t>
      </w:r>
      <w:proofErr w:type="gramEnd"/>
    </w:p>
    <w:p w:rsidR="003A5B2B" w:rsidRPr="003A5B2B" w:rsidRDefault="003A5B2B" w:rsidP="003A5B2B">
      <w:pPr>
        <w:jc w:val="both"/>
        <w:rPr>
          <w:sz w:val="28"/>
          <w:szCs w:val="28"/>
        </w:rPr>
      </w:pPr>
      <w:r w:rsidRPr="003A5B2B">
        <w:rPr>
          <w:sz w:val="28"/>
          <w:szCs w:val="28"/>
        </w:rPr>
        <w:t>Совета народных депутатов                                                                Е.Н. Конищева</w:t>
      </w:r>
    </w:p>
    <w:p w:rsidR="003A5B2B" w:rsidRPr="003A5B2B" w:rsidRDefault="003A5B2B" w:rsidP="003A5B2B">
      <w:pPr>
        <w:jc w:val="center"/>
        <w:rPr>
          <w:sz w:val="28"/>
          <w:szCs w:val="28"/>
        </w:rPr>
      </w:pPr>
    </w:p>
    <w:p w:rsidR="003A5B2B" w:rsidRPr="003A5B2B" w:rsidRDefault="003A5B2B" w:rsidP="003A5B2B">
      <w:pPr>
        <w:rPr>
          <w:sz w:val="28"/>
          <w:szCs w:val="28"/>
        </w:rPr>
      </w:pPr>
    </w:p>
    <w:p w:rsidR="003A5B2B" w:rsidRPr="003A5B2B" w:rsidRDefault="003A5B2B" w:rsidP="003A5B2B">
      <w:pPr>
        <w:rPr>
          <w:sz w:val="28"/>
          <w:szCs w:val="28"/>
        </w:rPr>
      </w:pPr>
    </w:p>
    <w:p w:rsidR="003A5B2B" w:rsidRPr="003A5B2B" w:rsidRDefault="003A5B2B" w:rsidP="003A5B2B">
      <w:pPr>
        <w:rPr>
          <w:sz w:val="28"/>
          <w:szCs w:val="28"/>
        </w:rPr>
      </w:pPr>
      <w:r w:rsidRPr="003A5B2B">
        <w:rPr>
          <w:sz w:val="28"/>
          <w:szCs w:val="28"/>
        </w:rPr>
        <w:t xml:space="preserve">Глава города Ливны                                                                             С.А. </w:t>
      </w:r>
      <w:proofErr w:type="spellStart"/>
      <w:r w:rsidRPr="003A5B2B">
        <w:rPr>
          <w:sz w:val="28"/>
          <w:szCs w:val="28"/>
        </w:rPr>
        <w:t>Трубицин</w:t>
      </w:r>
      <w:proofErr w:type="spellEnd"/>
    </w:p>
    <w:p w:rsidR="00BB1337" w:rsidRPr="003A5B2B" w:rsidRDefault="00BB1337" w:rsidP="003A5B2B">
      <w:pPr>
        <w:pStyle w:val="a3"/>
        <w:ind w:left="0" w:right="-2"/>
        <w:jc w:val="both"/>
        <w:rPr>
          <w:szCs w:val="28"/>
        </w:rPr>
      </w:pPr>
    </w:p>
    <w:sectPr w:rsidR="00BB1337" w:rsidRPr="003A5B2B" w:rsidSect="003A5B2B">
      <w:pgSz w:w="11906" w:h="16838"/>
      <w:pgMar w:top="567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E0B"/>
    <w:rsid w:val="00033C20"/>
    <w:rsid w:val="000C644C"/>
    <w:rsid w:val="00166043"/>
    <w:rsid w:val="00256EEE"/>
    <w:rsid w:val="002836BE"/>
    <w:rsid w:val="002A7C27"/>
    <w:rsid w:val="00314BA0"/>
    <w:rsid w:val="0032766D"/>
    <w:rsid w:val="003A5B2B"/>
    <w:rsid w:val="004276F5"/>
    <w:rsid w:val="004A1DF0"/>
    <w:rsid w:val="004A4BB6"/>
    <w:rsid w:val="004D0048"/>
    <w:rsid w:val="004F1209"/>
    <w:rsid w:val="00520C3A"/>
    <w:rsid w:val="005A3CED"/>
    <w:rsid w:val="005A505A"/>
    <w:rsid w:val="005C166C"/>
    <w:rsid w:val="00603FDA"/>
    <w:rsid w:val="006105BB"/>
    <w:rsid w:val="00622537"/>
    <w:rsid w:val="00634064"/>
    <w:rsid w:val="006541F6"/>
    <w:rsid w:val="0069243B"/>
    <w:rsid w:val="006B3372"/>
    <w:rsid w:val="006D632E"/>
    <w:rsid w:val="0071301D"/>
    <w:rsid w:val="0079324A"/>
    <w:rsid w:val="007957D0"/>
    <w:rsid w:val="007D084B"/>
    <w:rsid w:val="00804E0B"/>
    <w:rsid w:val="00822392"/>
    <w:rsid w:val="00904B7B"/>
    <w:rsid w:val="00A238B2"/>
    <w:rsid w:val="00A77BB5"/>
    <w:rsid w:val="00B06DFC"/>
    <w:rsid w:val="00B20AA4"/>
    <w:rsid w:val="00B97937"/>
    <w:rsid w:val="00BB1337"/>
    <w:rsid w:val="00C91C0C"/>
    <w:rsid w:val="00D04885"/>
    <w:rsid w:val="00D117EE"/>
    <w:rsid w:val="00D1510C"/>
    <w:rsid w:val="00D95F39"/>
    <w:rsid w:val="00DD165D"/>
    <w:rsid w:val="00DD3422"/>
    <w:rsid w:val="00DD70DC"/>
    <w:rsid w:val="00DD7832"/>
    <w:rsid w:val="00DE0F49"/>
    <w:rsid w:val="00E56AF2"/>
    <w:rsid w:val="00EA3672"/>
    <w:rsid w:val="00F56028"/>
    <w:rsid w:val="00F561C8"/>
    <w:rsid w:val="00F67363"/>
    <w:rsid w:val="00FF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4E0B"/>
    <w:pPr>
      <w:keepNext/>
      <w:spacing w:before="40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04E0B"/>
    <w:pPr>
      <w:keepNext/>
      <w:spacing w:line="360" w:lineRule="auto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4E0B"/>
    <w:pPr>
      <w:keepNext/>
      <w:spacing w:before="2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04E0B"/>
    <w:pPr>
      <w:keepNext/>
      <w:jc w:val="both"/>
      <w:outlineLvl w:val="3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E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4E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4E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4E0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lock Text"/>
    <w:basedOn w:val="a"/>
    <w:rsid w:val="00804E0B"/>
    <w:pPr>
      <w:ind w:left="-567" w:right="-625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04E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B1337"/>
    <w:pPr>
      <w:ind w:left="720"/>
      <w:contextualSpacing/>
    </w:pPr>
  </w:style>
  <w:style w:type="paragraph" w:customStyle="1" w:styleId="ConsPlusNormal">
    <w:name w:val="ConsPlusNormal"/>
    <w:rsid w:val="005A3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FF4180EF060233EFE88B8E92A47485B02D69EC5A87794431E75AE913C14B9A171CED55E0BF7525DD42424A50591815F9BF61CDE9857719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2F49567D4B360C6FEA799D66051C29DE47A8E3E604BDDB4E654A0098906BC26509F771A770D2510434577F272DC10FB9674F0C9B0ED54CB5A6B6qDs8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2F49567D4B360C6FEA799D66051C29DE47A8E3E50CB2D945654A0098906BC26509F771A770D25105345679272DC10FB9674F0C9B0ED54CB5A6B6qDs8H" TargetMode="External"/><Relationship Id="rId11" Type="http://schemas.openxmlformats.org/officeDocument/2006/relationships/hyperlink" Target="consultantplus://offline/ref=C12A95D5D03C194148621F177E992CB1A29B85E44889A3D274B150BE015B3810F3219A642D73805BE57248B3EFH6N2N" TargetMode="External"/><Relationship Id="rId5" Type="http://schemas.openxmlformats.org/officeDocument/2006/relationships/hyperlink" Target="consultantplus://offline/ref=5C2F49567D4B360C6FEA679070694326DA4FF0E9E805BF8E1B3A115DCF9961953046F63FE37ECD510D2A547D2Eq7s8H" TargetMode="External"/><Relationship Id="rId10" Type="http://schemas.openxmlformats.org/officeDocument/2006/relationships/hyperlink" Target="consultantplus://offline/ref=6F82065A3929976125C70C1C24789A8333FD4A4963B1544ED5E1CF87B9DED8EBE4500119D083F0B9A4415FBABA36D6115826874B21B0515BE95368U0vDN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EFF4180EF060233EFE88B8E92A47485B02D69EC5A87794431E75AE913C14B9A171CED55E0BF7525DD42424A50591815F9BF61CDE985771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37</cp:revision>
  <cp:lastPrinted>2021-10-21T04:55:00Z</cp:lastPrinted>
  <dcterms:created xsi:type="dcterms:W3CDTF">2021-09-03T07:42:00Z</dcterms:created>
  <dcterms:modified xsi:type="dcterms:W3CDTF">2021-09-19T17:20:00Z</dcterms:modified>
</cp:coreProperties>
</file>