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69" w:rsidRDefault="006E5B69" w:rsidP="006E5B6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9745" cy="629920"/>
            <wp:effectExtent l="0" t="0" r="0" b="0"/>
            <wp:docPr id="1" name="Рисунок 1" descr="Описание: 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69" w:rsidRDefault="006E5B69" w:rsidP="006E5B69"/>
    <w:p w:rsidR="006E5B69" w:rsidRPr="000908D9" w:rsidRDefault="006E5B69" w:rsidP="006E5B69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E5B69" w:rsidRPr="000908D9" w:rsidRDefault="006E5B69" w:rsidP="006E5B69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8"/>
        </w:rPr>
      </w:pPr>
      <w:r w:rsidRPr="000908D9">
        <w:rPr>
          <w:rFonts w:ascii="Times New Roman" w:hAnsi="Times New Roman"/>
          <w:b w:val="0"/>
          <w:color w:val="auto"/>
          <w:szCs w:val="28"/>
        </w:rPr>
        <w:t>ОРЛОВСКАЯ ОБЛАСТЬ</w:t>
      </w:r>
    </w:p>
    <w:p w:rsidR="006E5B69" w:rsidRDefault="006E5B69" w:rsidP="009956AA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8"/>
        </w:rPr>
      </w:pPr>
      <w:r w:rsidRPr="000908D9">
        <w:rPr>
          <w:rFonts w:ascii="Times New Roman" w:hAnsi="Times New Roman"/>
          <w:b w:val="0"/>
          <w:color w:val="auto"/>
          <w:szCs w:val="28"/>
        </w:rPr>
        <w:t>АДМИНИСТРАЦИЯ ГОРОДА ЛИВНЫ</w:t>
      </w:r>
    </w:p>
    <w:p w:rsidR="009956AA" w:rsidRPr="009956AA" w:rsidRDefault="009956AA" w:rsidP="009956AA"/>
    <w:p w:rsidR="006E5B69" w:rsidRDefault="006E5B69" w:rsidP="006E5B69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6E5B69" w:rsidRPr="00AB3526" w:rsidRDefault="006E5B69" w:rsidP="006E5B69">
      <w:pPr>
        <w:rPr>
          <w:szCs w:val="28"/>
        </w:rPr>
      </w:pPr>
    </w:p>
    <w:p w:rsidR="006E5B69" w:rsidRPr="00717953" w:rsidRDefault="006E5B69" w:rsidP="006E5B6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</w:t>
      </w:r>
      <w:r w:rsidRPr="00EC7943">
        <w:rPr>
          <w:b w:val="0"/>
          <w:sz w:val="28"/>
          <w:szCs w:val="28"/>
          <w:u w:val="single"/>
        </w:rPr>
        <w:t xml:space="preserve">  </w:t>
      </w:r>
      <w:r w:rsidR="00717953">
        <w:rPr>
          <w:b w:val="0"/>
          <w:sz w:val="28"/>
          <w:szCs w:val="28"/>
          <w:u w:val="single"/>
        </w:rPr>
        <w:t>31 января</w:t>
      </w:r>
      <w:r w:rsidRPr="00EC7943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 xml:space="preserve">        </w:t>
      </w:r>
      <w:r>
        <w:rPr>
          <w:b w:val="0"/>
          <w:sz w:val="28"/>
          <w:szCs w:val="28"/>
        </w:rPr>
        <w:t xml:space="preserve"> 2020</w:t>
      </w:r>
      <w:r w:rsidRPr="00EC7943">
        <w:rPr>
          <w:b w:val="0"/>
          <w:sz w:val="28"/>
          <w:szCs w:val="28"/>
        </w:rPr>
        <w:t xml:space="preserve"> г.                                                                     </w:t>
      </w:r>
      <w:r w:rsidRPr="00CF3B43">
        <w:rPr>
          <w:b w:val="0"/>
          <w:sz w:val="28"/>
          <w:szCs w:val="28"/>
        </w:rPr>
        <w:t>№</w:t>
      </w:r>
      <w:r w:rsidR="00717953">
        <w:rPr>
          <w:b w:val="0"/>
          <w:sz w:val="28"/>
          <w:szCs w:val="28"/>
        </w:rPr>
        <w:t xml:space="preserve">  </w:t>
      </w:r>
      <w:r w:rsidR="00717953" w:rsidRPr="00717953">
        <w:rPr>
          <w:b w:val="0"/>
          <w:sz w:val="28"/>
          <w:szCs w:val="28"/>
          <w:u w:val="single"/>
        </w:rPr>
        <w:softHyphen/>
      </w:r>
      <w:r w:rsidR="00717953" w:rsidRPr="00717953">
        <w:rPr>
          <w:b w:val="0"/>
          <w:sz w:val="28"/>
          <w:szCs w:val="28"/>
          <w:u w:val="single"/>
        </w:rPr>
        <w:softHyphen/>
      </w:r>
      <w:r w:rsidR="00717953" w:rsidRPr="00717953">
        <w:rPr>
          <w:b w:val="0"/>
          <w:sz w:val="28"/>
          <w:szCs w:val="28"/>
          <w:u w:val="single"/>
        </w:rPr>
        <w:softHyphen/>
        <w:t>50</w:t>
      </w:r>
    </w:p>
    <w:p w:rsidR="006E5B69" w:rsidRPr="00317268" w:rsidRDefault="006E5B69" w:rsidP="006E5B69">
      <w:pPr>
        <w:pStyle w:val="a5"/>
        <w:jc w:val="both"/>
        <w:rPr>
          <w:b w:val="0"/>
          <w:sz w:val="28"/>
          <w:szCs w:val="28"/>
        </w:rPr>
      </w:pPr>
      <w:r w:rsidRPr="00CF3B43">
        <w:rPr>
          <w:b w:val="0"/>
          <w:sz w:val="28"/>
          <w:szCs w:val="28"/>
        </w:rPr>
        <w:t xml:space="preserve">            г. Ливны</w:t>
      </w:r>
      <w:r w:rsidRPr="00AB3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B3526">
        <w:rPr>
          <w:sz w:val="28"/>
          <w:szCs w:val="28"/>
        </w:rPr>
        <w:t xml:space="preserve">                                                           </w:t>
      </w:r>
    </w:p>
    <w:p w:rsidR="003E4DEE" w:rsidRDefault="003E4DEE" w:rsidP="006E5B69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3E4DEE" w:rsidRDefault="00B044B4" w:rsidP="006E5B69">
      <w:pPr>
        <w:rPr>
          <w:szCs w:val="28"/>
        </w:rPr>
      </w:pPr>
      <w:r>
        <w:rPr>
          <w:szCs w:val="28"/>
        </w:rPr>
        <w:t>администрации города от 08</w:t>
      </w:r>
      <w:r w:rsidRPr="00717953">
        <w:rPr>
          <w:szCs w:val="28"/>
        </w:rPr>
        <w:t xml:space="preserve"> февраля </w:t>
      </w:r>
      <w:r w:rsidR="003E4DEE">
        <w:rPr>
          <w:szCs w:val="28"/>
        </w:rPr>
        <w:t>2019 года</w:t>
      </w:r>
    </w:p>
    <w:p w:rsidR="006E5B69" w:rsidRDefault="003E4DEE" w:rsidP="006E5B69">
      <w:pPr>
        <w:rPr>
          <w:szCs w:val="28"/>
        </w:rPr>
      </w:pPr>
      <w:r>
        <w:rPr>
          <w:szCs w:val="28"/>
        </w:rPr>
        <w:t>№ 76 «</w:t>
      </w:r>
      <w:r w:rsidR="006E5B69">
        <w:rPr>
          <w:szCs w:val="28"/>
        </w:rPr>
        <w:t>Об утверждении целевых показателей</w:t>
      </w:r>
    </w:p>
    <w:p w:rsidR="006E5B69" w:rsidRDefault="006E5B69" w:rsidP="006E5B69">
      <w:pPr>
        <w:rPr>
          <w:szCs w:val="28"/>
        </w:rPr>
      </w:pPr>
      <w:r>
        <w:rPr>
          <w:szCs w:val="28"/>
        </w:rPr>
        <w:t>по приоритетным и социально-значимым</w:t>
      </w:r>
    </w:p>
    <w:p w:rsidR="006E5B69" w:rsidRDefault="006E5B69" w:rsidP="006E5B69">
      <w:pPr>
        <w:rPr>
          <w:szCs w:val="28"/>
        </w:rPr>
      </w:pPr>
      <w:r>
        <w:rPr>
          <w:szCs w:val="28"/>
        </w:rPr>
        <w:t xml:space="preserve">рынкам города Ливны и плана мероприятий </w:t>
      </w:r>
    </w:p>
    <w:p w:rsidR="006E5B69" w:rsidRDefault="006E5B69" w:rsidP="006E5B69">
      <w:pPr>
        <w:rPr>
          <w:szCs w:val="28"/>
        </w:rPr>
      </w:pPr>
      <w:r>
        <w:rPr>
          <w:szCs w:val="28"/>
        </w:rPr>
        <w:t xml:space="preserve">(«дорожной карты») по содействию развитию </w:t>
      </w:r>
    </w:p>
    <w:p w:rsidR="006E5B69" w:rsidRDefault="006E5B69" w:rsidP="006E5B69">
      <w:pPr>
        <w:rPr>
          <w:szCs w:val="28"/>
        </w:rPr>
      </w:pPr>
      <w:r>
        <w:rPr>
          <w:szCs w:val="28"/>
        </w:rPr>
        <w:t>конкуренции в городе Ливны Орло</w:t>
      </w:r>
      <w:r w:rsidR="00ED7D8B">
        <w:rPr>
          <w:szCs w:val="28"/>
        </w:rPr>
        <w:t>вской области</w:t>
      </w:r>
    </w:p>
    <w:p w:rsidR="003E4DEE" w:rsidRDefault="003E4DEE" w:rsidP="006E5B69">
      <w:pPr>
        <w:rPr>
          <w:szCs w:val="28"/>
        </w:rPr>
      </w:pPr>
      <w:r>
        <w:rPr>
          <w:szCs w:val="28"/>
        </w:rPr>
        <w:t>на 2019-2021 годы»</w:t>
      </w:r>
    </w:p>
    <w:p w:rsidR="006E5B69" w:rsidRDefault="006E5B69" w:rsidP="006E5B69">
      <w:pPr>
        <w:pStyle w:val="Default"/>
        <w:jc w:val="both"/>
        <w:rPr>
          <w:sz w:val="28"/>
          <w:szCs w:val="28"/>
        </w:rPr>
      </w:pPr>
    </w:p>
    <w:p w:rsidR="006E5B69" w:rsidRPr="006E5B69" w:rsidRDefault="006E5B69" w:rsidP="008936E3">
      <w:pPr>
        <w:pStyle w:val="Default"/>
        <w:ind w:firstLine="709"/>
        <w:jc w:val="both"/>
        <w:rPr>
          <w:sz w:val="28"/>
          <w:szCs w:val="28"/>
        </w:rPr>
      </w:pPr>
      <w:r w:rsidRPr="006E5B69">
        <w:rPr>
          <w:sz w:val="28"/>
          <w:szCs w:val="28"/>
        </w:rPr>
        <w:t>Во исполнение распоряжения Правитель</w:t>
      </w:r>
      <w:r w:rsidR="001F4DE1">
        <w:rPr>
          <w:sz w:val="28"/>
          <w:szCs w:val="28"/>
        </w:rPr>
        <w:t xml:space="preserve">ства Российской Федерации </w:t>
      </w:r>
      <w:r w:rsidR="001F4DE1">
        <w:rPr>
          <w:sz w:val="28"/>
          <w:szCs w:val="28"/>
        </w:rPr>
        <w:br/>
        <w:t>от 17 апреля 2019 года № 76</w:t>
      </w:r>
      <w:r w:rsidRPr="006E5B69">
        <w:rPr>
          <w:sz w:val="28"/>
          <w:szCs w:val="28"/>
        </w:rPr>
        <w:t>8-р «</w:t>
      </w:r>
      <w:r w:rsidRPr="00F1656F">
        <w:rPr>
          <w:sz w:val="28"/>
          <w:szCs w:val="28"/>
        </w:rPr>
        <w:t>Об утверждении стандарта развития конк</w:t>
      </w:r>
      <w:r w:rsidRPr="00F1656F">
        <w:rPr>
          <w:sz w:val="28"/>
          <w:szCs w:val="28"/>
        </w:rPr>
        <w:t>у</w:t>
      </w:r>
      <w:r w:rsidRPr="00F1656F">
        <w:rPr>
          <w:sz w:val="28"/>
          <w:szCs w:val="28"/>
        </w:rPr>
        <w:t>ренции в субъектах Российской Федерации</w:t>
      </w:r>
      <w:r w:rsidRPr="006E5B69">
        <w:rPr>
          <w:sz w:val="28"/>
          <w:szCs w:val="28"/>
        </w:rPr>
        <w:t>», в целях создания условий для развития конкуренции на приоритетных и социально значимых рынках тов</w:t>
      </w:r>
      <w:r w:rsidRPr="006E5B69">
        <w:rPr>
          <w:sz w:val="28"/>
          <w:szCs w:val="28"/>
        </w:rPr>
        <w:t>а</w:t>
      </w:r>
      <w:r w:rsidRPr="006E5B69">
        <w:rPr>
          <w:sz w:val="28"/>
          <w:szCs w:val="28"/>
        </w:rPr>
        <w:t xml:space="preserve">ров, работ и услуг в городе Ливны Орловской области администрация города </w:t>
      </w:r>
      <w:proofErr w:type="gramStart"/>
      <w:r w:rsidRPr="006E5B69">
        <w:rPr>
          <w:sz w:val="28"/>
          <w:szCs w:val="28"/>
        </w:rPr>
        <w:t>п</w:t>
      </w:r>
      <w:proofErr w:type="gramEnd"/>
      <w:r w:rsidRPr="006E5B69">
        <w:rPr>
          <w:sz w:val="28"/>
          <w:szCs w:val="28"/>
        </w:rPr>
        <w:t xml:space="preserve"> о с т а н о в л я е т:</w:t>
      </w:r>
    </w:p>
    <w:p w:rsidR="003E4DEE" w:rsidRDefault="008936E3" w:rsidP="003E4DEE">
      <w:pPr>
        <w:rPr>
          <w:szCs w:val="28"/>
        </w:rPr>
      </w:pPr>
      <w:r>
        <w:rPr>
          <w:szCs w:val="28"/>
        </w:rPr>
        <w:t xml:space="preserve">         </w:t>
      </w:r>
      <w:r w:rsidR="006E5B69">
        <w:rPr>
          <w:szCs w:val="28"/>
        </w:rPr>
        <w:t>1.  </w:t>
      </w:r>
      <w:r w:rsidR="003E4DEE">
        <w:rPr>
          <w:szCs w:val="28"/>
        </w:rPr>
        <w:t>Внести в постановлени</w:t>
      </w:r>
      <w:r w:rsidR="00B044B4">
        <w:rPr>
          <w:szCs w:val="28"/>
        </w:rPr>
        <w:t xml:space="preserve">е администрации города от 08 </w:t>
      </w:r>
      <w:r w:rsidR="00B044B4" w:rsidRPr="00B044B4">
        <w:rPr>
          <w:szCs w:val="28"/>
        </w:rPr>
        <w:t>февраля</w:t>
      </w:r>
      <w:r w:rsidR="00B044B4">
        <w:rPr>
          <w:szCs w:val="28"/>
        </w:rPr>
        <w:t xml:space="preserve"> </w:t>
      </w:r>
      <w:r w:rsidR="003E4DEE">
        <w:rPr>
          <w:szCs w:val="28"/>
        </w:rPr>
        <w:t>2019 года</w:t>
      </w:r>
      <w:r w:rsidR="00B044B4">
        <w:rPr>
          <w:szCs w:val="28"/>
        </w:rPr>
        <w:t xml:space="preserve"> </w:t>
      </w:r>
      <w:r w:rsidR="003E4DEE">
        <w:rPr>
          <w:szCs w:val="28"/>
        </w:rPr>
        <w:t>№ 76 «Об утверждении целевых показателей по приоритетным и соц</w:t>
      </w:r>
      <w:r w:rsidR="003E4DEE">
        <w:rPr>
          <w:szCs w:val="28"/>
        </w:rPr>
        <w:t>и</w:t>
      </w:r>
      <w:r w:rsidR="003E4DEE">
        <w:rPr>
          <w:szCs w:val="28"/>
        </w:rPr>
        <w:t>ально-значимым рынкам города Ливны и плана мероприятий («дорожной карты») по содействию развитию конкуренции в городе Ливны Орловской области на 2019-2021 годы» следующие изменения:</w:t>
      </w:r>
    </w:p>
    <w:p w:rsidR="003E4DEE" w:rsidRPr="003E4DEE" w:rsidRDefault="003E4DEE" w:rsidP="003E4DEE">
      <w:pPr>
        <w:autoSpaceDE w:val="0"/>
        <w:autoSpaceDN w:val="0"/>
        <w:adjustRightInd w:val="0"/>
        <w:rPr>
          <w:rFonts w:eastAsiaTheme="minorHAnsi"/>
          <w:szCs w:val="28"/>
        </w:rPr>
      </w:pPr>
      <w:r w:rsidRPr="003E4DEE">
        <w:rPr>
          <w:szCs w:val="28"/>
        </w:rPr>
        <w:t xml:space="preserve">       1) </w:t>
      </w:r>
      <w:r w:rsidRPr="003E4DEE">
        <w:rPr>
          <w:rFonts w:eastAsiaTheme="minorHAnsi"/>
          <w:szCs w:val="28"/>
        </w:rPr>
        <w:t xml:space="preserve">в </w:t>
      </w:r>
      <w:hyperlink r:id="rId6" w:history="1">
        <w:r w:rsidRPr="003E4DEE">
          <w:rPr>
            <w:rFonts w:eastAsiaTheme="minorHAnsi"/>
            <w:szCs w:val="28"/>
          </w:rPr>
          <w:t>наименовании</w:t>
        </w:r>
      </w:hyperlink>
      <w:r w:rsidRPr="003E4DEE">
        <w:rPr>
          <w:rFonts w:eastAsiaTheme="minorHAnsi"/>
          <w:szCs w:val="28"/>
        </w:rPr>
        <w:t xml:space="preserve"> и подпунктах 1 и 2 </w:t>
      </w:r>
      <w:hyperlink r:id="rId7" w:history="1">
        <w:r w:rsidRPr="003E4DEE">
          <w:rPr>
            <w:rFonts w:eastAsiaTheme="minorHAnsi"/>
            <w:szCs w:val="28"/>
          </w:rPr>
          <w:t>пункта 1</w:t>
        </w:r>
      </w:hyperlink>
      <w:r w:rsidRPr="003E4DEE">
        <w:rPr>
          <w:rFonts w:eastAsiaTheme="minorHAnsi"/>
          <w:szCs w:val="28"/>
        </w:rPr>
        <w:t xml:space="preserve">  слова «на 2019 - 2021 г</w:t>
      </w:r>
      <w:r w:rsidRPr="003E4DEE">
        <w:rPr>
          <w:rFonts w:eastAsiaTheme="minorHAnsi"/>
          <w:szCs w:val="28"/>
        </w:rPr>
        <w:t>о</w:t>
      </w:r>
      <w:r w:rsidRPr="003E4DEE">
        <w:rPr>
          <w:rFonts w:eastAsiaTheme="minorHAnsi"/>
          <w:szCs w:val="28"/>
        </w:rPr>
        <w:t>ды» заменить словами «на 2019 - 2022 годы»;</w:t>
      </w:r>
    </w:p>
    <w:p w:rsidR="003E4DEE" w:rsidRDefault="003E4DEE" w:rsidP="003E4D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4DEE">
        <w:rPr>
          <w:sz w:val="28"/>
          <w:szCs w:val="28"/>
        </w:rPr>
        <w:t>2) преамбулу изложить в новой редакции</w:t>
      </w:r>
      <w:r>
        <w:rPr>
          <w:sz w:val="28"/>
          <w:szCs w:val="28"/>
        </w:rPr>
        <w:t xml:space="preserve">: </w:t>
      </w:r>
      <w:r w:rsidRPr="003E4DEE">
        <w:rPr>
          <w:sz w:val="28"/>
          <w:szCs w:val="28"/>
        </w:rPr>
        <w:t xml:space="preserve"> «Во исполнение распоряж</w:t>
      </w:r>
      <w:r w:rsidRPr="003E4DEE">
        <w:rPr>
          <w:sz w:val="28"/>
          <w:szCs w:val="28"/>
        </w:rPr>
        <w:t>е</w:t>
      </w:r>
      <w:r w:rsidRPr="003E4DEE">
        <w:rPr>
          <w:sz w:val="28"/>
          <w:szCs w:val="28"/>
        </w:rPr>
        <w:t>ния Правительства Российской Федерации от 17 апреля 2019 года № 768-р «Об утверждении стандарта развития конкуренции в субъектах Российской Федерации», в целях создания условий для развития конкуренции на приор</w:t>
      </w:r>
      <w:r w:rsidRPr="003E4DEE">
        <w:rPr>
          <w:sz w:val="28"/>
          <w:szCs w:val="28"/>
        </w:rPr>
        <w:t>и</w:t>
      </w:r>
      <w:r w:rsidRPr="003E4DEE">
        <w:rPr>
          <w:sz w:val="28"/>
          <w:szCs w:val="28"/>
        </w:rPr>
        <w:t xml:space="preserve">тетных и социально значимых рынках товаров, работ и услуг в городе Ливны Орловской области администрация города </w:t>
      </w:r>
      <w:proofErr w:type="spellStart"/>
      <w:proofErr w:type="gramStart"/>
      <w:r w:rsidRPr="003E4DEE">
        <w:rPr>
          <w:sz w:val="28"/>
          <w:szCs w:val="28"/>
        </w:rPr>
        <w:t>п</w:t>
      </w:r>
      <w:proofErr w:type="spellEnd"/>
      <w:proofErr w:type="gramEnd"/>
      <w:r w:rsidRPr="003E4DEE">
        <w:rPr>
          <w:sz w:val="28"/>
          <w:szCs w:val="28"/>
        </w:rPr>
        <w:t xml:space="preserve"> о с т а </w:t>
      </w:r>
      <w:proofErr w:type="spellStart"/>
      <w:r w:rsidRPr="003E4DEE">
        <w:rPr>
          <w:sz w:val="28"/>
          <w:szCs w:val="28"/>
        </w:rPr>
        <w:t>н</w:t>
      </w:r>
      <w:proofErr w:type="spellEnd"/>
      <w:r w:rsidRPr="003E4DEE">
        <w:rPr>
          <w:sz w:val="28"/>
          <w:szCs w:val="28"/>
        </w:rPr>
        <w:t xml:space="preserve"> о в л я е т:</w:t>
      </w:r>
      <w:r>
        <w:rPr>
          <w:sz w:val="28"/>
          <w:szCs w:val="28"/>
        </w:rPr>
        <w:t>»;</w:t>
      </w:r>
    </w:p>
    <w:p w:rsidR="003E4DEE" w:rsidRDefault="003E4DEE" w:rsidP="003E4D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приложение 1 изложить в новой редакции согласно </w:t>
      </w:r>
      <w:hyperlink r:id="rId8" w:history="1">
        <w:r w:rsidRPr="003E4DEE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1 к настоящему постановлению;</w:t>
      </w:r>
    </w:p>
    <w:p w:rsidR="003E4DEE" w:rsidRPr="003E4DEE" w:rsidRDefault="003E4DEE" w:rsidP="003E4D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приложение 2 изложить в новой редакции согласно </w:t>
      </w:r>
      <w:hyperlink r:id="rId9" w:history="1">
        <w:r w:rsidRPr="003E4DEE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2 к настоящему постановлению.</w:t>
      </w:r>
    </w:p>
    <w:p w:rsidR="003E4DEE" w:rsidRDefault="003E4DEE" w:rsidP="003E4DEE">
      <w:pPr>
        <w:rPr>
          <w:szCs w:val="28"/>
        </w:rPr>
      </w:pPr>
    </w:p>
    <w:p w:rsidR="003E4DEE" w:rsidRDefault="003E4DEE" w:rsidP="00ED7D8B">
      <w:pPr>
        <w:rPr>
          <w:szCs w:val="28"/>
        </w:rPr>
      </w:pPr>
    </w:p>
    <w:p w:rsidR="006E5B69" w:rsidRPr="00B612A7" w:rsidRDefault="00B044B4" w:rsidP="006E5B69">
      <w:pPr>
        <w:ind w:firstLine="709"/>
        <w:rPr>
          <w:szCs w:val="28"/>
        </w:rPr>
      </w:pPr>
      <w:r>
        <w:rPr>
          <w:szCs w:val="28"/>
        </w:rPr>
        <w:t>2</w:t>
      </w:r>
      <w:r w:rsidR="006E5B69">
        <w:rPr>
          <w:szCs w:val="28"/>
        </w:rPr>
        <w:t xml:space="preserve">. </w:t>
      </w:r>
      <w:proofErr w:type="gramStart"/>
      <w:r w:rsidR="006E5B69">
        <w:rPr>
          <w:szCs w:val="28"/>
        </w:rPr>
        <w:t>Контроль за</w:t>
      </w:r>
      <w:proofErr w:type="gramEnd"/>
      <w:r w:rsidR="006E5B69">
        <w:rPr>
          <w:szCs w:val="28"/>
        </w:rPr>
        <w:t xml:space="preserve"> исполнением настоящего постановления возложить на первого заместителя </w:t>
      </w:r>
      <w:r w:rsidR="006E5B69">
        <w:rPr>
          <w:spacing w:val="-2"/>
          <w:szCs w:val="28"/>
        </w:rPr>
        <w:t xml:space="preserve">главы администрации города  Л.И. Полунину </w:t>
      </w:r>
    </w:p>
    <w:p w:rsidR="006E5B69" w:rsidRDefault="006E5B69" w:rsidP="006E5B69">
      <w:pPr>
        <w:rPr>
          <w:spacing w:val="-2"/>
          <w:szCs w:val="28"/>
        </w:rPr>
      </w:pPr>
    </w:p>
    <w:p w:rsidR="006E5B69" w:rsidRDefault="006E5B69" w:rsidP="006E5B69">
      <w:pPr>
        <w:rPr>
          <w:spacing w:val="-2"/>
          <w:szCs w:val="28"/>
        </w:rPr>
      </w:pPr>
    </w:p>
    <w:p w:rsidR="006E5B69" w:rsidRDefault="006E5B69" w:rsidP="006E5B69">
      <w:pPr>
        <w:rPr>
          <w:spacing w:val="-2"/>
          <w:szCs w:val="28"/>
        </w:rPr>
      </w:pPr>
    </w:p>
    <w:p w:rsidR="006E5B69" w:rsidRDefault="006E5B69" w:rsidP="006E5B69">
      <w:pPr>
        <w:rPr>
          <w:spacing w:val="-2"/>
          <w:szCs w:val="28"/>
        </w:rPr>
      </w:pPr>
    </w:p>
    <w:p w:rsidR="006E5B69" w:rsidRDefault="006E5B69" w:rsidP="006E5B69">
      <w:pPr>
        <w:rPr>
          <w:spacing w:val="-2"/>
          <w:szCs w:val="28"/>
        </w:rPr>
      </w:pPr>
    </w:p>
    <w:p w:rsidR="006E5B69" w:rsidRDefault="006E5B69" w:rsidP="006E5B69">
      <w:pPr>
        <w:rPr>
          <w:spacing w:val="-2"/>
          <w:szCs w:val="28"/>
        </w:rPr>
      </w:pPr>
    </w:p>
    <w:p w:rsidR="006E5B69" w:rsidRDefault="006E5B69" w:rsidP="006E5B69">
      <w:r>
        <w:rPr>
          <w:spacing w:val="-2"/>
          <w:szCs w:val="28"/>
        </w:rPr>
        <w:t xml:space="preserve">Глава города                                                                                       С. А. </w:t>
      </w:r>
      <w:proofErr w:type="spellStart"/>
      <w:r>
        <w:rPr>
          <w:spacing w:val="-2"/>
          <w:szCs w:val="28"/>
        </w:rPr>
        <w:t>Трубицин</w:t>
      </w:r>
      <w:proofErr w:type="spellEnd"/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6E5B69" w:rsidSect="00F1656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E4DEE" w:rsidRDefault="006E5B69" w:rsidP="003E4DEE">
      <w:pPr>
        <w:tabs>
          <w:tab w:val="left" w:pos="5220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</w:t>
      </w:r>
      <w:r w:rsidR="003E4DEE">
        <w:rPr>
          <w:szCs w:val="28"/>
        </w:rPr>
        <w:t xml:space="preserve">                                                                                                   Приложение 1 к постановлению</w:t>
      </w:r>
    </w:p>
    <w:p w:rsidR="003E4DEE" w:rsidRDefault="003E4DEE" w:rsidP="003E4DEE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администрации города 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от </w:t>
      </w:r>
      <w:r>
        <w:rPr>
          <w:szCs w:val="28"/>
          <w:u w:val="single"/>
        </w:rPr>
        <w:t xml:space="preserve">                             </w:t>
      </w:r>
      <w:r>
        <w:rPr>
          <w:szCs w:val="28"/>
        </w:rPr>
        <w:t>2020г. № ____</w:t>
      </w:r>
      <w:r>
        <w:rPr>
          <w:szCs w:val="28"/>
          <w:u w:val="single"/>
        </w:rPr>
        <w:t xml:space="preserve">   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«Приложение </w:t>
      </w:r>
      <w:r w:rsidR="00B044B4">
        <w:rPr>
          <w:szCs w:val="28"/>
        </w:rPr>
        <w:t xml:space="preserve">1 </w:t>
      </w:r>
      <w:r>
        <w:rPr>
          <w:szCs w:val="28"/>
        </w:rPr>
        <w:t>к постановлению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администрации города 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от   </w:t>
      </w:r>
      <w:r>
        <w:rPr>
          <w:szCs w:val="28"/>
          <w:u w:val="single"/>
        </w:rPr>
        <w:t>08 февраля</w:t>
      </w:r>
      <w:r>
        <w:rPr>
          <w:szCs w:val="28"/>
        </w:rPr>
        <w:t xml:space="preserve">  2019 г.  №   </w:t>
      </w:r>
      <w:r>
        <w:rPr>
          <w:szCs w:val="28"/>
          <w:u w:val="single"/>
        </w:rPr>
        <w:t xml:space="preserve"> 76</w:t>
      </w:r>
      <w:r>
        <w:rPr>
          <w:szCs w:val="28"/>
        </w:rPr>
        <w:t xml:space="preserve">  »                </w:t>
      </w:r>
    </w:p>
    <w:p w:rsidR="003E4DEE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E4DEE" w:rsidRDefault="003E4DEE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5B69" w:rsidRDefault="003E4DEE" w:rsidP="00665541">
      <w:pPr>
        <w:pStyle w:val="a7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по приоритетным и социально значимым рынкам города Ливны Орловской области </w:t>
      </w:r>
    </w:p>
    <w:p w:rsidR="006E5B69" w:rsidRDefault="00ED7D8B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2019-2022</w:t>
      </w:r>
      <w:r w:rsidR="006E5B6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4292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13"/>
        <w:gridCol w:w="3131"/>
        <w:gridCol w:w="3543"/>
        <w:gridCol w:w="1276"/>
        <w:gridCol w:w="1276"/>
        <w:gridCol w:w="1417"/>
        <w:gridCol w:w="1418"/>
        <w:gridCol w:w="1418"/>
      </w:tblGrid>
      <w:tr w:rsidR="006D30E0" w:rsidRPr="00B10F73" w:rsidTr="009956AA">
        <w:trPr>
          <w:trHeight w:val="680"/>
        </w:trPr>
        <w:tc>
          <w:tcPr>
            <w:tcW w:w="81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E0" w:rsidRPr="00B10F73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E0" w:rsidRPr="00B10F73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E0" w:rsidRPr="00B10F73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целевого показателя оценки эффе</w:t>
            </w: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тивности мероприятия</w:t>
            </w:r>
          </w:p>
        </w:tc>
        <w:tc>
          <w:tcPr>
            <w:tcW w:w="6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E0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начение целевого показателя</w:t>
            </w:r>
          </w:p>
        </w:tc>
      </w:tr>
      <w:tr w:rsidR="00ED7D8B" w:rsidRPr="00B10F73" w:rsidTr="00ED7D8B">
        <w:trPr>
          <w:trHeight w:val="278"/>
        </w:trPr>
        <w:tc>
          <w:tcPr>
            <w:tcW w:w="81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Pr="00B10F73" w:rsidRDefault="00ED7D8B" w:rsidP="00F1656F"/>
        </w:tc>
        <w:tc>
          <w:tcPr>
            <w:tcW w:w="3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Pr="00B10F73" w:rsidRDefault="00ED7D8B" w:rsidP="00F1656F"/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Pr="00B10F73" w:rsidRDefault="00ED7D8B" w:rsidP="00F1656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E86C17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1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E86C17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86C1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ED7D8B" w:rsidP="00ED7D8B">
            <w:pPr>
              <w:pStyle w:val="a7"/>
              <w:tabs>
                <w:tab w:val="clear" w:pos="709"/>
                <w:tab w:val="left" w:pos="340"/>
              </w:tabs>
              <w:suppressAutoHyphens w:val="0"/>
              <w:spacing w:after="0" w:line="100" w:lineRule="atLeast"/>
              <w:ind w:left="340" w:hanging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D7D8B" w:rsidRPr="00B10F73" w:rsidTr="00ED7D8B">
        <w:tc>
          <w:tcPr>
            <w:tcW w:w="12874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86C17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17">
              <w:rPr>
                <w:rFonts w:ascii="Times New Roman" w:hAnsi="Times New Roman" w:cs="Times New Roman"/>
                <w:sz w:val="28"/>
                <w:szCs w:val="28"/>
              </w:rPr>
              <w:t xml:space="preserve">      I. Рынок услуг детского отдыха и оздоровления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ED7D8B" w:rsidRPr="00E86C17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8B" w:rsidRPr="00B10F73" w:rsidTr="00ED7D8B">
        <w:trPr>
          <w:trHeight w:val="2655"/>
        </w:trPr>
        <w:tc>
          <w:tcPr>
            <w:tcW w:w="813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 услуг отдыха и оздоровления детей</w:t>
            </w:r>
          </w:p>
          <w:p w:rsidR="00ED7D8B" w:rsidRPr="001034FD" w:rsidRDefault="00ED7D8B" w:rsidP="00F1656F"/>
          <w:p w:rsidR="00ED7D8B" w:rsidRPr="001034FD" w:rsidRDefault="00ED7D8B" w:rsidP="00F1656F"/>
          <w:p w:rsidR="00ED7D8B" w:rsidRPr="001034FD" w:rsidRDefault="00ED7D8B" w:rsidP="00F1656F"/>
          <w:p w:rsidR="00ED7D8B" w:rsidRPr="001034FD" w:rsidRDefault="00ED7D8B" w:rsidP="00F1656F"/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1034FD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Число детей в возрасте 7–17 лет, проживающих на территории города Ливны, воспользовавшихся усл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гами по отдыху и оздоро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детей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от 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щего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 детей данной категории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7B0AB4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1262 чел.</w:t>
            </w:r>
          </w:p>
          <w:p w:rsidR="00ED7D8B" w:rsidRPr="007B0AB4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(24,8 %)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7B0AB4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1270 чел.</w:t>
            </w:r>
          </w:p>
          <w:p w:rsidR="00ED7D8B" w:rsidRPr="007B0AB4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(25,0 %)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D7D8B" w:rsidRPr="007B0AB4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16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C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D7D8B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16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C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ED7D8B" w:rsidRPr="001034FD" w:rsidRDefault="00ED7D8B" w:rsidP="00F1656F"/>
          <w:p w:rsidR="00ED7D8B" w:rsidRPr="001034FD" w:rsidRDefault="00ED7D8B" w:rsidP="00F1656F"/>
          <w:p w:rsidR="00ED7D8B" w:rsidRPr="001034FD" w:rsidRDefault="00ED7D8B" w:rsidP="00F1656F"/>
          <w:p w:rsidR="00ED7D8B" w:rsidRPr="001034FD" w:rsidRDefault="00ED7D8B" w:rsidP="00F1656F"/>
          <w:p w:rsidR="00ED7D8B" w:rsidRPr="001034FD" w:rsidRDefault="00ED7D8B" w:rsidP="00F1656F"/>
          <w:p w:rsidR="00ED7D8B" w:rsidRPr="001034FD" w:rsidRDefault="00ED7D8B" w:rsidP="00F1656F"/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6D30E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D30E0" w:rsidRPr="006D30E0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(24,7 </w:t>
            </w:r>
            <w:r w:rsidR="006D30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D7D8B" w:rsidRPr="00B10F73" w:rsidTr="00ED7D8B">
        <w:trPr>
          <w:trHeight w:val="1375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детского отдыха и оздоровления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D8B" w:rsidRPr="00B10F73" w:rsidRDefault="00ED7D8B" w:rsidP="00ED7D8B">
            <w:pPr>
              <w:jc w:val="center"/>
            </w:pPr>
            <w:r>
              <w:rPr>
                <w:szCs w:val="28"/>
              </w:rPr>
              <w:t>Сумма</w:t>
            </w:r>
            <w:r w:rsidRPr="00B10F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социаль</w:t>
            </w:r>
            <w:r w:rsidRPr="0018542F">
              <w:rPr>
                <w:szCs w:val="28"/>
              </w:rPr>
              <w:t>ной по</w:t>
            </w:r>
            <w:r w:rsidRPr="0018542F">
              <w:rPr>
                <w:szCs w:val="28"/>
              </w:rPr>
              <w:t>д</w:t>
            </w:r>
            <w:r w:rsidRPr="0018542F">
              <w:rPr>
                <w:szCs w:val="28"/>
              </w:rPr>
              <w:t xml:space="preserve">держки </w:t>
            </w:r>
            <w:r>
              <w:rPr>
                <w:szCs w:val="28"/>
              </w:rPr>
              <w:t xml:space="preserve">на организацию </w:t>
            </w:r>
            <w:r w:rsidRPr="0018542F">
              <w:rPr>
                <w:szCs w:val="28"/>
              </w:rPr>
              <w:t>детского отдыха и оздоро</w:t>
            </w:r>
            <w:r w:rsidRPr="0018542F">
              <w:rPr>
                <w:szCs w:val="28"/>
              </w:rPr>
              <w:t>в</w:t>
            </w:r>
            <w:r w:rsidRPr="0018542F">
              <w:rPr>
                <w:szCs w:val="28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D8B" w:rsidRPr="00B10F73" w:rsidRDefault="00ED7D8B" w:rsidP="00ED7D8B">
            <w:pPr>
              <w:jc w:val="center"/>
            </w:pPr>
            <w:r>
              <w:t>4807</w:t>
            </w:r>
            <w:r w:rsidRPr="00B10F73">
              <w:t>,0 тыс.</w:t>
            </w:r>
          </w:p>
          <w:p w:rsidR="00ED7D8B" w:rsidRPr="00B10F73" w:rsidRDefault="00ED7D8B" w:rsidP="00ED7D8B">
            <w:pPr>
              <w:jc w:val="center"/>
            </w:pPr>
            <w:r w:rsidRPr="00B10F73">
              <w:t>руб.</w:t>
            </w:r>
          </w:p>
          <w:p w:rsidR="00ED7D8B" w:rsidRPr="00B10F73" w:rsidRDefault="00ED7D8B" w:rsidP="00ED7D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7D8B" w:rsidRPr="00B10F73" w:rsidRDefault="00ED7D8B" w:rsidP="00ED7D8B">
            <w:pPr>
              <w:jc w:val="center"/>
            </w:pPr>
            <w:r>
              <w:t>5045,0</w:t>
            </w:r>
            <w:r w:rsidRPr="00B10F73">
              <w:t xml:space="preserve"> тыс. руб.</w:t>
            </w:r>
          </w:p>
          <w:p w:rsidR="00ED7D8B" w:rsidRPr="00B10F73" w:rsidRDefault="00ED7D8B" w:rsidP="006D30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B10F73" w:rsidRDefault="006D30E0" w:rsidP="00ED7D8B">
            <w:pPr>
              <w:jc w:val="center"/>
            </w:pPr>
            <w:r>
              <w:t>3625,3</w:t>
            </w:r>
          </w:p>
          <w:p w:rsidR="00ED7D8B" w:rsidRPr="00B10F73" w:rsidRDefault="006D30E0" w:rsidP="00ED7D8B">
            <w:pPr>
              <w:jc w:val="center"/>
            </w:pPr>
            <w:r w:rsidRPr="00B10F73">
              <w:t>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6D30E0" w:rsidP="00ED7D8B">
            <w:pPr>
              <w:jc w:val="center"/>
            </w:pPr>
            <w:r>
              <w:t>3750,0</w:t>
            </w:r>
          </w:p>
          <w:p w:rsidR="006D30E0" w:rsidRPr="00B10F73" w:rsidRDefault="006D30E0" w:rsidP="00ED7D8B">
            <w:pPr>
              <w:jc w:val="center"/>
            </w:pPr>
            <w:r w:rsidRPr="00B10F73">
              <w:t>тыс. руб.</w:t>
            </w:r>
          </w:p>
          <w:p w:rsidR="00ED7D8B" w:rsidRPr="00B10F73" w:rsidRDefault="00ED7D8B" w:rsidP="00ED7D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6D30E0" w:rsidP="00ED7D8B">
            <w:pPr>
              <w:jc w:val="center"/>
            </w:pPr>
            <w:r>
              <w:t>3900,0</w:t>
            </w:r>
          </w:p>
          <w:p w:rsidR="006D30E0" w:rsidRDefault="006D30E0" w:rsidP="00ED7D8B">
            <w:pPr>
              <w:jc w:val="center"/>
            </w:pPr>
            <w:r w:rsidRPr="00B10F73">
              <w:t>тыс. руб.</w:t>
            </w:r>
          </w:p>
        </w:tc>
      </w:tr>
      <w:tr w:rsidR="00ED7D8B" w:rsidRPr="00B10F73" w:rsidTr="00ED7D8B">
        <w:tc>
          <w:tcPr>
            <w:tcW w:w="12874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0238C8" w:rsidRDefault="00ED7D8B" w:rsidP="00F1656F">
            <w:pPr>
              <w:spacing w:line="100" w:lineRule="atLeast"/>
              <w:jc w:val="center"/>
            </w:pPr>
            <w:r>
              <w:t xml:space="preserve">II. </w:t>
            </w:r>
            <w:r w:rsidRPr="000238C8">
              <w:t>Рынок услуг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ED7D8B" w:rsidRDefault="00ED7D8B" w:rsidP="00F1656F">
            <w:pPr>
              <w:spacing w:line="100" w:lineRule="atLeast"/>
              <w:jc w:val="center"/>
            </w:pPr>
          </w:p>
        </w:tc>
      </w:tr>
      <w:tr w:rsidR="00ED7D8B" w:rsidRPr="00B10F73" w:rsidTr="00ED7D8B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AC5D35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допо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 детей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C317ED" w:rsidRDefault="00EC7B1E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 в возрасте 5 - 18лет,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прож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вающих на террито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 xml:space="preserve">рода, 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 и получающих 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>вательные услуги в сф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7D8B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7D8B" w:rsidRPr="00BC6165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C7B1E" w:rsidRDefault="00F46880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C7B1E" w:rsidRDefault="00EC7B1E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EC7B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D7D8B" w:rsidRPr="00EC7B1E" w:rsidRDefault="00EC7B1E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ED7D8B" w:rsidRPr="00EC7B1E" w:rsidRDefault="00EC7B1E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</w:tcPr>
          <w:p w:rsidR="00ED7D8B" w:rsidRDefault="00EC7B1E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ED7D8B" w:rsidRPr="00B10F73" w:rsidTr="00EC7B1E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Развитие  сектора  нег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сударственных (нем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ниципальных) орган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, реализующих дополнительные общ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негосударственных (немуниципальных)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низаций,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реализующих д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полнительные общеобраз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вательные услуги</w:t>
            </w:r>
          </w:p>
          <w:p w:rsidR="00ED7D8B" w:rsidRPr="00B10F73" w:rsidRDefault="00ED7D8B" w:rsidP="00F1656F">
            <w:pPr>
              <w:pStyle w:val="a7"/>
              <w:spacing w:after="0"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7D8B" w:rsidRPr="00EC7B1E" w:rsidRDefault="00ED7D8B" w:rsidP="00EC7B1E">
            <w:pPr>
              <w:jc w:val="center"/>
            </w:pPr>
            <w:r w:rsidRPr="00EC7B1E">
              <w:t>4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7D8B" w:rsidRPr="00EC7B1E" w:rsidRDefault="00EC7B1E" w:rsidP="00EC7B1E">
            <w:pPr>
              <w:jc w:val="center"/>
            </w:pPr>
            <w:r w:rsidRPr="00EC7B1E">
              <w:t>5</w:t>
            </w:r>
            <w:r w:rsidR="00ED7D8B" w:rsidRPr="00EC7B1E"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EC7B1E" w:rsidRDefault="00EC7B1E" w:rsidP="00EC7B1E">
            <w:pPr>
              <w:jc w:val="center"/>
            </w:pPr>
            <w:r w:rsidRPr="00EC7B1E">
              <w:t>5</w:t>
            </w:r>
            <w:r w:rsidR="00ED7D8B" w:rsidRPr="00EC7B1E"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ED7D8B" w:rsidRPr="00EC7B1E" w:rsidRDefault="00EC7B1E" w:rsidP="00EC7B1E">
            <w:pPr>
              <w:jc w:val="center"/>
            </w:pPr>
            <w:r w:rsidRPr="00EC7B1E">
              <w:t>5</w:t>
            </w:r>
            <w:r w:rsidR="00ED7D8B" w:rsidRPr="00EC7B1E"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</w:tcPr>
          <w:p w:rsidR="00EC7B1E" w:rsidRDefault="00EC7B1E" w:rsidP="00EC7B1E">
            <w:pPr>
              <w:jc w:val="center"/>
            </w:pPr>
            <w:r>
              <w:t>6 ед.</w:t>
            </w:r>
          </w:p>
        </w:tc>
      </w:tr>
      <w:tr w:rsidR="00ED7D8B" w:rsidRPr="00B10F73" w:rsidTr="00ED7D8B">
        <w:tc>
          <w:tcPr>
            <w:tcW w:w="12874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106E1C" w:rsidRDefault="00ED7D8B" w:rsidP="00F1656F">
            <w:pPr>
              <w:spacing w:line="100" w:lineRule="atLeast"/>
              <w:jc w:val="center"/>
            </w:pPr>
            <w:r>
              <w:t xml:space="preserve">III. </w:t>
            </w:r>
            <w:r w:rsidRPr="00106E1C">
              <w:t>Рынок услуг в сфере культуры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ED7D8B" w:rsidRDefault="00ED7D8B" w:rsidP="00F1656F">
            <w:pPr>
              <w:spacing w:line="100" w:lineRule="atLeast"/>
              <w:jc w:val="center"/>
            </w:pPr>
          </w:p>
        </w:tc>
      </w:tr>
      <w:tr w:rsidR="00ED7D8B" w:rsidRPr="00B10F73" w:rsidTr="00ED7D8B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в сфере культуры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C7B1E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C7B1E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EC7B1E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EC7B1E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D8B" w:rsidRPr="00B10F73" w:rsidTr="00EC7B1E">
        <w:trPr>
          <w:trHeight w:val="974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сударственных (нем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ниципальных) орган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заций в сфере культуры </w:t>
            </w:r>
          </w:p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(немуниципал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ных)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организаций, оказ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вающих услуги в сфере культуры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C7B1E" w:rsidRDefault="00EC7B1E" w:rsidP="00EC7B1E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D8B" w:rsidRPr="00EC7B1E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EC7B1E" w:rsidRDefault="00EC7B1E" w:rsidP="00EC7B1E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D8B" w:rsidRPr="00EC7B1E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D7D8B" w:rsidRPr="00EC7B1E" w:rsidRDefault="00ED7D8B" w:rsidP="00EC7B1E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EC7B1E" w:rsidRDefault="00ED7D8B" w:rsidP="00EC7B1E">
            <w:pPr>
              <w:spacing w:after="200" w:line="276" w:lineRule="auto"/>
              <w:jc w:val="center"/>
              <w:rPr>
                <w:szCs w:val="28"/>
              </w:rPr>
            </w:pPr>
            <w:r w:rsidRPr="00EC7B1E">
              <w:rPr>
                <w:szCs w:val="28"/>
              </w:rPr>
              <w:t>4 ед.</w:t>
            </w:r>
          </w:p>
          <w:p w:rsidR="00ED7D8B" w:rsidRPr="00EC7B1E" w:rsidRDefault="00ED7D8B" w:rsidP="00EC7B1E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EC7B1E" w:rsidRDefault="00ED7D8B" w:rsidP="00EC7B1E">
            <w:pPr>
              <w:spacing w:after="200" w:line="276" w:lineRule="auto"/>
              <w:jc w:val="center"/>
              <w:rPr>
                <w:szCs w:val="28"/>
              </w:rPr>
            </w:pPr>
            <w:r w:rsidRPr="00EC7B1E">
              <w:rPr>
                <w:szCs w:val="28"/>
              </w:rPr>
              <w:t>4 ед.</w:t>
            </w:r>
          </w:p>
          <w:p w:rsidR="00ED7D8B" w:rsidRPr="00EC7B1E" w:rsidRDefault="00ED7D8B" w:rsidP="00EC7B1E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F46880" w:rsidP="00EC7B1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C7B1E">
              <w:rPr>
                <w:szCs w:val="28"/>
              </w:rPr>
              <w:t xml:space="preserve"> ед.</w:t>
            </w:r>
          </w:p>
        </w:tc>
      </w:tr>
      <w:tr w:rsidR="00ED7D8B" w:rsidRPr="00B10F73" w:rsidTr="00ED7D8B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наружных некоммерч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ских рекламных объе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тов с информацией о событиях в сфере кул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искусства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наружных некоммерческих рекламных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 информацией о событиях в сфере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искусства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106E1C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106E1C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106E1C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106E1C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7D8B" w:rsidRPr="00B10F73" w:rsidTr="00ED7D8B">
        <w:tc>
          <w:tcPr>
            <w:tcW w:w="12874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106E1C" w:rsidRDefault="00ED7D8B" w:rsidP="00F1656F">
            <w:pPr>
              <w:spacing w:line="100" w:lineRule="atLeast"/>
              <w:jc w:val="center"/>
            </w:pPr>
            <w:r>
              <w:rPr>
                <w:rFonts w:ascii="MS Mincho" w:eastAsia="MS Mincho" w:hAnsi="MS Mincho" w:cs="MS Mincho" w:hint="eastAsia"/>
              </w:rPr>
              <w:t>Ⅳ</w:t>
            </w:r>
            <w:r>
              <w:t xml:space="preserve">. </w:t>
            </w:r>
            <w:r w:rsidRPr="00106E1C">
              <w:t>Рынок услуг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ED7D8B" w:rsidRDefault="00ED7D8B" w:rsidP="00F1656F">
            <w:pPr>
              <w:spacing w:line="100" w:lineRule="atLeast"/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C01EA" w:rsidRPr="00B10F73" w:rsidTr="000C01EA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жили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но-коммунального х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низаций, получивших 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цензии на осуществление деятельности по управл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нию многоквартирными домами </w:t>
            </w:r>
          </w:p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vAlign w:val="center"/>
          </w:tcPr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Pr="00B10F73" w:rsidRDefault="000C01EA" w:rsidP="000C01EA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auto"/>
            </w:tcBorders>
          </w:tcPr>
          <w:p w:rsidR="000C01EA" w:rsidRDefault="000C01EA" w:rsidP="00F1656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F1656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F1656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F1656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C01EA" w:rsidRDefault="000C01EA" w:rsidP="000C01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</w:tr>
      <w:tr w:rsidR="000C01EA" w:rsidRPr="00B10F73" w:rsidTr="00F1656F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1EA" w:rsidRPr="00B10F73" w:rsidRDefault="000C01EA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услуг на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управления  жильем путем осуществления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этой деятельности 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, на пр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фессиональной основе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ляющими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тельность по управл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нию многоквартирными домами на территории города Ливны </w:t>
            </w: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01EA" w:rsidRPr="00B10F73" w:rsidRDefault="000C01EA" w:rsidP="00F1656F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01EA" w:rsidRPr="00B10F73" w:rsidRDefault="000C01EA" w:rsidP="00F1656F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C01EA" w:rsidRPr="00B10F73" w:rsidRDefault="000C01EA" w:rsidP="00F1656F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C01EA" w:rsidRPr="00B10F73" w:rsidRDefault="000C01EA" w:rsidP="00F1656F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vAlign w:val="center"/>
          </w:tcPr>
          <w:p w:rsidR="000C01EA" w:rsidRPr="00B10F73" w:rsidRDefault="000C01EA" w:rsidP="00F1656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A"/>
            </w:tcBorders>
          </w:tcPr>
          <w:p w:rsidR="000C01EA" w:rsidRPr="00B10F73" w:rsidRDefault="000C01EA" w:rsidP="00F1656F"/>
        </w:tc>
      </w:tr>
      <w:tr w:rsidR="00ED7D8B" w:rsidRPr="00B10F73" w:rsidTr="00ED7D8B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открытости отрасли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Pr="00B10F73" w:rsidRDefault="00ED7D8B" w:rsidP="00F1656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Объем информации,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крываемой в соответствии с требованиями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венной информационной </w:t>
            </w:r>
            <w:r>
              <w:rPr>
                <w:szCs w:val="28"/>
              </w:rPr>
              <w:lastRenderedPageBreak/>
              <w:t>системы ЖКХ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D7D8B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ED7D8B" w:rsidRPr="00B10F73" w:rsidRDefault="00ED7D8B" w:rsidP="00F165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lastRenderedPageBreak/>
              <w:t>100%</w:t>
            </w: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vAlign w:val="center"/>
          </w:tcPr>
          <w:p w:rsidR="00ED7D8B" w:rsidRDefault="00ED7D8B" w:rsidP="00F1656F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D7D8B" w:rsidRPr="00B10F73" w:rsidRDefault="00ED7D8B" w:rsidP="00F16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ED7D8B" w:rsidP="00F1656F">
            <w:pPr>
              <w:jc w:val="center"/>
              <w:rPr>
                <w:sz w:val="24"/>
                <w:szCs w:val="24"/>
              </w:rPr>
            </w:pPr>
          </w:p>
          <w:p w:rsidR="000C01EA" w:rsidRDefault="000C01EA" w:rsidP="00F1656F">
            <w:pPr>
              <w:jc w:val="center"/>
              <w:rPr>
                <w:sz w:val="24"/>
                <w:szCs w:val="24"/>
              </w:rPr>
            </w:pPr>
          </w:p>
          <w:p w:rsidR="000C01EA" w:rsidRPr="00B10F73" w:rsidRDefault="000C01EA" w:rsidP="00F1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D7D8B" w:rsidRPr="00B10F73" w:rsidTr="00ED7D8B">
        <w:tc>
          <w:tcPr>
            <w:tcW w:w="12874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24B1F" w:rsidRDefault="00ED7D8B" w:rsidP="00F1656F">
            <w:pPr>
              <w:spacing w:line="100" w:lineRule="atLeast"/>
              <w:jc w:val="center"/>
            </w:pPr>
            <w:r>
              <w:rPr>
                <w:rFonts w:ascii="MS Mincho" w:eastAsia="MS Mincho" w:hAnsi="MS Mincho" w:cs="MS Mincho" w:hint="eastAsia"/>
              </w:rPr>
              <w:lastRenderedPageBreak/>
              <w:t>Ⅴ</w:t>
            </w:r>
            <w:r>
              <w:t xml:space="preserve">. </w:t>
            </w:r>
            <w:r w:rsidRPr="00B24B1F">
              <w:t>Рынок розничной торговли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ED7D8B" w:rsidRDefault="00ED7D8B" w:rsidP="00F1656F">
            <w:pPr>
              <w:spacing w:line="100" w:lineRule="atLeast"/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ED7D8B" w:rsidRPr="00B10F73" w:rsidTr="00ED7D8B">
        <w:trPr>
          <w:trHeight w:val="1310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D7D8B" w:rsidRPr="001E6784" w:rsidRDefault="00ED7D8B" w:rsidP="00F1656F"/>
          <w:p w:rsidR="00ED7D8B" w:rsidRPr="001E6784" w:rsidRDefault="00ED7D8B" w:rsidP="00F1656F"/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1E6784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торговли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1E6784" w:rsidRDefault="00ED7D8B" w:rsidP="00F1656F"/>
          <w:p w:rsidR="00ED7D8B" w:rsidRPr="001E6784" w:rsidRDefault="00ED7D8B" w:rsidP="00F1656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1E6784" w:rsidRDefault="00ED7D8B" w:rsidP="00F1656F"/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D7D8B" w:rsidRDefault="00ED7D8B" w:rsidP="00F1656F">
            <w:pPr>
              <w:spacing w:after="200" w:line="276" w:lineRule="auto"/>
              <w:jc w:val="left"/>
            </w:pPr>
          </w:p>
          <w:p w:rsidR="00ED7D8B" w:rsidRPr="001E6784" w:rsidRDefault="00ED7D8B" w:rsidP="00F1656F"/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ED7D8B" w:rsidP="00F1656F">
            <w:pPr>
              <w:spacing w:after="200" w:line="276" w:lineRule="auto"/>
              <w:jc w:val="left"/>
            </w:pPr>
          </w:p>
          <w:p w:rsidR="00ED7D8B" w:rsidRPr="001E6784" w:rsidRDefault="00ED7D8B" w:rsidP="00F1656F"/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ED7D8B" w:rsidP="00F1656F">
            <w:pPr>
              <w:spacing w:after="200" w:line="276" w:lineRule="auto"/>
              <w:jc w:val="left"/>
            </w:pPr>
          </w:p>
        </w:tc>
      </w:tr>
      <w:tr w:rsidR="00ED7D8B" w:rsidRPr="00B10F73" w:rsidTr="00ED7D8B">
        <w:trPr>
          <w:trHeight w:val="1786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Содействие формир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ванию на территории города Ливны торговой инфраструктуры ра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личных видов и типов торговых объектов, форм и способов то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говли в целях повыш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ния территориальной доступности объектов торговли для населения города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говли в  городе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стационарные торговые объекты</w:t>
            </w:r>
          </w:p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</w:t>
            </w:r>
          </w:p>
          <w:p w:rsidR="00ED7D8B" w:rsidRPr="00B10F73" w:rsidRDefault="00ED7D8B" w:rsidP="00F1656F">
            <w:pPr>
              <w:pStyle w:val="a7"/>
              <w:suppressAutoHyphens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10F73" w:rsidRDefault="00ED7D8B" w:rsidP="00F1656F">
            <w:pPr>
              <w:pStyle w:val="a7"/>
              <w:suppressAutoHyphens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площадью торговых объектов на те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ритории города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309 ед.</w:t>
            </w: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ед.</w:t>
            </w: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1210,5 </w:t>
            </w: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тыс. жителей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335 ед.</w:t>
            </w: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ед.</w:t>
            </w: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1237,0</w:t>
            </w: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ед.</w:t>
            </w: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ед.</w:t>
            </w: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жителей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ед.</w:t>
            </w: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ед.</w:t>
            </w: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  <w:p w:rsidR="00ED7D8B" w:rsidRPr="00B24B1F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жителей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ед.</w:t>
            </w: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ед.</w:t>
            </w: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  <w:p w:rsidR="00716CB7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</w:tr>
      <w:tr w:rsidR="00ED7D8B" w:rsidRPr="00B10F73" w:rsidTr="00ED7D8B">
        <w:trPr>
          <w:trHeight w:val="1247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Оказание информац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онной и консультац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онной поддержки суб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ектам малого и средн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 предпринимательс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малого и средн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предпринимательства, получивших консультац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онную и информационную поддержку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F313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13B">
              <w:rPr>
                <w:rFonts w:ascii="Times New Roman" w:hAnsi="Times New Roman" w:cs="Times New Roman"/>
                <w:sz w:val="28"/>
                <w:szCs w:val="28"/>
              </w:rPr>
              <w:t xml:space="preserve">+10 чел.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F313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13B">
              <w:rPr>
                <w:rFonts w:ascii="Times New Roman" w:hAnsi="Times New Roman" w:cs="Times New Roman"/>
                <w:sz w:val="28"/>
                <w:szCs w:val="28"/>
              </w:rPr>
              <w:t>+20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D7D8B" w:rsidRDefault="00ED7D8B" w:rsidP="00F1656F">
            <w:pPr>
              <w:jc w:val="center"/>
            </w:pPr>
            <w:r>
              <w:rPr>
                <w:szCs w:val="28"/>
              </w:rPr>
              <w:t>+25</w:t>
            </w:r>
            <w:r w:rsidRPr="00042F02">
              <w:rPr>
                <w:szCs w:val="2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ED7D8B" w:rsidP="00F1656F">
            <w:pPr>
              <w:jc w:val="center"/>
            </w:pPr>
            <w:r>
              <w:rPr>
                <w:szCs w:val="28"/>
              </w:rPr>
              <w:t>+3</w:t>
            </w:r>
            <w:r w:rsidRPr="00042F02">
              <w:rPr>
                <w:szCs w:val="28"/>
              </w:rPr>
              <w:t>0 чел.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0C01EA" w:rsidP="00F16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+ 35 чел.</w:t>
            </w:r>
          </w:p>
        </w:tc>
      </w:tr>
      <w:tr w:rsidR="00ED7D8B" w:rsidRPr="00B10F73" w:rsidTr="00ED7D8B">
        <w:trPr>
          <w:trHeight w:val="699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ярмарок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ярмарок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F313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13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Default="00716CB7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7D8B" w:rsidRPr="00BF313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D7D8B" w:rsidRPr="00BF313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D7D8B" w:rsidRDefault="00716CB7" w:rsidP="00F1656F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D7D8B">
              <w:rPr>
                <w:szCs w:val="28"/>
              </w:rPr>
              <w:t xml:space="preserve"> ед.</w:t>
            </w:r>
          </w:p>
          <w:p w:rsidR="00ED7D8B" w:rsidRPr="00BF313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716CB7" w:rsidP="00F1656F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D7D8B">
              <w:rPr>
                <w:szCs w:val="28"/>
              </w:rPr>
              <w:t xml:space="preserve"> ед.</w:t>
            </w:r>
          </w:p>
          <w:p w:rsidR="00ED7D8B" w:rsidRPr="00BF313B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</w:tcBorders>
          </w:tcPr>
          <w:p w:rsidR="00ED7D8B" w:rsidRDefault="002F1198" w:rsidP="00F1656F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C01EA" w:rsidRPr="00716CB7">
              <w:rPr>
                <w:szCs w:val="28"/>
              </w:rPr>
              <w:t xml:space="preserve"> ед.</w:t>
            </w:r>
          </w:p>
        </w:tc>
      </w:tr>
      <w:tr w:rsidR="00ED7D8B" w:rsidRPr="00B10F73" w:rsidTr="00ED7D8B">
        <w:tc>
          <w:tcPr>
            <w:tcW w:w="12874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F313B" w:rsidRDefault="00ED7D8B" w:rsidP="00F1656F">
            <w:pPr>
              <w:spacing w:line="100" w:lineRule="atLeast"/>
              <w:jc w:val="center"/>
            </w:pPr>
            <w:r>
              <w:rPr>
                <w:rFonts w:ascii="MS Mincho" w:eastAsia="MS Mincho" w:hAnsi="MS Mincho" w:cs="MS Mincho" w:hint="eastAsia"/>
              </w:rPr>
              <w:t>Ⅵ</w:t>
            </w:r>
            <w:r>
              <w:t xml:space="preserve">. </w:t>
            </w:r>
            <w:r w:rsidRPr="00BF313B">
              <w:t>Рынок услуг перевозок пассажиров наземным транспортом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</w:tcPr>
          <w:p w:rsidR="00ED7D8B" w:rsidRDefault="00ED7D8B" w:rsidP="00F1656F">
            <w:pPr>
              <w:spacing w:line="100" w:lineRule="atLeast"/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ED7D8B" w:rsidRPr="00B10F73" w:rsidTr="00ED7D8B"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перев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зок пассажиров назе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ным транспортом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D8B" w:rsidRPr="00B10F73" w:rsidTr="00ED7D8B">
        <w:trPr>
          <w:trHeight w:val="1971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ниципальных)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перево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чиков на городских маршрутах регулярных перевозок пассажиров наземным транспортом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(немуниципальных) пер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возчиков на городских маршрутах регулярных п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ревозок пассажиров назе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ным транспортом в городе Ливны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Default="00ED7D8B" w:rsidP="00F1656F">
            <w:pPr>
              <w:jc w:val="center"/>
            </w:pPr>
            <w:r w:rsidRPr="00797590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ED7D8B" w:rsidP="00F1656F">
            <w:pPr>
              <w:jc w:val="center"/>
            </w:pPr>
            <w:r w:rsidRPr="00797590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797590" w:rsidRDefault="000C01EA" w:rsidP="00F1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D7D8B" w:rsidRPr="00B10F73" w:rsidTr="00ED7D8B">
        <w:trPr>
          <w:trHeight w:val="1529"/>
        </w:trPr>
        <w:tc>
          <w:tcPr>
            <w:tcW w:w="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услуг, оказываемых 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муниципальными)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ревозчиками, на горо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ских маршрутах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ности населения</w:t>
            </w:r>
          </w:p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качеством услуг, оказ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ваемых перевозчиками на городских маршрутах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Pr="00B10F73" w:rsidRDefault="00ED7D8B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ED7D8B" w:rsidRDefault="000C01EA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</w:tbl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  <w:sectPr w:rsidR="006E5B69" w:rsidSect="00F1656F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rPr>
          <w:szCs w:val="28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6E5B69" w:rsidSect="00F1656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E4DEE" w:rsidRDefault="006E5B69" w:rsidP="003E4DEE">
      <w:pPr>
        <w:tabs>
          <w:tab w:val="left" w:pos="5220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="003E4DEE">
        <w:rPr>
          <w:szCs w:val="28"/>
        </w:rPr>
        <w:t xml:space="preserve">                        Приложение 2 к постановлению</w:t>
      </w:r>
    </w:p>
    <w:p w:rsidR="003E4DEE" w:rsidRDefault="003E4DEE" w:rsidP="003E4DEE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администрации города 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="00A97910">
        <w:rPr>
          <w:szCs w:val="28"/>
        </w:rPr>
        <w:t xml:space="preserve">                   </w:t>
      </w:r>
      <w:r>
        <w:rPr>
          <w:szCs w:val="28"/>
        </w:rPr>
        <w:t xml:space="preserve">от </w:t>
      </w:r>
      <w:r>
        <w:rPr>
          <w:szCs w:val="28"/>
          <w:u w:val="single"/>
        </w:rPr>
        <w:t xml:space="preserve">                             </w:t>
      </w:r>
      <w:r>
        <w:rPr>
          <w:szCs w:val="28"/>
        </w:rPr>
        <w:t>2020г. № ____</w:t>
      </w:r>
      <w:r>
        <w:rPr>
          <w:szCs w:val="28"/>
          <w:u w:val="single"/>
        </w:rPr>
        <w:t xml:space="preserve">   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«Приложение </w:t>
      </w:r>
      <w:r w:rsidR="00B044B4">
        <w:rPr>
          <w:szCs w:val="28"/>
        </w:rPr>
        <w:t xml:space="preserve">2 </w:t>
      </w:r>
      <w:r>
        <w:rPr>
          <w:szCs w:val="28"/>
        </w:rPr>
        <w:t>к постановлению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администрации города </w:t>
      </w:r>
    </w:p>
    <w:p w:rsidR="003E4DEE" w:rsidRDefault="003E4DEE" w:rsidP="003E4DEE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от   </w:t>
      </w:r>
      <w:r>
        <w:rPr>
          <w:szCs w:val="28"/>
          <w:u w:val="single"/>
        </w:rPr>
        <w:t>08 февраля</w:t>
      </w:r>
      <w:r>
        <w:rPr>
          <w:szCs w:val="28"/>
        </w:rPr>
        <w:t xml:space="preserve">  2019 г.  №   </w:t>
      </w:r>
      <w:r>
        <w:rPr>
          <w:szCs w:val="28"/>
          <w:u w:val="single"/>
        </w:rPr>
        <w:t xml:space="preserve"> 76</w:t>
      </w:r>
      <w:r>
        <w:rPr>
          <w:szCs w:val="28"/>
        </w:rPr>
        <w:t xml:space="preserve">  »                </w:t>
      </w:r>
    </w:p>
    <w:p w:rsidR="006E5B69" w:rsidRDefault="006E5B69" w:rsidP="003E4DEE">
      <w:pPr>
        <w:pStyle w:val="a7"/>
        <w:spacing w:after="0" w:line="100" w:lineRule="atLeast"/>
        <w:jc w:val="center"/>
        <w:rPr>
          <w:rFonts w:ascii="Times New Roman" w:hAnsi="Times New Roman" w:cs="Times New Roman"/>
        </w:rPr>
      </w:pP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</w:t>
      </w:r>
    </w:p>
    <w:p w:rsidR="006E5B69" w:rsidRDefault="006E5B69" w:rsidP="006E5B69">
      <w:pPr>
        <w:pStyle w:val="a7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городе Ливн</w:t>
      </w:r>
      <w:r w:rsidR="000C01EA">
        <w:rPr>
          <w:rFonts w:ascii="Times New Roman" w:hAnsi="Times New Roman" w:cs="Times New Roman"/>
          <w:sz w:val="28"/>
          <w:szCs w:val="28"/>
        </w:rPr>
        <w:t>ы Орловской области на 2019-2022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5B69" w:rsidRDefault="006E5B69" w:rsidP="006E5B69">
      <w:pPr>
        <w:pStyle w:val="a7"/>
        <w:spacing w:after="0" w:line="100" w:lineRule="atLeast"/>
        <w:rPr>
          <w:rFonts w:ascii="Times New Roman" w:hAnsi="Times New Roman" w:cs="Times New Roman"/>
        </w:rPr>
      </w:pPr>
    </w:p>
    <w:tbl>
      <w:tblPr>
        <w:tblW w:w="14858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159"/>
        <w:gridCol w:w="6379"/>
        <w:gridCol w:w="3402"/>
        <w:gridCol w:w="1374"/>
        <w:gridCol w:w="3020"/>
      </w:tblGrid>
      <w:tr w:rsidR="006E5B69" w:rsidRPr="007A62BA" w:rsidTr="00E53FC4">
        <w:trPr>
          <w:trHeight w:val="1020"/>
        </w:trPr>
        <w:tc>
          <w:tcPr>
            <w:tcW w:w="5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E5B69" w:rsidRPr="00B612A7" w:rsidRDefault="006E5B69" w:rsidP="00F1656F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612A7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6E5B69" w:rsidRPr="007A62BA" w:rsidTr="00F1656F">
        <w:tc>
          <w:tcPr>
            <w:tcW w:w="14858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6E5B69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pacing w:line="100" w:lineRule="atLeast"/>
              <w:contextualSpacing w:val="0"/>
              <w:jc w:val="center"/>
            </w:pPr>
            <w:r w:rsidRPr="007A62BA">
              <w:t>Системные мероприятия по развитию конкурентной среды в городе Ливны Орловской области</w:t>
            </w:r>
          </w:p>
        </w:tc>
      </w:tr>
      <w:tr w:rsidR="006E5B69" w:rsidRPr="007A62BA" w:rsidTr="00E53FC4">
        <w:trPr>
          <w:trHeight w:val="324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Оценка состояния конкурентной среды в городе Ливны Орловской области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города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194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Проведение опросов субъектов предпринимател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ской деятельности, потребителей товаров, работ  и услуг о состоянии и развитии конкурентной среды на рынках товаров, работ и услуг в городе Ливны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Формирование системы мер, направленных на развитие конкуренции в городе Ливны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F46880">
        <w:trPr>
          <w:trHeight w:val="70"/>
        </w:trPr>
        <w:tc>
          <w:tcPr>
            <w:tcW w:w="683" w:type="dxa"/>
            <w:gridSpan w:val="2"/>
            <w:tcBorders>
              <w:top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Проведение мониторинга удовлетворенности п</w:t>
            </w:r>
            <w:r w:rsidRPr="007A62BA">
              <w:t>о</w:t>
            </w:r>
            <w:r w:rsidRPr="007A62BA">
              <w:t xml:space="preserve">требителей качеством товаров, работ и услуг на товарных рынках города Ливны </w:t>
            </w:r>
          </w:p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</w:p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Формирование системы мер, направленных на развитие конкуренции в городе Ливны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кабря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1861"/>
        </w:trPr>
        <w:tc>
          <w:tcPr>
            <w:tcW w:w="683" w:type="dxa"/>
            <w:gridSpan w:val="2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Подготовка доклада «Состояние и развитие конк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рентной среды на рынках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 и услуг в городе Ливны Орловской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Формирование информ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ционных и аналитических материалов с оценкой 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стояния конкуренции в городе Ливны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 1 ма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6E5B69" w:rsidRPr="007A62BA" w:rsidTr="00E53FC4">
        <w:trPr>
          <w:trHeight w:val="1486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Рассмотрение на заседании Координационного с</w:t>
            </w:r>
            <w:r w:rsidRPr="007A62BA">
              <w:t>о</w:t>
            </w:r>
            <w:r w:rsidRPr="007A62BA">
              <w:t>вета по развитию малого и среднего предприним</w:t>
            </w:r>
            <w:r w:rsidRPr="007A62BA">
              <w:t>а</w:t>
            </w:r>
            <w:r w:rsidRPr="007A62BA">
              <w:t>тельства и конкуренции города Ливны Орловской области ежегодного доклада «Состояние и развитие конкурентной среды на рынках товаров и услуг в городе Ливны  Орловской области»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6E5B69" w:rsidRPr="007A62BA" w:rsidTr="00E53FC4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деятельности предпринимателей по вопросам содействия разв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тию конкуренции в городе Ливны Орловской 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Повышение уровня и</w:t>
            </w:r>
            <w:r w:rsidRPr="007A62BA">
              <w:t>н</w:t>
            </w:r>
            <w:r w:rsidRPr="007A62BA">
              <w:t>формированности субъе</w:t>
            </w:r>
            <w:r w:rsidRPr="007A62BA">
              <w:t>к</w:t>
            </w:r>
            <w:r w:rsidRPr="007A62BA">
              <w:t>тов предпринимательской деятельности и потреб</w:t>
            </w:r>
            <w:r w:rsidRPr="007A62BA">
              <w:t>и</w:t>
            </w:r>
            <w:r w:rsidRPr="007A62BA">
              <w:t>телей товаров</w:t>
            </w:r>
            <w:r>
              <w:t xml:space="preserve">, работ </w:t>
            </w:r>
            <w:r w:rsidRPr="007A62BA">
              <w:t xml:space="preserve"> и услуг о состоянии конк</w:t>
            </w:r>
            <w:r w:rsidRPr="007A62BA">
              <w:t>у</w:t>
            </w:r>
            <w:r w:rsidRPr="007A62BA">
              <w:t>рентной среды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91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Размещение информации о состоянии конкурен</w:t>
            </w:r>
            <w:r w:rsidRPr="007A62BA">
              <w:t>т</w:t>
            </w:r>
            <w:r w:rsidRPr="007A62BA">
              <w:t>ной среды на приоритетных и социально значимых рынках товаров, работ и услуг</w:t>
            </w:r>
            <w:r>
              <w:t xml:space="preserve"> города Ливны</w:t>
            </w:r>
            <w:r w:rsidRPr="007A62BA">
              <w:t xml:space="preserve"> на официальном сайте администрации города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 1 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439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внедрения мероприятий «Д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рожной карты»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ConsPlusNormal"/>
              <w:spacing w:line="100" w:lineRule="atLeast"/>
              <w:jc w:val="both"/>
            </w:pPr>
            <w:r w:rsidRPr="007A62BA">
              <w:t>Формирование от</w:t>
            </w:r>
            <w:r>
              <w:t>чета о реализации мероприятий «д</w:t>
            </w:r>
            <w:r w:rsidRPr="007A62BA">
              <w:t>орожной карты»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178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при осуществлении закупок для муниципальных нужд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номики, предприним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тельства и торговли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178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доступности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закупок, применение преимущественно конкурентных процедур (конкурсов, аукционов, запросов котировок) при осуществлении закупок для муниципальных нужд.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закупок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заказчикам методич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ской и консультационной помощи при осущест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 xml:space="preserve">лении закупок для муниципальных нужд 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F37A23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</w:t>
            </w:r>
            <w:r w:rsidRPr="00F37A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A23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Default="006E5B69" w:rsidP="00F1656F">
            <w:pPr>
              <w:jc w:val="center"/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и 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тизы муниципальных нормативных правовых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города Ливны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Pr="00B87819" w:rsidRDefault="006E5B69" w:rsidP="00F16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Выявление избыточных обязанностей, запретов и ограничений, необоснова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расходов субъектов предпринимательской и инвестиционной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6E5B69" w:rsidRPr="007A62BA" w:rsidRDefault="006E5B69" w:rsidP="00F1656F">
            <w:pPr>
              <w:jc w:val="center"/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конференций, круглых столов, обучающих семинаров и других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для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Default="006E5B69" w:rsidP="00F16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Стимулирование развития предпринимательской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 городе Ливны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0C01EA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DE404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олимпиады</w:t>
            </w:r>
            <w:r w:rsidRPr="00DE404F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 среди учащихся общеобр</w:t>
            </w:r>
            <w:r w:rsidRPr="00DE40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04F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 города Ливны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Default="006E5B69" w:rsidP="00F16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Популяризация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нимательской деятельности среди молодежи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0C01EA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800F6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инвестиционной деятельности на территории г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Default="006E5B69" w:rsidP="00F1656F">
            <w:pPr>
              <w:jc w:val="center"/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800F6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 инвестиционного па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порта города Ливны, размещение его  на сайте а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министрации города и Инвестиционном портале Орловской области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Default="006E5B69" w:rsidP="00F1656F">
            <w:pPr>
              <w:jc w:val="center"/>
              <w:rPr>
                <w:szCs w:val="28"/>
              </w:rPr>
            </w:pPr>
            <w:r w:rsidRPr="007800F6">
              <w:rPr>
                <w:szCs w:val="28"/>
              </w:rPr>
              <w:t>Улучшение инвестицио</w:t>
            </w:r>
            <w:r w:rsidRPr="007800F6">
              <w:rPr>
                <w:szCs w:val="28"/>
              </w:rPr>
              <w:t>н</w:t>
            </w:r>
            <w:r w:rsidRPr="007800F6">
              <w:rPr>
                <w:szCs w:val="28"/>
              </w:rPr>
              <w:t>ного имиджа города в гл</w:t>
            </w:r>
            <w:r w:rsidRPr="007800F6">
              <w:rPr>
                <w:szCs w:val="28"/>
              </w:rPr>
              <w:t>а</w:t>
            </w:r>
            <w:r w:rsidRPr="007800F6">
              <w:rPr>
                <w:szCs w:val="28"/>
              </w:rPr>
              <w:t>зах потенциальных инв</w:t>
            </w:r>
            <w:r w:rsidRPr="007800F6">
              <w:rPr>
                <w:szCs w:val="28"/>
              </w:rPr>
              <w:t>е</w:t>
            </w:r>
            <w:r w:rsidRPr="007800F6">
              <w:rPr>
                <w:szCs w:val="28"/>
              </w:rPr>
              <w:t>сторов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E53FC4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800F6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Актуализация Интерактивной карты, информации о свободных земельных участках, свободных пр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изводственных площадках, расположенных на территории города Ливны, в государственной сп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циализированной информационной системе «По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 xml:space="preserve">тал Орловской области»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5B69" w:rsidRPr="007800F6" w:rsidRDefault="006E5B69" w:rsidP="00F1656F">
            <w:pPr>
              <w:jc w:val="center"/>
              <w:rPr>
                <w:szCs w:val="28"/>
              </w:rPr>
            </w:pPr>
            <w:r w:rsidRPr="007800F6">
              <w:rPr>
                <w:szCs w:val="28"/>
              </w:rPr>
              <w:t>Улучшение инвестицио</w:t>
            </w:r>
            <w:r w:rsidRPr="007800F6">
              <w:rPr>
                <w:szCs w:val="28"/>
              </w:rPr>
              <w:t>н</w:t>
            </w:r>
            <w:r w:rsidRPr="007800F6">
              <w:rPr>
                <w:szCs w:val="28"/>
              </w:rPr>
              <w:t>ного имиджа города в гл</w:t>
            </w:r>
            <w:r w:rsidRPr="007800F6">
              <w:rPr>
                <w:szCs w:val="28"/>
              </w:rPr>
              <w:t>а</w:t>
            </w:r>
            <w:r w:rsidRPr="007800F6">
              <w:rPr>
                <w:szCs w:val="28"/>
              </w:rPr>
              <w:t>зах потенциальных инв</w:t>
            </w:r>
            <w:r w:rsidRPr="007800F6">
              <w:rPr>
                <w:szCs w:val="28"/>
              </w:rPr>
              <w:t>е</w:t>
            </w:r>
            <w:r w:rsidRPr="007800F6">
              <w:rPr>
                <w:szCs w:val="28"/>
              </w:rPr>
              <w:t>сторов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69" w:rsidRPr="007A62BA" w:rsidTr="00F1656F">
        <w:tc>
          <w:tcPr>
            <w:tcW w:w="14858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B87819" w:rsidRDefault="006E5B69" w:rsidP="006E5B69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pacing w:line="100" w:lineRule="atLeast"/>
              <w:contextualSpacing w:val="0"/>
              <w:jc w:val="center"/>
            </w:pPr>
            <w:r w:rsidRPr="00B87819"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5B69" w:rsidRPr="007A62BA" w:rsidTr="00F1656F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города</w:t>
            </w: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 размещения пре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приятиями жилищно-коммунального хозяйства необходимой информации в государственной 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формационной системе ЖКХ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сти и достоверности ра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крываемых сведений о с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стоянии рынка</w:t>
            </w:r>
          </w:p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br/>
              <w:t>Постоя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18542F" w:rsidRDefault="006E5B69" w:rsidP="00F1656F">
            <w:pPr>
              <w:rPr>
                <w:szCs w:val="28"/>
              </w:rPr>
            </w:pP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основным вопросам функционирования рынка жилищно-коммунального хозяйства города 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города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в сети 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Увеличение объема ра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крываемой информации по вопросам функцион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рования рынка жилищно-коммунального хозяйства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rPr>
                <w:szCs w:val="28"/>
              </w:rPr>
            </w:pPr>
            <w:r w:rsidRPr="0018542F">
              <w:rPr>
                <w:szCs w:val="28"/>
              </w:rPr>
              <w:t>Увеличение количества детей, восполь</w:t>
            </w:r>
            <w:r>
              <w:rPr>
                <w:szCs w:val="28"/>
              </w:rPr>
              <w:t>зовавшихся мерами социальной</w:t>
            </w:r>
            <w:r w:rsidRPr="0018542F">
              <w:rPr>
                <w:szCs w:val="28"/>
              </w:rPr>
              <w:t xml:space="preserve"> по</w:t>
            </w:r>
            <w:r w:rsidRPr="0018542F">
              <w:rPr>
                <w:szCs w:val="28"/>
              </w:rPr>
              <w:t>д</w:t>
            </w:r>
            <w:r w:rsidRPr="0018542F">
              <w:rPr>
                <w:szCs w:val="28"/>
              </w:rPr>
              <w:t>держ</w:t>
            </w:r>
            <w:r>
              <w:rPr>
                <w:szCs w:val="28"/>
              </w:rPr>
              <w:t>ки</w:t>
            </w:r>
            <w:r w:rsidRPr="0018542F">
              <w:rPr>
                <w:szCs w:val="28"/>
              </w:rPr>
              <w:t xml:space="preserve"> при оплате пут</w:t>
            </w:r>
            <w:r w:rsidRPr="0018542F">
              <w:rPr>
                <w:szCs w:val="28"/>
              </w:rPr>
              <w:t>е</w:t>
            </w:r>
            <w:r w:rsidRPr="0018542F">
              <w:rPr>
                <w:szCs w:val="28"/>
              </w:rPr>
              <w:t>вок в детские оздоров</w:t>
            </w:r>
            <w:r w:rsidRPr="0018542F">
              <w:rPr>
                <w:szCs w:val="28"/>
              </w:rPr>
              <w:t>и</w:t>
            </w:r>
            <w:r w:rsidRPr="0018542F">
              <w:rPr>
                <w:szCs w:val="28"/>
              </w:rPr>
              <w:t>тельные лагеря</w:t>
            </w:r>
          </w:p>
          <w:p w:rsidR="006E5B69" w:rsidRPr="0018542F" w:rsidRDefault="006E5B69" w:rsidP="00F1656F">
            <w:pPr>
              <w:rPr>
                <w:szCs w:val="28"/>
              </w:rPr>
            </w:pPr>
          </w:p>
          <w:p w:rsidR="006E5B69" w:rsidRPr="0018542F" w:rsidRDefault="006E5B69" w:rsidP="00F1656F">
            <w:pPr>
              <w:rPr>
                <w:szCs w:val="28"/>
              </w:rPr>
            </w:pPr>
          </w:p>
          <w:p w:rsidR="006E5B69" w:rsidRPr="0018542F" w:rsidRDefault="006E5B69" w:rsidP="00F1656F">
            <w:pPr>
              <w:rPr>
                <w:szCs w:val="28"/>
              </w:rPr>
            </w:pPr>
          </w:p>
          <w:p w:rsidR="006E5B69" w:rsidRPr="0018542F" w:rsidRDefault="006E5B69" w:rsidP="00F1656F">
            <w:pPr>
              <w:rPr>
                <w:szCs w:val="28"/>
              </w:rPr>
            </w:pPr>
          </w:p>
          <w:p w:rsidR="006E5B69" w:rsidRPr="0018542F" w:rsidRDefault="006E5B69" w:rsidP="00F1656F">
            <w:pPr>
              <w:rPr>
                <w:szCs w:val="28"/>
              </w:rPr>
            </w:pPr>
          </w:p>
          <w:p w:rsidR="006E5B69" w:rsidRPr="0018542F" w:rsidRDefault="006E5B69" w:rsidP="00F1656F">
            <w:pPr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общего образования админ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механизма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мер социаль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ной поддержки</w:t>
            </w:r>
            <w:proofErr w:type="gramEnd"/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отдыха и оздоровления 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E5B69" w:rsidRPr="00FE23A7" w:rsidRDefault="006E5B69" w:rsidP="00F1656F">
            <w:pPr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9D753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39">
              <w:rPr>
                <w:rFonts w:ascii="Times New Roman" w:hAnsi="Times New Roman" w:cs="Times New Roman"/>
                <w:sz w:val="28"/>
                <w:szCs w:val="28"/>
              </w:rPr>
              <w:br/>
              <w:t>Постоя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210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876D76" w:rsidRDefault="006E5B69" w:rsidP="00F1656F">
            <w:pPr>
              <w:rPr>
                <w:szCs w:val="28"/>
              </w:rPr>
            </w:pPr>
            <w:r w:rsidRPr="00876D76">
              <w:rPr>
                <w:szCs w:val="28"/>
                <w:lang w:eastAsia="ru-RU"/>
              </w:rPr>
              <w:t>Заключение муниципальных контрактов на прио</w:t>
            </w:r>
            <w:r w:rsidRPr="00876D76">
              <w:rPr>
                <w:szCs w:val="28"/>
                <w:lang w:eastAsia="ru-RU"/>
              </w:rPr>
              <w:t>б</w:t>
            </w:r>
            <w:r w:rsidRPr="00876D76">
              <w:rPr>
                <w:szCs w:val="28"/>
                <w:lang w:eastAsia="ru-RU"/>
              </w:rPr>
              <w:t xml:space="preserve">ретение путевок </w:t>
            </w:r>
            <w:r>
              <w:rPr>
                <w:szCs w:val="28"/>
                <w:lang w:eastAsia="ru-RU"/>
              </w:rPr>
              <w:t xml:space="preserve">в </w:t>
            </w:r>
            <w:r w:rsidRPr="00876D76">
              <w:rPr>
                <w:szCs w:val="28"/>
              </w:rPr>
              <w:t>детские оздоровительные лагеря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9D753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162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</w:t>
            </w:r>
            <w:r w:rsidRPr="00876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приобретение путевок </w:t>
            </w:r>
            <w:r w:rsidRPr="00876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 xml:space="preserve"> 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ские оздоровительные лагеря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9D753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Pr="009D753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мая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1755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оздоровительных лагерей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9D7539" w:rsidRDefault="006E5B69" w:rsidP="00F1656F">
            <w:pPr>
              <w:pStyle w:val="a7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Весь п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риод деятел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доров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539">
              <w:rPr>
                <w:rFonts w:ascii="Times New Roman" w:hAnsi="Times New Roman" w:cs="Times New Roman"/>
                <w:sz w:val="28"/>
                <w:szCs w:val="28"/>
              </w:rPr>
              <w:t>тельных лагерей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Повышение уровня ко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куренции на рынке услуг дополнительного образ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вания детей, увеличение количества детей, пол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чающих услуги  дополн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 и спорта администр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Консультационная и методическая поддержка 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дивидуальных предпринимателей и руководителей частных организаций, оказывающих услуги д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 мере обращ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472"/>
        </w:trPr>
        <w:tc>
          <w:tcPr>
            <w:tcW w:w="683" w:type="dxa"/>
            <w:gridSpan w:val="2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53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5B69" w:rsidRPr="009D7539" w:rsidRDefault="006E5B69" w:rsidP="009D7539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9D7539" w:rsidRDefault="006E5B69" w:rsidP="009D7539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18542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 администр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1810"/>
        </w:trPr>
        <w:tc>
          <w:tcPr>
            <w:tcW w:w="683" w:type="dxa"/>
            <w:gridSpan w:val="2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9577A" w:rsidRDefault="006E5B69" w:rsidP="00F1656F">
            <w:pPr>
              <w:pStyle w:val="a7"/>
              <w:suppressAutoHyphens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9577A" w:rsidRDefault="006E5B69" w:rsidP="00F1656F">
            <w:pPr>
              <w:pStyle w:val="a7"/>
              <w:suppressAutoHyphens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 событиях в сфере культуры и искусства на официальном сайте а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министрации города в сети Интернет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9577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организаций, оказыва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щих услуги в сфере кул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туры и искусства, пов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шение информированн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сти населения города о проводимых мероприят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ях в сфере культуры и и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E5B69" w:rsidRPr="0069577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  <w:p w:rsidR="006E5B69" w:rsidRPr="0069577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2C1655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2C1655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5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наружной некоммерческой рекламы о событиях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искусства города Ливны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965D48" w:rsidRPr="007A62BA" w:rsidTr="00F1656F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D48" w:rsidRPr="006827F7" w:rsidRDefault="00965D48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D48" w:rsidRPr="006827F7" w:rsidRDefault="00965D48" w:rsidP="00F1656F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организационной поддержки хозяйствующим субъектам, осущест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ляющим торговую деятельность на территории г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рода, по вопросам применения действующего з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конодательства,  а также наличия свободных пл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щадей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, находящихся в  муниципальной собстве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Развитие на территории города торговых объектов  в целях повышения их доступности  для населения города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965D48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6E5B69" w:rsidRPr="006827F7" w:rsidRDefault="006E5B69" w:rsidP="00965D48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6827F7" w:rsidRDefault="006E5B69" w:rsidP="00965D48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69" w:rsidRPr="006827F7" w:rsidRDefault="006E5B69" w:rsidP="00965D48">
            <w:pPr>
              <w:pStyle w:val="a7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6E5B69" w:rsidRPr="006827F7" w:rsidRDefault="000C01EA" w:rsidP="00965D48">
            <w:pPr>
              <w:pStyle w:val="a7"/>
              <w:spacing w:after="0" w:line="100" w:lineRule="atLeas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  <w:r w:rsidR="00965D48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и торговли 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6E5B69" w:rsidRPr="007A62BA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населения города Ливны площадью торговых объектов. Оценка обеспеченности с выявлением проблемных зон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E5B69" w:rsidRPr="006827F7" w:rsidRDefault="006E5B69" w:rsidP="00F1656F">
            <w:pPr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br/>
              <w:t>Постоя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правовой базы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лирующей сферу деятельности торговли.  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E5B69" w:rsidRPr="006827F7" w:rsidRDefault="006E5B69" w:rsidP="00F1656F">
            <w:pPr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br/>
              <w:t>Постоя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ярмарок 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5B69" w:rsidRPr="006827F7" w:rsidRDefault="006E5B69" w:rsidP="00F1656F">
            <w:pPr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ветствии с утве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жденным планом 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ния 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марок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6E5B69" w:rsidRPr="007A62BA" w:rsidRDefault="006E5B69" w:rsidP="00F1656F">
            <w:pPr>
              <w:rPr>
                <w:szCs w:val="28"/>
                <w:highlight w:val="yellow"/>
              </w:rPr>
            </w:pPr>
          </w:p>
        </w:tc>
      </w:tr>
      <w:tr w:rsidR="006E5B69" w:rsidRPr="007A62BA" w:rsidTr="00E53FC4">
        <w:trPr>
          <w:trHeight w:val="340"/>
        </w:trPr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Сохранение доли негос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пальных)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организаций, оказывающих услуги на данном рынке, на уровне 100 %, повышение уровня удовлетворенности нас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ления качеством оказ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ваемых услуг по пасс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жирским перевозкам.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ства администрации города </w:t>
            </w:r>
          </w:p>
        </w:tc>
      </w:tr>
      <w:tr w:rsidR="006E5B69" w:rsidRPr="00DA27FF" w:rsidTr="00E53FC4">
        <w:tc>
          <w:tcPr>
            <w:tcW w:w="6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ind w:right="-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Мониторинг рынка услуг перевозок пассажиров наземным транспортом по городским муниц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пальным маршрутам</w:t>
            </w:r>
          </w:p>
          <w:p w:rsidR="006E5B69" w:rsidRPr="006827F7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7A62BA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DA27F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02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69" w:rsidRPr="00DA27FF" w:rsidRDefault="006E5B69" w:rsidP="00F1656F">
            <w:pPr>
              <w:pStyle w:val="a7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B69" w:rsidRPr="00DA27FF" w:rsidRDefault="006E5B69" w:rsidP="006E5B69">
      <w:pPr>
        <w:rPr>
          <w:szCs w:val="28"/>
        </w:rPr>
      </w:pPr>
    </w:p>
    <w:p w:rsidR="001953CF" w:rsidRDefault="001953CF"/>
    <w:sectPr w:rsidR="001953CF" w:rsidSect="00F1656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6F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6E5B69"/>
    <w:rsid w:val="000C01EA"/>
    <w:rsid w:val="001953CF"/>
    <w:rsid w:val="001F4DE1"/>
    <w:rsid w:val="002F1198"/>
    <w:rsid w:val="00354244"/>
    <w:rsid w:val="003E4DEE"/>
    <w:rsid w:val="00634152"/>
    <w:rsid w:val="00665541"/>
    <w:rsid w:val="006D30E0"/>
    <w:rsid w:val="006E5B69"/>
    <w:rsid w:val="00716CB7"/>
    <w:rsid w:val="00717953"/>
    <w:rsid w:val="008936E3"/>
    <w:rsid w:val="00965D48"/>
    <w:rsid w:val="00994B76"/>
    <w:rsid w:val="009956AA"/>
    <w:rsid w:val="009D7539"/>
    <w:rsid w:val="00A97910"/>
    <w:rsid w:val="00B044B4"/>
    <w:rsid w:val="00B44B95"/>
    <w:rsid w:val="00C34D22"/>
    <w:rsid w:val="00D370B2"/>
    <w:rsid w:val="00E021A3"/>
    <w:rsid w:val="00E53FC4"/>
    <w:rsid w:val="00EC7B1E"/>
    <w:rsid w:val="00ED7D8B"/>
    <w:rsid w:val="00F1656F"/>
    <w:rsid w:val="00F46880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4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94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5B69"/>
    <w:pPr>
      <w:keepNext/>
      <w:jc w:val="center"/>
      <w:outlineLvl w:val="2"/>
    </w:pPr>
    <w:rPr>
      <w:rFonts w:ascii="Arial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994B76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rFonts w:ascii="Tahoma" w:hAnsi="Tahoma"/>
      <w:i/>
      <w:color w:val="E36C0A" w:themeColor="accent6" w:themeShade="BF"/>
    </w:rPr>
  </w:style>
  <w:style w:type="character" w:customStyle="1" w:styleId="12">
    <w:name w:val="Стиль1 Знак"/>
    <w:basedOn w:val="a0"/>
    <w:link w:val="11"/>
    <w:rsid w:val="00994B76"/>
    <w:rPr>
      <w:rFonts w:ascii="Tahoma" w:hAnsi="Tahoma" w:cs="Times New Roman"/>
      <w:i/>
      <w:color w:val="E36C0A" w:themeColor="accent6" w:themeShade="BF"/>
      <w:sz w:val="28"/>
      <w:szCs w:val="28"/>
    </w:rPr>
  </w:style>
  <w:style w:type="character" w:customStyle="1" w:styleId="10">
    <w:name w:val="Заголовок 1 Знак"/>
    <w:basedOn w:val="a0"/>
    <w:link w:val="1"/>
    <w:rsid w:val="00994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94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94B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994B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E5B6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5B69"/>
    <w:pPr>
      <w:jc w:val="center"/>
    </w:pPr>
    <w:rPr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E5B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6E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Базовый"/>
    <w:rsid w:val="006E5B6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styleId="a8">
    <w:name w:val="Intense Emphasis"/>
    <w:basedOn w:val="a0"/>
    <w:uiPriority w:val="21"/>
    <w:qFormat/>
    <w:rsid w:val="006E5B69"/>
    <w:rPr>
      <w:rFonts w:cs="Times New Roman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E5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B6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3E4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4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94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5B69"/>
    <w:pPr>
      <w:keepNext/>
      <w:jc w:val="center"/>
      <w:outlineLvl w:val="2"/>
    </w:pPr>
    <w:rPr>
      <w:rFonts w:ascii="Arial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994B76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rFonts w:ascii="Tahoma" w:hAnsi="Tahoma"/>
      <w:i/>
      <w:color w:val="E36C0A" w:themeColor="accent6" w:themeShade="BF"/>
      <w14:textFill>
        <w14:solidFill>
          <w14:schemeClr w14:val="accent6">
            <w14:alpha w14:val="42000"/>
            <w14:lumMod w14:val="75000"/>
          </w14:schemeClr>
        </w14:solidFill>
      </w14:textFill>
    </w:rPr>
  </w:style>
  <w:style w:type="character" w:customStyle="1" w:styleId="12">
    <w:name w:val="Стиль1 Знак"/>
    <w:basedOn w:val="a0"/>
    <w:link w:val="11"/>
    <w:rsid w:val="00994B76"/>
    <w:rPr>
      <w:rFonts w:ascii="Tahoma" w:hAnsi="Tahoma" w:cs="Times New Roman"/>
      <w:i/>
      <w:color w:val="E36C0A" w:themeColor="accent6" w:themeShade="BF"/>
      <w:sz w:val="28"/>
      <w:szCs w:val="28"/>
      <w14:textFill>
        <w14:solidFill>
          <w14:schemeClr w14:val="accent6">
            <w14:alpha w14:val="42000"/>
            <w14:lumMod w14:val="75000"/>
          </w14:schemeClr>
        </w14:solidFill>
      </w14:textFill>
    </w:rPr>
  </w:style>
  <w:style w:type="character" w:customStyle="1" w:styleId="10">
    <w:name w:val="Заголовок 1 Знак"/>
    <w:basedOn w:val="a0"/>
    <w:link w:val="1"/>
    <w:rsid w:val="00994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94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94B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994B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E5B6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5B69"/>
    <w:pPr>
      <w:jc w:val="center"/>
    </w:pPr>
    <w:rPr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E5B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6E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Базовый"/>
    <w:rsid w:val="006E5B6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styleId="a8">
    <w:name w:val="Intense Emphasis"/>
    <w:basedOn w:val="a0"/>
    <w:uiPriority w:val="21"/>
    <w:qFormat/>
    <w:rsid w:val="006E5B69"/>
    <w:rPr>
      <w:rFonts w:cs="Times New Roman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E5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B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43D95BD0099B53A61C96B1D4EFED358CD8FD4625E377868F8BC9E5D9B349BE8B0C14G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E7FEDA2214F3FBD2A53CD295A289857A3982BB1B8EA71D41E11A7B7DD155BF993FF9656B584F071557419122C7DF4E54655414CB741A2632676YCW2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1E7FEDA2214F3FBD2A53CD295A289857A3982BB1B8EA71D41E11A7B7DD155BF993FF9656B584F07155741F122C7DF4E54655414CB741A2632676YCW2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BE8AC03EC1C4EE01643D95BD0099B53A61C96B1D4EFED358CD8FD4625E377868F8BC9E5D9B349BE8B0C14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15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2020-01-29T13:33:00Z</cp:lastPrinted>
  <dcterms:created xsi:type="dcterms:W3CDTF">2020-01-27T17:21:00Z</dcterms:created>
  <dcterms:modified xsi:type="dcterms:W3CDTF">2020-01-31T08:02:00Z</dcterms:modified>
</cp:coreProperties>
</file>