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570" w:rsidRDefault="00205723" w:rsidP="00B15570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426720" cy="541020"/>
            <wp:effectExtent l="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570" w:rsidRDefault="00B15570" w:rsidP="00B15570">
      <w:pPr>
        <w:rPr>
          <w:sz w:val="16"/>
          <w:szCs w:val="16"/>
        </w:rPr>
      </w:pPr>
    </w:p>
    <w:p w:rsidR="00B15570" w:rsidRDefault="00B15570" w:rsidP="00B15570">
      <w:pPr>
        <w:pStyle w:val="3"/>
        <w:rPr>
          <w:rFonts w:ascii="Times New Roman" w:hAnsi="Times New Roman"/>
          <w:spacing w:val="20"/>
        </w:rPr>
      </w:pPr>
      <w:r>
        <w:rPr>
          <w:rFonts w:ascii="Times New Roman" w:hAnsi="Times New Roman"/>
          <w:spacing w:val="20"/>
        </w:rPr>
        <w:t>РОССИЙСКАЯ ФЕДЕРАЦИЯ</w:t>
      </w:r>
    </w:p>
    <w:p w:rsidR="00B15570" w:rsidRDefault="00B15570" w:rsidP="00B15570">
      <w:pPr>
        <w:pStyle w:val="1"/>
        <w:ind w:left="0" w:firstLine="0"/>
        <w:jc w:val="center"/>
        <w:rPr>
          <w:b/>
          <w:bCs/>
          <w:spacing w:val="20"/>
        </w:rPr>
      </w:pPr>
      <w:r>
        <w:rPr>
          <w:b/>
          <w:bCs/>
          <w:spacing w:val="20"/>
        </w:rPr>
        <w:t>ОРЛОВСКАЯ ОБЛАСТЬ</w:t>
      </w:r>
    </w:p>
    <w:p w:rsidR="00B15570" w:rsidRDefault="00B15570" w:rsidP="00B15570">
      <w:pPr>
        <w:pStyle w:val="1"/>
        <w:ind w:left="0" w:firstLine="0"/>
        <w:jc w:val="center"/>
        <w:rPr>
          <w:spacing w:val="20"/>
          <w:sz w:val="32"/>
        </w:rPr>
      </w:pPr>
      <w:r>
        <w:rPr>
          <w:b/>
          <w:bCs/>
          <w:spacing w:val="20"/>
        </w:rPr>
        <w:t>АДМИНИСТРАЦИЯ ГОРОДА ЛИВНЫ</w:t>
      </w:r>
    </w:p>
    <w:p w:rsidR="00B15570" w:rsidRPr="00205723" w:rsidRDefault="00B15570" w:rsidP="00B15570">
      <w:pPr>
        <w:pStyle w:val="2"/>
        <w:spacing w:line="360" w:lineRule="auto"/>
        <w:rPr>
          <w:rFonts w:ascii="Times New Roman" w:hAnsi="Times New Roman"/>
          <w:color w:val="auto"/>
          <w:spacing w:val="140"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05723">
        <w:rPr>
          <w:rFonts w:ascii="Times New Roman" w:hAnsi="Times New Roman"/>
          <w:color w:val="auto"/>
          <w:spacing w:val="140"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ПОСТАНОВЛЕНИЕ</w:t>
      </w:r>
    </w:p>
    <w:p w:rsidR="00B15570" w:rsidRDefault="00B15570" w:rsidP="00B15570">
      <w:pPr>
        <w:rPr>
          <w:bCs/>
          <w:sz w:val="26"/>
        </w:rPr>
      </w:pPr>
    </w:p>
    <w:p w:rsidR="00657942" w:rsidRDefault="00657942" w:rsidP="00657942">
      <w:pPr>
        <w:rPr>
          <w:bCs/>
          <w:sz w:val="26"/>
        </w:rPr>
      </w:pPr>
      <w:r w:rsidRPr="00657942">
        <w:rPr>
          <w:bCs/>
          <w:sz w:val="26"/>
        </w:rPr>
        <w:t>24 ноября</w:t>
      </w:r>
      <w:r>
        <w:rPr>
          <w:bCs/>
          <w:sz w:val="26"/>
          <w:u w:val="single"/>
        </w:rPr>
        <w:t xml:space="preserve"> </w:t>
      </w:r>
      <w:r w:rsidR="00B15570">
        <w:rPr>
          <w:bCs/>
          <w:sz w:val="26"/>
        </w:rPr>
        <w:t>20</w:t>
      </w:r>
      <w:r w:rsidR="00C653EC">
        <w:rPr>
          <w:bCs/>
          <w:sz w:val="26"/>
        </w:rPr>
        <w:t>1</w:t>
      </w:r>
      <w:r w:rsidR="003F2895">
        <w:rPr>
          <w:bCs/>
          <w:sz w:val="26"/>
        </w:rPr>
        <w:t>6</w:t>
      </w:r>
      <w:r w:rsidR="00B15570">
        <w:rPr>
          <w:bCs/>
          <w:sz w:val="26"/>
        </w:rPr>
        <w:t xml:space="preserve"> г.</w:t>
      </w:r>
      <w:r w:rsidR="00B15570">
        <w:rPr>
          <w:bCs/>
          <w:sz w:val="26"/>
        </w:rPr>
        <w:tab/>
      </w:r>
      <w:r w:rsidR="00C653EC">
        <w:rPr>
          <w:bCs/>
          <w:sz w:val="26"/>
        </w:rPr>
        <w:t xml:space="preserve">                                                              </w:t>
      </w:r>
      <w:r w:rsidR="00AF6B24">
        <w:rPr>
          <w:bCs/>
          <w:sz w:val="26"/>
        </w:rPr>
        <w:t xml:space="preserve">   </w:t>
      </w:r>
      <w:r>
        <w:rPr>
          <w:bCs/>
          <w:sz w:val="26"/>
        </w:rPr>
        <w:t xml:space="preserve">                             </w:t>
      </w:r>
      <w:r w:rsidR="00AF6B24">
        <w:rPr>
          <w:bCs/>
          <w:sz w:val="26"/>
        </w:rPr>
        <w:t xml:space="preserve"> </w:t>
      </w:r>
      <w:r w:rsidR="00C653EC">
        <w:rPr>
          <w:bCs/>
          <w:sz w:val="26"/>
        </w:rPr>
        <w:t xml:space="preserve">    </w:t>
      </w:r>
      <w:r w:rsidR="00FE094B" w:rsidRPr="00FE094B">
        <w:rPr>
          <w:bCs/>
          <w:sz w:val="26"/>
        </w:rPr>
        <w:t>№</w:t>
      </w:r>
      <w:r>
        <w:rPr>
          <w:bCs/>
          <w:sz w:val="26"/>
        </w:rPr>
        <w:t xml:space="preserve"> 156</w:t>
      </w:r>
    </w:p>
    <w:p w:rsidR="00B15570" w:rsidRDefault="00B15570" w:rsidP="00657942">
      <w:pPr>
        <w:rPr>
          <w:bCs/>
        </w:rPr>
      </w:pPr>
      <w:r>
        <w:rPr>
          <w:bCs/>
        </w:rPr>
        <w:t xml:space="preserve"> г. Ливны</w:t>
      </w:r>
    </w:p>
    <w:p w:rsidR="00B15570" w:rsidRDefault="00B15570" w:rsidP="00B15570">
      <w:pPr>
        <w:pStyle w:val="a4"/>
        <w:ind w:firstLine="540"/>
        <w:rPr>
          <w:sz w:val="20"/>
        </w:rPr>
      </w:pPr>
    </w:p>
    <w:p w:rsidR="00B15570" w:rsidRDefault="00B15570" w:rsidP="00B15570">
      <w:pPr>
        <w:pStyle w:val="a4"/>
        <w:ind w:firstLine="540"/>
        <w:rPr>
          <w:sz w:val="20"/>
        </w:rPr>
      </w:pPr>
    </w:p>
    <w:p w:rsidR="007C0A69" w:rsidRDefault="00F3127C" w:rsidP="00F3127C">
      <w:pPr>
        <w:pStyle w:val="a4"/>
      </w:pPr>
      <w:r>
        <w:t xml:space="preserve">О </w:t>
      </w:r>
      <w:r w:rsidR="003F2895">
        <w:t xml:space="preserve">внесении изменений </w:t>
      </w:r>
      <w:r w:rsidR="005C6D20">
        <w:t>в п</w:t>
      </w:r>
      <w:r w:rsidR="003F2895">
        <w:t>остановлени</w:t>
      </w:r>
      <w:r w:rsidR="007C0A69">
        <w:t>е</w:t>
      </w:r>
      <w:r w:rsidR="005C6D20">
        <w:t xml:space="preserve"> </w:t>
      </w:r>
    </w:p>
    <w:p w:rsidR="007C0A69" w:rsidRDefault="003F2895" w:rsidP="00F3127C">
      <w:pPr>
        <w:pStyle w:val="a4"/>
      </w:pPr>
      <w:r>
        <w:t>администрации города</w:t>
      </w:r>
      <w:r w:rsidR="007C0A69">
        <w:t xml:space="preserve"> </w:t>
      </w:r>
      <w:r>
        <w:t xml:space="preserve">от </w:t>
      </w:r>
      <w:r w:rsidR="00DA584F">
        <w:t>19</w:t>
      </w:r>
      <w:r w:rsidR="00256379">
        <w:t xml:space="preserve"> </w:t>
      </w:r>
      <w:r w:rsidR="00DA584F">
        <w:t>июля</w:t>
      </w:r>
      <w:r w:rsidR="005C6D20">
        <w:t xml:space="preserve"> </w:t>
      </w:r>
    </w:p>
    <w:p w:rsidR="007C0A69" w:rsidRDefault="00A833E7" w:rsidP="00F3127C">
      <w:pPr>
        <w:pStyle w:val="a4"/>
      </w:pPr>
      <w:r>
        <w:t>201</w:t>
      </w:r>
      <w:r w:rsidR="008055A7">
        <w:t>6</w:t>
      </w:r>
      <w:r>
        <w:t xml:space="preserve"> года №</w:t>
      </w:r>
      <w:r w:rsidR="00DA584F">
        <w:t>97</w:t>
      </w:r>
      <w:r>
        <w:t xml:space="preserve"> «Об утверждении </w:t>
      </w:r>
    </w:p>
    <w:p w:rsidR="00256379" w:rsidRDefault="00A833E7" w:rsidP="00F3127C">
      <w:pPr>
        <w:pStyle w:val="a4"/>
      </w:pPr>
      <w:r>
        <w:t xml:space="preserve">муниципальной программы </w:t>
      </w:r>
    </w:p>
    <w:p w:rsidR="00256379" w:rsidRDefault="00A833E7" w:rsidP="00F3127C">
      <w:pPr>
        <w:pStyle w:val="a4"/>
      </w:pPr>
      <w:r>
        <w:t>«Профилактика</w:t>
      </w:r>
      <w:r w:rsidR="005C6D20">
        <w:t xml:space="preserve"> </w:t>
      </w:r>
      <w:r>
        <w:t xml:space="preserve">правонарушений </w:t>
      </w:r>
    </w:p>
    <w:p w:rsidR="00256379" w:rsidRDefault="00A833E7" w:rsidP="00F3127C">
      <w:pPr>
        <w:pStyle w:val="a4"/>
      </w:pPr>
      <w:r>
        <w:t>в городе</w:t>
      </w:r>
      <w:r w:rsidR="00256379">
        <w:t xml:space="preserve"> </w:t>
      </w:r>
      <w:r>
        <w:t xml:space="preserve">Ливны Орловской области </w:t>
      </w:r>
    </w:p>
    <w:p w:rsidR="00A833E7" w:rsidRDefault="00A833E7" w:rsidP="00F3127C">
      <w:pPr>
        <w:pStyle w:val="a4"/>
        <w:rPr>
          <w:sz w:val="20"/>
        </w:rPr>
      </w:pPr>
      <w:r>
        <w:t>на</w:t>
      </w:r>
      <w:r w:rsidR="00256379">
        <w:t xml:space="preserve"> </w:t>
      </w:r>
      <w:r>
        <w:t>201</w:t>
      </w:r>
      <w:r w:rsidR="008055A7">
        <w:t>7</w:t>
      </w:r>
      <w:r>
        <w:t>-201</w:t>
      </w:r>
      <w:r w:rsidR="008055A7">
        <w:t>9</w:t>
      </w:r>
      <w:r>
        <w:t xml:space="preserve"> годы»</w:t>
      </w:r>
    </w:p>
    <w:p w:rsidR="00B15570" w:rsidRDefault="00B15570" w:rsidP="00B15570">
      <w:pPr>
        <w:pStyle w:val="a4"/>
        <w:ind w:firstLine="540"/>
        <w:rPr>
          <w:sz w:val="20"/>
        </w:rPr>
      </w:pPr>
    </w:p>
    <w:p w:rsidR="00B15570" w:rsidRPr="00B15570" w:rsidRDefault="00A833E7" w:rsidP="00D23756">
      <w:pPr>
        <w:pStyle w:val="a4"/>
        <w:ind w:firstLine="540"/>
        <w:rPr>
          <w:szCs w:val="28"/>
        </w:rPr>
      </w:pPr>
      <w:r>
        <w:t xml:space="preserve">В </w:t>
      </w:r>
      <w:r w:rsidR="006F6ED1">
        <w:t>соответствии с Федеральным законом от 6 октября 2003 года №131-ФЗ «Об общих принципах органов местного самоуправления в Российской Федерации»</w:t>
      </w:r>
      <w:r>
        <w:t xml:space="preserve">, </w:t>
      </w:r>
      <w:r w:rsidR="00D47C26">
        <w:rPr>
          <w:szCs w:val="28"/>
        </w:rPr>
        <w:t>админис</w:t>
      </w:r>
      <w:bookmarkStart w:id="0" w:name="_GoBack"/>
      <w:bookmarkEnd w:id="0"/>
      <w:r w:rsidR="00D47C26">
        <w:rPr>
          <w:szCs w:val="28"/>
        </w:rPr>
        <w:t xml:space="preserve">трация города </w:t>
      </w:r>
      <w:r w:rsidR="0054078D">
        <w:rPr>
          <w:szCs w:val="28"/>
        </w:rPr>
        <w:t>п о с т а н о в л я е т</w:t>
      </w:r>
      <w:r w:rsidR="00B15570">
        <w:rPr>
          <w:szCs w:val="28"/>
        </w:rPr>
        <w:t>:</w:t>
      </w:r>
    </w:p>
    <w:p w:rsidR="00B15570" w:rsidRDefault="00B15570" w:rsidP="00B15570">
      <w:pPr>
        <w:pStyle w:val="a4"/>
        <w:ind w:firstLine="540"/>
        <w:rPr>
          <w:sz w:val="20"/>
        </w:rPr>
      </w:pPr>
    </w:p>
    <w:p w:rsidR="00A833E7" w:rsidRDefault="001A44DB" w:rsidP="00635FE6">
      <w:pPr>
        <w:pStyle w:val="a4"/>
        <w:ind w:firstLine="540"/>
      </w:pPr>
      <w:r>
        <w:t xml:space="preserve">1. </w:t>
      </w:r>
      <w:r w:rsidR="00A833E7">
        <w:t xml:space="preserve">Внести в  </w:t>
      </w:r>
      <w:r w:rsidR="005C6D20">
        <w:t xml:space="preserve">приложение к </w:t>
      </w:r>
      <w:r w:rsidR="00A833E7">
        <w:t>постановлени</w:t>
      </w:r>
      <w:r w:rsidR="005C6D20">
        <w:t>ю</w:t>
      </w:r>
      <w:r w:rsidR="00A833E7">
        <w:t xml:space="preserve"> администрации города от </w:t>
      </w:r>
      <w:r w:rsidR="00DA584F">
        <w:t>19</w:t>
      </w:r>
      <w:r w:rsidR="00A833E7">
        <w:t xml:space="preserve"> </w:t>
      </w:r>
      <w:r w:rsidR="00DA584F">
        <w:t>июля</w:t>
      </w:r>
      <w:r w:rsidR="00A833E7">
        <w:t xml:space="preserve"> 201</w:t>
      </w:r>
      <w:r w:rsidR="008055A7">
        <w:t>6</w:t>
      </w:r>
      <w:r w:rsidR="00A833E7">
        <w:t xml:space="preserve"> года №</w:t>
      </w:r>
      <w:r w:rsidR="00DA584F">
        <w:t>97</w:t>
      </w:r>
      <w:r w:rsidR="00A833E7">
        <w:t xml:space="preserve"> «Об утверждении муниципальной программы «Профилактика правонарушений в городе Ливны Орловской области на 201</w:t>
      </w:r>
      <w:r w:rsidR="008055A7">
        <w:t>7</w:t>
      </w:r>
      <w:r w:rsidR="00A833E7">
        <w:t>-201</w:t>
      </w:r>
      <w:r w:rsidR="008055A7">
        <w:t>9</w:t>
      </w:r>
      <w:r w:rsidR="00A833E7">
        <w:t xml:space="preserve"> годы»</w:t>
      </w:r>
      <w:r w:rsidR="005C6D20">
        <w:t xml:space="preserve"> </w:t>
      </w:r>
      <w:r w:rsidR="006D491D">
        <w:t xml:space="preserve">(далее Программа) </w:t>
      </w:r>
      <w:r w:rsidR="007C0A69">
        <w:t>следующие изменения</w:t>
      </w:r>
      <w:r w:rsidR="005C6D20">
        <w:t>:</w:t>
      </w:r>
    </w:p>
    <w:p w:rsidR="005D6936" w:rsidRDefault="00635FE6" w:rsidP="005D6936">
      <w:pPr>
        <w:pStyle w:val="a4"/>
        <w:ind w:firstLine="540"/>
      </w:pPr>
      <w:r>
        <w:t>1.1.</w:t>
      </w:r>
      <w:r w:rsidR="005D6936">
        <w:t xml:space="preserve"> В паспорте:</w:t>
      </w:r>
    </w:p>
    <w:p w:rsidR="005D6936" w:rsidRDefault="005D6936" w:rsidP="005D6936">
      <w:pPr>
        <w:pStyle w:val="a4"/>
        <w:ind w:firstLine="540"/>
      </w:pPr>
      <w:r>
        <w:t>а) строку «</w:t>
      </w:r>
      <w:r w:rsidR="004C342B">
        <w:t>Основные задачи</w:t>
      </w:r>
      <w:r>
        <w:t xml:space="preserve"> Программы» </w:t>
      </w:r>
      <w:r w:rsidR="004C342B">
        <w:t xml:space="preserve">дополнить абзацем следующего содержания: «4. </w:t>
      </w:r>
      <w:r w:rsidR="00765D75">
        <w:t>Укрепление межнационального и межконфессионального согласия</w:t>
      </w:r>
      <w:r w:rsidR="004C342B">
        <w:t>»</w:t>
      </w:r>
      <w:r w:rsidR="00DA584F">
        <w:t>;</w:t>
      </w:r>
    </w:p>
    <w:p w:rsidR="004C342B" w:rsidRDefault="004C342B" w:rsidP="005D6936">
      <w:pPr>
        <w:pStyle w:val="a4"/>
        <w:ind w:firstLine="540"/>
      </w:pPr>
      <w:r>
        <w:t>б) строку «</w:t>
      </w:r>
      <w:r w:rsidR="00765D75">
        <w:t>Целевые индикаторы</w:t>
      </w:r>
      <w:r>
        <w:t xml:space="preserve"> Программы» дополнить абзац</w:t>
      </w:r>
      <w:r w:rsidR="00C2495C">
        <w:t>ами</w:t>
      </w:r>
      <w:r>
        <w:t xml:space="preserve"> следующего содержания:  «1</w:t>
      </w:r>
      <w:r w:rsidR="00765D75">
        <w:t>1.</w:t>
      </w:r>
      <w:r w:rsidRPr="004C342B">
        <w:t xml:space="preserve"> </w:t>
      </w:r>
      <w:r w:rsidR="00B46A9D">
        <w:t>Увеличение мероприятий, направленных на укрепление межнациональной и межконфессиональной солидарности</w:t>
      </w:r>
      <w:r w:rsidR="00861A4F">
        <w:t>.</w:t>
      </w:r>
      <w:r w:rsidR="00B46A9D">
        <w:t xml:space="preserve"> 12. Увеличение количества членов консультативного совета и количества заседаний консультативного совета</w:t>
      </w:r>
      <w:r>
        <w:t>»</w:t>
      </w:r>
      <w:r w:rsidR="00DA584F">
        <w:t>;</w:t>
      </w:r>
    </w:p>
    <w:p w:rsidR="00765D75" w:rsidRDefault="00765D75" w:rsidP="005D6936">
      <w:pPr>
        <w:pStyle w:val="a4"/>
        <w:ind w:firstLine="540"/>
      </w:pPr>
      <w:r>
        <w:t>в) строку «Показатели Программы» дополнить абзац</w:t>
      </w:r>
      <w:r w:rsidR="00601F1D">
        <w:t>ами</w:t>
      </w:r>
      <w:r>
        <w:t xml:space="preserve"> следующего содержания: «6. Увеличение количества общегородских мероприятий с участием представителей всех национальностей и конфессий</w:t>
      </w:r>
      <w:r w:rsidR="00861A4F">
        <w:t>.</w:t>
      </w:r>
      <w:r>
        <w:t xml:space="preserve"> 7. Увеличение количества размещенных в СМИ и на официальном сайте города материалов о недопустимости межнациональных и </w:t>
      </w:r>
      <w:r w:rsidR="006F6ED1">
        <w:t>межконфессиональных конфликтов»;</w:t>
      </w:r>
    </w:p>
    <w:p w:rsidR="005D6936" w:rsidRDefault="0034593E" w:rsidP="00C207E1">
      <w:pPr>
        <w:pStyle w:val="a4"/>
      </w:pPr>
      <w:r>
        <w:tab/>
        <w:t>г</w:t>
      </w:r>
      <w:r w:rsidR="007F793B">
        <w:t xml:space="preserve">) раздел </w:t>
      </w:r>
      <w:r w:rsidR="007F793B">
        <w:rPr>
          <w:lang w:val="en-US"/>
        </w:rPr>
        <w:t>III</w:t>
      </w:r>
      <w:r w:rsidR="007F793B">
        <w:t xml:space="preserve"> </w:t>
      </w:r>
      <w:r w:rsidR="00DA584F">
        <w:t>перед последним абзацем дополнить</w:t>
      </w:r>
      <w:r w:rsidR="006F6ED1">
        <w:t xml:space="preserve"> абзацами следующего содержания:</w:t>
      </w:r>
    </w:p>
    <w:p w:rsidR="00DB6F47" w:rsidRPr="00601F1D" w:rsidRDefault="007F793B" w:rsidP="00601F1D">
      <w:pPr>
        <w:jc w:val="both"/>
        <w:rPr>
          <w:sz w:val="28"/>
          <w:szCs w:val="28"/>
        </w:rPr>
      </w:pPr>
      <w:r>
        <w:lastRenderedPageBreak/>
        <w:tab/>
      </w:r>
      <w:r w:rsidR="00DA584F">
        <w:t>«</w:t>
      </w:r>
      <w:r w:rsidRPr="00601F1D">
        <w:rPr>
          <w:sz w:val="28"/>
          <w:szCs w:val="28"/>
        </w:rPr>
        <w:t xml:space="preserve">Задача 4. </w:t>
      </w:r>
      <w:r w:rsidR="00AC31CB" w:rsidRPr="00B46A9D">
        <w:rPr>
          <w:sz w:val="28"/>
          <w:szCs w:val="28"/>
        </w:rPr>
        <w:t>Укрепление межнационального и межконфессионального согласия</w:t>
      </w:r>
      <w:r w:rsidR="00DA584F">
        <w:rPr>
          <w:sz w:val="28"/>
          <w:szCs w:val="28"/>
        </w:rPr>
        <w:t>.</w:t>
      </w:r>
    </w:p>
    <w:p w:rsidR="00DB6F47" w:rsidRPr="00601F1D" w:rsidRDefault="00DB6F47" w:rsidP="00601F1D">
      <w:pPr>
        <w:jc w:val="both"/>
        <w:rPr>
          <w:sz w:val="28"/>
          <w:szCs w:val="28"/>
        </w:rPr>
      </w:pPr>
      <w:r w:rsidRPr="00601F1D">
        <w:rPr>
          <w:sz w:val="28"/>
          <w:szCs w:val="28"/>
        </w:rPr>
        <w:tab/>
        <w:t xml:space="preserve">Мероприятие 4.1 </w:t>
      </w:r>
      <w:r w:rsidR="00F44FD0" w:rsidRPr="00601F1D">
        <w:rPr>
          <w:sz w:val="28"/>
          <w:szCs w:val="28"/>
        </w:rPr>
        <w:t>Постоянный мониторинг национального и конфессионального состава населения города.</w:t>
      </w:r>
    </w:p>
    <w:p w:rsidR="00371DDB" w:rsidRPr="00601F1D" w:rsidRDefault="001D7DBF" w:rsidP="00601F1D">
      <w:pPr>
        <w:jc w:val="both"/>
        <w:rPr>
          <w:sz w:val="28"/>
          <w:szCs w:val="28"/>
        </w:rPr>
      </w:pPr>
      <w:r w:rsidRPr="00601F1D">
        <w:rPr>
          <w:sz w:val="28"/>
          <w:szCs w:val="28"/>
        </w:rPr>
        <w:tab/>
        <w:t>Мероприятие 4.</w:t>
      </w:r>
      <w:r w:rsidR="00DB6F47" w:rsidRPr="00601F1D">
        <w:rPr>
          <w:sz w:val="28"/>
          <w:szCs w:val="28"/>
        </w:rPr>
        <w:t>2</w:t>
      </w:r>
      <w:r w:rsidRPr="00601F1D">
        <w:rPr>
          <w:sz w:val="28"/>
          <w:szCs w:val="28"/>
        </w:rPr>
        <w:t>.</w:t>
      </w:r>
      <w:r w:rsidR="009E5BCE" w:rsidRPr="00601F1D">
        <w:rPr>
          <w:sz w:val="28"/>
          <w:szCs w:val="28"/>
        </w:rPr>
        <w:t xml:space="preserve"> </w:t>
      </w:r>
      <w:r w:rsidR="00B46A9D">
        <w:rPr>
          <w:sz w:val="28"/>
          <w:szCs w:val="28"/>
        </w:rPr>
        <w:t>Активизация деятельности</w:t>
      </w:r>
      <w:r w:rsidR="00F44FD0" w:rsidRPr="00601F1D">
        <w:rPr>
          <w:sz w:val="28"/>
          <w:szCs w:val="28"/>
        </w:rPr>
        <w:t xml:space="preserve"> </w:t>
      </w:r>
      <w:r w:rsidR="00B46A9D">
        <w:rPr>
          <w:sz w:val="28"/>
          <w:szCs w:val="28"/>
        </w:rPr>
        <w:t>консультативного с</w:t>
      </w:r>
      <w:r w:rsidR="00F44FD0" w:rsidRPr="00601F1D">
        <w:rPr>
          <w:sz w:val="28"/>
          <w:szCs w:val="28"/>
        </w:rPr>
        <w:t>овета при главе города по межнациональным и межконфессиональным отношениям</w:t>
      </w:r>
      <w:r w:rsidR="00C2495C">
        <w:rPr>
          <w:sz w:val="28"/>
          <w:szCs w:val="28"/>
        </w:rPr>
        <w:t>»</w:t>
      </w:r>
      <w:r w:rsidR="00F44FD0" w:rsidRPr="00601F1D">
        <w:rPr>
          <w:sz w:val="28"/>
          <w:szCs w:val="28"/>
        </w:rPr>
        <w:t>.</w:t>
      </w:r>
    </w:p>
    <w:p w:rsidR="004C3B41" w:rsidRDefault="001D7DBF" w:rsidP="00601F1D">
      <w:pPr>
        <w:jc w:val="both"/>
        <w:rPr>
          <w:sz w:val="28"/>
          <w:szCs w:val="28"/>
        </w:rPr>
      </w:pPr>
      <w:r w:rsidRPr="00601F1D">
        <w:rPr>
          <w:sz w:val="28"/>
          <w:szCs w:val="28"/>
        </w:rPr>
        <w:tab/>
      </w:r>
      <w:r w:rsidR="00635FE6" w:rsidRPr="00601F1D">
        <w:rPr>
          <w:sz w:val="28"/>
          <w:szCs w:val="28"/>
        </w:rPr>
        <w:t xml:space="preserve"> </w:t>
      </w:r>
      <w:r w:rsidR="004C342B" w:rsidRPr="00601F1D">
        <w:rPr>
          <w:sz w:val="28"/>
          <w:szCs w:val="28"/>
        </w:rPr>
        <w:t xml:space="preserve">1.2. </w:t>
      </w:r>
      <w:r w:rsidR="004C3B41" w:rsidRPr="00601F1D">
        <w:rPr>
          <w:sz w:val="28"/>
          <w:szCs w:val="28"/>
        </w:rPr>
        <w:t>В приложени</w:t>
      </w:r>
      <w:r w:rsidR="00F257B2" w:rsidRPr="00601F1D">
        <w:rPr>
          <w:sz w:val="28"/>
          <w:szCs w:val="28"/>
        </w:rPr>
        <w:t>и</w:t>
      </w:r>
      <w:r w:rsidR="004C3B41" w:rsidRPr="00601F1D">
        <w:rPr>
          <w:sz w:val="28"/>
          <w:szCs w:val="28"/>
        </w:rPr>
        <w:t xml:space="preserve"> 1 к </w:t>
      </w:r>
      <w:r w:rsidR="006D491D" w:rsidRPr="00601F1D">
        <w:rPr>
          <w:sz w:val="28"/>
          <w:szCs w:val="28"/>
        </w:rPr>
        <w:t>П</w:t>
      </w:r>
      <w:r w:rsidR="00977D07" w:rsidRPr="00601F1D">
        <w:rPr>
          <w:sz w:val="28"/>
          <w:szCs w:val="28"/>
        </w:rPr>
        <w:t>рограмме</w:t>
      </w:r>
      <w:r w:rsidR="000623F2">
        <w:rPr>
          <w:sz w:val="28"/>
          <w:szCs w:val="28"/>
        </w:rPr>
        <w:t xml:space="preserve"> </w:t>
      </w:r>
      <w:r w:rsidR="00DA584F">
        <w:rPr>
          <w:sz w:val="28"/>
          <w:szCs w:val="28"/>
        </w:rPr>
        <w:t xml:space="preserve">таблицу </w:t>
      </w:r>
      <w:r w:rsidR="00F257B2" w:rsidRPr="00601F1D">
        <w:rPr>
          <w:sz w:val="28"/>
          <w:szCs w:val="28"/>
        </w:rPr>
        <w:t>дополнить пунк</w:t>
      </w:r>
      <w:r w:rsidR="00045BF3" w:rsidRPr="00601F1D">
        <w:rPr>
          <w:sz w:val="28"/>
          <w:szCs w:val="28"/>
        </w:rPr>
        <w:t>т</w:t>
      </w:r>
      <w:r w:rsidR="00E11EB0" w:rsidRPr="00601F1D">
        <w:rPr>
          <w:sz w:val="28"/>
          <w:szCs w:val="28"/>
        </w:rPr>
        <w:t>а</w:t>
      </w:r>
      <w:r w:rsidR="004E6E98" w:rsidRPr="00601F1D">
        <w:rPr>
          <w:sz w:val="28"/>
          <w:szCs w:val="28"/>
        </w:rPr>
        <w:t>м</w:t>
      </w:r>
      <w:r w:rsidR="00E11EB0" w:rsidRPr="00601F1D">
        <w:rPr>
          <w:sz w:val="28"/>
          <w:szCs w:val="28"/>
        </w:rPr>
        <w:t>и</w:t>
      </w:r>
      <w:r w:rsidR="00F257B2" w:rsidRPr="00601F1D">
        <w:rPr>
          <w:sz w:val="28"/>
          <w:szCs w:val="28"/>
        </w:rPr>
        <w:t xml:space="preserve"> </w:t>
      </w:r>
      <w:r w:rsidR="0052667B">
        <w:rPr>
          <w:sz w:val="28"/>
          <w:szCs w:val="28"/>
        </w:rPr>
        <w:t>4,</w:t>
      </w:r>
      <w:r w:rsidR="00DA584F">
        <w:rPr>
          <w:sz w:val="28"/>
          <w:szCs w:val="28"/>
        </w:rPr>
        <w:t>4</w:t>
      </w:r>
      <w:r w:rsidR="00C207E1" w:rsidRPr="00601F1D">
        <w:rPr>
          <w:sz w:val="28"/>
          <w:szCs w:val="28"/>
        </w:rPr>
        <w:t>.</w:t>
      </w:r>
      <w:r w:rsidR="00DA584F">
        <w:rPr>
          <w:sz w:val="28"/>
          <w:szCs w:val="28"/>
        </w:rPr>
        <w:t>1</w:t>
      </w:r>
      <w:r w:rsidR="00F257B2" w:rsidRPr="00601F1D">
        <w:rPr>
          <w:sz w:val="28"/>
          <w:szCs w:val="28"/>
        </w:rPr>
        <w:t>.</w:t>
      </w:r>
      <w:r w:rsidR="00E11EB0" w:rsidRPr="00601F1D">
        <w:rPr>
          <w:sz w:val="28"/>
          <w:szCs w:val="28"/>
        </w:rPr>
        <w:t xml:space="preserve">, </w:t>
      </w:r>
      <w:r w:rsidR="00DA584F">
        <w:rPr>
          <w:sz w:val="28"/>
          <w:szCs w:val="28"/>
        </w:rPr>
        <w:t>4</w:t>
      </w:r>
      <w:r w:rsidR="00E11EB0" w:rsidRPr="00601F1D">
        <w:rPr>
          <w:sz w:val="28"/>
          <w:szCs w:val="28"/>
        </w:rPr>
        <w:t>.</w:t>
      </w:r>
      <w:r w:rsidR="00DA584F">
        <w:rPr>
          <w:sz w:val="28"/>
          <w:szCs w:val="28"/>
        </w:rPr>
        <w:t>2</w:t>
      </w:r>
      <w:r w:rsidR="00E11EB0" w:rsidRPr="00601F1D">
        <w:rPr>
          <w:sz w:val="28"/>
          <w:szCs w:val="28"/>
        </w:rPr>
        <w:t>.</w:t>
      </w:r>
      <w:r w:rsidR="006D491D" w:rsidRPr="00601F1D">
        <w:rPr>
          <w:sz w:val="28"/>
          <w:szCs w:val="28"/>
        </w:rPr>
        <w:t xml:space="preserve"> следующего содержания:</w:t>
      </w:r>
    </w:p>
    <w:tbl>
      <w:tblPr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3038"/>
        <w:gridCol w:w="870"/>
        <w:gridCol w:w="1792"/>
        <w:gridCol w:w="310"/>
        <w:gridCol w:w="310"/>
        <w:gridCol w:w="310"/>
        <w:gridCol w:w="2406"/>
      </w:tblGrid>
      <w:tr w:rsidR="00AC31CB" w:rsidRPr="002374AC" w:rsidTr="002374AC">
        <w:tc>
          <w:tcPr>
            <w:tcW w:w="9672" w:type="dxa"/>
            <w:gridSpan w:val="8"/>
          </w:tcPr>
          <w:p w:rsidR="00AC31CB" w:rsidRPr="002374AC" w:rsidRDefault="00B46A9D" w:rsidP="002374AC">
            <w:pPr>
              <w:jc w:val="both"/>
              <w:rPr>
                <w:sz w:val="28"/>
                <w:szCs w:val="28"/>
              </w:rPr>
            </w:pPr>
            <w:r w:rsidRPr="002374AC">
              <w:rPr>
                <w:sz w:val="28"/>
                <w:szCs w:val="28"/>
              </w:rPr>
              <w:t xml:space="preserve"> </w:t>
            </w:r>
            <w:r w:rsidR="00AC31CB" w:rsidRPr="002374AC">
              <w:rPr>
                <w:sz w:val="28"/>
                <w:szCs w:val="28"/>
              </w:rPr>
              <w:t>4. Укрепление межнационального и межконфессионального согласия</w:t>
            </w:r>
          </w:p>
        </w:tc>
      </w:tr>
      <w:tr w:rsidR="00852B38" w:rsidTr="002374AC">
        <w:tc>
          <w:tcPr>
            <w:tcW w:w="636" w:type="dxa"/>
          </w:tcPr>
          <w:p w:rsidR="006D491D" w:rsidRPr="002374AC" w:rsidRDefault="00DA584F" w:rsidP="004C3B41">
            <w:pPr>
              <w:pStyle w:val="a4"/>
              <w:rPr>
                <w:szCs w:val="28"/>
              </w:rPr>
            </w:pPr>
            <w:r w:rsidRPr="002374AC">
              <w:rPr>
                <w:szCs w:val="28"/>
              </w:rPr>
              <w:t>4</w:t>
            </w:r>
            <w:r w:rsidR="00BB2D71" w:rsidRPr="002374AC">
              <w:rPr>
                <w:szCs w:val="28"/>
              </w:rPr>
              <w:t>.</w:t>
            </w:r>
            <w:r w:rsidRPr="002374AC">
              <w:rPr>
                <w:szCs w:val="28"/>
              </w:rPr>
              <w:t>1</w:t>
            </w:r>
            <w:r w:rsidR="00852B38" w:rsidRPr="002374AC">
              <w:rPr>
                <w:szCs w:val="28"/>
              </w:rPr>
              <w:t>.</w:t>
            </w:r>
          </w:p>
        </w:tc>
        <w:tc>
          <w:tcPr>
            <w:tcW w:w="3038" w:type="dxa"/>
          </w:tcPr>
          <w:p w:rsidR="006D491D" w:rsidRPr="002374AC" w:rsidRDefault="00B46A9D" w:rsidP="002374AC">
            <w:pPr>
              <w:pStyle w:val="a4"/>
              <w:jc w:val="left"/>
              <w:rPr>
                <w:szCs w:val="28"/>
              </w:rPr>
            </w:pPr>
            <w:r w:rsidRPr="002374AC">
              <w:rPr>
                <w:szCs w:val="28"/>
              </w:rPr>
              <w:t>Постоянный мониторинг национального и конфессионального состава населения города</w:t>
            </w:r>
          </w:p>
        </w:tc>
        <w:tc>
          <w:tcPr>
            <w:tcW w:w="870" w:type="dxa"/>
          </w:tcPr>
          <w:p w:rsidR="006D491D" w:rsidRPr="002374AC" w:rsidRDefault="008425D5" w:rsidP="002374AC">
            <w:pPr>
              <w:pStyle w:val="a4"/>
              <w:jc w:val="center"/>
              <w:rPr>
                <w:szCs w:val="28"/>
              </w:rPr>
            </w:pPr>
            <w:r w:rsidRPr="002374AC">
              <w:rPr>
                <w:szCs w:val="28"/>
              </w:rPr>
              <w:t>201</w:t>
            </w:r>
            <w:r w:rsidR="008055A7" w:rsidRPr="002374AC">
              <w:rPr>
                <w:szCs w:val="28"/>
              </w:rPr>
              <w:t>7-</w:t>
            </w:r>
            <w:smartTag w:uri="urn:schemas-microsoft-com:office:smarttags" w:element="metricconverter">
              <w:smartTagPr>
                <w:attr w:name="ProductID" w:val="2019 г"/>
              </w:smartTagPr>
              <w:r w:rsidR="008055A7" w:rsidRPr="002374AC">
                <w:rPr>
                  <w:szCs w:val="28"/>
                </w:rPr>
                <w:t>2019 г</w:t>
              </w:r>
            </w:smartTag>
            <w:r w:rsidR="008055A7" w:rsidRPr="002374AC">
              <w:rPr>
                <w:szCs w:val="28"/>
              </w:rPr>
              <w:t>.</w:t>
            </w:r>
            <w:r w:rsidRPr="002374AC">
              <w:rPr>
                <w:szCs w:val="28"/>
              </w:rPr>
              <w:t>г.</w:t>
            </w:r>
          </w:p>
        </w:tc>
        <w:tc>
          <w:tcPr>
            <w:tcW w:w="1792" w:type="dxa"/>
          </w:tcPr>
          <w:p w:rsidR="006D491D" w:rsidRPr="002374AC" w:rsidRDefault="008425D5" w:rsidP="002374AC">
            <w:pPr>
              <w:pStyle w:val="a4"/>
              <w:jc w:val="center"/>
              <w:rPr>
                <w:szCs w:val="28"/>
              </w:rPr>
            </w:pPr>
            <w:r w:rsidRPr="002374AC">
              <w:rPr>
                <w:szCs w:val="28"/>
              </w:rPr>
              <w:t>Администра</w:t>
            </w:r>
            <w:r w:rsidR="00852B38" w:rsidRPr="002374AC">
              <w:rPr>
                <w:szCs w:val="28"/>
              </w:rPr>
              <w:t>-</w:t>
            </w:r>
            <w:r w:rsidRPr="002374AC">
              <w:rPr>
                <w:szCs w:val="28"/>
              </w:rPr>
              <w:t>ция города</w:t>
            </w:r>
          </w:p>
        </w:tc>
        <w:tc>
          <w:tcPr>
            <w:tcW w:w="310" w:type="dxa"/>
          </w:tcPr>
          <w:p w:rsidR="006D491D" w:rsidRPr="002374AC" w:rsidRDefault="00852B38" w:rsidP="004C3B41">
            <w:pPr>
              <w:pStyle w:val="a4"/>
              <w:rPr>
                <w:szCs w:val="28"/>
              </w:rPr>
            </w:pPr>
            <w:r w:rsidRPr="002374AC">
              <w:rPr>
                <w:szCs w:val="28"/>
              </w:rPr>
              <w:t>-</w:t>
            </w:r>
          </w:p>
        </w:tc>
        <w:tc>
          <w:tcPr>
            <w:tcW w:w="310" w:type="dxa"/>
          </w:tcPr>
          <w:p w:rsidR="006D491D" w:rsidRPr="002374AC" w:rsidRDefault="00852B38" w:rsidP="004C3B41">
            <w:pPr>
              <w:pStyle w:val="a4"/>
              <w:rPr>
                <w:szCs w:val="28"/>
              </w:rPr>
            </w:pPr>
            <w:r w:rsidRPr="002374AC">
              <w:rPr>
                <w:szCs w:val="28"/>
              </w:rPr>
              <w:t>-</w:t>
            </w:r>
          </w:p>
        </w:tc>
        <w:tc>
          <w:tcPr>
            <w:tcW w:w="310" w:type="dxa"/>
          </w:tcPr>
          <w:p w:rsidR="006D491D" w:rsidRPr="002374AC" w:rsidRDefault="00852B38" w:rsidP="002374AC">
            <w:pPr>
              <w:pStyle w:val="a4"/>
              <w:jc w:val="center"/>
              <w:rPr>
                <w:szCs w:val="28"/>
              </w:rPr>
            </w:pPr>
            <w:r w:rsidRPr="002374AC">
              <w:rPr>
                <w:szCs w:val="28"/>
              </w:rPr>
              <w:t>-</w:t>
            </w:r>
          </w:p>
        </w:tc>
        <w:tc>
          <w:tcPr>
            <w:tcW w:w="2406" w:type="dxa"/>
          </w:tcPr>
          <w:p w:rsidR="006D491D" w:rsidRPr="002374AC" w:rsidRDefault="0034593E" w:rsidP="002374AC">
            <w:pPr>
              <w:pStyle w:val="a4"/>
              <w:jc w:val="left"/>
              <w:rPr>
                <w:szCs w:val="28"/>
              </w:rPr>
            </w:pPr>
            <w:r>
              <w:t>Уве</w:t>
            </w:r>
            <w:r w:rsidR="00E11EB0">
              <w:t>личение</w:t>
            </w:r>
            <w:r>
              <w:t xml:space="preserve"> мероприятий, направленных на укрепление межнационально</w:t>
            </w:r>
            <w:r w:rsidR="00E11EB0">
              <w:t>й</w:t>
            </w:r>
            <w:r>
              <w:t xml:space="preserve"> и </w:t>
            </w:r>
            <w:r w:rsidR="00E11EB0">
              <w:t>м</w:t>
            </w:r>
            <w:r>
              <w:t>ежконфессио</w:t>
            </w:r>
            <w:r w:rsidR="00E11EB0">
              <w:t>-</w:t>
            </w:r>
            <w:r>
              <w:t xml:space="preserve">нальной солидарности </w:t>
            </w:r>
          </w:p>
        </w:tc>
      </w:tr>
      <w:tr w:rsidR="00E11EB0" w:rsidTr="002374AC">
        <w:tc>
          <w:tcPr>
            <w:tcW w:w="636" w:type="dxa"/>
          </w:tcPr>
          <w:p w:rsidR="00E11EB0" w:rsidRPr="002374AC" w:rsidRDefault="00DA584F" w:rsidP="004C3B41">
            <w:pPr>
              <w:pStyle w:val="a4"/>
              <w:rPr>
                <w:szCs w:val="28"/>
              </w:rPr>
            </w:pPr>
            <w:r w:rsidRPr="002374AC">
              <w:rPr>
                <w:szCs w:val="28"/>
              </w:rPr>
              <w:t>4</w:t>
            </w:r>
            <w:r w:rsidR="00E11EB0" w:rsidRPr="002374AC">
              <w:rPr>
                <w:szCs w:val="28"/>
              </w:rPr>
              <w:t>.</w:t>
            </w:r>
            <w:r w:rsidRPr="002374AC">
              <w:rPr>
                <w:szCs w:val="28"/>
              </w:rPr>
              <w:t>2</w:t>
            </w:r>
            <w:r w:rsidR="00E11EB0" w:rsidRPr="002374AC">
              <w:rPr>
                <w:szCs w:val="28"/>
              </w:rPr>
              <w:t>.</w:t>
            </w:r>
          </w:p>
        </w:tc>
        <w:tc>
          <w:tcPr>
            <w:tcW w:w="3038" w:type="dxa"/>
          </w:tcPr>
          <w:p w:rsidR="00E11EB0" w:rsidRDefault="00AC31CB" w:rsidP="002374AC">
            <w:pPr>
              <w:pStyle w:val="a4"/>
              <w:jc w:val="left"/>
            </w:pPr>
            <w:r w:rsidRPr="002374AC">
              <w:rPr>
                <w:szCs w:val="28"/>
              </w:rPr>
              <w:t>Активизация деятельности консультативного совета при главе города по межнациональным и межконфессиональным отношениям</w:t>
            </w:r>
          </w:p>
        </w:tc>
        <w:tc>
          <w:tcPr>
            <w:tcW w:w="870" w:type="dxa"/>
          </w:tcPr>
          <w:p w:rsidR="00E11EB0" w:rsidRPr="002374AC" w:rsidRDefault="00E11EB0" w:rsidP="002374AC">
            <w:pPr>
              <w:pStyle w:val="a4"/>
              <w:jc w:val="center"/>
              <w:rPr>
                <w:szCs w:val="28"/>
              </w:rPr>
            </w:pPr>
            <w:r w:rsidRPr="002374AC">
              <w:rPr>
                <w:szCs w:val="28"/>
              </w:rPr>
              <w:t>2017-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2374AC">
                <w:rPr>
                  <w:szCs w:val="28"/>
                </w:rPr>
                <w:t>2019 г</w:t>
              </w:r>
            </w:smartTag>
            <w:r w:rsidRPr="002374AC">
              <w:rPr>
                <w:szCs w:val="28"/>
              </w:rPr>
              <w:t>.г.</w:t>
            </w:r>
          </w:p>
        </w:tc>
        <w:tc>
          <w:tcPr>
            <w:tcW w:w="1792" w:type="dxa"/>
          </w:tcPr>
          <w:p w:rsidR="00E11EB0" w:rsidRPr="002374AC" w:rsidRDefault="00E11EB0" w:rsidP="002374AC">
            <w:pPr>
              <w:pStyle w:val="a4"/>
              <w:jc w:val="center"/>
              <w:rPr>
                <w:szCs w:val="28"/>
              </w:rPr>
            </w:pPr>
            <w:r w:rsidRPr="002374AC">
              <w:rPr>
                <w:szCs w:val="28"/>
              </w:rPr>
              <w:t>Администра-ция города</w:t>
            </w:r>
          </w:p>
        </w:tc>
        <w:tc>
          <w:tcPr>
            <w:tcW w:w="310" w:type="dxa"/>
          </w:tcPr>
          <w:p w:rsidR="00E11EB0" w:rsidRPr="002374AC" w:rsidRDefault="00E11EB0" w:rsidP="001C4559">
            <w:pPr>
              <w:pStyle w:val="a4"/>
              <w:rPr>
                <w:szCs w:val="28"/>
              </w:rPr>
            </w:pPr>
            <w:r w:rsidRPr="002374AC">
              <w:rPr>
                <w:szCs w:val="28"/>
              </w:rPr>
              <w:t>-</w:t>
            </w:r>
          </w:p>
        </w:tc>
        <w:tc>
          <w:tcPr>
            <w:tcW w:w="310" w:type="dxa"/>
          </w:tcPr>
          <w:p w:rsidR="00E11EB0" w:rsidRPr="002374AC" w:rsidRDefault="00E11EB0" w:rsidP="001C4559">
            <w:pPr>
              <w:pStyle w:val="a4"/>
              <w:rPr>
                <w:szCs w:val="28"/>
              </w:rPr>
            </w:pPr>
            <w:r w:rsidRPr="002374AC">
              <w:rPr>
                <w:szCs w:val="28"/>
              </w:rPr>
              <w:t>-</w:t>
            </w:r>
          </w:p>
        </w:tc>
        <w:tc>
          <w:tcPr>
            <w:tcW w:w="310" w:type="dxa"/>
          </w:tcPr>
          <w:p w:rsidR="00E11EB0" w:rsidRPr="002374AC" w:rsidRDefault="00E11EB0" w:rsidP="002374AC">
            <w:pPr>
              <w:pStyle w:val="a4"/>
              <w:jc w:val="center"/>
              <w:rPr>
                <w:szCs w:val="28"/>
              </w:rPr>
            </w:pPr>
            <w:r w:rsidRPr="002374AC">
              <w:rPr>
                <w:szCs w:val="28"/>
              </w:rPr>
              <w:t>-</w:t>
            </w:r>
          </w:p>
        </w:tc>
        <w:tc>
          <w:tcPr>
            <w:tcW w:w="2406" w:type="dxa"/>
          </w:tcPr>
          <w:p w:rsidR="00E11EB0" w:rsidRDefault="00B46A9D" w:rsidP="002374AC">
            <w:pPr>
              <w:pStyle w:val="a4"/>
              <w:jc w:val="left"/>
            </w:pPr>
            <w:r>
              <w:t>Увеличение количества членов консультативного совета и количества заседаний консультативного совета</w:t>
            </w:r>
          </w:p>
        </w:tc>
      </w:tr>
    </w:tbl>
    <w:p w:rsidR="00045BF3" w:rsidRDefault="00045BF3" w:rsidP="00977D07">
      <w:pPr>
        <w:pStyle w:val="a4"/>
        <w:ind w:firstLine="540"/>
      </w:pPr>
      <w:r>
        <w:t xml:space="preserve">1.3. </w:t>
      </w:r>
      <w:r w:rsidR="00DA584F">
        <w:t>В п</w:t>
      </w:r>
      <w:r>
        <w:t xml:space="preserve">риложение 2 к Программе </w:t>
      </w:r>
      <w:r w:rsidR="0052667B">
        <w:t>таблиц</w:t>
      </w:r>
      <w:r w:rsidR="00DA584F">
        <w:t>у дополнить</w:t>
      </w:r>
      <w:r>
        <w:t xml:space="preserve"> строк</w:t>
      </w:r>
      <w:r w:rsidR="00601F1D">
        <w:t>ами</w:t>
      </w:r>
      <w:r>
        <w:t xml:space="preserve"> 1</w:t>
      </w:r>
      <w:r w:rsidR="000567A6">
        <w:t>7</w:t>
      </w:r>
      <w:r w:rsidR="00DA4B65">
        <w:t>, 18</w:t>
      </w:r>
      <w:r w:rsidR="000623F2">
        <w:t>, 19</w:t>
      </w:r>
      <w:r>
        <w:t xml:space="preserve">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042"/>
        <w:gridCol w:w="1980"/>
        <w:gridCol w:w="720"/>
        <w:gridCol w:w="720"/>
        <w:gridCol w:w="720"/>
        <w:gridCol w:w="720"/>
      </w:tblGrid>
      <w:tr w:rsidR="003E62C9" w:rsidTr="002374AC">
        <w:tc>
          <w:tcPr>
            <w:tcW w:w="566" w:type="dxa"/>
          </w:tcPr>
          <w:p w:rsidR="00045BF3" w:rsidRDefault="00045BF3" w:rsidP="00977D07">
            <w:pPr>
              <w:pStyle w:val="a4"/>
            </w:pPr>
            <w:r>
              <w:t>1</w:t>
            </w:r>
            <w:r w:rsidR="000567A6">
              <w:t>7</w:t>
            </w:r>
            <w:r>
              <w:t>.</w:t>
            </w:r>
          </w:p>
        </w:tc>
        <w:tc>
          <w:tcPr>
            <w:tcW w:w="4042" w:type="dxa"/>
          </w:tcPr>
          <w:p w:rsidR="00045BF3" w:rsidRDefault="00DA4B65" w:rsidP="002374AC">
            <w:pPr>
              <w:pStyle w:val="a4"/>
              <w:jc w:val="left"/>
            </w:pPr>
            <w:r>
              <w:t>Увеличение количества общегородских мероприятий с участием представителей всех национальностей и конфессий</w:t>
            </w:r>
          </w:p>
        </w:tc>
        <w:tc>
          <w:tcPr>
            <w:tcW w:w="1980" w:type="dxa"/>
          </w:tcPr>
          <w:p w:rsidR="00045BF3" w:rsidRDefault="00F101C4" w:rsidP="00F101C4">
            <w:pPr>
              <w:pStyle w:val="a4"/>
            </w:pPr>
            <w:r>
              <w:t>единицы,</w:t>
            </w:r>
            <w:r w:rsidR="00B9008E">
              <w:t xml:space="preserve"> с нарастающим итогом</w:t>
            </w:r>
          </w:p>
        </w:tc>
        <w:tc>
          <w:tcPr>
            <w:tcW w:w="720" w:type="dxa"/>
          </w:tcPr>
          <w:p w:rsidR="00045BF3" w:rsidRDefault="00DA584F" w:rsidP="002374AC">
            <w:pPr>
              <w:pStyle w:val="a4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045BF3" w:rsidRDefault="00A42D18" w:rsidP="002374AC">
            <w:pPr>
              <w:pStyle w:val="a4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045BF3" w:rsidRDefault="00A42D18" w:rsidP="002374AC">
            <w:pPr>
              <w:pStyle w:val="a4"/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045BF3" w:rsidRDefault="00A42D18" w:rsidP="002374AC">
            <w:pPr>
              <w:pStyle w:val="a4"/>
              <w:jc w:val="center"/>
            </w:pPr>
            <w:r>
              <w:t>4</w:t>
            </w:r>
          </w:p>
        </w:tc>
      </w:tr>
      <w:tr w:rsidR="00A42D18" w:rsidTr="002374AC">
        <w:tc>
          <w:tcPr>
            <w:tcW w:w="566" w:type="dxa"/>
          </w:tcPr>
          <w:p w:rsidR="00A42D18" w:rsidRDefault="00A42D18" w:rsidP="00977D07">
            <w:pPr>
              <w:pStyle w:val="a4"/>
            </w:pPr>
            <w:r>
              <w:t>18.</w:t>
            </w:r>
          </w:p>
        </w:tc>
        <w:tc>
          <w:tcPr>
            <w:tcW w:w="4042" w:type="dxa"/>
          </w:tcPr>
          <w:p w:rsidR="00A42D18" w:rsidRDefault="00DA584F" w:rsidP="002374AC">
            <w:pPr>
              <w:pStyle w:val="a4"/>
              <w:jc w:val="left"/>
            </w:pPr>
            <w:r>
              <w:t>Увеличение количества размещенных в СМИ и на официальном сайте города материалов о недопустимости межнациональных и межконфессиональных конфликтов</w:t>
            </w:r>
          </w:p>
        </w:tc>
        <w:tc>
          <w:tcPr>
            <w:tcW w:w="1980" w:type="dxa"/>
          </w:tcPr>
          <w:p w:rsidR="00A42D18" w:rsidRDefault="00A42D18" w:rsidP="00F101C4">
            <w:pPr>
              <w:pStyle w:val="a4"/>
            </w:pPr>
            <w:r>
              <w:t>единицы, с нарастающим итогом</w:t>
            </w:r>
          </w:p>
        </w:tc>
        <w:tc>
          <w:tcPr>
            <w:tcW w:w="720" w:type="dxa"/>
          </w:tcPr>
          <w:p w:rsidR="00A42D18" w:rsidRDefault="00A42D18" w:rsidP="002374AC">
            <w:pPr>
              <w:pStyle w:val="a4"/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A42D18" w:rsidRDefault="00A42D18" w:rsidP="002374AC">
            <w:pPr>
              <w:pStyle w:val="a4"/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A42D18" w:rsidRDefault="00A42D18" w:rsidP="002374AC">
            <w:pPr>
              <w:pStyle w:val="a4"/>
              <w:jc w:val="center"/>
            </w:pPr>
            <w:r>
              <w:t>6</w:t>
            </w:r>
          </w:p>
        </w:tc>
        <w:tc>
          <w:tcPr>
            <w:tcW w:w="720" w:type="dxa"/>
          </w:tcPr>
          <w:p w:rsidR="00A42D18" w:rsidRDefault="00A42D18" w:rsidP="002374AC">
            <w:pPr>
              <w:pStyle w:val="a4"/>
              <w:jc w:val="center"/>
            </w:pPr>
            <w:r>
              <w:t>8</w:t>
            </w:r>
          </w:p>
        </w:tc>
      </w:tr>
      <w:tr w:rsidR="0052667B" w:rsidTr="002374AC">
        <w:tc>
          <w:tcPr>
            <w:tcW w:w="566" w:type="dxa"/>
          </w:tcPr>
          <w:p w:rsidR="0052667B" w:rsidRDefault="0052667B" w:rsidP="00977D07">
            <w:pPr>
              <w:pStyle w:val="a4"/>
            </w:pPr>
            <w:r>
              <w:t>19.</w:t>
            </w:r>
          </w:p>
        </w:tc>
        <w:tc>
          <w:tcPr>
            <w:tcW w:w="4042" w:type="dxa"/>
          </w:tcPr>
          <w:p w:rsidR="0052667B" w:rsidRDefault="0052667B" w:rsidP="002374AC">
            <w:pPr>
              <w:pStyle w:val="a4"/>
              <w:jc w:val="left"/>
            </w:pPr>
            <w:r>
              <w:t>Увеличение количества членов консультативного совета</w:t>
            </w:r>
          </w:p>
        </w:tc>
        <w:tc>
          <w:tcPr>
            <w:tcW w:w="1980" w:type="dxa"/>
          </w:tcPr>
          <w:p w:rsidR="0052667B" w:rsidRDefault="00424C27" w:rsidP="00F101C4">
            <w:pPr>
              <w:pStyle w:val="a4"/>
            </w:pPr>
            <w:r>
              <w:t>единицы, с нарастающим итогом</w:t>
            </w:r>
          </w:p>
        </w:tc>
        <w:tc>
          <w:tcPr>
            <w:tcW w:w="720" w:type="dxa"/>
          </w:tcPr>
          <w:p w:rsidR="0052667B" w:rsidRDefault="00424C27" w:rsidP="002374AC">
            <w:pPr>
              <w:pStyle w:val="a4"/>
              <w:jc w:val="center"/>
            </w:pPr>
            <w:r>
              <w:t>5</w:t>
            </w:r>
          </w:p>
        </w:tc>
        <w:tc>
          <w:tcPr>
            <w:tcW w:w="720" w:type="dxa"/>
          </w:tcPr>
          <w:p w:rsidR="0052667B" w:rsidRDefault="00424C27" w:rsidP="002374AC">
            <w:pPr>
              <w:pStyle w:val="a4"/>
              <w:jc w:val="center"/>
            </w:pPr>
            <w:r>
              <w:t>7</w:t>
            </w:r>
          </w:p>
        </w:tc>
        <w:tc>
          <w:tcPr>
            <w:tcW w:w="720" w:type="dxa"/>
          </w:tcPr>
          <w:p w:rsidR="0052667B" w:rsidRDefault="00424C27" w:rsidP="002374AC">
            <w:pPr>
              <w:pStyle w:val="a4"/>
              <w:jc w:val="center"/>
            </w:pPr>
            <w:r>
              <w:t>8</w:t>
            </w:r>
          </w:p>
        </w:tc>
        <w:tc>
          <w:tcPr>
            <w:tcW w:w="720" w:type="dxa"/>
          </w:tcPr>
          <w:p w:rsidR="0052667B" w:rsidRDefault="00424C27" w:rsidP="002374AC">
            <w:pPr>
              <w:pStyle w:val="a4"/>
              <w:jc w:val="center"/>
            </w:pPr>
            <w:r>
              <w:t>10</w:t>
            </w:r>
          </w:p>
        </w:tc>
      </w:tr>
    </w:tbl>
    <w:p w:rsidR="001A44DB" w:rsidRDefault="00045BF3" w:rsidP="00977D07">
      <w:pPr>
        <w:pStyle w:val="a4"/>
        <w:ind w:firstLine="540"/>
      </w:pPr>
      <w:r>
        <w:t xml:space="preserve"> </w:t>
      </w:r>
      <w:r w:rsidR="001A44DB">
        <w:t xml:space="preserve">2. </w:t>
      </w:r>
      <w:r w:rsidR="008A2E54">
        <w:t>О</w:t>
      </w:r>
      <w:r w:rsidR="00C25622">
        <w:t>тделу документационного и хозяйственн</w:t>
      </w:r>
      <w:r w:rsidR="008A2E54">
        <w:t>ого обеспечения (</w:t>
      </w:r>
      <w:r w:rsidR="00F3127C">
        <w:t>Кофанова Л.И</w:t>
      </w:r>
      <w:r w:rsidR="00D47C26">
        <w:t>.</w:t>
      </w:r>
      <w:r w:rsidR="008A2E54">
        <w:t>), отделу информационных технологий (</w:t>
      </w:r>
      <w:r w:rsidR="00F3127C">
        <w:t>Бывшев И.В</w:t>
      </w:r>
      <w:r w:rsidR="008A2E54">
        <w:t xml:space="preserve">.) настоящее </w:t>
      </w:r>
      <w:r w:rsidR="008A2E54">
        <w:lastRenderedPageBreak/>
        <w:t xml:space="preserve">постановление </w:t>
      </w:r>
      <w:r w:rsidR="00ED7511">
        <w:t>опубликовать в газете «Ливенский вестник»</w:t>
      </w:r>
      <w:r w:rsidR="008A2E54">
        <w:t xml:space="preserve"> и</w:t>
      </w:r>
      <w:r w:rsidR="00ED7511">
        <w:t xml:space="preserve"> разместить на официальном сайте администрации города</w:t>
      </w:r>
      <w:r w:rsidR="00562221">
        <w:t>.</w:t>
      </w:r>
    </w:p>
    <w:p w:rsidR="00ED7511" w:rsidRDefault="00ED7511" w:rsidP="004D1A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</w:t>
      </w:r>
      <w:r w:rsidR="00D23756">
        <w:rPr>
          <w:sz w:val="28"/>
          <w:szCs w:val="28"/>
        </w:rPr>
        <w:t xml:space="preserve">за </w:t>
      </w:r>
      <w:r w:rsidR="00471AE7">
        <w:rPr>
          <w:sz w:val="28"/>
          <w:szCs w:val="28"/>
        </w:rPr>
        <w:t xml:space="preserve">исполнением настоящего постановления </w:t>
      </w:r>
      <w:r w:rsidR="004E6E98">
        <w:rPr>
          <w:sz w:val="28"/>
          <w:szCs w:val="28"/>
        </w:rPr>
        <w:t>оставляю за собой.</w:t>
      </w:r>
    </w:p>
    <w:p w:rsidR="00471AE7" w:rsidRDefault="00471AE7" w:rsidP="004D1A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27289" w:rsidRDefault="00F27289" w:rsidP="004D1A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62221" w:rsidRDefault="00562221" w:rsidP="0056222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2221" w:rsidRDefault="000567A6" w:rsidP="00C653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F3127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3127C">
        <w:rPr>
          <w:sz w:val="28"/>
          <w:szCs w:val="28"/>
        </w:rPr>
        <w:t xml:space="preserve"> города</w:t>
      </w:r>
      <w:r w:rsidR="00562221">
        <w:rPr>
          <w:sz w:val="28"/>
          <w:szCs w:val="28"/>
        </w:rPr>
        <w:tab/>
      </w:r>
      <w:r w:rsidR="00C653EC">
        <w:rPr>
          <w:sz w:val="28"/>
          <w:szCs w:val="28"/>
        </w:rPr>
        <w:t xml:space="preserve">                                             </w:t>
      </w:r>
      <w:r w:rsidR="00F3127C">
        <w:rPr>
          <w:sz w:val="28"/>
          <w:szCs w:val="28"/>
        </w:rPr>
        <w:tab/>
      </w:r>
      <w:r w:rsidR="00F3127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653EC">
        <w:rPr>
          <w:sz w:val="28"/>
          <w:szCs w:val="28"/>
        </w:rPr>
        <w:t xml:space="preserve">          </w:t>
      </w:r>
      <w:r>
        <w:rPr>
          <w:sz w:val="28"/>
          <w:szCs w:val="28"/>
        </w:rPr>
        <w:t>Н.В.Злобин</w:t>
      </w:r>
    </w:p>
    <w:p w:rsidR="00F27289" w:rsidRDefault="00F27289" w:rsidP="002A7F81">
      <w:pPr>
        <w:rPr>
          <w:bCs/>
        </w:rPr>
      </w:pPr>
    </w:p>
    <w:p w:rsidR="00F27289" w:rsidRDefault="00F27289" w:rsidP="002A7F81">
      <w:pPr>
        <w:rPr>
          <w:bCs/>
        </w:rPr>
      </w:pPr>
    </w:p>
    <w:p w:rsidR="00726A1F" w:rsidRDefault="00726A1F" w:rsidP="002A7F81">
      <w:pPr>
        <w:rPr>
          <w:bCs/>
        </w:rPr>
      </w:pPr>
    </w:p>
    <w:p w:rsidR="00726A1F" w:rsidRDefault="00726A1F" w:rsidP="002A7F81">
      <w:pPr>
        <w:rPr>
          <w:bCs/>
        </w:rPr>
      </w:pPr>
    </w:p>
    <w:p w:rsidR="00726A1F" w:rsidRDefault="00726A1F" w:rsidP="002A7F81">
      <w:pPr>
        <w:rPr>
          <w:bCs/>
        </w:rPr>
      </w:pPr>
    </w:p>
    <w:p w:rsidR="00726A1F" w:rsidRDefault="00726A1F" w:rsidP="002A7F81">
      <w:pPr>
        <w:rPr>
          <w:bCs/>
        </w:rPr>
      </w:pPr>
    </w:p>
    <w:p w:rsidR="00726A1F" w:rsidRDefault="00726A1F" w:rsidP="002A7F81">
      <w:pPr>
        <w:rPr>
          <w:bCs/>
        </w:rPr>
      </w:pPr>
    </w:p>
    <w:p w:rsidR="00726A1F" w:rsidRDefault="00726A1F" w:rsidP="002A7F81">
      <w:pPr>
        <w:rPr>
          <w:bCs/>
        </w:rPr>
      </w:pPr>
    </w:p>
    <w:p w:rsidR="00726A1F" w:rsidRDefault="00726A1F" w:rsidP="002A7F81">
      <w:pPr>
        <w:rPr>
          <w:bCs/>
        </w:rPr>
      </w:pPr>
    </w:p>
    <w:p w:rsidR="00726A1F" w:rsidRDefault="00726A1F" w:rsidP="002A7F81">
      <w:pPr>
        <w:rPr>
          <w:bCs/>
        </w:rPr>
      </w:pPr>
    </w:p>
    <w:p w:rsidR="00726A1F" w:rsidRDefault="00726A1F" w:rsidP="002A7F81">
      <w:pPr>
        <w:rPr>
          <w:bCs/>
        </w:rPr>
      </w:pPr>
    </w:p>
    <w:p w:rsidR="00726A1F" w:rsidRDefault="00726A1F" w:rsidP="002A7F81">
      <w:pPr>
        <w:rPr>
          <w:bCs/>
        </w:rPr>
      </w:pPr>
    </w:p>
    <w:p w:rsidR="00726A1F" w:rsidRDefault="00726A1F" w:rsidP="002A7F81">
      <w:pPr>
        <w:rPr>
          <w:bCs/>
        </w:rPr>
      </w:pPr>
    </w:p>
    <w:p w:rsidR="00726A1F" w:rsidRDefault="00726A1F" w:rsidP="002A7F81">
      <w:pPr>
        <w:rPr>
          <w:bCs/>
        </w:rPr>
      </w:pPr>
    </w:p>
    <w:p w:rsidR="00726A1F" w:rsidRDefault="00726A1F" w:rsidP="002A7F81">
      <w:pPr>
        <w:rPr>
          <w:bCs/>
        </w:rPr>
      </w:pPr>
    </w:p>
    <w:p w:rsidR="00726A1F" w:rsidRDefault="00726A1F" w:rsidP="002A7F81">
      <w:pPr>
        <w:rPr>
          <w:bCs/>
        </w:rPr>
      </w:pPr>
    </w:p>
    <w:p w:rsidR="00C2495C" w:rsidRDefault="00C2495C" w:rsidP="002A7F81">
      <w:pPr>
        <w:rPr>
          <w:bCs/>
        </w:rPr>
      </w:pPr>
    </w:p>
    <w:p w:rsidR="00C2495C" w:rsidRDefault="00C2495C" w:rsidP="002A7F81">
      <w:pPr>
        <w:rPr>
          <w:bCs/>
        </w:rPr>
      </w:pPr>
    </w:p>
    <w:p w:rsidR="00C2495C" w:rsidRDefault="00C2495C" w:rsidP="002A7F81">
      <w:pPr>
        <w:rPr>
          <w:bCs/>
        </w:rPr>
      </w:pPr>
    </w:p>
    <w:p w:rsidR="00C2495C" w:rsidRDefault="00C2495C" w:rsidP="002A7F81">
      <w:pPr>
        <w:rPr>
          <w:bCs/>
        </w:rPr>
      </w:pPr>
    </w:p>
    <w:p w:rsidR="00C2495C" w:rsidRDefault="00C2495C" w:rsidP="002A7F81">
      <w:pPr>
        <w:rPr>
          <w:bCs/>
        </w:rPr>
      </w:pPr>
    </w:p>
    <w:p w:rsidR="00C2495C" w:rsidRDefault="00C2495C" w:rsidP="002A7F81">
      <w:pPr>
        <w:rPr>
          <w:bCs/>
        </w:rPr>
      </w:pPr>
    </w:p>
    <w:p w:rsidR="00C2495C" w:rsidRDefault="00C2495C" w:rsidP="002A7F81">
      <w:pPr>
        <w:rPr>
          <w:bCs/>
        </w:rPr>
      </w:pPr>
    </w:p>
    <w:p w:rsidR="00C2495C" w:rsidRDefault="00C2495C" w:rsidP="002A7F81">
      <w:pPr>
        <w:rPr>
          <w:bCs/>
        </w:rPr>
      </w:pPr>
    </w:p>
    <w:p w:rsidR="00C2495C" w:rsidRDefault="00C2495C" w:rsidP="002A7F81">
      <w:pPr>
        <w:rPr>
          <w:bCs/>
        </w:rPr>
      </w:pPr>
    </w:p>
    <w:sectPr w:rsidR="00C2495C" w:rsidSect="00C44F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21B6B"/>
    <w:multiLevelType w:val="hybridMultilevel"/>
    <w:tmpl w:val="0994AC06"/>
    <w:lvl w:ilvl="0" w:tplc="FED4DA3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D6C"/>
    <w:rsid w:val="00006C8B"/>
    <w:rsid w:val="000363B2"/>
    <w:rsid w:val="00041FE0"/>
    <w:rsid w:val="00045BF3"/>
    <w:rsid w:val="00052F28"/>
    <w:rsid w:val="000567A6"/>
    <w:rsid w:val="00061BF6"/>
    <w:rsid w:val="000623F2"/>
    <w:rsid w:val="000A7D6C"/>
    <w:rsid w:val="000D00D5"/>
    <w:rsid w:val="00103302"/>
    <w:rsid w:val="00116A2A"/>
    <w:rsid w:val="001343F9"/>
    <w:rsid w:val="0013599B"/>
    <w:rsid w:val="00172845"/>
    <w:rsid w:val="001857F4"/>
    <w:rsid w:val="001A44DB"/>
    <w:rsid w:val="001B054D"/>
    <w:rsid w:val="001C4559"/>
    <w:rsid w:val="001D7DBF"/>
    <w:rsid w:val="001E79AB"/>
    <w:rsid w:val="00205723"/>
    <w:rsid w:val="002374AC"/>
    <w:rsid w:val="0024321A"/>
    <w:rsid w:val="00256379"/>
    <w:rsid w:val="002A7F81"/>
    <w:rsid w:val="00321F21"/>
    <w:rsid w:val="0034593E"/>
    <w:rsid w:val="00371DDB"/>
    <w:rsid w:val="003A6EAF"/>
    <w:rsid w:val="003B16B4"/>
    <w:rsid w:val="003E62C9"/>
    <w:rsid w:val="003F0D3A"/>
    <w:rsid w:val="003F2895"/>
    <w:rsid w:val="004014D9"/>
    <w:rsid w:val="004131B7"/>
    <w:rsid w:val="00424C27"/>
    <w:rsid w:val="004506FF"/>
    <w:rsid w:val="00471AE7"/>
    <w:rsid w:val="00471C9D"/>
    <w:rsid w:val="00491515"/>
    <w:rsid w:val="00495ABB"/>
    <w:rsid w:val="004C342B"/>
    <w:rsid w:val="004C3B41"/>
    <w:rsid w:val="004D1A20"/>
    <w:rsid w:val="004E6E98"/>
    <w:rsid w:val="00524816"/>
    <w:rsid w:val="00525D86"/>
    <w:rsid w:val="0052667B"/>
    <w:rsid w:val="0054078D"/>
    <w:rsid w:val="00546122"/>
    <w:rsid w:val="005523D9"/>
    <w:rsid w:val="00562221"/>
    <w:rsid w:val="00570813"/>
    <w:rsid w:val="00576A69"/>
    <w:rsid w:val="005A4ADB"/>
    <w:rsid w:val="005C6D20"/>
    <w:rsid w:val="005D6936"/>
    <w:rsid w:val="005E2A11"/>
    <w:rsid w:val="00601F1D"/>
    <w:rsid w:val="00635FE6"/>
    <w:rsid w:val="0065780D"/>
    <w:rsid w:val="00657942"/>
    <w:rsid w:val="0068358C"/>
    <w:rsid w:val="006C28C8"/>
    <w:rsid w:val="006D491D"/>
    <w:rsid w:val="006F6ED1"/>
    <w:rsid w:val="00726A1F"/>
    <w:rsid w:val="00732BF4"/>
    <w:rsid w:val="007401BE"/>
    <w:rsid w:val="00752A90"/>
    <w:rsid w:val="00765D75"/>
    <w:rsid w:val="00792481"/>
    <w:rsid w:val="007A78D4"/>
    <w:rsid w:val="007B10A1"/>
    <w:rsid w:val="007C0A69"/>
    <w:rsid w:val="007E3685"/>
    <w:rsid w:val="007F793B"/>
    <w:rsid w:val="008055A7"/>
    <w:rsid w:val="00827D5A"/>
    <w:rsid w:val="008425D5"/>
    <w:rsid w:val="00852B38"/>
    <w:rsid w:val="00856162"/>
    <w:rsid w:val="008566C5"/>
    <w:rsid w:val="00861A4F"/>
    <w:rsid w:val="0088177E"/>
    <w:rsid w:val="008A2E54"/>
    <w:rsid w:val="00902619"/>
    <w:rsid w:val="00927D32"/>
    <w:rsid w:val="00934FE6"/>
    <w:rsid w:val="00955D01"/>
    <w:rsid w:val="009609E1"/>
    <w:rsid w:val="00977D07"/>
    <w:rsid w:val="009A7CBA"/>
    <w:rsid w:val="009C27E6"/>
    <w:rsid w:val="009D7B28"/>
    <w:rsid w:val="009E5BCE"/>
    <w:rsid w:val="00A114B7"/>
    <w:rsid w:val="00A20143"/>
    <w:rsid w:val="00A42D18"/>
    <w:rsid w:val="00A82A70"/>
    <w:rsid w:val="00A833E7"/>
    <w:rsid w:val="00AA74E3"/>
    <w:rsid w:val="00AC211E"/>
    <w:rsid w:val="00AC31CB"/>
    <w:rsid w:val="00AF6B24"/>
    <w:rsid w:val="00B15570"/>
    <w:rsid w:val="00B34474"/>
    <w:rsid w:val="00B46A9D"/>
    <w:rsid w:val="00B82A83"/>
    <w:rsid w:val="00B9008E"/>
    <w:rsid w:val="00BB2D71"/>
    <w:rsid w:val="00C207E1"/>
    <w:rsid w:val="00C2495C"/>
    <w:rsid w:val="00C25622"/>
    <w:rsid w:val="00C44FCE"/>
    <w:rsid w:val="00C653EC"/>
    <w:rsid w:val="00C948CB"/>
    <w:rsid w:val="00CB0FD1"/>
    <w:rsid w:val="00D10B09"/>
    <w:rsid w:val="00D23756"/>
    <w:rsid w:val="00D47C26"/>
    <w:rsid w:val="00D50563"/>
    <w:rsid w:val="00D654F3"/>
    <w:rsid w:val="00DA4B65"/>
    <w:rsid w:val="00DA584F"/>
    <w:rsid w:val="00DB6F47"/>
    <w:rsid w:val="00DF63C4"/>
    <w:rsid w:val="00E11EB0"/>
    <w:rsid w:val="00E30392"/>
    <w:rsid w:val="00E52B85"/>
    <w:rsid w:val="00EA0F1D"/>
    <w:rsid w:val="00ED7511"/>
    <w:rsid w:val="00F101C4"/>
    <w:rsid w:val="00F257B2"/>
    <w:rsid w:val="00F27289"/>
    <w:rsid w:val="00F3127C"/>
    <w:rsid w:val="00F37E6F"/>
    <w:rsid w:val="00F44FD0"/>
    <w:rsid w:val="00F4783D"/>
    <w:rsid w:val="00FA582B"/>
    <w:rsid w:val="00FB3487"/>
    <w:rsid w:val="00FC5530"/>
    <w:rsid w:val="00FE094B"/>
    <w:rsid w:val="00FF1042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0089489-DE64-46C1-A988-A61F740BF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B15570"/>
    <w:pPr>
      <w:keepNext/>
      <w:ind w:left="4962" w:firstLine="567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B15570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B15570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B15570"/>
    <w:rPr>
      <w:rFonts w:ascii="Courier New" w:hAnsi="Courier New"/>
      <w:sz w:val="20"/>
      <w:szCs w:val="20"/>
    </w:rPr>
  </w:style>
  <w:style w:type="paragraph" w:styleId="a4">
    <w:name w:val="Body Text"/>
    <w:basedOn w:val="a"/>
    <w:rsid w:val="00B15570"/>
    <w:pPr>
      <w:jc w:val="both"/>
    </w:pPr>
    <w:rPr>
      <w:sz w:val="28"/>
      <w:szCs w:val="20"/>
    </w:rPr>
  </w:style>
  <w:style w:type="paragraph" w:styleId="a5">
    <w:name w:val="Название"/>
    <w:basedOn w:val="a"/>
    <w:qFormat/>
    <w:rsid w:val="0013599B"/>
    <w:pPr>
      <w:jc w:val="center"/>
    </w:pPr>
    <w:rPr>
      <w:b/>
      <w:sz w:val="28"/>
      <w:szCs w:val="20"/>
    </w:rPr>
  </w:style>
  <w:style w:type="character" w:styleId="a6">
    <w:name w:val="Hyperlink"/>
    <w:basedOn w:val="a0"/>
    <w:rsid w:val="00F3127C"/>
    <w:rPr>
      <w:color w:val="0000FF"/>
      <w:u w:val="single"/>
    </w:rPr>
  </w:style>
  <w:style w:type="table" w:styleId="a7">
    <w:name w:val="Table Grid"/>
    <w:basedOn w:val="a1"/>
    <w:rsid w:val="006D4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rsid w:val="001D7DB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3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org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user</dc:creator>
  <cp:keywords/>
  <cp:lastModifiedBy>Microsoft</cp:lastModifiedBy>
  <cp:revision>2</cp:revision>
  <cp:lastPrinted>2016-11-23T09:47:00Z</cp:lastPrinted>
  <dcterms:created xsi:type="dcterms:W3CDTF">2016-11-24T11:18:00Z</dcterms:created>
  <dcterms:modified xsi:type="dcterms:W3CDTF">2016-11-24T11:18:00Z</dcterms:modified>
</cp:coreProperties>
</file>