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D" w:rsidRDefault="000D23FB" w:rsidP="00BE61F8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4D" w:rsidRDefault="001D154D" w:rsidP="001D154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1D154D" w:rsidRDefault="001D154D" w:rsidP="001D154D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1D154D" w:rsidRDefault="001D154D" w:rsidP="001D154D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1D154D" w:rsidRDefault="001D154D" w:rsidP="001D154D"/>
    <w:p w:rsidR="001D154D" w:rsidRDefault="00D735A1" w:rsidP="00D735A1">
      <w:pPr>
        <w:jc w:val="center"/>
        <w:rPr>
          <w:bCs/>
          <w:shadow/>
        </w:rPr>
      </w:pPr>
      <w:r>
        <w:rPr>
          <w:bCs/>
          <w:shadow/>
        </w:rPr>
        <w:t>ПОСТАНОВЛЕНИЕ</w:t>
      </w:r>
    </w:p>
    <w:p w:rsidR="006726A9" w:rsidRPr="006174ED" w:rsidRDefault="006726A9" w:rsidP="00D735A1">
      <w:pPr>
        <w:jc w:val="center"/>
        <w:rPr>
          <w:bCs/>
          <w:shadow/>
        </w:rPr>
      </w:pPr>
    </w:p>
    <w:p w:rsidR="001D154D" w:rsidRPr="006174ED" w:rsidRDefault="00E17CE6" w:rsidP="006726A9">
      <w:pPr>
        <w:ind w:left="240" w:right="5"/>
        <w:rPr>
          <w:u w:val="single"/>
        </w:rPr>
      </w:pPr>
      <w:r w:rsidRPr="002D5937">
        <w:t>29 сентябр</w:t>
      </w:r>
      <w:r w:rsidR="002D5937" w:rsidRPr="002D5937">
        <w:t>я</w:t>
      </w:r>
      <w:r w:rsidR="00CE04EE"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6726A9">
          <w:t>2016</w:t>
        </w:r>
        <w:r w:rsidR="001D154D" w:rsidRPr="006174ED">
          <w:t xml:space="preserve"> г</w:t>
        </w:r>
      </w:smartTag>
      <w:r w:rsidR="0046553C">
        <w:t>.</w:t>
      </w:r>
      <w:r w:rsidR="0046553C">
        <w:tab/>
        <w:t xml:space="preserve">                 </w:t>
      </w:r>
      <w:r w:rsidR="006726A9">
        <w:t xml:space="preserve">  </w:t>
      </w:r>
      <w:r w:rsidR="001D154D">
        <w:t xml:space="preserve">  </w:t>
      </w:r>
      <w:r w:rsidR="00CE04EE">
        <w:t xml:space="preserve">               </w:t>
      </w:r>
      <w:r w:rsidR="006C4B23">
        <w:t xml:space="preserve">          </w:t>
      </w:r>
      <w:r w:rsidR="00CE04EE">
        <w:t xml:space="preserve">   </w:t>
      </w:r>
      <w:r>
        <w:t xml:space="preserve">                      </w:t>
      </w:r>
      <w:r w:rsidR="00CE04EE">
        <w:t xml:space="preserve">        </w:t>
      </w:r>
      <w:r w:rsidR="001D154D">
        <w:t xml:space="preserve">  </w:t>
      </w:r>
      <w:r w:rsidR="002D5937">
        <w:t xml:space="preserve"> </w:t>
      </w:r>
      <w:r w:rsidR="001D154D">
        <w:t xml:space="preserve">  </w:t>
      </w:r>
      <w:r w:rsidR="001D154D" w:rsidRPr="006174ED">
        <w:t>№</w:t>
      </w:r>
      <w:r w:rsidRPr="002D5937">
        <w:t>135</w:t>
      </w:r>
      <w:r w:rsidR="001D154D" w:rsidRPr="002D5937">
        <w:t xml:space="preserve"> </w:t>
      </w:r>
    </w:p>
    <w:p w:rsidR="006726A9" w:rsidRDefault="006726A9" w:rsidP="001D154D">
      <w:pPr>
        <w:ind w:firstLine="709"/>
      </w:pPr>
    </w:p>
    <w:p w:rsidR="001D154D" w:rsidRDefault="001D154D" w:rsidP="001D154D">
      <w:pPr>
        <w:ind w:firstLine="709"/>
      </w:pPr>
      <w:r w:rsidRPr="006174ED">
        <w:t xml:space="preserve"> г. Ливны</w:t>
      </w:r>
    </w:p>
    <w:p w:rsidR="00AE57B9" w:rsidRPr="006174ED" w:rsidRDefault="00AE57B9" w:rsidP="001D154D">
      <w:pPr>
        <w:ind w:firstLine="709"/>
      </w:pPr>
    </w:p>
    <w:p w:rsidR="00072C51" w:rsidRDefault="001B778B" w:rsidP="00072C51">
      <w:r w:rsidRPr="004F1B86">
        <w:t>О</w:t>
      </w:r>
      <w:r>
        <w:t xml:space="preserve"> </w:t>
      </w:r>
      <w:r w:rsidR="00072C51">
        <w:t>внесении изменений в постановление</w:t>
      </w:r>
    </w:p>
    <w:p w:rsidR="00072C51" w:rsidRDefault="00072C51" w:rsidP="00072C51">
      <w:r>
        <w:t>администрации города Ли</w:t>
      </w:r>
      <w:r w:rsidR="00C444E6">
        <w:t>вны от 28.11.2013 года №9</w:t>
      </w:r>
      <w:r>
        <w:t>1</w:t>
      </w:r>
    </w:p>
    <w:p w:rsidR="00072C51" w:rsidRDefault="00072C51" w:rsidP="00072C51">
      <w:r>
        <w:t xml:space="preserve">«О муниципальной </w:t>
      </w:r>
      <w:r w:rsidR="00BF4AE1">
        <w:t>п</w:t>
      </w:r>
      <w:r>
        <w:t>рограмме</w:t>
      </w:r>
      <w:r w:rsidR="001B778B" w:rsidRPr="004F1B86">
        <w:t xml:space="preserve"> </w:t>
      </w:r>
      <w:r w:rsidR="00BF4AE1">
        <w:t>«Э</w:t>
      </w:r>
      <w:r w:rsidR="001B778B" w:rsidRPr="004F1B86">
        <w:t>нерго</w:t>
      </w:r>
      <w:r w:rsidR="00BF4AE1">
        <w:t>сбережение</w:t>
      </w:r>
      <w:r w:rsidR="001B778B" w:rsidRPr="004F1B86">
        <w:t xml:space="preserve"> </w:t>
      </w:r>
      <w:r w:rsidR="00BF4AE1">
        <w:t xml:space="preserve">и </w:t>
      </w:r>
    </w:p>
    <w:p w:rsidR="00072C51" w:rsidRDefault="00AA399D" w:rsidP="00072C51">
      <w:r>
        <w:t>п</w:t>
      </w:r>
      <w:r w:rsidR="00BF4AE1">
        <w:t>овышение</w:t>
      </w:r>
      <w:r w:rsidR="00072C51">
        <w:t xml:space="preserve"> </w:t>
      </w:r>
      <w:r w:rsidR="001B778B">
        <w:t>энергетической эффективности в</w:t>
      </w:r>
      <w:r w:rsidR="00072C51">
        <w:t xml:space="preserve"> </w:t>
      </w:r>
      <w:r w:rsidR="00BF4AE1">
        <w:t>городе</w:t>
      </w:r>
      <w:r w:rsidR="001B778B">
        <w:t xml:space="preserve"> Ливны </w:t>
      </w:r>
    </w:p>
    <w:p w:rsidR="001B778B" w:rsidRPr="004F1B86" w:rsidRDefault="00BF4AE1" w:rsidP="00072C51">
      <w:r>
        <w:t>Орловской области</w:t>
      </w:r>
      <w:r w:rsidR="00C444E6">
        <w:t xml:space="preserve"> на 2014-2016</w:t>
      </w:r>
      <w:r w:rsidR="001B778B" w:rsidRPr="004F1B86">
        <w:t xml:space="preserve"> год</w:t>
      </w:r>
      <w:r>
        <w:t>ы»</w:t>
      </w:r>
    </w:p>
    <w:p w:rsidR="00CB240F" w:rsidRDefault="00CB240F" w:rsidP="00CB240F">
      <w:pPr>
        <w:pStyle w:val="2"/>
        <w:spacing w:line="240" w:lineRule="auto"/>
        <w:ind w:left="0"/>
        <w:jc w:val="both"/>
      </w:pPr>
    </w:p>
    <w:p w:rsidR="001B778B" w:rsidRPr="004F1B86" w:rsidRDefault="00CB240F" w:rsidP="00CD0FC3">
      <w:pPr>
        <w:pStyle w:val="2"/>
        <w:spacing w:line="240" w:lineRule="auto"/>
        <w:ind w:left="0"/>
        <w:jc w:val="both"/>
      </w:pPr>
      <w:r>
        <w:t xml:space="preserve">     </w:t>
      </w:r>
      <w:r w:rsidR="001B778B">
        <w:t>В</w:t>
      </w:r>
      <w:r w:rsidR="00072C51"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179 Бюджетного кодекса РФ, решением Ливенского городского Совета народных депутатов от 24 декабря 2015 года №53/497_ГС «О бюджете города Ливны Орловской области на 2016 год»</w:t>
      </w:r>
      <w:r w:rsidR="001B778B">
        <w:t xml:space="preserve">, </w:t>
      </w:r>
      <w:r w:rsidR="00BF4AE1">
        <w:t>администрация города</w:t>
      </w:r>
      <w:r w:rsidR="001B778B" w:rsidRPr="004F1B86">
        <w:t xml:space="preserve"> </w:t>
      </w:r>
      <w:r w:rsidR="00BF4AE1">
        <w:t>п</w:t>
      </w:r>
      <w:r w:rsidR="00653C71">
        <w:t xml:space="preserve"> </w:t>
      </w:r>
      <w:r w:rsidR="00BF4AE1">
        <w:t>о</w:t>
      </w:r>
      <w:r w:rsidR="00653C71">
        <w:t xml:space="preserve"> </w:t>
      </w:r>
      <w:r w:rsidR="00BF4AE1">
        <w:t>с</w:t>
      </w:r>
      <w:r w:rsidR="00653C71">
        <w:t xml:space="preserve"> </w:t>
      </w:r>
      <w:r w:rsidR="00BF4AE1">
        <w:t>т</w:t>
      </w:r>
      <w:r w:rsidR="00653C71">
        <w:t xml:space="preserve"> </w:t>
      </w:r>
      <w:r w:rsidR="00BF4AE1">
        <w:t>а</w:t>
      </w:r>
      <w:r w:rsidR="00653C71">
        <w:t xml:space="preserve"> </w:t>
      </w:r>
      <w:r w:rsidR="00BF4AE1">
        <w:t>н</w:t>
      </w:r>
      <w:r w:rsidR="00653C71">
        <w:t xml:space="preserve"> </w:t>
      </w:r>
      <w:r w:rsidR="00BF4AE1">
        <w:t>о</w:t>
      </w:r>
      <w:r w:rsidR="00653C71">
        <w:t xml:space="preserve"> </w:t>
      </w:r>
      <w:r w:rsidR="00BF4AE1">
        <w:t>в</w:t>
      </w:r>
      <w:r w:rsidR="00653C71">
        <w:t xml:space="preserve"> </w:t>
      </w:r>
      <w:r w:rsidR="00BF4AE1">
        <w:t>л</w:t>
      </w:r>
      <w:r w:rsidR="00653C71">
        <w:t xml:space="preserve"> </w:t>
      </w:r>
      <w:r w:rsidR="00BF4AE1">
        <w:t>я</w:t>
      </w:r>
      <w:r w:rsidR="00653C71">
        <w:t xml:space="preserve"> </w:t>
      </w:r>
      <w:r w:rsidR="00BF4AE1">
        <w:t>е</w:t>
      </w:r>
      <w:r w:rsidR="009E580B">
        <w:t xml:space="preserve"> </w:t>
      </w:r>
      <w:r w:rsidR="00BF4AE1">
        <w:t>т</w:t>
      </w:r>
      <w:r w:rsidR="001B778B" w:rsidRPr="004F1B86">
        <w:t>:</w:t>
      </w:r>
    </w:p>
    <w:p w:rsidR="00072C51" w:rsidRDefault="00CB240F" w:rsidP="00CD0FC3">
      <w:pPr>
        <w:jc w:val="both"/>
      </w:pPr>
      <w:r>
        <w:t xml:space="preserve">     </w:t>
      </w:r>
      <w:r w:rsidR="001B778B" w:rsidRPr="004F1B86">
        <w:t xml:space="preserve">1. </w:t>
      </w:r>
      <w:r w:rsidR="00072C51">
        <w:t xml:space="preserve">Внести в </w:t>
      </w:r>
      <w:r>
        <w:t>приложение к постановлению</w:t>
      </w:r>
      <w:r w:rsidR="00072C51">
        <w:t xml:space="preserve"> админ</w:t>
      </w:r>
      <w:r w:rsidR="00C444E6">
        <w:t>истрации города Ливны от 28 ноября 2013 года №9</w:t>
      </w:r>
      <w:r w:rsidR="00072C51">
        <w:t>1 «О муниципальной программе</w:t>
      </w:r>
      <w:r w:rsidR="00072C51" w:rsidRPr="004F1B86">
        <w:t xml:space="preserve"> </w:t>
      </w:r>
      <w:r w:rsidR="00072C51">
        <w:t>«Э</w:t>
      </w:r>
      <w:r w:rsidR="00072C51" w:rsidRPr="004F1B86">
        <w:t>нерго</w:t>
      </w:r>
      <w:r w:rsidR="00072C51">
        <w:t>сбережение</w:t>
      </w:r>
      <w:r w:rsidR="00072C51" w:rsidRPr="004F1B86">
        <w:t xml:space="preserve"> </w:t>
      </w:r>
      <w:r w:rsidR="00072C51">
        <w:t xml:space="preserve">и </w:t>
      </w:r>
      <w:r w:rsidR="00AA399D">
        <w:t>п</w:t>
      </w:r>
      <w:r w:rsidR="00072C51">
        <w:t xml:space="preserve">овышение энергетической эффективности в городе Ливны Орловской области </w:t>
      </w:r>
      <w:r w:rsidR="00C444E6">
        <w:t>на 2014-2016</w:t>
      </w:r>
      <w:r w:rsidR="00072C51" w:rsidRPr="004F1B86">
        <w:t xml:space="preserve"> год</w:t>
      </w:r>
      <w:r w:rsidR="00072C51">
        <w:t xml:space="preserve">ы» </w:t>
      </w:r>
      <w:r w:rsidR="00AA399D">
        <w:t>следующие изменения:</w:t>
      </w:r>
    </w:p>
    <w:p w:rsidR="00E06343" w:rsidRDefault="00CD0FC3" w:rsidP="00CD0FC3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AA399D">
        <w:t>1.</w:t>
      </w:r>
      <w:r w:rsidR="00CB240F">
        <w:t xml:space="preserve">1. </w:t>
      </w:r>
      <w:r w:rsidR="00E06343">
        <w:t>В паспорте:</w:t>
      </w:r>
    </w:p>
    <w:p w:rsidR="00CB240F" w:rsidRDefault="00E06343" w:rsidP="00CD0FC3">
      <w:pPr>
        <w:widowControl w:val="0"/>
        <w:autoSpaceDE w:val="0"/>
        <w:autoSpaceDN w:val="0"/>
        <w:adjustRightInd w:val="0"/>
        <w:jc w:val="both"/>
      </w:pPr>
      <w:r>
        <w:t xml:space="preserve">     а) позицию, касающуюся объемов и источников финансирования Программы, </w:t>
      </w:r>
      <w:r w:rsidR="00072C51">
        <w:t>изложить</w:t>
      </w:r>
      <w:r w:rsidR="00CB240F">
        <w:t xml:space="preserve"> в следующей редакции:</w:t>
      </w:r>
    </w:p>
    <w:p w:rsidR="00E06343" w:rsidRDefault="00CD0FC3" w:rsidP="00CD0FC3">
      <w:pPr>
        <w:widowControl w:val="0"/>
        <w:autoSpaceDE w:val="0"/>
        <w:autoSpaceDN w:val="0"/>
        <w:adjustRightInd w:val="0"/>
      </w:pPr>
      <w:r>
        <w:t xml:space="preserve">     </w:t>
      </w:r>
    </w:p>
    <w:tbl>
      <w:tblPr>
        <w:tblW w:w="0" w:type="auto"/>
        <w:tblLook w:val="01E0"/>
      </w:tblPr>
      <w:tblGrid>
        <w:gridCol w:w="4926"/>
        <w:gridCol w:w="4927"/>
      </w:tblGrid>
      <w:tr w:rsidR="00E06343" w:rsidTr="00CD60E5">
        <w:tc>
          <w:tcPr>
            <w:tcW w:w="4926" w:type="dxa"/>
          </w:tcPr>
          <w:p w:rsidR="00E06343" w:rsidRDefault="00E06343" w:rsidP="00CD60E5">
            <w:pPr>
              <w:widowControl w:val="0"/>
              <w:autoSpaceDE w:val="0"/>
              <w:autoSpaceDN w:val="0"/>
              <w:adjustRightInd w:val="0"/>
            </w:pPr>
            <w:r>
              <w:t>«Объемы и источники финансирования</w:t>
            </w:r>
          </w:p>
        </w:tc>
        <w:tc>
          <w:tcPr>
            <w:tcW w:w="4927" w:type="dxa"/>
          </w:tcPr>
          <w:p w:rsidR="00E06343" w:rsidRPr="00CD60E5" w:rsidRDefault="00E06343" w:rsidP="00CD60E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E5">
              <w:rPr>
                <w:color w:val="000000"/>
              </w:rPr>
              <w:t>Всего на реализацию мероприятий Программы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D60E5">
                <w:rPr>
                  <w:color w:val="000000"/>
                </w:rPr>
                <w:t>2016 г</w:t>
              </w:r>
            </w:smartTag>
            <w:r w:rsidRPr="00CD60E5">
              <w:rPr>
                <w:color w:val="000000"/>
              </w:rPr>
              <w:t>.г. предусматривается – 15438,2 тыс. ру</w:t>
            </w:r>
            <w:r w:rsidRPr="00CD60E5">
              <w:rPr>
                <w:color w:val="000000"/>
              </w:rPr>
              <w:t>б</w:t>
            </w:r>
            <w:r w:rsidRPr="00CD60E5">
              <w:rPr>
                <w:color w:val="000000"/>
              </w:rPr>
              <w:t xml:space="preserve">лей.                </w:t>
            </w:r>
          </w:p>
          <w:p w:rsidR="00E06343" w:rsidRPr="00CD60E5" w:rsidRDefault="00E06343" w:rsidP="00CD60E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E5">
              <w:rPr>
                <w:color w:val="000000"/>
              </w:rPr>
              <w:t xml:space="preserve">Источник финансирования:                                  </w:t>
            </w:r>
          </w:p>
          <w:p w:rsidR="00E06343" w:rsidRPr="00CD60E5" w:rsidRDefault="00E06343" w:rsidP="00CD60E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60E5">
              <w:rPr>
                <w:color w:val="000000"/>
              </w:rPr>
              <w:t>- бюджет города Ливны – 11068,2 тыс. ру</w:t>
            </w:r>
            <w:r w:rsidRPr="00CD60E5">
              <w:rPr>
                <w:color w:val="000000"/>
              </w:rPr>
              <w:t>б</w:t>
            </w:r>
            <w:r w:rsidRPr="00CD60E5">
              <w:rPr>
                <w:color w:val="000000"/>
              </w:rPr>
              <w:t xml:space="preserve">лей.  </w:t>
            </w:r>
          </w:p>
          <w:p w:rsidR="00E06343" w:rsidRDefault="00E06343" w:rsidP="00CD60E5">
            <w:pPr>
              <w:widowControl w:val="0"/>
              <w:autoSpaceDE w:val="0"/>
              <w:autoSpaceDN w:val="0"/>
              <w:adjustRightInd w:val="0"/>
            </w:pPr>
            <w:r w:rsidRPr="00CD60E5">
              <w:rPr>
                <w:color w:val="000000"/>
              </w:rPr>
              <w:t>- внебюджетные средства – 4370,0 тыс. рублей</w:t>
            </w:r>
            <w:r>
              <w:t>»</w:t>
            </w:r>
          </w:p>
        </w:tc>
      </w:tr>
    </w:tbl>
    <w:p w:rsidR="00AA399D" w:rsidRPr="00CD0FC3" w:rsidRDefault="00AA399D" w:rsidP="00CD0FC3">
      <w:pPr>
        <w:widowControl w:val="0"/>
        <w:autoSpaceDE w:val="0"/>
        <w:autoSpaceDN w:val="0"/>
        <w:adjustRightInd w:val="0"/>
        <w:rPr>
          <w:color w:val="000000"/>
        </w:rPr>
      </w:pPr>
    </w:p>
    <w:p w:rsidR="009A197D" w:rsidRDefault="00E06343" w:rsidP="00CD0FC3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б) раздел 4 </w:t>
      </w:r>
      <w:r w:rsidR="009A197D">
        <w:t>изложить в следующей редакции:</w:t>
      </w:r>
    </w:p>
    <w:p w:rsidR="00CD0FC3" w:rsidRDefault="009A197D" w:rsidP="00D521FB">
      <w:pPr>
        <w:pStyle w:val="2"/>
        <w:tabs>
          <w:tab w:val="left" w:pos="500"/>
        </w:tabs>
        <w:spacing w:line="360" w:lineRule="auto"/>
        <w:ind w:left="0"/>
      </w:pPr>
      <w:r>
        <w:t xml:space="preserve">      «</w:t>
      </w:r>
      <w:r w:rsidR="00CD0FC3">
        <w:t>4. РЕСУРСНОЕ ОБЕСПЕЧЕНИЕ ПРОГРАММЫ</w:t>
      </w:r>
    </w:p>
    <w:p w:rsidR="00CD0FC3" w:rsidRPr="004F1B86" w:rsidRDefault="00CD0FC3" w:rsidP="00D521FB">
      <w:pPr>
        <w:pStyle w:val="2"/>
        <w:spacing w:line="240" w:lineRule="auto"/>
        <w:ind w:left="0"/>
      </w:pPr>
      <w:r w:rsidRPr="004F1B86">
        <w:t>Ресурсное обеспечение Программы определяется условиями её реал</w:t>
      </w:r>
      <w:r>
        <w:t>и</w:t>
      </w:r>
      <w:r>
        <w:t>зации в 2014-2016 годах</w:t>
      </w:r>
      <w:r w:rsidRPr="004F1B86">
        <w:t>.</w:t>
      </w:r>
    </w:p>
    <w:p w:rsidR="00CD0FC3" w:rsidRPr="00160C9A" w:rsidRDefault="00CD0FC3" w:rsidP="00CD0FC3">
      <w:pPr>
        <w:ind w:firstLine="284"/>
        <w:jc w:val="both"/>
        <w:rPr>
          <w:color w:val="000000"/>
        </w:rPr>
      </w:pPr>
      <w:r w:rsidRPr="00160C9A">
        <w:rPr>
          <w:color w:val="000000"/>
        </w:rPr>
        <w:t>Объем финансирования муниципальной программы «Энергосбережение и повышение энергетической эффективности в городе Ливны Орловской о</w:t>
      </w:r>
      <w:r w:rsidRPr="00160C9A">
        <w:rPr>
          <w:color w:val="000000"/>
        </w:rPr>
        <w:t>б</w:t>
      </w:r>
      <w:r w:rsidRPr="00160C9A">
        <w:rPr>
          <w:color w:val="000000"/>
        </w:rPr>
        <w:t xml:space="preserve">ласти на 2014-2016 годы» </w:t>
      </w:r>
      <w:r w:rsidR="00DB0819" w:rsidRPr="00DB0819">
        <w:rPr>
          <w:color w:val="000000"/>
        </w:rPr>
        <w:t>15</w:t>
      </w:r>
      <w:r w:rsidR="00DB0819">
        <w:rPr>
          <w:color w:val="000000"/>
        </w:rPr>
        <w:t>438,2</w:t>
      </w:r>
      <w:r w:rsidRPr="00160C9A">
        <w:rPr>
          <w:color w:val="000000"/>
        </w:rPr>
        <w:t xml:space="preserve"> тыс.</w:t>
      </w:r>
      <w:r w:rsidR="00DB0819">
        <w:rPr>
          <w:color w:val="000000"/>
        </w:rPr>
        <w:t xml:space="preserve"> </w:t>
      </w:r>
      <w:r w:rsidRPr="00160C9A">
        <w:rPr>
          <w:color w:val="000000"/>
        </w:rPr>
        <w:t>рублей, в том числе:</w:t>
      </w:r>
    </w:p>
    <w:p w:rsidR="00CD0FC3" w:rsidRPr="00160C9A" w:rsidRDefault="00CD0FC3" w:rsidP="00CD0FC3">
      <w:pPr>
        <w:ind w:firstLine="284"/>
        <w:jc w:val="both"/>
        <w:rPr>
          <w:color w:val="000000"/>
        </w:rPr>
      </w:pPr>
      <w:r w:rsidRPr="00160C9A">
        <w:rPr>
          <w:color w:val="000000"/>
        </w:rPr>
        <w:t>2014г. – 8238,2тыс.</w:t>
      </w:r>
      <w:r w:rsidR="00DB0819">
        <w:rPr>
          <w:color w:val="000000"/>
        </w:rPr>
        <w:t xml:space="preserve"> </w:t>
      </w:r>
      <w:r w:rsidRPr="00160C9A">
        <w:rPr>
          <w:color w:val="000000"/>
        </w:rPr>
        <w:t>рублей, из них внебюджетные средства – 2710,0 тыс.рублей, бюджет города Ливны – 5528,2 тыс.</w:t>
      </w:r>
      <w:r w:rsidR="00DB0819">
        <w:rPr>
          <w:color w:val="000000"/>
        </w:rPr>
        <w:t xml:space="preserve"> </w:t>
      </w:r>
      <w:r w:rsidRPr="00160C9A">
        <w:rPr>
          <w:color w:val="000000"/>
        </w:rPr>
        <w:t>рублей.</w:t>
      </w:r>
    </w:p>
    <w:p w:rsidR="00CD0FC3" w:rsidRPr="00160C9A" w:rsidRDefault="00CD0FC3" w:rsidP="00CD0FC3">
      <w:pPr>
        <w:ind w:firstLine="284"/>
        <w:jc w:val="both"/>
        <w:rPr>
          <w:color w:val="000000"/>
        </w:rPr>
      </w:pPr>
      <w:r w:rsidRPr="00160C9A">
        <w:rPr>
          <w:color w:val="000000"/>
        </w:rPr>
        <w:t>2015г. – 6072,7 тыс.</w:t>
      </w:r>
      <w:r w:rsidR="00DB0819">
        <w:rPr>
          <w:color w:val="000000"/>
        </w:rPr>
        <w:t xml:space="preserve"> </w:t>
      </w:r>
      <w:r w:rsidRPr="00160C9A">
        <w:rPr>
          <w:color w:val="000000"/>
        </w:rPr>
        <w:t>рублей, из них внебюджетные средства – 1660,0 тыс.рублей, бюджет города Ливны – 4412,7 тыс.</w:t>
      </w:r>
      <w:r w:rsidR="00DB0819">
        <w:rPr>
          <w:color w:val="000000"/>
        </w:rPr>
        <w:t xml:space="preserve"> </w:t>
      </w:r>
      <w:r w:rsidRPr="00160C9A">
        <w:rPr>
          <w:color w:val="000000"/>
        </w:rPr>
        <w:t>рублей.</w:t>
      </w:r>
    </w:p>
    <w:p w:rsidR="00CD0FC3" w:rsidRPr="00160C9A" w:rsidRDefault="00CD0FC3" w:rsidP="00CD0FC3">
      <w:pPr>
        <w:ind w:firstLine="284"/>
        <w:jc w:val="both"/>
        <w:rPr>
          <w:color w:val="000000"/>
        </w:rPr>
      </w:pPr>
      <w:r w:rsidRPr="00160C9A">
        <w:rPr>
          <w:color w:val="000000"/>
        </w:rPr>
        <w:t xml:space="preserve">2016г. – </w:t>
      </w:r>
      <w:r w:rsidR="00DB0819">
        <w:rPr>
          <w:color w:val="000000"/>
        </w:rPr>
        <w:t>1127,3</w:t>
      </w:r>
      <w:r w:rsidRPr="00160C9A">
        <w:rPr>
          <w:color w:val="000000"/>
        </w:rPr>
        <w:t xml:space="preserve"> тыс.</w:t>
      </w:r>
      <w:r w:rsidR="00DB0819">
        <w:rPr>
          <w:color w:val="000000"/>
        </w:rPr>
        <w:t xml:space="preserve"> </w:t>
      </w:r>
      <w:r w:rsidRPr="00160C9A">
        <w:rPr>
          <w:color w:val="000000"/>
        </w:rPr>
        <w:t>рублей, все средства из бюджета города Ливны.</w:t>
      </w:r>
    </w:p>
    <w:p w:rsidR="009A197D" w:rsidRDefault="00D521FB" w:rsidP="00D521FB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</w:t>
      </w:r>
      <w:r w:rsidR="00CD0FC3">
        <w:t>Объем финансирования Программы за счет средств бюджета города Ливны подлежит ежегодному уточнению исходя из возможности финансирования на очередной ф</w:t>
      </w:r>
      <w:r>
        <w:t>инансовый год и плановый период</w:t>
      </w:r>
      <w:r w:rsidR="009A197D">
        <w:t>»</w:t>
      </w:r>
    </w:p>
    <w:p w:rsidR="009A197D" w:rsidRDefault="00E06343" w:rsidP="00CD0FC3">
      <w:pPr>
        <w:ind w:firstLine="284"/>
        <w:jc w:val="both"/>
      </w:pPr>
      <w:r>
        <w:t xml:space="preserve"> 1.2. В приложении</w:t>
      </w:r>
      <w:r w:rsidR="000A471C">
        <w:t xml:space="preserve"> </w:t>
      </w:r>
      <w:r w:rsidR="009A197D">
        <w:t xml:space="preserve">3 к </w:t>
      </w:r>
      <w:r w:rsidR="009A197D" w:rsidRPr="00265730">
        <w:t>муниц</w:t>
      </w:r>
      <w:r>
        <w:t>ипальной программе позицию, касающуюся перечня основных мероприятий Программы на 2016 год</w:t>
      </w:r>
      <w:r w:rsidR="000A471C">
        <w:t>,</w:t>
      </w:r>
      <w:r w:rsidR="00CD0FC3">
        <w:t xml:space="preserve"> </w:t>
      </w:r>
      <w:r w:rsidR="009A197D">
        <w:t>изложить</w:t>
      </w:r>
      <w:r w:rsidR="00CD0FC3">
        <w:t xml:space="preserve"> </w:t>
      </w:r>
      <w:r w:rsidR="00DB0819">
        <w:t xml:space="preserve">в </w:t>
      </w:r>
      <w:r w:rsidR="00CD0FC3">
        <w:t>новой редакции (приложение).</w:t>
      </w:r>
    </w:p>
    <w:p w:rsidR="00AA399D" w:rsidRDefault="00CB240F" w:rsidP="00AA399D">
      <w:pPr>
        <w:jc w:val="both"/>
      </w:pPr>
      <w:r>
        <w:t xml:space="preserve">      </w:t>
      </w:r>
      <w:r w:rsidR="001B778B" w:rsidRPr="006726A9">
        <w:t>2. Отделу документационного и хозяйственного обеспечения (Л.И.Кофанова) опубликовать настоящее постановление в газете «Ливе</w:t>
      </w:r>
      <w:r w:rsidR="001B778B" w:rsidRPr="006726A9">
        <w:t>н</w:t>
      </w:r>
      <w:r w:rsidR="001B778B" w:rsidRPr="006726A9">
        <w:t>ский вестник».</w:t>
      </w:r>
    </w:p>
    <w:p w:rsidR="001B778B" w:rsidRPr="006726A9" w:rsidRDefault="00CB240F" w:rsidP="00AA399D">
      <w:pPr>
        <w:jc w:val="both"/>
      </w:pPr>
      <w:r>
        <w:t xml:space="preserve">      </w:t>
      </w:r>
      <w:r w:rsidR="001B778B" w:rsidRPr="006726A9">
        <w:t xml:space="preserve">3. Отделу информационных технологий (И.В.Бывшев) разместить настоящее </w:t>
      </w:r>
      <w:r w:rsidR="00BF4AE1" w:rsidRPr="006726A9">
        <w:t xml:space="preserve">постановление </w:t>
      </w:r>
      <w:r w:rsidR="001B778B" w:rsidRPr="006726A9">
        <w:t xml:space="preserve">на сайте </w:t>
      </w:r>
      <w:hyperlink r:id="rId5" w:history="1">
        <w:r w:rsidR="001B778B" w:rsidRPr="006726A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="001B778B" w:rsidRPr="006726A9">
        <w:t>.</w:t>
      </w:r>
    </w:p>
    <w:p w:rsidR="00384B1B" w:rsidRPr="006726A9" w:rsidRDefault="00CB240F" w:rsidP="00AA3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4B1B" w:rsidRPr="006726A9">
        <w:rPr>
          <w:rFonts w:ascii="Times New Roman" w:hAnsi="Times New Roman" w:cs="Times New Roman"/>
          <w:sz w:val="28"/>
          <w:szCs w:val="28"/>
        </w:rPr>
        <w:t>4. Контроль за исполнением нас</w:t>
      </w:r>
      <w:r w:rsidR="00072C51">
        <w:rPr>
          <w:rFonts w:ascii="Times New Roman" w:hAnsi="Times New Roman" w:cs="Times New Roman"/>
          <w:sz w:val="28"/>
          <w:szCs w:val="28"/>
        </w:rPr>
        <w:t>тоящего</w:t>
      </w:r>
      <w:r w:rsidR="00CD0FC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города С. А. Трубицина</w:t>
      </w:r>
      <w:r w:rsidR="00384B1B" w:rsidRPr="006726A9">
        <w:rPr>
          <w:rFonts w:ascii="Times New Roman" w:hAnsi="Times New Roman" w:cs="Times New Roman"/>
          <w:sz w:val="28"/>
          <w:szCs w:val="28"/>
        </w:rPr>
        <w:t>.</w:t>
      </w:r>
    </w:p>
    <w:p w:rsidR="00AE57B9" w:rsidRDefault="00AE57B9" w:rsidP="00AA399D">
      <w:pPr>
        <w:pStyle w:val="ConsPlusNormal"/>
        <w:jc w:val="both"/>
        <w:rPr>
          <w:sz w:val="28"/>
          <w:szCs w:val="28"/>
        </w:rPr>
      </w:pPr>
    </w:p>
    <w:p w:rsidR="00AA399D" w:rsidRDefault="00AA399D" w:rsidP="00AA399D">
      <w:pPr>
        <w:pStyle w:val="ConsPlusNormal"/>
        <w:jc w:val="both"/>
        <w:rPr>
          <w:sz w:val="28"/>
          <w:szCs w:val="28"/>
        </w:rPr>
      </w:pPr>
    </w:p>
    <w:p w:rsidR="00CB240F" w:rsidRPr="00BF4AE1" w:rsidRDefault="00CB240F" w:rsidP="00AA399D">
      <w:pPr>
        <w:pStyle w:val="ConsPlusNormal"/>
        <w:jc w:val="both"/>
        <w:rPr>
          <w:sz w:val="28"/>
          <w:szCs w:val="28"/>
        </w:rPr>
      </w:pPr>
    </w:p>
    <w:p w:rsidR="002D5937" w:rsidRDefault="002D5937" w:rsidP="00AA399D">
      <w:pPr>
        <w:jc w:val="both"/>
      </w:pPr>
    </w:p>
    <w:p w:rsidR="00AE57B9" w:rsidRPr="009A197D" w:rsidRDefault="009A197D" w:rsidP="00AA399D">
      <w:pPr>
        <w:jc w:val="both"/>
      </w:pPr>
      <w:r>
        <w:t>Глава</w:t>
      </w:r>
      <w:r w:rsidR="00BF4AE1" w:rsidRPr="006726A9">
        <w:t xml:space="preserve"> города                                          </w:t>
      </w:r>
      <w:r>
        <w:t xml:space="preserve">        </w:t>
      </w:r>
      <w:r w:rsidR="00BF4AE1" w:rsidRPr="006726A9">
        <w:t xml:space="preserve">                                  </w:t>
      </w:r>
      <w:r w:rsidR="00BE61F8">
        <w:t xml:space="preserve">     </w:t>
      </w:r>
      <w:r w:rsidR="00072C51">
        <w:t xml:space="preserve">    </w:t>
      </w:r>
      <w:r>
        <w:t>Н. В. Злобин</w:t>
      </w:r>
    </w:p>
    <w:p w:rsidR="00A94A6B" w:rsidRDefault="009A197D" w:rsidP="00072C5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0F" w:rsidRDefault="00CB240F" w:rsidP="00072C5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240F" w:rsidRDefault="00CB240F" w:rsidP="00072C5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99D" w:rsidRDefault="00AA399D" w:rsidP="00072C5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4A0" w:rsidRDefault="004074A0" w:rsidP="00072C51">
      <w:pPr>
        <w:jc w:val="both"/>
        <w:rPr>
          <w:sz w:val="16"/>
          <w:szCs w:val="16"/>
        </w:rPr>
      </w:pPr>
    </w:p>
    <w:p w:rsidR="008773DE" w:rsidRDefault="008773DE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  <w:sectPr w:rsidR="00D521FB" w:rsidSect="008773DE">
          <w:pgSz w:w="11906" w:h="16838" w:code="9"/>
          <w:pgMar w:top="1134" w:right="851" w:bottom="1134" w:left="1418" w:header="709" w:footer="709" w:gutter="0"/>
          <w:paperSrc w:first="15"/>
          <w:cols w:space="720"/>
          <w:docGrid w:linePitch="381"/>
        </w:sectPr>
      </w:pPr>
    </w:p>
    <w:p w:rsidR="00DB0819" w:rsidRPr="00772035" w:rsidRDefault="00DB0819" w:rsidP="00DB0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20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0819" w:rsidRPr="00772035" w:rsidRDefault="00DB0819" w:rsidP="00DB0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203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0819" w:rsidRPr="00772035" w:rsidRDefault="00DB0819" w:rsidP="00DB0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2035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DB0819" w:rsidRPr="002D5937" w:rsidRDefault="00E17CE6" w:rsidP="00DB0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D5937">
        <w:rPr>
          <w:rFonts w:ascii="Times New Roman" w:hAnsi="Times New Roman" w:cs="Times New Roman"/>
          <w:sz w:val="28"/>
          <w:szCs w:val="28"/>
        </w:rPr>
        <w:t>29 сентября</w:t>
      </w:r>
      <w:r w:rsidR="002D59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081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DB081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DB0819">
        <w:rPr>
          <w:rFonts w:ascii="Times New Roman" w:hAnsi="Times New Roman" w:cs="Times New Roman"/>
          <w:sz w:val="28"/>
          <w:szCs w:val="28"/>
        </w:rPr>
        <w:t>. №</w:t>
      </w:r>
      <w:r w:rsidR="00DB0819" w:rsidRPr="00772035">
        <w:rPr>
          <w:rFonts w:ascii="Times New Roman" w:hAnsi="Times New Roman" w:cs="Times New Roman"/>
          <w:sz w:val="28"/>
          <w:szCs w:val="28"/>
        </w:rPr>
        <w:t xml:space="preserve"> </w:t>
      </w:r>
      <w:r w:rsidRPr="002D5937">
        <w:rPr>
          <w:rFonts w:ascii="Times New Roman" w:hAnsi="Times New Roman" w:cs="Times New Roman"/>
          <w:sz w:val="28"/>
          <w:szCs w:val="28"/>
        </w:rPr>
        <w:t>135</w:t>
      </w:r>
    </w:p>
    <w:p w:rsidR="00DB0819" w:rsidRDefault="00DB0819" w:rsidP="00D521FB">
      <w:pPr>
        <w:jc w:val="center"/>
        <w:rPr>
          <w:b/>
        </w:rPr>
      </w:pPr>
    </w:p>
    <w:p w:rsidR="00D521FB" w:rsidRDefault="00D521FB" w:rsidP="00D521FB">
      <w:pPr>
        <w:jc w:val="center"/>
        <w:rPr>
          <w:b/>
        </w:rPr>
      </w:pPr>
      <w:r>
        <w:rPr>
          <w:b/>
        </w:rPr>
        <w:t>Перечень основных мероприятий Программы на 2016 год.</w:t>
      </w:r>
    </w:p>
    <w:p w:rsidR="00D521FB" w:rsidRDefault="00D521FB" w:rsidP="00D521FB">
      <w:pPr>
        <w:jc w:val="center"/>
        <w:rPr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3837"/>
        <w:gridCol w:w="1814"/>
        <w:gridCol w:w="2000"/>
        <w:gridCol w:w="3400"/>
        <w:gridCol w:w="3000"/>
      </w:tblGrid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№</w:t>
            </w:r>
          </w:p>
          <w:p w:rsidR="00D521FB" w:rsidRPr="004F1B86" w:rsidRDefault="00D521FB" w:rsidP="00DB0819">
            <w:pPr>
              <w:jc w:val="center"/>
            </w:pPr>
            <w:r w:rsidRPr="004F1B86">
              <w:t>п/п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Наименование р</w:t>
            </w:r>
            <w:r w:rsidRPr="004F1B86">
              <w:t>а</w:t>
            </w:r>
            <w:r w:rsidRPr="004F1B86">
              <w:t>бот</w:t>
            </w:r>
          </w:p>
        </w:tc>
        <w:tc>
          <w:tcPr>
            <w:tcW w:w="1814" w:type="dxa"/>
            <w:vAlign w:val="center"/>
          </w:tcPr>
          <w:p w:rsidR="00D521FB" w:rsidRDefault="00D521FB" w:rsidP="00DB0819">
            <w:pPr>
              <w:jc w:val="center"/>
            </w:pPr>
            <w:r w:rsidRPr="004F1B86">
              <w:t xml:space="preserve">Сроки </w:t>
            </w:r>
            <w:r>
              <w:t>в</w:t>
            </w:r>
            <w:r>
              <w:t>ы</w:t>
            </w:r>
            <w:r>
              <w:t xml:space="preserve">полнения </w:t>
            </w:r>
          </w:p>
          <w:p w:rsidR="00D521FB" w:rsidRPr="004F1B86" w:rsidRDefault="00D521FB" w:rsidP="00DB0819">
            <w:pPr>
              <w:jc w:val="center"/>
            </w:pPr>
            <w:r w:rsidRPr="004F1B86">
              <w:t>работ</w:t>
            </w:r>
          </w:p>
        </w:tc>
        <w:tc>
          <w:tcPr>
            <w:tcW w:w="2000" w:type="dxa"/>
            <w:vAlign w:val="center"/>
          </w:tcPr>
          <w:p w:rsidR="00D521FB" w:rsidRDefault="00D521FB" w:rsidP="00DB0819">
            <w:pPr>
              <w:jc w:val="center"/>
            </w:pPr>
            <w:r w:rsidRPr="004F1B86">
              <w:t>Сто</w:t>
            </w:r>
            <w:r w:rsidRPr="004F1B86">
              <w:t>и</w:t>
            </w:r>
            <w:r w:rsidRPr="004F1B86">
              <w:t>мость</w:t>
            </w:r>
          </w:p>
          <w:p w:rsidR="00D521FB" w:rsidRPr="00E969F7" w:rsidRDefault="00D521FB" w:rsidP="00DB0819">
            <w:pPr>
              <w:jc w:val="center"/>
            </w:pPr>
            <w:r>
              <w:t>тыс.рублей</w:t>
            </w:r>
          </w:p>
        </w:tc>
        <w:tc>
          <w:tcPr>
            <w:tcW w:w="3400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Э</w:t>
            </w:r>
            <w:r w:rsidRPr="004F1B86">
              <w:t>к</w:t>
            </w:r>
            <w:r>
              <w:t>о</w:t>
            </w:r>
            <w:r w:rsidRPr="004F1B86">
              <w:t>ном.</w:t>
            </w:r>
          </w:p>
          <w:p w:rsidR="00D521FB" w:rsidRPr="004F1B86" w:rsidRDefault="00D521FB" w:rsidP="00DB0819">
            <w:pPr>
              <w:jc w:val="center"/>
            </w:pPr>
            <w:r w:rsidRPr="004F1B86">
              <w:t>эффект</w:t>
            </w:r>
          </w:p>
          <w:p w:rsidR="00D521FB" w:rsidRPr="004F1B86" w:rsidRDefault="00D521FB" w:rsidP="00DB0819">
            <w:pPr>
              <w:jc w:val="center"/>
            </w:pPr>
            <w:r>
              <w:t>тыс.</w:t>
            </w:r>
            <w:r w:rsidR="00DB0819">
              <w:t xml:space="preserve"> </w:t>
            </w:r>
            <w:r>
              <w:t>рублей</w:t>
            </w:r>
          </w:p>
        </w:tc>
        <w:tc>
          <w:tcPr>
            <w:tcW w:w="3000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Ответстве</w:t>
            </w:r>
            <w:r w:rsidRPr="004F1B86">
              <w:t>н</w:t>
            </w:r>
            <w:r w:rsidRPr="004F1B86">
              <w:t>ный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1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2</w:t>
            </w:r>
          </w:p>
        </w:tc>
        <w:tc>
          <w:tcPr>
            <w:tcW w:w="1814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6</w:t>
            </w:r>
          </w:p>
        </w:tc>
        <w:tc>
          <w:tcPr>
            <w:tcW w:w="2000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7</w:t>
            </w:r>
          </w:p>
        </w:tc>
        <w:tc>
          <w:tcPr>
            <w:tcW w:w="3400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8</w:t>
            </w:r>
          </w:p>
        </w:tc>
        <w:tc>
          <w:tcPr>
            <w:tcW w:w="3000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9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 w:rsidRPr="004F1B86">
              <w:t>1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shd w:val="clear" w:color="auto" w:fill="FFFFFF"/>
              <w:jc w:val="both"/>
            </w:pPr>
            <w:r w:rsidRPr="00E969F7">
              <w:t>Создание системы ко</w:t>
            </w:r>
            <w:r w:rsidRPr="00E969F7">
              <w:t>н</w:t>
            </w:r>
            <w:r w:rsidRPr="00E969F7">
              <w:t>троля и управления распределением тепловой энергии, применение совр</w:t>
            </w:r>
            <w:r w:rsidRPr="00E969F7">
              <w:t>е</w:t>
            </w:r>
            <w:r w:rsidRPr="00E969F7">
              <w:t>менных технологий теплоизоляции магистрал</w:t>
            </w:r>
            <w:r w:rsidRPr="00E969F7">
              <w:t>ь</w:t>
            </w:r>
            <w:r w:rsidRPr="00E969F7">
              <w:t>ных трубопроводов и распределительных с</w:t>
            </w:r>
            <w:r w:rsidRPr="00E969F7">
              <w:t>е</w:t>
            </w:r>
            <w:r w:rsidRPr="00E969F7">
              <w:t>тей</w:t>
            </w:r>
            <w:r>
              <w:t>.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D521FB" w:rsidRPr="007F6657" w:rsidRDefault="00D521FB" w:rsidP="00DB0819">
            <w:pPr>
              <w:jc w:val="center"/>
            </w:pPr>
            <w:r>
              <w:t>в течение  отопител</w:t>
            </w:r>
            <w:r>
              <w:t>ь</w:t>
            </w:r>
            <w:r>
              <w:t>ного сезона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о</w:t>
            </w:r>
            <w:r w:rsidRPr="007F6657">
              <w:t>т рационального и эффективного использования ресу</w:t>
            </w:r>
            <w:r w:rsidRPr="007F6657">
              <w:t>р</w:t>
            </w:r>
            <w:r w:rsidRPr="007F6657">
              <w:t>сов.</w:t>
            </w: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Руководители бюдже</w:t>
            </w:r>
            <w:r w:rsidRPr="0088463A">
              <w:rPr>
                <w:sz w:val="24"/>
                <w:szCs w:val="24"/>
              </w:rPr>
              <w:t>т</w:t>
            </w:r>
            <w:r w:rsidRPr="0088463A">
              <w:rPr>
                <w:sz w:val="24"/>
                <w:szCs w:val="24"/>
              </w:rPr>
              <w:t>ных организаций, Управление ЖКХ  администрации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t>2</w:t>
            </w:r>
          </w:p>
        </w:tc>
        <w:tc>
          <w:tcPr>
            <w:tcW w:w="3837" w:type="dxa"/>
            <w:vAlign w:val="center"/>
          </w:tcPr>
          <w:p w:rsidR="00D521FB" w:rsidRDefault="00D521FB" w:rsidP="00DB0819">
            <w:pPr>
              <w:jc w:val="center"/>
            </w:pPr>
            <w:r>
              <w:t>Замена ламп освещения на энергосберегающие</w:t>
            </w:r>
          </w:p>
          <w:p w:rsidR="00D521FB" w:rsidRDefault="00D521FB" w:rsidP="00DB0819">
            <w:pPr>
              <w:jc w:val="center"/>
            </w:pPr>
            <w:r>
              <w:t>ДЮСШ «Олимпиец»-95шт</w:t>
            </w:r>
          </w:p>
          <w:p w:rsidR="00D521FB" w:rsidRDefault="00D521FB" w:rsidP="00DB0819">
            <w:pPr>
              <w:jc w:val="center"/>
            </w:pPr>
            <w:r>
              <w:t>МОУДОД ДХШ-50шт</w:t>
            </w:r>
          </w:p>
          <w:p w:rsidR="00D521FB" w:rsidRDefault="00D521FB" w:rsidP="00DB0819">
            <w:pPr>
              <w:jc w:val="center"/>
            </w:pPr>
            <w:r>
              <w:t>МУ «Ливенский краеведч</w:t>
            </w:r>
            <w:r>
              <w:t>е</w:t>
            </w:r>
            <w:r>
              <w:t>ский музей»30шт</w:t>
            </w:r>
          </w:p>
          <w:p w:rsidR="00D521FB" w:rsidRDefault="00D521FB" w:rsidP="00DB0819">
            <w:pPr>
              <w:jc w:val="center"/>
            </w:pPr>
            <w:r>
              <w:t>МУ «Ливенская городская централизованная библи</w:t>
            </w:r>
            <w:r>
              <w:t>о</w:t>
            </w:r>
            <w:r>
              <w:t>течная система»-50шт</w:t>
            </w:r>
          </w:p>
          <w:p w:rsidR="00D521FB" w:rsidRDefault="00D521FB" w:rsidP="00DB0819">
            <w:pPr>
              <w:jc w:val="center"/>
            </w:pPr>
            <w:r>
              <w:t xml:space="preserve">МОУДОД «Ливенская </w:t>
            </w:r>
            <w:r>
              <w:lastRenderedPageBreak/>
              <w:t>де</w:t>
            </w:r>
            <w:r>
              <w:t>т</w:t>
            </w:r>
            <w:r>
              <w:t>ская музыкальная школа №2»-50шт</w:t>
            </w:r>
          </w:p>
          <w:p w:rsidR="00D521FB" w:rsidRDefault="00D521FB" w:rsidP="00DB0819">
            <w:pPr>
              <w:jc w:val="center"/>
            </w:pPr>
            <w:r>
              <w:t>МОУДОД «Ливенская городская детская школа и</w:t>
            </w:r>
            <w:r>
              <w:t>с</w:t>
            </w:r>
            <w:r>
              <w:t>кусств»-50шт</w:t>
            </w:r>
          </w:p>
          <w:p w:rsidR="00D521FB" w:rsidRDefault="00D521FB" w:rsidP="00DB0819">
            <w:pPr>
              <w:jc w:val="center"/>
            </w:pPr>
            <w:r>
              <w:t>МУЗ «Ливенская ЦРБ»- 290шт</w:t>
            </w:r>
          </w:p>
          <w:p w:rsidR="00D521FB" w:rsidRDefault="00D521FB" w:rsidP="00DB0819">
            <w:pPr>
              <w:jc w:val="center"/>
            </w:pPr>
            <w:r>
              <w:t>ЦМ «Лидер»-130шт</w:t>
            </w:r>
          </w:p>
          <w:p w:rsidR="00D521FB" w:rsidRDefault="00D521FB" w:rsidP="00DB0819">
            <w:pPr>
              <w:jc w:val="center"/>
            </w:pPr>
            <w:r>
              <w:t>МОУДОД Станция юных техников- 60шт</w:t>
            </w:r>
          </w:p>
          <w:p w:rsidR="00D521FB" w:rsidRDefault="00D521FB" w:rsidP="00DB0819">
            <w:pPr>
              <w:jc w:val="center"/>
            </w:pPr>
            <w:r>
              <w:t>Управление общего образ</w:t>
            </w:r>
            <w:r>
              <w:t>о</w:t>
            </w:r>
            <w:r>
              <w:t>вания администрации города-50шт</w:t>
            </w:r>
          </w:p>
          <w:p w:rsidR="00D521FB" w:rsidRDefault="00D521FB" w:rsidP="00DB0819">
            <w:pPr>
              <w:jc w:val="center"/>
            </w:pPr>
            <w:r>
              <w:t>МАУ «ФОК»-110шт</w:t>
            </w:r>
          </w:p>
          <w:p w:rsidR="00D521FB" w:rsidRDefault="00D521FB" w:rsidP="00DB0819">
            <w:pPr>
              <w:jc w:val="center"/>
            </w:pPr>
            <w:r>
              <w:t>МОУДОД «Станция юных туристов»-15шт</w:t>
            </w:r>
          </w:p>
          <w:p w:rsidR="00D521FB" w:rsidRDefault="00D521FB" w:rsidP="00DB0819">
            <w:pPr>
              <w:jc w:val="center"/>
            </w:pPr>
            <w:r>
              <w:t>№Центр психолого-медико-социального сопровожд</w:t>
            </w:r>
            <w:r>
              <w:t>е</w:t>
            </w:r>
            <w:r>
              <w:t>ния»-28шт</w:t>
            </w:r>
          </w:p>
          <w:p w:rsidR="00D521FB" w:rsidRDefault="00D521FB" w:rsidP="00DB0819">
            <w:pPr>
              <w:jc w:val="center"/>
            </w:pPr>
            <w:r>
              <w:t>МОУДОД «Дом детского творчества»-48шт</w:t>
            </w:r>
          </w:p>
          <w:p w:rsidR="00D521FB" w:rsidRDefault="00D521FB" w:rsidP="00DB0819">
            <w:pPr>
              <w:jc w:val="center"/>
            </w:pPr>
            <w:r>
              <w:t>МОУДОД «Центр дополн</w:t>
            </w:r>
            <w:r>
              <w:t>и</w:t>
            </w:r>
            <w:r>
              <w:t>тельного образования детей»-14шт</w:t>
            </w:r>
          </w:p>
          <w:p w:rsidR="00D521FB" w:rsidRPr="004F1B86" w:rsidRDefault="00D521FB" w:rsidP="00DB0819">
            <w:pPr>
              <w:jc w:val="center"/>
            </w:pPr>
            <w:r>
              <w:t>МОУДОД «Станция юных натуралистов»-16шт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lastRenderedPageBreak/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390,7</w:t>
            </w: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14,12</w:t>
            </w: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ЖКХ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</w:t>
            </w:r>
          </w:p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отдел по культуре и искусству админис</w:t>
            </w:r>
            <w:r w:rsidRPr="0088463A">
              <w:rPr>
                <w:sz w:val="24"/>
                <w:szCs w:val="24"/>
              </w:rPr>
              <w:t>т</w:t>
            </w:r>
            <w:r w:rsidRPr="0088463A">
              <w:rPr>
                <w:sz w:val="24"/>
                <w:szCs w:val="24"/>
              </w:rPr>
              <w:t>рации города Ливны, отдел по ф</w:t>
            </w:r>
            <w:r w:rsidRPr="0088463A">
              <w:rPr>
                <w:sz w:val="24"/>
                <w:szCs w:val="24"/>
              </w:rPr>
              <w:t>и</w:t>
            </w:r>
            <w:r w:rsidRPr="0088463A">
              <w:rPr>
                <w:sz w:val="24"/>
                <w:szCs w:val="24"/>
              </w:rPr>
              <w:t>зической культуре и спорту администрации города Ливны, муниципал</w:t>
            </w:r>
            <w:r w:rsidRPr="0088463A">
              <w:rPr>
                <w:sz w:val="24"/>
                <w:szCs w:val="24"/>
              </w:rPr>
              <w:t>ь</w:t>
            </w:r>
            <w:r w:rsidRPr="0088463A">
              <w:rPr>
                <w:sz w:val="24"/>
                <w:szCs w:val="24"/>
              </w:rPr>
              <w:t>ные учреждения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521FB">
        <w:tblPrEx>
          <w:tblCellMar>
            <w:top w:w="0" w:type="dxa"/>
            <w:bottom w:w="0" w:type="dxa"/>
          </w:tblCellMar>
        </w:tblPrEx>
        <w:trPr>
          <w:trHeight w:val="2348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7" w:type="dxa"/>
            <w:vAlign w:val="center"/>
          </w:tcPr>
          <w:p w:rsidR="00D521FB" w:rsidRDefault="00D521FB" w:rsidP="00DB0819">
            <w:pPr>
              <w:jc w:val="center"/>
            </w:pPr>
            <w:r>
              <w:t>Установка водомеров, моде</w:t>
            </w:r>
            <w:r>
              <w:t>р</w:t>
            </w:r>
            <w:r>
              <w:t>низация систем инженерных коммуникаций</w:t>
            </w:r>
          </w:p>
          <w:p w:rsidR="00D521FB" w:rsidRPr="004F1B86" w:rsidRDefault="00D521FB" w:rsidP="00DB0819">
            <w:pPr>
              <w:jc w:val="center"/>
            </w:pPr>
            <w:r>
              <w:t>МУ «Ливенская городская централизованная библи</w:t>
            </w:r>
            <w:r>
              <w:t>о</w:t>
            </w:r>
            <w:r>
              <w:t>течная система-3шт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200,0</w:t>
            </w: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50,0</w:t>
            </w: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ЖКХ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</w:t>
            </w:r>
          </w:p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отдел по культуре и искусству админис</w:t>
            </w:r>
            <w:r w:rsidRPr="0088463A">
              <w:rPr>
                <w:sz w:val="24"/>
                <w:szCs w:val="24"/>
              </w:rPr>
              <w:t>т</w:t>
            </w:r>
            <w:r w:rsidRPr="0088463A">
              <w:rPr>
                <w:sz w:val="24"/>
                <w:szCs w:val="24"/>
              </w:rPr>
              <w:t>рации города Ливны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Default="00D521FB" w:rsidP="00DB0819">
            <w:pPr>
              <w:jc w:val="center"/>
            </w:pPr>
            <w:r>
              <w:t>4</w:t>
            </w:r>
          </w:p>
        </w:tc>
        <w:tc>
          <w:tcPr>
            <w:tcW w:w="3837" w:type="dxa"/>
            <w:vAlign w:val="center"/>
          </w:tcPr>
          <w:p w:rsidR="00C31C34" w:rsidRDefault="00C31C34" w:rsidP="00C31C34">
            <w:pPr>
              <w:jc w:val="center"/>
            </w:pPr>
            <w:r>
              <w:t>Установка приборов учета тепловой энергии</w:t>
            </w:r>
          </w:p>
          <w:p w:rsidR="00C31C34" w:rsidRDefault="00C31C34" w:rsidP="00C31C34">
            <w:pPr>
              <w:jc w:val="center"/>
            </w:pPr>
            <w:r>
              <w:t>МБОУ СОШ №4 – 1 шт.</w:t>
            </w:r>
          </w:p>
          <w:p w:rsidR="00C31C34" w:rsidRDefault="00C31C34" w:rsidP="00C31C34">
            <w:pPr>
              <w:jc w:val="center"/>
            </w:pPr>
            <w:r>
              <w:t>МБДОУ «Детский сад №19» - 1 шт.</w:t>
            </w:r>
          </w:p>
          <w:p w:rsidR="00D521FB" w:rsidRDefault="00C31C34" w:rsidP="00C31C34">
            <w:pPr>
              <w:jc w:val="center"/>
            </w:pPr>
            <w:r>
              <w:t>МБДОУ «Детский сад №17» - 1 шт.</w:t>
            </w:r>
          </w:p>
        </w:tc>
        <w:tc>
          <w:tcPr>
            <w:tcW w:w="1814" w:type="dxa"/>
            <w:vAlign w:val="center"/>
          </w:tcPr>
          <w:p w:rsidR="00D521FB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Default="00D521FB" w:rsidP="00DB0819">
            <w:pPr>
              <w:jc w:val="center"/>
            </w:pPr>
            <w:r>
              <w:t>282,6</w:t>
            </w:r>
          </w:p>
        </w:tc>
        <w:tc>
          <w:tcPr>
            <w:tcW w:w="3400" w:type="dxa"/>
            <w:vAlign w:val="center"/>
          </w:tcPr>
          <w:p w:rsidR="00D521FB" w:rsidRDefault="00DB0819" w:rsidP="00DB0819">
            <w:pPr>
              <w:jc w:val="center"/>
            </w:pPr>
            <w:r>
              <w:t>50,0</w:t>
            </w:r>
          </w:p>
        </w:tc>
        <w:tc>
          <w:tcPr>
            <w:tcW w:w="3000" w:type="dxa"/>
            <w:vAlign w:val="center"/>
          </w:tcPr>
          <w:p w:rsidR="00D521FB" w:rsidRPr="0088463A" w:rsidRDefault="00D521FB" w:rsidP="00D5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ЖКХ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</w:t>
            </w:r>
          </w:p>
          <w:p w:rsidR="00D521FB" w:rsidRPr="0088463A" w:rsidRDefault="00D521FB" w:rsidP="00D52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общего образования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t>5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t>Поверка приборов учета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9,5</w:t>
            </w: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Уменьшение погрешности показаний</w:t>
            </w: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ЖКХ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</w:t>
            </w:r>
          </w:p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общего образования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 отдел по культуре и искусству администрации города Ливны, отдел по физ</w:t>
            </w:r>
            <w:r w:rsidRPr="0088463A">
              <w:rPr>
                <w:sz w:val="24"/>
                <w:szCs w:val="24"/>
              </w:rPr>
              <w:t>и</w:t>
            </w:r>
            <w:r w:rsidRPr="0088463A">
              <w:rPr>
                <w:sz w:val="24"/>
                <w:szCs w:val="24"/>
              </w:rPr>
              <w:t>ческой культуре и спорту администрации гор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да Ливны, муниципальные учреждения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t>6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t>Промывка систем отопления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64,5</w:t>
            </w: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10,5</w:t>
            </w: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ЖКХ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</w:t>
            </w:r>
          </w:p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lastRenderedPageBreak/>
              <w:t>управление общего образования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 отдел по культуре и искусству администрации города Ливны, отдел по физ</w:t>
            </w:r>
            <w:r w:rsidRPr="0088463A">
              <w:rPr>
                <w:sz w:val="24"/>
                <w:szCs w:val="24"/>
              </w:rPr>
              <w:t>и</w:t>
            </w:r>
            <w:r w:rsidRPr="0088463A">
              <w:rPr>
                <w:sz w:val="24"/>
                <w:szCs w:val="24"/>
              </w:rPr>
              <w:t>ческой культуре и спорту администрации гор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да Ливны, муниципальные учреждения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lastRenderedPageBreak/>
              <w:t>7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  <w:rPr>
                <w:bCs/>
              </w:rPr>
            </w:pPr>
            <w:r>
              <w:rPr>
                <w:bCs/>
              </w:rPr>
              <w:t>Ежегодное обучение и атт</w:t>
            </w:r>
            <w:r>
              <w:rPr>
                <w:bCs/>
              </w:rPr>
              <w:t>е</w:t>
            </w:r>
            <w:r>
              <w:rPr>
                <w:bCs/>
              </w:rPr>
              <w:t>стация ответственных лиц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50,0</w:t>
            </w: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ЖКХ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</w:t>
            </w:r>
          </w:p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общего образования администрации города Ли</w:t>
            </w:r>
            <w:r w:rsidRPr="0088463A">
              <w:rPr>
                <w:sz w:val="24"/>
                <w:szCs w:val="24"/>
              </w:rPr>
              <w:t>в</w:t>
            </w:r>
            <w:r w:rsidRPr="0088463A">
              <w:rPr>
                <w:sz w:val="24"/>
                <w:szCs w:val="24"/>
              </w:rPr>
              <w:t>ны, отдел по культуре и искусству администрации города Ливны, отдел по физ</w:t>
            </w:r>
            <w:r w:rsidRPr="0088463A">
              <w:rPr>
                <w:sz w:val="24"/>
                <w:szCs w:val="24"/>
              </w:rPr>
              <w:t>и</w:t>
            </w:r>
            <w:r w:rsidRPr="0088463A">
              <w:rPr>
                <w:sz w:val="24"/>
                <w:szCs w:val="24"/>
              </w:rPr>
              <w:t>ческой культуре и спорту администрации гор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да Ливны, муниципальные учреждения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t>8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  <w:rPr>
                <w:bCs/>
              </w:rPr>
            </w:pPr>
            <w:r>
              <w:rPr>
                <w:bCs/>
              </w:rPr>
              <w:t>Выпуск агитационных мат</w:t>
            </w:r>
            <w:r>
              <w:rPr>
                <w:bCs/>
              </w:rPr>
              <w:t>е</w:t>
            </w:r>
            <w:r>
              <w:rPr>
                <w:bCs/>
              </w:rPr>
              <w:t>риалов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50,0</w:t>
            </w: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Руководители бюдже</w:t>
            </w:r>
            <w:r w:rsidRPr="0088463A">
              <w:rPr>
                <w:sz w:val="24"/>
                <w:szCs w:val="24"/>
              </w:rPr>
              <w:t>т</w:t>
            </w:r>
            <w:r w:rsidRPr="0088463A">
              <w:rPr>
                <w:sz w:val="24"/>
                <w:szCs w:val="24"/>
              </w:rPr>
              <w:t>ных организаций, Управление ЖКХ  администрации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t>9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  <w:rPr>
                <w:bCs/>
              </w:rPr>
            </w:pPr>
            <w:r>
              <w:rPr>
                <w:bCs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ЖКХ  администрации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Pr="004F1B86" w:rsidRDefault="00D521FB" w:rsidP="00DB081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  <w:rPr>
                <w:bCs/>
              </w:rPr>
            </w:pPr>
            <w:r>
              <w:rPr>
                <w:bCs/>
              </w:rPr>
              <w:t>Участие в выставках и сем</w:t>
            </w:r>
            <w:r>
              <w:rPr>
                <w:bCs/>
              </w:rPr>
              <w:t>и</w:t>
            </w:r>
            <w:r>
              <w:rPr>
                <w:bCs/>
              </w:rPr>
              <w:t>нарах по энергосбережению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80,0</w:t>
            </w: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Руководители бюдже</w:t>
            </w:r>
            <w:r w:rsidRPr="0088463A">
              <w:rPr>
                <w:sz w:val="24"/>
                <w:szCs w:val="24"/>
              </w:rPr>
              <w:t>т</w:t>
            </w:r>
            <w:r w:rsidRPr="0088463A">
              <w:rPr>
                <w:sz w:val="24"/>
                <w:szCs w:val="24"/>
              </w:rPr>
              <w:t>ных организаций, Управление ЖКХ  администрации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Default="00D521FB" w:rsidP="00DB0819">
            <w:pPr>
              <w:jc w:val="center"/>
            </w:pPr>
            <w:r>
              <w:t>11</w:t>
            </w:r>
          </w:p>
        </w:tc>
        <w:tc>
          <w:tcPr>
            <w:tcW w:w="3837" w:type="dxa"/>
            <w:vAlign w:val="center"/>
          </w:tcPr>
          <w:p w:rsidR="00D521FB" w:rsidRPr="004F1B86" w:rsidRDefault="00D521FB" w:rsidP="00DB0819">
            <w:pPr>
              <w:jc w:val="center"/>
              <w:rPr>
                <w:bCs/>
              </w:rPr>
            </w:pPr>
            <w:r>
              <w:rPr>
                <w:bCs/>
              </w:rPr>
              <w:t>Размещение на официальном сайте администрации города информации о требованиях законодательства об энерг</w:t>
            </w:r>
            <w:r>
              <w:rPr>
                <w:bCs/>
              </w:rPr>
              <w:t>о</w:t>
            </w:r>
            <w:r>
              <w:rPr>
                <w:bCs/>
              </w:rPr>
              <w:t>сбережении и о повышении энергетической эффективн</w:t>
            </w:r>
            <w:r>
              <w:rPr>
                <w:bCs/>
              </w:rPr>
              <w:t>о</w:t>
            </w:r>
            <w:r>
              <w:rPr>
                <w:bCs/>
              </w:rPr>
              <w:t>сти, другой информации по энергосбережению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  <w:r>
              <w:t>2016г.</w:t>
            </w:r>
          </w:p>
        </w:tc>
        <w:tc>
          <w:tcPr>
            <w:tcW w:w="20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ind w:right="-308"/>
              <w:jc w:val="center"/>
              <w:rPr>
                <w:sz w:val="24"/>
                <w:szCs w:val="24"/>
              </w:rPr>
            </w:pPr>
            <w:r w:rsidRPr="0088463A">
              <w:rPr>
                <w:sz w:val="24"/>
                <w:szCs w:val="24"/>
              </w:rPr>
              <w:t>Управление ЖКХ  администрации г</w:t>
            </w:r>
            <w:r w:rsidRPr="0088463A">
              <w:rPr>
                <w:sz w:val="24"/>
                <w:szCs w:val="24"/>
              </w:rPr>
              <w:t>о</w:t>
            </w:r>
            <w:r w:rsidRPr="0088463A">
              <w:rPr>
                <w:sz w:val="24"/>
                <w:szCs w:val="24"/>
              </w:rPr>
              <w:t>рода</w:t>
            </w:r>
          </w:p>
        </w:tc>
      </w:tr>
      <w:tr w:rsidR="00D521FB" w:rsidRPr="004F1B86" w:rsidTr="00DB08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7" w:type="dxa"/>
            <w:vAlign w:val="center"/>
          </w:tcPr>
          <w:p w:rsidR="00D521FB" w:rsidRDefault="00D521FB" w:rsidP="00DB0819">
            <w:pPr>
              <w:jc w:val="center"/>
            </w:pPr>
          </w:p>
        </w:tc>
        <w:tc>
          <w:tcPr>
            <w:tcW w:w="3837" w:type="dxa"/>
            <w:vAlign w:val="center"/>
          </w:tcPr>
          <w:p w:rsidR="00D521FB" w:rsidRPr="00D91F99" w:rsidRDefault="00D521FB" w:rsidP="00DB0819">
            <w:pPr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  <w:r>
              <w:rPr>
                <w:bCs/>
                <w:lang w:val="en-US"/>
              </w:rPr>
              <w:t>:</w:t>
            </w:r>
          </w:p>
        </w:tc>
        <w:tc>
          <w:tcPr>
            <w:tcW w:w="1814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2000" w:type="dxa"/>
            <w:vAlign w:val="center"/>
          </w:tcPr>
          <w:p w:rsidR="00D521FB" w:rsidRPr="007F6657" w:rsidRDefault="00DB0819" w:rsidP="00DB0819">
            <w:pPr>
              <w:jc w:val="center"/>
            </w:pPr>
            <w:r>
              <w:t>1127,3</w:t>
            </w:r>
          </w:p>
        </w:tc>
        <w:tc>
          <w:tcPr>
            <w:tcW w:w="3400" w:type="dxa"/>
            <w:vAlign w:val="center"/>
          </w:tcPr>
          <w:p w:rsidR="00D521FB" w:rsidRPr="007F6657" w:rsidRDefault="00D521FB" w:rsidP="00DB0819">
            <w:pPr>
              <w:jc w:val="center"/>
            </w:pPr>
          </w:p>
        </w:tc>
        <w:tc>
          <w:tcPr>
            <w:tcW w:w="3000" w:type="dxa"/>
            <w:vAlign w:val="center"/>
          </w:tcPr>
          <w:p w:rsidR="00D521FB" w:rsidRPr="0088463A" w:rsidRDefault="00D521FB" w:rsidP="00DB0819">
            <w:pPr>
              <w:ind w:right="-308"/>
              <w:jc w:val="center"/>
              <w:rPr>
                <w:sz w:val="24"/>
                <w:szCs w:val="24"/>
              </w:rPr>
            </w:pPr>
          </w:p>
        </w:tc>
      </w:tr>
    </w:tbl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p w:rsidR="001F5C0D" w:rsidRDefault="001F5C0D" w:rsidP="001F5C0D">
      <w:pPr>
        <w:jc w:val="both"/>
        <w:rPr>
          <w:sz w:val="16"/>
          <w:szCs w:val="16"/>
        </w:rPr>
      </w:pPr>
    </w:p>
    <w:sectPr w:rsidR="001F5C0D" w:rsidSect="00D521FB">
      <w:pgSz w:w="16838" w:h="11906" w:orient="landscape" w:code="9"/>
      <w:pgMar w:top="1418" w:right="1134" w:bottom="851" w:left="1134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2"/>
  <w:noPunctuationKerning/>
  <w:characterSpacingControl w:val="doNotCompress"/>
  <w:compat/>
  <w:rsids>
    <w:rsidRoot w:val="00085B85"/>
    <w:rsid w:val="00007B3C"/>
    <w:rsid w:val="00016B93"/>
    <w:rsid w:val="00047356"/>
    <w:rsid w:val="00072C51"/>
    <w:rsid w:val="00085B85"/>
    <w:rsid w:val="000A471C"/>
    <w:rsid w:val="000B6DD6"/>
    <w:rsid w:val="000D23FB"/>
    <w:rsid w:val="0010273D"/>
    <w:rsid w:val="001428AE"/>
    <w:rsid w:val="001645C9"/>
    <w:rsid w:val="001702BF"/>
    <w:rsid w:val="00176369"/>
    <w:rsid w:val="001B5E96"/>
    <w:rsid w:val="001B778B"/>
    <w:rsid w:val="001D154D"/>
    <w:rsid w:val="001D527C"/>
    <w:rsid w:val="001E2E54"/>
    <w:rsid w:val="001F5C0D"/>
    <w:rsid w:val="0024761C"/>
    <w:rsid w:val="002B53A5"/>
    <w:rsid w:val="002D5937"/>
    <w:rsid w:val="002E3F5A"/>
    <w:rsid w:val="00342D69"/>
    <w:rsid w:val="00384B1B"/>
    <w:rsid w:val="00403C7D"/>
    <w:rsid w:val="004074A0"/>
    <w:rsid w:val="00456D0B"/>
    <w:rsid w:val="0046553C"/>
    <w:rsid w:val="004F6684"/>
    <w:rsid w:val="00526BF2"/>
    <w:rsid w:val="00533DBA"/>
    <w:rsid w:val="005F0E78"/>
    <w:rsid w:val="00601346"/>
    <w:rsid w:val="00612E25"/>
    <w:rsid w:val="00613C37"/>
    <w:rsid w:val="00653C71"/>
    <w:rsid w:val="006671A9"/>
    <w:rsid w:val="006726A9"/>
    <w:rsid w:val="006772EB"/>
    <w:rsid w:val="006B2CC2"/>
    <w:rsid w:val="006C4B23"/>
    <w:rsid w:val="00707745"/>
    <w:rsid w:val="00711B9E"/>
    <w:rsid w:val="0074727A"/>
    <w:rsid w:val="00766D3D"/>
    <w:rsid w:val="00772035"/>
    <w:rsid w:val="00803BA2"/>
    <w:rsid w:val="008773DE"/>
    <w:rsid w:val="0088765B"/>
    <w:rsid w:val="008C418C"/>
    <w:rsid w:val="00916F90"/>
    <w:rsid w:val="00936646"/>
    <w:rsid w:val="00987FB5"/>
    <w:rsid w:val="009A197D"/>
    <w:rsid w:val="009B2181"/>
    <w:rsid w:val="009E580B"/>
    <w:rsid w:val="00A4659F"/>
    <w:rsid w:val="00A91E0A"/>
    <w:rsid w:val="00A94A6B"/>
    <w:rsid w:val="00AA399D"/>
    <w:rsid w:val="00AA6E15"/>
    <w:rsid w:val="00AE04CB"/>
    <w:rsid w:val="00AE05B1"/>
    <w:rsid w:val="00AE57B9"/>
    <w:rsid w:val="00B11FC2"/>
    <w:rsid w:val="00B85E2B"/>
    <w:rsid w:val="00BA58F8"/>
    <w:rsid w:val="00BE61F8"/>
    <w:rsid w:val="00BF4AE1"/>
    <w:rsid w:val="00C31C34"/>
    <w:rsid w:val="00C43B9F"/>
    <w:rsid w:val="00C444E6"/>
    <w:rsid w:val="00C627FA"/>
    <w:rsid w:val="00C872D1"/>
    <w:rsid w:val="00C91CDC"/>
    <w:rsid w:val="00CB240F"/>
    <w:rsid w:val="00CD0FC3"/>
    <w:rsid w:val="00CD60E5"/>
    <w:rsid w:val="00CE04EE"/>
    <w:rsid w:val="00D521FB"/>
    <w:rsid w:val="00D70E13"/>
    <w:rsid w:val="00D735A1"/>
    <w:rsid w:val="00D912FB"/>
    <w:rsid w:val="00DA61F6"/>
    <w:rsid w:val="00DB0819"/>
    <w:rsid w:val="00DD0A69"/>
    <w:rsid w:val="00DD6435"/>
    <w:rsid w:val="00E038F2"/>
    <w:rsid w:val="00E06343"/>
    <w:rsid w:val="00E17CE6"/>
    <w:rsid w:val="00E3434E"/>
    <w:rsid w:val="00E34633"/>
    <w:rsid w:val="00E37B83"/>
    <w:rsid w:val="00E724AC"/>
    <w:rsid w:val="00EA7A24"/>
    <w:rsid w:val="00EB12C9"/>
    <w:rsid w:val="00F2252E"/>
    <w:rsid w:val="00F650F3"/>
    <w:rsid w:val="00F73B36"/>
    <w:rsid w:val="00FA1E01"/>
    <w:rsid w:val="00F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1D154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qFormat/>
    <w:rsid w:val="001D154D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85B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85B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1B5E96"/>
    <w:pPr>
      <w:ind w:left="-284" w:firstLine="284"/>
      <w:jc w:val="both"/>
    </w:pPr>
    <w:rPr>
      <w:szCs w:val="20"/>
    </w:rPr>
  </w:style>
  <w:style w:type="character" w:styleId="a4">
    <w:name w:val="Hyperlink"/>
    <w:rsid w:val="001D154D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5">
    <w:name w:val="Normal (Web)"/>
    <w:basedOn w:val="a"/>
    <w:rsid w:val="00A94A6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A94A6B"/>
    <w:rPr>
      <w:b/>
      <w:bCs/>
    </w:rPr>
  </w:style>
  <w:style w:type="paragraph" w:customStyle="1" w:styleId="consplusnormal0">
    <w:name w:val="consplusnormal"/>
    <w:basedOn w:val="a"/>
    <w:rsid w:val="00A94A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650F3"/>
  </w:style>
  <w:style w:type="character" w:styleId="a7">
    <w:name w:val="Emphasis"/>
    <w:basedOn w:val="a0"/>
    <w:qFormat/>
    <w:rsid w:val="00F650F3"/>
    <w:rPr>
      <w:i/>
      <w:iCs/>
    </w:rPr>
  </w:style>
  <w:style w:type="paragraph" w:customStyle="1" w:styleId="u">
    <w:name w:val="u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1B778B"/>
    <w:pPr>
      <w:spacing w:after="120" w:line="480" w:lineRule="auto"/>
      <w:ind w:left="283"/>
    </w:pPr>
  </w:style>
  <w:style w:type="paragraph" w:customStyle="1" w:styleId="a8">
    <w:name w:val="Знак Знак Знак Знак Знак Знак Знак"/>
    <w:basedOn w:val="a"/>
    <w:rsid w:val="001B778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A197D"/>
    <w:rPr>
      <w:sz w:val="28"/>
      <w:szCs w:val="28"/>
      <w:lang w:val="ru-RU" w:eastAsia="ru-RU" w:bidi="ar-SA"/>
    </w:rPr>
  </w:style>
  <w:style w:type="table" w:styleId="a9">
    <w:name w:val="Table Grid"/>
    <w:basedOn w:val="a1"/>
    <w:rsid w:val="00E0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ОРЛА</vt:lpstr>
    </vt:vector>
  </TitlesOfParts>
  <Company>company</Company>
  <LinksUpToDate>false</LinksUpToDate>
  <CharactersWithSpaces>6726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ОРЛА</dc:title>
  <dc:creator>user</dc:creator>
  <cp:lastModifiedBy>Microsoft</cp:lastModifiedBy>
  <cp:revision>2</cp:revision>
  <cp:lastPrinted>2016-09-28T07:19:00Z</cp:lastPrinted>
  <dcterms:created xsi:type="dcterms:W3CDTF">2016-09-29T16:58:00Z</dcterms:created>
  <dcterms:modified xsi:type="dcterms:W3CDTF">2016-09-29T16:58:00Z</dcterms:modified>
</cp:coreProperties>
</file>