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B3" w:rsidRDefault="00D840B3">
      <w:pPr>
        <w:pStyle w:val="ConsPlusTitlePage"/>
      </w:pPr>
    </w:p>
    <w:p w:rsidR="00D840B3" w:rsidRDefault="00D840B3">
      <w:pPr>
        <w:pStyle w:val="ConsPlusNormal"/>
        <w:jc w:val="both"/>
      </w:pPr>
    </w:p>
    <w:p w:rsidR="00911155" w:rsidRDefault="00911155" w:rsidP="00911155">
      <w:pPr>
        <w:pStyle w:val="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20.5pt;width:48pt;height:60pt;z-index:251657728">
            <v:imagedata r:id="rId5" o:title="Герб Ливен на БЛАНК" gain="1.25" blacklevel="2621f"/>
            <w10:wrap type="square" side="left"/>
          </v:shape>
        </w:pict>
      </w:r>
    </w:p>
    <w:p w:rsidR="00911155" w:rsidRDefault="00911155" w:rsidP="00911155">
      <w:pPr>
        <w:pStyle w:val="3"/>
      </w:pPr>
    </w:p>
    <w:p w:rsidR="00911155" w:rsidRDefault="00911155" w:rsidP="00911155">
      <w:pPr>
        <w:pStyle w:val="3"/>
      </w:pPr>
    </w:p>
    <w:p w:rsidR="00911155" w:rsidRDefault="00911155" w:rsidP="00911155">
      <w:pPr>
        <w:pStyle w:val="3"/>
      </w:pPr>
      <w:r>
        <w:t>РОССИЙСКАЯ ФЕДЕРАЦИЯ</w:t>
      </w:r>
    </w:p>
    <w:p w:rsidR="00911155" w:rsidRDefault="00911155" w:rsidP="00911155">
      <w:pPr>
        <w:pStyle w:val="1"/>
        <w:rPr>
          <w:color w:val="auto"/>
          <w:sz w:val="28"/>
        </w:rPr>
      </w:pPr>
      <w:r>
        <w:rPr>
          <w:color w:val="auto"/>
          <w:sz w:val="28"/>
        </w:rPr>
        <w:t>ОРЛОВСКАЯ ОБЛАСТЬ</w:t>
      </w:r>
    </w:p>
    <w:p w:rsidR="00911155" w:rsidRDefault="00911155" w:rsidP="00911155">
      <w:pPr>
        <w:pStyle w:val="1"/>
        <w:rPr>
          <w:color w:val="auto"/>
          <w:sz w:val="28"/>
        </w:rPr>
      </w:pPr>
      <w:r>
        <w:rPr>
          <w:color w:val="auto"/>
          <w:sz w:val="28"/>
        </w:rPr>
        <w:t xml:space="preserve"> АДМИНИСТРАЦИЯ ГОРОДА ЛИВНЫ</w:t>
      </w:r>
    </w:p>
    <w:p w:rsidR="00911155" w:rsidRDefault="00911155" w:rsidP="00911155">
      <w:pPr>
        <w:pStyle w:val="2"/>
        <w:spacing w:line="360" w:lineRule="auto"/>
        <w:rPr>
          <w:rFonts w:ascii="Times New Roman" w:hAnsi="Times New Roman"/>
          <w:shadow/>
          <w:color w:val="auto"/>
          <w:spacing w:val="200"/>
        </w:rPr>
      </w:pPr>
      <w:r>
        <w:rPr>
          <w:rFonts w:ascii="Times New Roman" w:hAnsi="Times New Roman"/>
          <w:shadow/>
          <w:color w:val="auto"/>
          <w:spacing w:val="200"/>
        </w:rPr>
        <w:t xml:space="preserve"> ПОСТАНОВЛЕНИЕ </w:t>
      </w:r>
    </w:p>
    <w:p w:rsidR="00911155" w:rsidRPr="001B65CE" w:rsidRDefault="009832FF" w:rsidP="00911155">
      <w:pPr>
        <w:rPr>
          <w:sz w:val="28"/>
        </w:rPr>
      </w:pPr>
      <w:r w:rsidRPr="001B65CE">
        <w:rPr>
          <w:sz w:val="28"/>
        </w:rPr>
        <w:t>14 июля 2016 года</w:t>
      </w:r>
      <w:r w:rsidR="00473346" w:rsidRPr="001B65CE">
        <w:rPr>
          <w:sz w:val="28"/>
        </w:rPr>
        <w:t xml:space="preserve">                                                                            </w:t>
      </w:r>
      <w:r w:rsidR="00157F48" w:rsidRPr="001B65CE">
        <w:rPr>
          <w:sz w:val="28"/>
        </w:rPr>
        <w:t xml:space="preserve"> </w:t>
      </w:r>
      <w:r w:rsidRPr="001B65CE">
        <w:rPr>
          <w:sz w:val="28"/>
        </w:rPr>
        <w:t xml:space="preserve">     </w:t>
      </w:r>
      <w:r w:rsidR="00271182" w:rsidRPr="001B65CE">
        <w:rPr>
          <w:sz w:val="28"/>
        </w:rPr>
        <w:t xml:space="preserve">   </w:t>
      </w:r>
      <w:r w:rsidR="00157F48" w:rsidRPr="001B65CE">
        <w:rPr>
          <w:sz w:val="28"/>
        </w:rPr>
        <w:t>№</w:t>
      </w:r>
      <w:r w:rsidRPr="001B65CE">
        <w:rPr>
          <w:sz w:val="28"/>
        </w:rPr>
        <w:t xml:space="preserve"> 89</w:t>
      </w:r>
    </w:p>
    <w:p w:rsidR="00911155" w:rsidRPr="0089315A" w:rsidRDefault="00911155" w:rsidP="00911155">
      <w:pPr>
        <w:rPr>
          <w:sz w:val="28"/>
          <w:szCs w:val="28"/>
          <w:u w:val="single"/>
        </w:rPr>
      </w:pPr>
      <w:r w:rsidRPr="0089315A">
        <w:rPr>
          <w:sz w:val="28"/>
          <w:szCs w:val="28"/>
        </w:rPr>
        <w:t xml:space="preserve">        г. Ливны </w:t>
      </w:r>
    </w:p>
    <w:p w:rsidR="00D840B3" w:rsidRPr="0089315A" w:rsidRDefault="00D840B3">
      <w:pPr>
        <w:pStyle w:val="ConsPlusTitle"/>
        <w:jc w:val="center"/>
        <w:rPr>
          <w:sz w:val="28"/>
          <w:szCs w:val="28"/>
        </w:rPr>
      </w:pPr>
    </w:p>
    <w:p w:rsidR="00510D51" w:rsidRDefault="00510D51" w:rsidP="00510D51">
      <w:pPr>
        <w:ind w:right="27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510D51" w:rsidRDefault="00510D51" w:rsidP="00510D51">
      <w:pPr>
        <w:ind w:right="277"/>
        <w:rPr>
          <w:sz w:val="28"/>
          <w:szCs w:val="28"/>
        </w:rPr>
      </w:pPr>
      <w:r>
        <w:rPr>
          <w:sz w:val="28"/>
          <w:szCs w:val="28"/>
        </w:rPr>
        <w:t xml:space="preserve">"Благоустройство города Ливны  </w:t>
      </w:r>
    </w:p>
    <w:p w:rsidR="00510D51" w:rsidRDefault="00510D51" w:rsidP="00510D51">
      <w:pPr>
        <w:ind w:right="277"/>
        <w:rPr>
          <w:sz w:val="28"/>
          <w:szCs w:val="28"/>
        </w:rPr>
      </w:pPr>
      <w:r>
        <w:rPr>
          <w:sz w:val="28"/>
          <w:szCs w:val="28"/>
        </w:rPr>
        <w:t>Орловской области на 2017-2019годы".</w:t>
      </w:r>
    </w:p>
    <w:p w:rsidR="00510D51" w:rsidRDefault="00510D51" w:rsidP="00510D51">
      <w:pPr>
        <w:ind w:right="277"/>
        <w:rPr>
          <w:sz w:val="28"/>
          <w:szCs w:val="28"/>
        </w:rPr>
      </w:pPr>
    </w:p>
    <w:p w:rsidR="00510D51" w:rsidRDefault="00510D51" w:rsidP="00510D51">
      <w:pPr>
        <w:ind w:right="277"/>
        <w:rPr>
          <w:sz w:val="28"/>
          <w:szCs w:val="28"/>
        </w:rPr>
      </w:pPr>
    </w:p>
    <w:p w:rsidR="00510D51" w:rsidRDefault="00510D51" w:rsidP="00510D51">
      <w:pPr>
        <w:ind w:right="277"/>
        <w:rPr>
          <w:sz w:val="28"/>
          <w:szCs w:val="28"/>
        </w:rPr>
      </w:pPr>
    </w:p>
    <w:p w:rsidR="00510D51" w:rsidRDefault="00510D51" w:rsidP="00510D51">
      <w:pPr>
        <w:ind w:right="277"/>
        <w:jc w:val="both"/>
        <w:rPr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постановлением администрации города от 05 марта 2013 года № 11 «О разработке, утверждении и реализации муниципальных программ на территории города Ливны Орловской области», Уставом города  Ливны, 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10D51" w:rsidRDefault="00510D51" w:rsidP="00510D51">
      <w:pPr>
        <w:ind w:right="277"/>
        <w:jc w:val="both"/>
        <w:rPr>
          <w:sz w:val="28"/>
          <w:szCs w:val="28"/>
        </w:rPr>
      </w:pPr>
    </w:p>
    <w:p w:rsidR="00510D51" w:rsidRDefault="00510D51" w:rsidP="00510D51">
      <w:pPr>
        <w:suppressAutoHyphens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"Благоустройство города Ливны Орловской области на 201</w:t>
      </w:r>
      <w:r w:rsidR="00084BB3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084BB3">
        <w:rPr>
          <w:sz w:val="28"/>
          <w:szCs w:val="28"/>
        </w:rPr>
        <w:t>9</w:t>
      </w:r>
      <w:r>
        <w:rPr>
          <w:sz w:val="28"/>
          <w:szCs w:val="28"/>
        </w:rPr>
        <w:t xml:space="preserve"> годы" (приложение).</w:t>
      </w:r>
    </w:p>
    <w:p w:rsidR="00510D51" w:rsidRDefault="00510D51" w:rsidP="00510D51">
      <w:pPr>
        <w:suppressAutoHyphens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управлению администрации города (</w:t>
      </w:r>
      <w:proofErr w:type="spellStart"/>
      <w:r w:rsidR="00084BB3"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Н.</w:t>
      </w:r>
      <w:r w:rsidR="00084BB3">
        <w:rPr>
          <w:sz w:val="28"/>
          <w:szCs w:val="28"/>
        </w:rPr>
        <w:t>М</w:t>
      </w:r>
      <w:r>
        <w:rPr>
          <w:sz w:val="28"/>
          <w:szCs w:val="28"/>
        </w:rPr>
        <w:t>.) предусмотреть финансирование данной Программы при формировании бюджета города на 201</w:t>
      </w:r>
      <w:r w:rsidR="00084BB3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084BB3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C31635" w:rsidRDefault="00510D51" w:rsidP="00510D51">
      <w:pPr>
        <w:suppressAutoHyphens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сайте </w:t>
      </w:r>
      <w:hyperlink r:id="rId6" w:history="1">
        <w:r>
          <w:rPr>
            <w:rStyle w:val="a3"/>
            <w:sz w:val="28"/>
            <w:szCs w:val="28"/>
          </w:rPr>
          <w:t>http://www.adminliv.ru</w:t>
        </w:r>
      </w:hyperlink>
      <w:r>
        <w:rPr>
          <w:sz w:val="28"/>
          <w:szCs w:val="28"/>
        </w:rPr>
        <w:t>.</w:t>
      </w:r>
    </w:p>
    <w:p w:rsidR="00C31635" w:rsidRPr="0089315A" w:rsidRDefault="00510D51" w:rsidP="00510D51">
      <w:pPr>
        <w:suppressAutoHyphens/>
        <w:ind w:right="277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31635" w:rsidRPr="0089315A">
        <w:rPr>
          <w:sz w:val="28"/>
          <w:szCs w:val="28"/>
        </w:rPr>
        <w:t xml:space="preserve"> </w:t>
      </w:r>
      <w:proofErr w:type="gramStart"/>
      <w:r w:rsidR="00C31635" w:rsidRPr="0089315A">
        <w:rPr>
          <w:sz w:val="28"/>
          <w:szCs w:val="28"/>
        </w:rPr>
        <w:t>Контроль за</w:t>
      </w:r>
      <w:proofErr w:type="gramEnd"/>
      <w:r w:rsidR="00C31635" w:rsidRPr="0089315A">
        <w:rPr>
          <w:sz w:val="28"/>
          <w:szCs w:val="28"/>
        </w:rPr>
        <w:t xml:space="preserve"> исполнением </w:t>
      </w:r>
      <w:r w:rsidR="00DD607A">
        <w:rPr>
          <w:sz w:val="28"/>
          <w:szCs w:val="28"/>
        </w:rPr>
        <w:t xml:space="preserve">настоящего постановления </w:t>
      </w:r>
      <w:r w:rsidR="00C31635" w:rsidRPr="0089315A">
        <w:rPr>
          <w:sz w:val="28"/>
          <w:szCs w:val="28"/>
        </w:rPr>
        <w:t xml:space="preserve">возложить на </w:t>
      </w:r>
      <w:r w:rsidR="00473346">
        <w:rPr>
          <w:sz w:val="28"/>
          <w:szCs w:val="28"/>
        </w:rPr>
        <w:t xml:space="preserve">начальника управления жилищно-коммунального хозяйства </w:t>
      </w:r>
      <w:r>
        <w:rPr>
          <w:sz w:val="28"/>
          <w:szCs w:val="28"/>
        </w:rPr>
        <w:t xml:space="preserve">администрации города </w:t>
      </w:r>
      <w:proofErr w:type="spellStart"/>
      <w:r w:rsidR="00473346">
        <w:rPr>
          <w:sz w:val="28"/>
          <w:szCs w:val="28"/>
        </w:rPr>
        <w:t>Н.С.Ефанова</w:t>
      </w:r>
      <w:proofErr w:type="spellEnd"/>
      <w:r w:rsidR="00C31635" w:rsidRPr="0089315A">
        <w:rPr>
          <w:sz w:val="28"/>
          <w:szCs w:val="28"/>
        </w:rPr>
        <w:t>.</w:t>
      </w:r>
    </w:p>
    <w:p w:rsidR="00C31635" w:rsidRPr="0089315A" w:rsidRDefault="00C31635" w:rsidP="00C31635">
      <w:pPr>
        <w:rPr>
          <w:sz w:val="28"/>
          <w:szCs w:val="28"/>
        </w:rPr>
      </w:pPr>
    </w:p>
    <w:p w:rsidR="00C31635" w:rsidRPr="0089315A" w:rsidRDefault="00C31635" w:rsidP="00C31635">
      <w:pPr>
        <w:rPr>
          <w:sz w:val="28"/>
          <w:szCs w:val="28"/>
        </w:rPr>
      </w:pPr>
    </w:p>
    <w:p w:rsidR="0089315A" w:rsidRPr="0089315A" w:rsidRDefault="0089315A" w:rsidP="00C31635">
      <w:pPr>
        <w:rPr>
          <w:sz w:val="28"/>
          <w:szCs w:val="28"/>
        </w:rPr>
      </w:pPr>
    </w:p>
    <w:p w:rsidR="00DB318F" w:rsidRDefault="00473346" w:rsidP="00C3163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31635" w:rsidRPr="0089315A" w:rsidRDefault="00473346" w:rsidP="00C31635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</w:t>
      </w:r>
      <w:r w:rsidR="00DB31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="00745D31">
        <w:rPr>
          <w:sz w:val="28"/>
          <w:szCs w:val="28"/>
        </w:rPr>
        <w:t>Н.В.Злобин</w:t>
      </w:r>
    </w:p>
    <w:p w:rsidR="00D840B3" w:rsidRDefault="00D840B3">
      <w:pPr>
        <w:pStyle w:val="ConsPlusNormal"/>
        <w:ind w:firstLine="540"/>
        <w:jc w:val="both"/>
      </w:pPr>
    </w:p>
    <w:p w:rsidR="004C2A32" w:rsidRDefault="004C2A32">
      <w:pPr>
        <w:pStyle w:val="ConsPlusNormal"/>
        <w:jc w:val="right"/>
      </w:pPr>
    </w:p>
    <w:p w:rsidR="004C2A32" w:rsidRDefault="004C2A32">
      <w:pPr>
        <w:pStyle w:val="ConsPlusNormal"/>
        <w:jc w:val="right"/>
        <w:rPr>
          <w:sz w:val="18"/>
          <w:szCs w:val="18"/>
        </w:rPr>
      </w:pPr>
    </w:p>
    <w:p w:rsidR="004C2A32" w:rsidRDefault="004C2A32">
      <w:pPr>
        <w:pStyle w:val="ConsPlusNormal"/>
        <w:jc w:val="right"/>
        <w:rPr>
          <w:sz w:val="18"/>
          <w:szCs w:val="18"/>
        </w:rPr>
      </w:pPr>
    </w:p>
    <w:p w:rsidR="004C2A32" w:rsidRDefault="004C2A32">
      <w:pPr>
        <w:pStyle w:val="ConsPlusNormal"/>
        <w:jc w:val="right"/>
      </w:pPr>
    </w:p>
    <w:p w:rsidR="00D840B3" w:rsidRDefault="00D840B3">
      <w:pPr>
        <w:pStyle w:val="ConsPlusNormal"/>
        <w:jc w:val="right"/>
      </w:pPr>
      <w:r>
        <w:lastRenderedPageBreak/>
        <w:t>Приложение</w:t>
      </w:r>
    </w:p>
    <w:p w:rsidR="00D840B3" w:rsidRDefault="00D840B3">
      <w:pPr>
        <w:pStyle w:val="ConsPlusNormal"/>
        <w:jc w:val="right"/>
      </w:pPr>
      <w:r>
        <w:t>к постановлению</w:t>
      </w:r>
    </w:p>
    <w:p w:rsidR="00D840B3" w:rsidRDefault="00D840B3">
      <w:pPr>
        <w:pStyle w:val="ConsPlusNormal"/>
        <w:jc w:val="right"/>
      </w:pPr>
      <w:r>
        <w:t>Администрации города Ливны</w:t>
      </w:r>
    </w:p>
    <w:p w:rsidR="00D840B3" w:rsidRDefault="00D840B3" w:rsidP="00D13960">
      <w:pPr>
        <w:pStyle w:val="ConsPlusNormal"/>
        <w:jc w:val="right"/>
      </w:pPr>
      <w:r>
        <w:t xml:space="preserve">от </w:t>
      </w:r>
      <w:r w:rsidR="00840C5E">
        <w:t xml:space="preserve">14 июля </w:t>
      </w:r>
      <w:r>
        <w:t>201</w:t>
      </w:r>
      <w:r w:rsidR="00510D51">
        <w:t>6</w:t>
      </w:r>
      <w:r>
        <w:t xml:space="preserve">г. N </w:t>
      </w:r>
      <w:r w:rsidR="00840C5E">
        <w:t>89</w:t>
      </w:r>
    </w:p>
    <w:p w:rsidR="003E5C0A" w:rsidRDefault="003E5C0A">
      <w:pPr>
        <w:pStyle w:val="ConsPlusNormal"/>
        <w:ind w:firstLine="540"/>
        <w:jc w:val="both"/>
      </w:pPr>
    </w:p>
    <w:p w:rsidR="00D840B3" w:rsidRDefault="00AB4590" w:rsidP="00AB4590">
      <w:pPr>
        <w:pStyle w:val="ConsPlusNormal"/>
        <w:jc w:val="center"/>
      </w:pPr>
      <w:bookmarkStart w:id="0" w:name="P33"/>
      <w:bookmarkEnd w:id="0"/>
      <w:r>
        <w:t>ПАСПОРТ ПРОГРАММЫ</w:t>
      </w:r>
    </w:p>
    <w:p w:rsidR="00AB4590" w:rsidRDefault="00AB4590" w:rsidP="00AB4590">
      <w:pPr>
        <w:pStyle w:val="ConsPlusNormal"/>
        <w:jc w:val="center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0"/>
        <w:gridCol w:w="6260"/>
      </w:tblGrid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Муниципальная программа "Благоустройство города Ливны Орловской области на 201</w:t>
            </w:r>
            <w:r w:rsidR="00510D51">
              <w:t>7</w:t>
            </w:r>
            <w:r>
              <w:t xml:space="preserve"> - 201</w:t>
            </w:r>
            <w:r w:rsidR="00510D51">
              <w:t>9</w:t>
            </w:r>
            <w:r>
              <w:t xml:space="preserve"> годы" (далее - Программа)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- Бюджетный </w:t>
            </w:r>
            <w:hyperlink r:id="rId7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D840B3" w:rsidRDefault="00D840B3">
            <w:pPr>
              <w:pStyle w:val="ConsPlusNormal"/>
            </w:pPr>
            <w:r>
              <w:t xml:space="preserve">- 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Администрация города Ливны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Управление жилищно-коммунального хозяйства администрации города Ливны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Основная цель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Основной целью Программы является комплексное решение проблем благоустройства по улучшению санитарного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территории города, повышению комфортности граждан, озеленению территории города.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Основные задачи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Основными задачами Программы являются:</w:t>
            </w:r>
          </w:p>
          <w:p w:rsidR="00D840B3" w:rsidRDefault="00D840B3">
            <w:pPr>
              <w:pStyle w:val="ConsPlusNormal"/>
            </w:pPr>
            <w:r>
              <w:t>1. Реконструкция и создание новых объектов озеленения, оформленных с учетом требований ландшафтного дизайна</w:t>
            </w:r>
          </w:p>
          <w:p w:rsidR="00D840B3" w:rsidRDefault="004C2A32">
            <w:pPr>
              <w:pStyle w:val="ConsPlusNormal"/>
            </w:pPr>
            <w:r>
              <w:t>2</w:t>
            </w:r>
            <w:r w:rsidR="00D840B3">
              <w:t>. Создание благоприятных условий в зонах культурного отдыха и досуга граждан</w:t>
            </w:r>
          </w:p>
          <w:p w:rsidR="00D840B3" w:rsidRDefault="004C2A32">
            <w:pPr>
              <w:pStyle w:val="ConsPlusNormal"/>
            </w:pPr>
            <w:r>
              <w:t>3</w:t>
            </w:r>
            <w:r w:rsidR="00D840B3">
              <w:t>. Содержание мест захоронений</w:t>
            </w:r>
          </w:p>
          <w:p w:rsidR="00D13960" w:rsidRDefault="004C2A32">
            <w:pPr>
              <w:pStyle w:val="ConsPlusNormal"/>
            </w:pPr>
            <w:r>
              <w:t>4</w:t>
            </w:r>
            <w:r w:rsidR="00D13960">
              <w:t xml:space="preserve">. </w:t>
            </w:r>
            <w:r w:rsidR="00CF5609">
              <w:t>Отлов безнадзорных собак.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Основные целевые показатели:</w:t>
            </w:r>
          </w:p>
          <w:p w:rsidR="00D840B3" w:rsidRDefault="00D840B3">
            <w:pPr>
              <w:pStyle w:val="ConsPlusNormal"/>
            </w:pPr>
            <w:r>
              <w:t>1. Количество приобретенных техники и средств малой механизации для выполнения работ по благоустройству</w:t>
            </w:r>
          </w:p>
          <w:p w:rsidR="00D840B3" w:rsidRDefault="00D840B3">
            <w:pPr>
              <w:pStyle w:val="ConsPlusNormal"/>
            </w:pPr>
            <w:r>
              <w:t>2. Количество приобретенных и установленных малых архитектурных форм</w:t>
            </w:r>
          </w:p>
          <w:p w:rsidR="00D840B3" w:rsidRDefault="00D840B3">
            <w:pPr>
              <w:pStyle w:val="ConsPlusNormal"/>
            </w:pPr>
            <w:r>
              <w:t xml:space="preserve">3. Количество </w:t>
            </w:r>
            <w:proofErr w:type="gramStart"/>
            <w:r>
              <w:t>отремонтированной</w:t>
            </w:r>
            <w:proofErr w:type="gramEnd"/>
            <w:r>
              <w:t xml:space="preserve"> тротуарной</w:t>
            </w:r>
          </w:p>
          <w:p w:rsidR="00D840B3" w:rsidRDefault="00D840B3">
            <w:pPr>
              <w:pStyle w:val="ConsPlusNormal"/>
            </w:pPr>
            <w:r>
              <w:t>плитки в парках и скверах города</w:t>
            </w:r>
          </w:p>
          <w:p w:rsidR="00D840B3" w:rsidRDefault="002C6BD8">
            <w:pPr>
              <w:pStyle w:val="ConsPlusNormal"/>
            </w:pPr>
            <w:r>
              <w:t>4</w:t>
            </w:r>
            <w:r w:rsidR="00D840B3">
              <w:t>. Обеспечение санитарных условий содержания пляжных участков в городе</w:t>
            </w:r>
          </w:p>
          <w:p w:rsidR="00D840B3" w:rsidRDefault="002C6BD8">
            <w:pPr>
              <w:pStyle w:val="ConsPlusNormal"/>
            </w:pPr>
            <w:r>
              <w:t>5</w:t>
            </w:r>
            <w:r w:rsidR="00D840B3">
              <w:t>. Количество ликвидированных несанкционированных свалок в городе</w:t>
            </w:r>
          </w:p>
          <w:p w:rsidR="00D840B3" w:rsidRDefault="002C6BD8">
            <w:pPr>
              <w:pStyle w:val="ConsPlusNormal"/>
            </w:pPr>
            <w:r>
              <w:t>6</w:t>
            </w:r>
            <w:r w:rsidR="00D840B3">
              <w:t>. Количество спиленных переросших деревьев в городе</w:t>
            </w:r>
          </w:p>
          <w:p w:rsidR="00D840B3" w:rsidRDefault="002C6BD8">
            <w:pPr>
              <w:pStyle w:val="ConsPlusNormal"/>
            </w:pPr>
            <w:r>
              <w:t>7</w:t>
            </w:r>
            <w:r w:rsidR="00D840B3">
              <w:t>. Содержание закрепленных территорий городских кладбищ в санитарных условиях</w:t>
            </w:r>
          </w:p>
          <w:p w:rsidR="00CF5609" w:rsidRDefault="002C6BD8">
            <w:pPr>
              <w:pStyle w:val="ConsPlusNormal"/>
            </w:pPr>
            <w:r>
              <w:t>8</w:t>
            </w:r>
            <w:r w:rsidR="00CF5609">
              <w:t>. Количество отловленных безнадзорных собак.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201</w:t>
            </w:r>
            <w:r w:rsidR="00510D51">
              <w:t>7</w:t>
            </w:r>
            <w:r>
              <w:t xml:space="preserve"> </w:t>
            </w:r>
            <w:r w:rsidR="00510D51">
              <w:t>–</w:t>
            </w:r>
            <w:r>
              <w:t xml:space="preserve"> 201</w:t>
            </w:r>
            <w:r w:rsidR="00510D51">
              <w:t xml:space="preserve">9 </w:t>
            </w:r>
            <w:r>
              <w:t>годы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lastRenderedPageBreak/>
              <w:t>Исполнитель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Администрация города Ливны</w:t>
            </w:r>
          </w:p>
          <w:p w:rsidR="00D840B3" w:rsidRDefault="00D840B3">
            <w:pPr>
              <w:pStyle w:val="ConsPlusNormal"/>
            </w:pPr>
            <w:r>
              <w:t xml:space="preserve">Управление муниципального имущества, </w:t>
            </w:r>
            <w:r w:rsidR="00DD607A">
              <w:t>управление</w:t>
            </w:r>
            <w:r>
              <w:t xml:space="preserve"> ЖКХ, отдел архитектуры и градостроительства</w:t>
            </w:r>
            <w:r w:rsidR="005B7579">
              <w:t>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Прогнозируемая общая стоимость выполнения мероприятий Программы составляет </w:t>
            </w:r>
            <w:r w:rsidR="005B7579">
              <w:t>27210,5</w:t>
            </w:r>
            <w:r>
              <w:t xml:space="preserve"> тыс. рублей, в том числе:</w:t>
            </w:r>
          </w:p>
          <w:p w:rsidR="00D840B3" w:rsidRDefault="00D840B3">
            <w:pPr>
              <w:pStyle w:val="ConsPlusNormal"/>
            </w:pPr>
            <w:r>
              <w:t>1. 201</w:t>
            </w:r>
            <w:r w:rsidR="00510D51">
              <w:t>7</w:t>
            </w:r>
            <w:r>
              <w:t xml:space="preserve"> год</w:t>
            </w:r>
          </w:p>
          <w:p w:rsidR="00D840B3" w:rsidRDefault="00D840B3">
            <w:pPr>
              <w:pStyle w:val="ConsPlusNormal"/>
            </w:pPr>
            <w:r>
              <w:t xml:space="preserve">- средства бюджета города </w:t>
            </w:r>
            <w:r w:rsidR="005B7579">
              <w:t>12310,5</w:t>
            </w:r>
            <w:r>
              <w:t xml:space="preserve"> тыс. руб.</w:t>
            </w:r>
          </w:p>
          <w:p w:rsidR="00D840B3" w:rsidRDefault="00D840B3">
            <w:pPr>
              <w:pStyle w:val="ConsPlusNormal"/>
            </w:pPr>
            <w:r>
              <w:t>2. 201</w:t>
            </w:r>
            <w:r w:rsidR="00510D51">
              <w:t>8</w:t>
            </w:r>
            <w:r>
              <w:t xml:space="preserve"> год</w:t>
            </w:r>
          </w:p>
          <w:p w:rsidR="00D840B3" w:rsidRDefault="00D840B3">
            <w:pPr>
              <w:pStyle w:val="ConsPlusNormal"/>
            </w:pPr>
            <w:r>
              <w:t xml:space="preserve">- средства бюджета города </w:t>
            </w:r>
            <w:r w:rsidR="005B7579">
              <w:t>754</w:t>
            </w:r>
            <w:r w:rsidR="00307DD4">
              <w:t>0,0</w:t>
            </w:r>
            <w:r>
              <w:t>тыс. руб.</w:t>
            </w:r>
          </w:p>
          <w:p w:rsidR="00D840B3" w:rsidRDefault="00D840B3">
            <w:pPr>
              <w:pStyle w:val="ConsPlusNormal"/>
            </w:pPr>
            <w:r>
              <w:t>3. 201</w:t>
            </w:r>
            <w:r w:rsidR="00510D51">
              <w:t>9</w:t>
            </w:r>
            <w:r>
              <w:t xml:space="preserve"> год</w:t>
            </w:r>
          </w:p>
          <w:p w:rsidR="00D840B3" w:rsidRDefault="00D840B3">
            <w:pPr>
              <w:pStyle w:val="ConsPlusNormal"/>
            </w:pPr>
            <w:r>
              <w:t xml:space="preserve">- средства бюджета города </w:t>
            </w:r>
            <w:r w:rsidR="005B7579">
              <w:t>736</w:t>
            </w:r>
            <w:r w:rsidR="00510D51">
              <w:t>0</w:t>
            </w:r>
            <w:r>
              <w:t>,0 тыс. руб.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- приобретение техники и средств малой механизации для выполнения работ по благоустройству в количестве </w:t>
            </w:r>
            <w:r w:rsidR="009F12D1">
              <w:t>4</w:t>
            </w:r>
            <w:r>
              <w:t xml:space="preserve"> единиц</w:t>
            </w:r>
            <w:r w:rsidR="005B7579">
              <w:t>;</w:t>
            </w:r>
          </w:p>
          <w:p w:rsidR="00D840B3" w:rsidRDefault="00D840B3">
            <w:pPr>
              <w:pStyle w:val="ConsPlusNormal"/>
            </w:pPr>
            <w:r>
              <w:t xml:space="preserve">- приобретение и установка малых архитектурных форм в количестве </w:t>
            </w:r>
            <w:r w:rsidR="005B7579">
              <w:t>75</w:t>
            </w:r>
            <w:r>
              <w:t xml:space="preserve"> комплектов</w:t>
            </w:r>
            <w:r w:rsidR="005B7579">
              <w:t>;</w:t>
            </w:r>
          </w:p>
          <w:p w:rsidR="00D840B3" w:rsidRDefault="00D840B3">
            <w:pPr>
              <w:pStyle w:val="ConsPlusNormal"/>
            </w:pPr>
            <w:r>
              <w:t xml:space="preserve">- ремонт тротуарной плитки в парках и скверах города площадью </w:t>
            </w:r>
            <w:smartTag w:uri="urn:schemas-microsoft-com:office:smarttags" w:element="metricconverter">
              <w:smartTagPr>
                <w:attr w:name="ProductID" w:val="750 кв. м"/>
              </w:smartTagPr>
              <w:r>
                <w:t>750 кв. м</w:t>
              </w:r>
            </w:smartTag>
            <w:r w:rsidR="005B7579">
              <w:t>;</w:t>
            </w:r>
          </w:p>
          <w:p w:rsidR="00D840B3" w:rsidRDefault="00D840B3">
            <w:pPr>
              <w:pStyle w:val="ConsPlusNormal"/>
            </w:pPr>
            <w:r>
              <w:t>- обеспечение санитарных условий содержания пляжных участков в количестве 1 шт.</w:t>
            </w:r>
            <w:r w:rsidR="005B7579">
              <w:t>;</w:t>
            </w:r>
          </w:p>
          <w:p w:rsidR="00D840B3" w:rsidRDefault="00D840B3">
            <w:pPr>
              <w:pStyle w:val="ConsPlusNormal"/>
            </w:pPr>
            <w:r>
              <w:t>- ликвидация несанкционированных свалок в количестве 9 шт.</w:t>
            </w:r>
            <w:r w:rsidR="005B7579">
              <w:t>;</w:t>
            </w:r>
          </w:p>
          <w:p w:rsidR="00D840B3" w:rsidRDefault="00D840B3">
            <w:pPr>
              <w:pStyle w:val="ConsPlusNormal"/>
            </w:pPr>
            <w:r>
              <w:t>- спиливание переросших деревьев в количестве 300 шт.</w:t>
            </w:r>
          </w:p>
          <w:p w:rsidR="00D840B3" w:rsidRDefault="00D840B3">
            <w:pPr>
              <w:pStyle w:val="ConsPlusNormal"/>
            </w:pPr>
            <w:r>
              <w:t>- содержание закрепленных территорий городских кладбищ в санитарных условиях в количестве 4 шт.</w:t>
            </w:r>
            <w:r w:rsidR="005B7579">
              <w:t>;</w:t>
            </w:r>
          </w:p>
          <w:p w:rsidR="00CF5609" w:rsidRDefault="00CF5609">
            <w:pPr>
              <w:pStyle w:val="ConsPlusNormal"/>
            </w:pPr>
            <w:r>
              <w:t xml:space="preserve">- </w:t>
            </w:r>
            <w:r w:rsidR="00C31635">
              <w:t>сокращение численности</w:t>
            </w:r>
            <w:r>
              <w:t xml:space="preserve"> безнадзорных собак</w:t>
            </w:r>
            <w:r w:rsidR="005B7579">
              <w:t>- 4</w:t>
            </w:r>
            <w:r w:rsidR="00157F48">
              <w:t>5</w:t>
            </w:r>
            <w:r w:rsidR="005B7579">
              <w:t>0 голов</w:t>
            </w:r>
            <w:r>
              <w:t>.</w:t>
            </w:r>
          </w:p>
        </w:tc>
      </w:tr>
      <w:tr w:rsidR="00D840B3">
        <w:tc>
          <w:tcPr>
            <w:tcW w:w="3400" w:type="dxa"/>
            <w:tcBorders>
              <w:left w:val="single" w:sz="4" w:space="0" w:color="auto"/>
              <w:right w:val="nil"/>
            </w:tcBorders>
          </w:tcPr>
          <w:p w:rsidR="00D840B3" w:rsidRDefault="00D840B3">
            <w:pPr>
              <w:pStyle w:val="ConsPlusNormal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</w:t>
            </w:r>
          </w:p>
        </w:tc>
        <w:tc>
          <w:tcPr>
            <w:tcW w:w="626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осуществляют администрация города Ливны, иные органы в соответствии с их компетенцией, определенной законодательством.</w:t>
            </w:r>
          </w:p>
          <w:p w:rsidR="00D840B3" w:rsidRDefault="00D840B3">
            <w:pPr>
              <w:pStyle w:val="ConsPlusNormal"/>
            </w:pPr>
            <w:r>
              <w:t>Непосредственное руководство Программой осуществляет Управление жилищно-коммунального хозяйства администрации города Ливны</w:t>
            </w:r>
          </w:p>
        </w:tc>
      </w:tr>
    </w:tbl>
    <w:p w:rsidR="00D840B3" w:rsidRDefault="00D840B3">
      <w:pPr>
        <w:sectPr w:rsidR="00D840B3" w:rsidSect="004C2A32">
          <w:pgSz w:w="11906" w:h="16838" w:code="9"/>
          <w:pgMar w:top="1438" w:right="1134" w:bottom="850" w:left="1134" w:header="0" w:footer="0" w:gutter="0"/>
          <w:cols w:space="720"/>
        </w:sectPr>
      </w:pPr>
    </w:p>
    <w:p w:rsidR="00D840B3" w:rsidRDefault="00D840B3">
      <w:pPr>
        <w:pStyle w:val="ConsPlusNormal"/>
        <w:jc w:val="center"/>
      </w:pPr>
      <w:r>
        <w:lastRenderedPageBreak/>
        <w:t>1. Обоснование необходимости разработки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Одной из важнейших задач города является благоустройство его внешнего облика, создание оптимальных условий для жизни человека. Благоустройство города включает ряд мероприятий по улучшению санитарно-гигиенических условий жизни, оздоровлению городской среды при помощи озеленения, увеличению эстетичности за счет цветников, газонов, малых архитектурных форм, фонтанов и т.д.</w:t>
      </w:r>
    </w:p>
    <w:p w:rsidR="00D840B3" w:rsidRDefault="00D840B3">
      <w:pPr>
        <w:pStyle w:val="ConsPlusNormal"/>
        <w:ind w:firstLine="540"/>
        <w:jc w:val="both"/>
      </w:pPr>
      <w:r>
        <w:t xml:space="preserve">Для совершенствования </w:t>
      </w:r>
      <w:proofErr w:type="gramStart"/>
      <w:r>
        <w:t>эстетического вида</w:t>
      </w:r>
      <w:proofErr w:type="gramEnd"/>
      <w:r>
        <w:t xml:space="preserve"> современного города Ливны необходимо уменьшить влияние вредных факторов среды обитания на здоровье населения.</w:t>
      </w:r>
    </w:p>
    <w:p w:rsidR="00D840B3" w:rsidRDefault="00D840B3">
      <w:pPr>
        <w:pStyle w:val="ConsPlusNormal"/>
        <w:ind w:firstLine="540"/>
        <w:jc w:val="both"/>
      </w:pPr>
      <w:r>
        <w:t xml:space="preserve">Одним из вариантов решения экологической и эстетической проблемы является своевременная уборка дорог, мостов и иных транспортных сооружений, так как недостаточный вывоз мусора с проезжей части дорог ухудшает </w:t>
      </w:r>
      <w:proofErr w:type="gramStart"/>
      <w:r>
        <w:t>эстетический вид</w:t>
      </w:r>
      <w:proofErr w:type="gramEnd"/>
      <w:r>
        <w:t xml:space="preserve"> городских улиц и является источником повышенной запыленности воздуха.</w:t>
      </w:r>
    </w:p>
    <w:p w:rsidR="00D840B3" w:rsidRDefault="00D840B3">
      <w:pPr>
        <w:pStyle w:val="ConsPlusNormal"/>
        <w:ind w:firstLine="540"/>
        <w:jc w:val="both"/>
      </w:pPr>
      <w:r>
        <w:t>Повышенная загазованность и запыленность воздуха, асфальтовое покрытие улиц и площадей - все это оказывает постоянное негативное влияние на жизнедеятельность населения.</w:t>
      </w:r>
    </w:p>
    <w:p w:rsidR="00CF5609" w:rsidRDefault="00CF5609">
      <w:pPr>
        <w:pStyle w:val="ConsPlusNormal"/>
        <w:ind w:firstLine="540"/>
        <w:jc w:val="both"/>
      </w:pPr>
      <w:r>
        <w:t>Отлов безнадзорных собак производится в целях обеспечения безопасности граждан, санитарно-эпидемиологического благополучия населения.</w:t>
      </w:r>
    </w:p>
    <w:p w:rsidR="00D840B3" w:rsidRDefault="00D840B3">
      <w:pPr>
        <w:pStyle w:val="ConsPlusNormal"/>
        <w:ind w:firstLine="540"/>
        <w:jc w:val="both"/>
      </w:pPr>
      <w:r>
        <w:t>Благоустройство и озеленение - сложное многоотраслевое направление городского хозяйства. Роль и значение зеленых насаждений города огромны. На благоустройство и озеленение территорий города выделяются значительные средства. Однако не всегда обеспечена сохранность зеленого фонда, велики его потери.</w:t>
      </w:r>
    </w:p>
    <w:p w:rsidR="00D840B3" w:rsidRDefault="00D840B3">
      <w:pPr>
        <w:pStyle w:val="ConsPlusNormal"/>
        <w:ind w:firstLine="540"/>
        <w:jc w:val="both"/>
      </w:pPr>
      <w:r>
        <w:t>Озелененные территории вместе с пешеходными дорожками и площадками, цветниками, малыми архитектурными формами и оборудованием, парковыми сооружениями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 Зеленые насаждения выполняют важные экологические функции (поглощение углекислоты, снижение уровня шума и т.д.), а также в значительной мере улучшают тепловой режим на улицах города и в домах (снижение температуры воздуха в жаркий период и уменьшение теплового излучения в холодное время).</w:t>
      </w:r>
    </w:p>
    <w:p w:rsidR="00D840B3" w:rsidRDefault="00D840B3">
      <w:pPr>
        <w:pStyle w:val="ConsPlusNormal"/>
        <w:ind w:firstLine="540"/>
        <w:jc w:val="both"/>
      </w:pPr>
      <w: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естественного старения (посадки 60-х годов), что требует особого ухода либо замены новыми насаждениями.</w:t>
      </w:r>
    </w:p>
    <w:p w:rsidR="00D840B3" w:rsidRDefault="00D840B3">
      <w:pPr>
        <w:pStyle w:val="ConsPlusNormal"/>
        <w:ind w:firstLine="540"/>
        <w:jc w:val="both"/>
      </w:pPr>
      <w:r>
        <w:t xml:space="preserve">Для улучшения и поддержания состояния зеленых насаждений в условиях городской среды, устранения аварийных ситуаций, соответствия эксплуатационным требованиям к объектам городского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города. Особое внимание следует уделять восстановлению зеленого фонда, путем планомерной замены </w:t>
      </w:r>
      <w:proofErr w:type="spellStart"/>
      <w:r>
        <w:t>старовозрастных</w:t>
      </w:r>
      <w:proofErr w:type="spellEnd"/>
      <w:r>
        <w:t xml:space="preserve">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D840B3" w:rsidRDefault="00D840B3">
      <w:pPr>
        <w:pStyle w:val="ConsPlusNormal"/>
        <w:ind w:firstLine="540"/>
        <w:jc w:val="both"/>
      </w:pPr>
      <w:r>
        <w:t xml:space="preserve">Также на </w:t>
      </w:r>
      <w:proofErr w:type="gramStart"/>
      <w:r>
        <w:t>эстетический вид</w:t>
      </w:r>
      <w:proofErr w:type="gramEnd"/>
      <w:r>
        <w:t xml:space="preserve"> города влияет благоустройство кладбищ. В городе Ливны имеется четыре кладбища общей площадью </w:t>
      </w:r>
      <w:smartTag w:uri="urn:schemas-microsoft-com:office:smarttags" w:element="metricconverter">
        <w:smartTagPr>
          <w:attr w:name="ProductID" w:val="47 га"/>
        </w:smartTagPr>
        <w:r>
          <w:t>47 га</w:t>
        </w:r>
      </w:smartTag>
      <w:r>
        <w:t>. На некоторых кладбищах отсутствуют подъездные пути, территории кладбищ завалены мусором. В связи с вандализмом, хищением ритуальных принадлежностей с могил (цветов, памятников и элементов оградок) возникла острая необходимость в их благоустройстве.</w:t>
      </w:r>
    </w:p>
    <w:p w:rsidR="00D840B3" w:rsidRDefault="00D840B3">
      <w:pPr>
        <w:pStyle w:val="ConsPlusNormal"/>
        <w:ind w:firstLine="540"/>
        <w:jc w:val="both"/>
      </w:pPr>
      <w:r>
        <w:t>Таким образом, современный этап развития городского благоустройства и озеленения ставит ряд новых задач, которые невозможно решить без широкого использования достижений научно-технического прогресса, передового практического опыта, без систематического повышения квалификации кадров.</w:t>
      </w:r>
    </w:p>
    <w:p w:rsidR="00D840B3" w:rsidRDefault="00D840B3">
      <w:pPr>
        <w:pStyle w:val="ConsPlusNormal"/>
        <w:ind w:firstLine="540"/>
        <w:jc w:val="both"/>
      </w:pPr>
      <w:r>
        <w:t>Муниципальная программа "Благоустройство города Ливны на 201</w:t>
      </w:r>
      <w:r w:rsidR="00510D51">
        <w:t>7</w:t>
      </w:r>
      <w:r>
        <w:t xml:space="preserve"> - 201</w:t>
      </w:r>
      <w:r w:rsidR="00510D51">
        <w:t>9</w:t>
      </w:r>
      <w:r>
        <w:t xml:space="preserve"> годы" позволит благоустроить облик города, улучшить экологическую обстановку, создать комфортные и безопасные условия в зонах культурного отдыха и досуга граждан.</w:t>
      </w:r>
    </w:p>
    <w:p w:rsidR="00D840B3" w:rsidRDefault="00D840B3">
      <w:pPr>
        <w:pStyle w:val="ConsPlusNormal"/>
        <w:ind w:firstLine="540"/>
        <w:jc w:val="both"/>
      </w:pPr>
      <w:r>
        <w:lastRenderedPageBreak/>
        <w:t>Финансирование Программы предусматривается за счет средств городского бюджета.</w:t>
      </w:r>
    </w:p>
    <w:p w:rsidR="00D840B3" w:rsidRDefault="00D840B3">
      <w:pPr>
        <w:pStyle w:val="ConsPlusNormal"/>
        <w:ind w:firstLine="540"/>
        <w:jc w:val="both"/>
      </w:pPr>
      <w:r>
        <w:t>Невыполнение мероприятий по благоустройству города приведет к ухудшению эстетической и экологической обстановки, увеличению воздействия вредных факторов среды обитания на здоровье населения, истощение природных ресурсов города, несоответствию мест массового отдыха жителей санитарно-гигиеническим требованиям.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t>2. Основная цель и задачи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Программа устанавливает цель и условия расходования в 201</w:t>
      </w:r>
      <w:r w:rsidR="00510D51">
        <w:t>7</w:t>
      </w:r>
      <w:r>
        <w:t>, 201</w:t>
      </w:r>
      <w:r w:rsidR="00510D51">
        <w:t>8</w:t>
      </w:r>
      <w:r>
        <w:t>, 201</w:t>
      </w:r>
      <w:r w:rsidR="00510D51">
        <w:t>9</w:t>
      </w:r>
      <w:r>
        <w:t xml:space="preserve"> годах сре</w:t>
      </w:r>
      <w:proofErr w:type="gramStart"/>
      <w:r>
        <w:t>дств дл</w:t>
      </w:r>
      <w:proofErr w:type="gramEnd"/>
      <w:r>
        <w:t>я финансирования расходов бюджета города Ливны на комплексное решение проблем благоустройства по улучшению санитарного и эстетического вида территории города, повышению комфортности гражда</w:t>
      </w:r>
      <w:r w:rsidR="00C31635">
        <w:t>н, озеленению территории города, обеспечению безопасных условий пребывания граждан на территории города.</w:t>
      </w:r>
    </w:p>
    <w:p w:rsidR="00D840B3" w:rsidRDefault="00D840B3">
      <w:pPr>
        <w:pStyle w:val="ConsPlusNormal"/>
        <w:ind w:firstLine="540"/>
        <w:jc w:val="both"/>
      </w:pPr>
      <w:r>
        <w:t>Основными задачами Программы являются:</w:t>
      </w:r>
    </w:p>
    <w:p w:rsidR="00D840B3" w:rsidRDefault="00D840B3">
      <w:pPr>
        <w:pStyle w:val="ConsPlusNormal"/>
        <w:ind w:firstLine="540"/>
        <w:jc w:val="both"/>
      </w:pPr>
      <w:r>
        <w:t>1. Реконструкция и создание новых объектов озеленения, оформленных с учетом требований ландшафтного дизайна.</w:t>
      </w:r>
    </w:p>
    <w:p w:rsidR="00D840B3" w:rsidRDefault="005B7579">
      <w:pPr>
        <w:pStyle w:val="ConsPlusNormal"/>
        <w:ind w:firstLine="540"/>
        <w:jc w:val="both"/>
      </w:pPr>
      <w:r>
        <w:t>2</w:t>
      </w:r>
      <w:r w:rsidR="00D840B3">
        <w:t>. Создание благоприятных условий в зонах культурного отдыха и досуга граждан.</w:t>
      </w:r>
    </w:p>
    <w:p w:rsidR="00D840B3" w:rsidRDefault="005B7579">
      <w:pPr>
        <w:pStyle w:val="ConsPlusNormal"/>
        <w:ind w:firstLine="540"/>
        <w:jc w:val="both"/>
      </w:pPr>
      <w:r>
        <w:t>3</w:t>
      </w:r>
      <w:r w:rsidR="00D840B3">
        <w:t>. Содержание мест захоронений.</w:t>
      </w:r>
    </w:p>
    <w:p w:rsidR="005B14C7" w:rsidRDefault="005B7579">
      <w:pPr>
        <w:pStyle w:val="ConsPlusNormal"/>
        <w:ind w:firstLine="540"/>
        <w:jc w:val="both"/>
      </w:pPr>
      <w:r>
        <w:t>4</w:t>
      </w:r>
      <w:r w:rsidR="005B14C7">
        <w:t>. Отлов безнадзорных собак в целях обеспечения безопасности граждан, санитарно-эпидемиологического благополучия населения.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t>3. Сроки реализации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Программа разработана на 3 года.</w:t>
      </w:r>
    </w:p>
    <w:p w:rsidR="00D840B3" w:rsidRDefault="00D840B3">
      <w:pPr>
        <w:pStyle w:val="ConsPlusNormal"/>
        <w:ind w:firstLine="540"/>
        <w:jc w:val="both"/>
      </w:pPr>
      <w:r>
        <w:t>Срок реализации Программы: 201</w:t>
      </w:r>
      <w:r w:rsidR="00510D51">
        <w:t>7</w:t>
      </w:r>
      <w:r>
        <w:t xml:space="preserve"> - 201</w:t>
      </w:r>
      <w:r w:rsidR="00510D51">
        <w:t>9</w:t>
      </w:r>
      <w:r>
        <w:t xml:space="preserve"> годы.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t>4. Перечень программных мероприятий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Для решения задач Программы и достижения поставленных целей планируется выполнение следующих мероприятий.</w:t>
      </w:r>
    </w:p>
    <w:p w:rsidR="00D840B3" w:rsidRDefault="00D840B3">
      <w:pPr>
        <w:pStyle w:val="ConsPlusNormal"/>
        <w:ind w:firstLine="540"/>
        <w:jc w:val="both"/>
      </w:pPr>
      <w:r>
        <w:t xml:space="preserve">Мероприятия, направленные на реконструкцию и создание новых объектов озеленения, оформленных с учетом требований ландшафтного дизайна, указаны в </w:t>
      </w:r>
      <w:hyperlink w:anchor="P187" w:history="1">
        <w:r>
          <w:rPr>
            <w:color w:val="0000FF"/>
          </w:rPr>
          <w:t>задаче 1</w:t>
        </w:r>
      </w:hyperlink>
      <w:r>
        <w:t xml:space="preserve"> приложения 1 к Программе:</w:t>
      </w:r>
    </w:p>
    <w:p w:rsidR="00D840B3" w:rsidRDefault="00D840B3">
      <w:pPr>
        <w:pStyle w:val="ConsPlusNormal"/>
        <w:ind w:firstLine="540"/>
        <w:jc w:val="both"/>
      </w:pPr>
      <w:r>
        <w:t>- мероприятия по приобретению материала для комплексного обслуживания парков, скверов города;</w:t>
      </w:r>
    </w:p>
    <w:p w:rsidR="00D840B3" w:rsidRDefault="00D840B3">
      <w:pPr>
        <w:pStyle w:val="ConsPlusNormal"/>
        <w:ind w:firstLine="540"/>
        <w:jc w:val="both"/>
      </w:pPr>
      <w:r>
        <w:t>- мероприятия по приобретению техники и средств малой механизации;</w:t>
      </w:r>
    </w:p>
    <w:p w:rsidR="00D840B3" w:rsidRDefault="00D840B3">
      <w:pPr>
        <w:pStyle w:val="ConsPlusNormal"/>
        <w:ind w:firstLine="540"/>
        <w:jc w:val="both"/>
      </w:pPr>
      <w:r>
        <w:t>- мероприятия по приобретению малых архитектурных форм;</w:t>
      </w:r>
    </w:p>
    <w:p w:rsidR="00D840B3" w:rsidRDefault="00D840B3">
      <w:pPr>
        <w:pStyle w:val="ConsPlusNormal"/>
        <w:ind w:firstLine="540"/>
        <w:jc w:val="both"/>
      </w:pPr>
      <w:r>
        <w:t>- устройство тротуарной плитки в парках и скверах города.</w:t>
      </w:r>
    </w:p>
    <w:p w:rsidR="00D840B3" w:rsidRDefault="00D840B3">
      <w:pPr>
        <w:pStyle w:val="ConsPlusNormal"/>
        <w:ind w:firstLine="540"/>
        <w:jc w:val="both"/>
      </w:pPr>
      <w:r>
        <w:t xml:space="preserve">Мероприятия, направленные на создание благоприятных условий в зонах культурного отдыха и досуга граждан, приведены в </w:t>
      </w:r>
      <w:hyperlink w:anchor="P187" w:history="1">
        <w:r>
          <w:rPr>
            <w:color w:val="0000FF"/>
          </w:rPr>
          <w:t xml:space="preserve">задаче </w:t>
        </w:r>
        <w:r w:rsidR="002C6BD8">
          <w:rPr>
            <w:color w:val="0000FF"/>
          </w:rPr>
          <w:t>2</w:t>
        </w:r>
      </w:hyperlink>
      <w:r>
        <w:t xml:space="preserve"> приложения 1 к Программе:</w:t>
      </w:r>
    </w:p>
    <w:p w:rsidR="00D840B3" w:rsidRDefault="00D840B3">
      <w:pPr>
        <w:pStyle w:val="ConsPlusNormal"/>
        <w:ind w:firstLine="540"/>
        <w:jc w:val="both"/>
      </w:pPr>
      <w:r>
        <w:t>- мероприятия по содержанию пляжных зон;</w:t>
      </w:r>
    </w:p>
    <w:p w:rsidR="00D840B3" w:rsidRDefault="00D840B3">
      <w:pPr>
        <w:pStyle w:val="ConsPlusNormal"/>
        <w:ind w:firstLine="540"/>
        <w:jc w:val="both"/>
      </w:pPr>
      <w:r>
        <w:t>- мероприятия по содержанию гранитных и плиточных поверхностей, памятников, урн и скамеек, городской территории;</w:t>
      </w:r>
    </w:p>
    <w:p w:rsidR="00D840B3" w:rsidRDefault="00D840B3">
      <w:pPr>
        <w:pStyle w:val="ConsPlusNormal"/>
        <w:ind w:firstLine="540"/>
        <w:jc w:val="both"/>
      </w:pPr>
      <w:r>
        <w:t>- благоустройство и уборка мест сбора твердых бытовых отходов и несанкционированных свалок;</w:t>
      </w:r>
    </w:p>
    <w:p w:rsidR="00D840B3" w:rsidRDefault="00D840B3">
      <w:pPr>
        <w:pStyle w:val="ConsPlusNormal"/>
        <w:ind w:firstLine="540"/>
        <w:jc w:val="both"/>
      </w:pPr>
      <w:r>
        <w:t>- праздничное оформление площадей и улиц города;</w:t>
      </w:r>
    </w:p>
    <w:p w:rsidR="00D840B3" w:rsidRDefault="00D840B3">
      <w:pPr>
        <w:pStyle w:val="ConsPlusNormal"/>
        <w:ind w:firstLine="540"/>
        <w:jc w:val="both"/>
      </w:pPr>
      <w:r>
        <w:t>- мероприятия по удалению переросших деревьев, посадке новых, текущему содержанию зеленых насаждений, оформлению клумб на территории города.</w:t>
      </w:r>
    </w:p>
    <w:p w:rsidR="00D840B3" w:rsidRDefault="00D840B3">
      <w:pPr>
        <w:pStyle w:val="ConsPlusNormal"/>
        <w:ind w:firstLine="540"/>
        <w:jc w:val="both"/>
      </w:pPr>
      <w:r>
        <w:t xml:space="preserve">Мероприятия, направленные на содержание мест захоронений, указаны в </w:t>
      </w:r>
      <w:hyperlink w:anchor="P187" w:history="1">
        <w:r>
          <w:rPr>
            <w:color w:val="0000FF"/>
          </w:rPr>
          <w:t xml:space="preserve">задаче </w:t>
        </w:r>
        <w:r w:rsidR="002C6BD8">
          <w:rPr>
            <w:color w:val="0000FF"/>
          </w:rPr>
          <w:t>3</w:t>
        </w:r>
      </w:hyperlink>
      <w:r>
        <w:t xml:space="preserve"> приложения 1 к Программе:</w:t>
      </w:r>
    </w:p>
    <w:p w:rsidR="00D840B3" w:rsidRDefault="00D840B3">
      <w:pPr>
        <w:pStyle w:val="ConsPlusNormal"/>
        <w:ind w:firstLine="540"/>
        <w:jc w:val="both"/>
      </w:pPr>
      <w:r>
        <w:t>- благоустройство воинских захоронений и памятных знаков;</w:t>
      </w:r>
    </w:p>
    <w:p w:rsidR="00D840B3" w:rsidRDefault="00D840B3">
      <w:pPr>
        <w:pStyle w:val="ConsPlusNormal"/>
        <w:ind w:firstLine="540"/>
        <w:jc w:val="both"/>
      </w:pPr>
      <w:r>
        <w:t>- мероприятия по уходу за территориями кладбищ;</w:t>
      </w:r>
    </w:p>
    <w:p w:rsidR="00D840B3" w:rsidRDefault="00D840B3">
      <w:pPr>
        <w:pStyle w:val="ConsPlusNormal"/>
        <w:ind w:firstLine="540"/>
        <w:jc w:val="both"/>
      </w:pPr>
      <w:r>
        <w:t>- мероприятия по строительству и содержанию дорог на городских кладбищах.</w:t>
      </w:r>
    </w:p>
    <w:p w:rsidR="005B14C7" w:rsidRDefault="005B14C7">
      <w:pPr>
        <w:pStyle w:val="ConsPlusNormal"/>
        <w:ind w:firstLine="540"/>
        <w:jc w:val="both"/>
      </w:pPr>
      <w:r>
        <w:t xml:space="preserve">Мероприятия по отлову безнадзорных собак, указаны в задаче </w:t>
      </w:r>
      <w:r w:rsidR="002C6BD8">
        <w:t>4</w:t>
      </w:r>
      <w:r>
        <w:t xml:space="preserve"> приложения 1 к Программе</w:t>
      </w:r>
      <w:r w:rsidR="00C31635">
        <w:t xml:space="preserve"> и заключаются в выполнении мероприятий по </w:t>
      </w:r>
      <w:r>
        <w:t>отлову</w:t>
      </w:r>
      <w:proofErr w:type="gramStart"/>
      <w:r>
        <w:t xml:space="preserve"> </w:t>
      </w:r>
      <w:r w:rsidR="00C31635">
        <w:t>,</w:t>
      </w:r>
      <w:proofErr w:type="gramEnd"/>
      <w:r>
        <w:t>тран</w:t>
      </w:r>
      <w:r w:rsidR="00C31635">
        <w:t xml:space="preserve">спортировке, </w:t>
      </w:r>
      <w:r>
        <w:t xml:space="preserve">эвтаназии </w:t>
      </w:r>
      <w:r>
        <w:lastRenderedPageBreak/>
        <w:t>и утилизации безнадзорных собак.</w:t>
      </w:r>
    </w:p>
    <w:p w:rsidR="00D840B3" w:rsidRDefault="00D840B3">
      <w:pPr>
        <w:pStyle w:val="ConsPlusNormal"/>
        <w:ind w:firstLine="540"/>
        <w:jc w:val="both"/>
      </w:pPr>
      <w:r>
        <w:t>Мероприятия Программы, предусмотренные для ее реализации, подлежат корректировке в процессе подготовки сметной документации по каждому конкретному мероприятию по итогам проводимых торгов.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t>5. Ресурсное обеспечение Программы</w:t>
      </w:r>
    </w:p>
    <w:p w:rsidR="00EF1704" w:rsidRDefault="00EF1704">
      <w:pPr>
        <w:pStyle w:val="ConsPlusNormal"/>
        <w:jc w:val="center"/>
      </w:pPr>
    </w:p>
    <w:p w:rsidR="00D840B3" w:rsidRDefault="00D840B3">
      <w:pPr>
        <w:pStyle w:val="ConsPlusNormal"/>
        <w:ind w:firstLine="540"/>
        <w:jc w:val="both"/>
      </w:pPr>
      <w:r>
        <w:t>Финансирование Программы осуществляется за счет средств бюджета города Ливны. В целом на реализацию Программы за период 201</w:t>
      </w:r>
      <w:r w:rsidR="00510D51">
        <w:t>7</w:t>
      </w:r>
      <w:r>
        <w:t xml:space="preserve"> - 201</w:t>
      </w:r>
      <w:r w:rsidR="00510D51">
        <w:t>9</w:t>
      </w:r>
      <w:r>
        <w:t xml:space="preserve"> годы планируется направить </w:t>
      </w:r>
      <w:r w:rsidR="005B7579">
        <w:t>27210,5</w:t>
      </w:r>
      <w:r>
        <w:t xml:space="preserve"> тыс. рублей </w:t>
      </w:r>
      <w:proofErr w:type="gramStart"/>
      <w:r>
        <w:t>на</w:t>
      </w:r>
      <w:proofErr w:type="gramEnd"/>
      <w:r>
        <w:t>:</w:t>
      </w:r>
    </w:p>
    <w:p w:rsidR="00D840B3" w:rsidRDefault="00D840B3">
      <w:pPr>
        <w:pStyle w:val="ConsPlusNormal"/>
        <w:ind w:firstLine="540"/>
        <w:jc w:val="both"/>
      </w:pPr>
      <w:r>
        <w:t>1. 201</w:t>
      </w:r>
      <w:r w:rsidR="00510D51">
        <w:t>7</w:t>
      </w:r>
      <w:r>
        <w:t xml:space="preserve"> год - </w:t>
      </w:r>
      <w:r w:rsidR="005B7579">
        <w:t>12310</w:t>
      </w:r>
      <w:r>
        <w:t>,</w:t>
      </w:r>
      <w:r w:rsidR="005B7579">
        <w:t>5</w:t>
      </w:r>
      <w:r>
        <w:t xml:space="preserve"> тыс. руб.</w:t>
      </w:r>
    </w:p>
    <w:p w:rsidR="00D840B3" w:rsidRDefault="00D840B3">
      <w:pPr>
        <w:pStyle w:val="ConsPlusNormal"/>
        <w:ind w:firstLine="540"/>
        <w:jc w:val="both"/>
      </w:pPr>
      <w:r>
        <w:t>2. 201</w:t>
      </w:r>
      <w:r w:rsidR="00510D51">
        <w:t>8</w:t>
      </w:r>
      <w:r>
        <w:t xml:space="preserve"> год </w:t>
      </w:r>
      <w:r w:rsidR="00EF1704">
        <w:t>–</w:t>
      </w:r>
      <w:r>
        <w:t xml:space="preserve"> </w:t>
      </w:r>
      <w:r w:rsidR="005B7579">
        <w:t>7540</w:t>
      </w:r>
      <w:r w:rsidR="00307DD4">
        <w:t>,0</w:t>
      </w:r>
      <w:r w:rsidR="00EF1704">
        <w:t xml:space="preserve"> </w:t>
      </w:r>
      <w:r>
        <w:t>тыс. руб.</w:t>
      </w:r>
    </w:p>
    <w:p w:rsidR="00D840B3" w:rsidRDefault="00D840B3">
      <w:pPr>
        <w:pStyle w:val="ConsPlusNormal"/>
        <w:ind w:firstLine="540"/>
        <w:jc w:val="both"/>
      </w:pPr>
      <w:r>
        <w:t>3. 201</w:t>
      </w:r>
      <w:r w:rsidR="00510D51">
        <w:t>9</w:t>
      </w:r>
      <w:r>
        <w:t xml:space="preserve"> год - </w:t>
      </w:r>
      <w:r w:rsidR="005B7579">
        <w:t>7360</w:t>
      </w:r>
      <w:r>
        <w:t>,0 тыс. руб.</w:t>
      </w:r>
    </w:p>
    <w:p w:rsidR="00D840B3" w:rsidRDefault="00D840B3">
      <w:pPr>
        <w:pStyle w:val="ConsPlusNormal"/>
        <w:ind w:firstLine="540"/>
        <w:jc w:val="both"/>
      </w:pPr>
      <w:r>
        <w:t>Объемы финансирования подлежат ежегодному уточнению при утверждении бюджета города на очередной финансовый год.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t>6. Механизм реализации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Механизм реализации Программы базируется на принципах партнерства и четкого разграничения полномочий и ответственности всех исполнителей Программы.</w:t>
      </w:r>
    </w:p>
    <w:p w:rsidR="00D840B3" w:rsidRDefault="00D840B3">
      <w:pPr>
        <w:pStyle w:val="ConsPlusNormal"/>
        <w:ind w:firstLine="540"/>
        <w:jc w:val="both"/>
      </w:pPr>
      <w:r>
        <w:t>Ход реализации Программы обсуждается на оперативных совещаниях, проводимых главой администрации города Ливны, широко освещается средствами массовой информации города, обсуждается на общественных слушаниях и на собраниях общественности города Ливны.</w:t>
      </w:r>
    </w:p>
    <w:p w:rsidR="00D840B3" w:rsidRDefault="00D840B3">
      <w:pPr>
        <w:pStyle w:val="ConsPlusNormal"/>
        <w:ind w:firstLine="540"/>
        <w:jc w:val="both"/>
      </w:pPr>
      <w:r>
        <w:t>Управление жилищно-коммунального хозяйства Администрации города Ливны контролирует своевременное и полное проведение мероприятий Программы и предоставляет в комитет экономики, предпринимательства и торговли информацию о ходе реализации Программы по итогам за полугодие и за год (до 25 июля и до 25 января следующего за отчетным периодом соответственно).</w:t>
      </w:r>
    </w:p>
    <w:p w:rsidR="00D840B3" w:rsidRDefault="00EE36E5">
      <w:pPr>
        <w:pStyle w:val="ConsPlusNormal"/>
        <w:ind w:firstLine="540"/>
        <w:jc w:val="both"/>
      </w:pPr>
      <w:r>
        <w:t>Кроме того, у</w:t>
      </w:r>
      <w:r w:rsidR="00D840B3">
        <w:t>правление жилищно-коммунального хозяйства Администрации города Ливны:</w:t>
      </w:r>
    </w:p>
    <w:p w:rsidR="00D840B3" w:rsidRDefault="00D840B3">
      <w:pPr>
        <w:pStyle w:val="ConsPlusNormal"/>
        <w:ind w:firstLine="540"/>
        <w:jc w:val="both"/>
      </w:pPr>
      <w: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</w:t>
      </w:r>
    </w:p>
    <w:p w:rsidR="00D840B3" w:rsidRDefault="00D840B3">
      <w:pPr>
        <w:pStyle w:val="ConsPlusNormal"/>
        <w:ind w:firstLine="540"/>
        <w:jc w:val="both"/>
      </w:pPr>
      <w:r>
        <w:t>- корректирует в случае необходимости программные мероприятия, сроки их реализации и их ресурсное обеспечение в ходе реализации Программы;</w:t>
      </w:r>
    </w:p>
    <w:p w:rsidR="00D840B3" w:rsidRDefault="00D840B3">
      <w:pPr>
        <w:pStyle w:val="ConsPlusNormal"/>
        <w:ind w:firstLine="540"/>
        <w:jc w:val="both"/>
      </w:pPr>
      <w:r>
        <w:t xml:space="preserve">- осуществляет непосредственный </w:t>
      </w:r>
      <w:proofErr w:type="gramStart"/>
      <w:r>
        <w:t>контроль за</w:t>
      </w:r>
      <w:proofErr w:type="gramEnd"/>
      <w:r>
        <w:t xml:space="preserve"> реализацией всех программных мероприятий и подготовку в установленном порядке бюджетной заявки на выделение ассигнований из бюджета города на финансирование Программы.</w:t>
      </w:r>
    </w:p>
    <w:p w:rsidR="00D840B3" w:rsidRDefault="00D840B3">
      <w:pPr>
        <w:pStyle w:val="ConsPlusNormal"/>
        <w:ind w:firstLine="540"/>
        <w:jc w:val="both"/>
      </w:pPr>
      <w:r>
        <w:t xml:space="preserve">Управление жилищно-коммунального хозяйства Администрации города Ливны обеспечивает реализацию Программы исходя из ее содержания и осуществляет технический </w:t>
      </w:r>
      <w:proofErr w:type="gramStart"/>
      <w:r>
        <w:t>контроль за</w:t>
      </w:r>
      <w:proofErr w:type="gramEnd"/>
      <w:r>
        <w:t xml:space="preserve"> качеством проводимых работ.</w:t>
      </w:r>
    </w:p>
    <w:p w:rsidR="00D840B3" w:rsidRDefault="00D840B3">
      <w:pPr>
        <w:pStyle w:val="ConsPlusNormal"/>
        <w:ind w:firstLine="540"/>
        <w:jc w:val="both"/>
      </w:pPr>
    </w:p>
    <w:p w:rsidR="00EF1704" w:rsidRDefault="00EF1704">
      <w:pPr>
        <w:pStyle w:val="ConsPlusNormal"/>
        <w:jc w:val="center"/>
      </w:pPr>
    </w:p>
    <w:p w:rsidR="00EF1704" w:rsidRDefault="00EF1704">
      <w:pPr>
        <w:pStyle w:val="ConsPlusNormal"/>
        <w:jc w:val="center"/>
      </w:pPr>
    </w:p>
    <w:p w:rsidR="00EF1704" w:rsidRDefault="00EF1704">
      <w:pPr>
        <w:pStyle w:val="ConsPlusNormal"/>
        <w:jc w:val="center"/>
      </w:pPr>
    </w:p>
    <w:p w:rsidR="00D840B3" w:rsidRDefault="00D840B3">
      <w:pPr>
        <w:pStyle w:val="ConsPlusNormal"/>
        <w:jc w:val="center"/>
      </w:pPr>
      <w:r>
        <w:t xml:space="preserve">7. Организация </w:t>
      </w:r>
      <w:proofErr w:type="gramStart"/>
      <w:r>
        <w:t>контроля за</w:t>
      </w:r>
      <w:proofErr w:type="gramEnd"/>
      <w:r>
        <w:t xml:space="preserve"> ходом выполнения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выполнения Программы осуществляет Администрация города Ливны.</w:t>
      </w:r>
    </w:p>
    <w:p w:rsidR="00D840B3" w:rsidRDefault="00D840B3">
      <w:pPr>
        <w:pStyle w:val="ConsPlusNormal"/>
        <w:ind w:firstLine="540"/>
        <w:jc w:val="both"/>
      </w:pPr>
      <w:r>
        <w:t>Непосредственное руководство Программой осуществляет Управление жилищно-коммунального хозяйства Администрации города Ливны, которое несет ответственность за выполнение мероприятий Программы в установленные сроки и целевое использование бюджетных средств, предоставляет ежеквартальные и ежегодные отчеты о ходе реализации Программы.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jc w:val="center"/>
      </w:pPr>
      <w:r>
        <w:lastRenderedPageBreak/>
        <w:t>8. Оценка эффективности реализации Программы</w:t>
      </w: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  <w:r>
        <w:t>Результатом реализации Программы является обеспечение эстетического облика города в соответствии с экологическими и санитарно-гигиеническими требованиями, создание гармоничной архитектурно-ландшафтной городской среды, создание безопасных и комфортных условий для культурного отдыха и досуга горожан, обеспечение санитарных условий содержания пляжных участков, содержание территорий городских кладбищ в санитарных условиях. Реализация Программы должна обеспечить достижение значения индикаторов, отражающих цели и задачи Программы.</w:t>
      </w:r>
    </w:p>
    <w:p w:rsidR="00D840B3" w:rsidRDefault="00D840B3">
      <w:pPr>
        <w:pStyle w:val="ConsPlusNormal"/>
        <w:ind w:firstLine="540"/>
        <w:jc w:val="both"/>
      </w:pPr>
      <w:r>
        <w:t>По истечении срока реализации Программы организатор Программы готовит сводный отчет о ее реализации за весь период ее действия с пояснительной запиской, о реализованных мероприятиях, достигнутых целях, полученном эффекте.</w:t>
      </w:r>
    </w:p>
    <w:p w:rsidR="00D840B3" w:rsidRDefault="00D840B3">
      <w:pPr>
        <w:pStyle w:val="ConsPlusNormal"/>
        <w:ind w:firstLine="540"/>
        <w:jc w:val="both"/>
      </w:pPr>
      <w:r>
        <w:t xml:space="preserve">Целевые индикаторы Программы представлены в </w:t>
      </w:r>
      <w:hyperlink w:anchor="P407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D840B3" w:rsidRDefault="00D840B3">
      <w:pPr>
        <w:pStyle w:val="ConsPlusNormal"/>
        <w:ind w:firstLine="540"/>
        <w:jc w:val="both"/>
      </w:pPr>
    </w:p>
    <w:p w:rsidR="003E5C0A" w:rsidRDefault="003E5C0A">
      <w:pPr>
        <w:pStyle w:val="ConsPlusNormal"/>
        <w:ind w:firstLine="540"/>
        <w:jc w:val="both"/>
      </w:pPr>
    </w:p>
    <w:p w:rsidR="003E5C0A" w:rsidRDefault="003E5C0A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7018AB" w:rsidRDefault="007018AB" w:rsidP="007018AB">
      <w:pPr>
        <w:pStyle w:val="ConsPlusNormal"/>
        <w:jc w:val="right"/>
      </w:pPr>
      <w:r>
        <w:lastRenderedPageBreak/>
        <w:t>Приложение 1</w:t>
      </w:r>
    </w:p>
    <w:p w:rsidR="007018AB" w:rsidRDefault="00157F48" w:rsidP="007018AB">
      <w:pPr>
        <w:pStyle w:val="ConsPlusNormal"/>
        <w:jc w:val="right"/>
      </w:pPr>
      <w:r>
        <w:t>к муниципальной п</w:t>
      </w:r>
      <w:r w:rsidR="007018AB">
        <w:t>рограмме</w:t>
      </w:r>
    </w:p>
    <w:p w:rsidR="007018AB" w:rsidRDefault="007018AB" w:rsidP="007018AB">
      <w:pPr>
        <w:pStyle w:val="ConsPlusNormal"/>
        <w:jc w:val="right"/>
      </w:pPr>
      <w:r>
        <w:t>"Благоустройство города Ливны</w:t>
      </w:r>
    </w:p>
    <w:p w:rsidR="007018AB" w:rsidRDefault="007018AB" w:rsidP="007018AB">
      <w:pPr>
        <w:pStyle w:val="ConsPlusNormal"/>
        <w:jc w:val="right"/>
      </w:pPr>
      <w:r>
        <w:t>Орловской области на 201</w:t>
      </w:r>
      <w:r w:rsidR="00510D51">
        <w:t>7</w:t>
      </w:r>
      <w:r>
        <w:t xml:space="preserve"> - 201</w:t>
      </w:r>
      <w:r w:rsidR="00510D51">
        <w:t>9</w:t>
      </w:r>
      <w:r>
        <w:t xml:space="preserve"> годы"</w:t>
      </w:r>
    </w:p>
    <w:p w:rsidR="007018AB" w:rsidRDefault="007018AB" w:rsidP="00EF1704">
      <w:pPr>
        <w:pStyle w:val="ConsPlusNormal"/>
      </w:pPr>
    </w:p>
    <w:p w:rsidR="00D840B3" w:rsidRDefault="00D840B3" w:rsidP="007018AB">
      <w:pPr>
        <w:pStyle w:val="ConsPlusNormal"/>
        <w:jc w:val="right"/>
      </w:pPr>
    </w:p>
    <w:p w:rsidR="00D840B3" w:rsidRDefault="00D840B3">
      <w:pPr>
        <w:pStyle w:val="ConsPlusTitle"/>
        <w:jc w:val="center"/>
      </w:pPr>
      <w:bookmarkStart w:id="1" w:name="P187"/>
      <w:bookmarkEnd w:id="1"/>
      <w:r>
        <w:t>ПЕРЕЧЕНЬ</w:t>
      </w:r>
    </w:p>
    <w:p w:rsidR="00D840B3" w:rsidRDefault="00AB4590" w:rsidP="00AB4590">
      <w:pPr>
        <w:pStyle w:val="ConsPlusTitle"/>
        <w:jc w:val="center"/>
      </w:pPr>
      <w:r>
        <w:t>ПРОГРАММНЫХ МЕРОПРИЯТИЙ</w:t>
      </w:r>
    </w:p>
    <w:tbl>
      <w:tblPr>
        <w:tblW w:w="1026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2375"/>
        <w:gridCol w:w="1320"/>
        <w:gridCol w:w="1200"/>
        <w:gridCol w:w="1080"/>
        <w:gridCol w:w="960"/>
        <w:gridCol w:w="1200"/>
        <w:gridCol w:w="1560"/>
      </w:tblGrid>
      <w:tr w:rsidR="00D840B3" w:rsidTr="00ED56B4">
        <w:tc>
          <w:tcPr>
            <w:tcW w:w="565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5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>Цель, задачи, мероприятия</w:t>
            </w:r>
          </w:p>
        </w:tc>
        <w:tc>
          <w:tcPr>
            <w:tcW w:w="1320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440" w:type="dxa"/>
            <w:gridSpan w:val="4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1560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>Заказчики, ответственные за исполнение</w:t>
            </w:r>
          </w:p>
        </w:tc>
      </w:tr>
      <w:tr w:rsidR="00D840B3" w:rsidTr="00ED56B4">
        <w:tc>
          <w:tcPr>
            <w:tcW w:w="565" w:type="dxa"/>
            <w:vMerge/>
          </w:tcPr>
          <w:p w:rsidR="00D840B3" w:rsidRDefault="00D840B3"/>
        </w:tc>
        <w:tc>
          <w:tcPr>
            <w:tcW w:w="2375" w:type="dxa"/>
            <w:vMerge/>
          </w:tcPr>
          <w:p w:rsidR="00D840B3" w:rsidRDefault="00D840B3"/>
        </w:tc>
        <w:tc>
          <w:tcPr>
            <w:tcW w:w="1320" w:type="dxa"/>
            <w:vMerge/>
          </w:tcPr>
          <w:p w:rsidR="00D840B3" w:rsidRDefault="00D840B3"/>
        </w:tc>
        <w:tc>
          <w:tcPr>
            <w:tcW w:w="1200" w:type="dxa"/>
          </w:tcPr>
          <w:p w:rsidR="00D840B3" w:rsidRDefault="00D840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80" w:type="dxa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510D51">
              <w:t>7</w:t>
            </w:r>
            <w:r>
              <w:t xml:space="preserve"> год</w:t>
            </w:r>
          </w:p>
        </w:tc>
        <w:tc>
          <w:tcPr>
            <w:tcW w:w="960" w:type="dxa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510D51">
              <w:t>8</w:t>
            </w:r>
            <w:r>
              <w:t xml:space="preserve"> год</w:t>
            </w:r>
          </w:p>
        </w:tc>
        <w:tc>
          <w:tcPr>
            <w:tcW w:w="1200" w:type="dxa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510D51">
              <w:t>9</w:t>
            </w:r>
            <w:r>
              <w:t xml:space="preserve"> год</w:t>
            </w:r>
          </w:p>
        </w:tc>
        <w:tc>
          <w:tcPr>
            <w:tcW w:w="1560" w:type="dxa"/>
            <w:vMerge/>
          </w:tcPr>
          <w:p w:rsidR="00D840B3" w:rsidRDefault="00D840B3"/>
        </w:tc>
      </w:tr>
      <w:tr w:rsidR="00D840B3" w:rsidTr="00ED56B4">
        <w:tc>
          <w:tcPr>
            <w:tcW w:w="565" w:type="dxa"/>
          </w:tcPr>
          <w:p w:rsidR="00D840B3" w:rsidRDefault="00D84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D840B3" w:rsidRDefault="00D84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D840B3" w:rsidRDefault="00D84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D840B3" w:rsidRDefault="00D84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840B3" w:rsidRDefault="00D84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D840B3" w:rsidRDefault="00D84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D840B3" w:rsidRDefault="00D84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840B3" w:rsidRDefault="00D840B3">
            <w:pPr>
              <w:pStyle w:val="ConsPlusNormal"/>
              <w:jc w:val="center"/>
            </w:pPr>
            <w:r>
              <w:t>9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Задача 1:</w:t>
            </w:r>
          </w:p>
          <w:p w:rsidR="00D840B3" w:rsidRDefault="00D840B3">
            <w:pPr>
              <w:pStyle w:val="ConsPlusNormal"/>
            </w:pPr>
            <w:r>
              <w:t>Реконструкция и создание новых объектов озеленения, оформленных с учетом требований ландшафтного дизайна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1.2</w:t>
            </w: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Мероприятия по приобретению техники и средств малой механизации (в том числе комплектующие)</w:t>
            </w:r>
          </w:p>
        </w:tc>
        <w:tc>
          <w:tcPr>
            <w:tcW w:w="1320" w:type="dxa"/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13400,0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7900,0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3000,0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2500,0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Управление муниципального имущества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1.3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Мероприятия по приобретению малых архитектурных форм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8B734F">
            <w:pPr>
              <w:pStyle w:val="ConsPlusNormal"/>
            </w:pPr>
            <w:r>
              <w:t>292,5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8B734F">
            <w:pPr>
              <w:pStyle w:val="ConsPlusNormal"/>
            </w:pPr>
            <w:r>
              <w:t>192,5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8B734F">
            <w:pPr>
              <w:pStyle w:val="ConsPlusNormal"/>
            </w:pPr>
            <w:r>
              <w:t>50,0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8B734F">
            <w:pPr>
              <w:pStyle w:val="ConsPlusNormal"/>
            </w:pPr>
            <w:r>
              <w:t>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EF1704">
            <w:pPr>
              <w:pStyle w:val="ConsPlusNormal"/>
            </w:pPr>
            <w:r>
              <w:t>Управление</w:t>
            </w:r>
            <w:r w:rsidR="00D840B3">
              <w:t xml:space="preserve"> 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1.4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Устройство тротуарной плитки в парках и скверах города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EB78EE">
            <w:pPr>
              <w:pStyle w:val="ConsPlusNormal"/>
            </w:pPr>
            <w:r>
              <w:t>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EB78EE">
            <w:pPr>
              <w:pStyle w:val="ConsPlusNormal"/>
            </w:pPr>
            <w:r>
              <w:t>100,0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EB78EE">
            <w:pPr>
              <w:pStyle w:val="ConsPlusNormal"/>
            </w:pPr>
            <w:r>
              <w:t>100,0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EB78EE">
            <w:pPr>
              <w:pStyle w:val="ConsPlusNormal"/>
            </w:pPr>
            <w: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EF1704">
            <w:pPr>
              <w:pStyle w:val="ConsPlusNormal"/>
            </w:pPr>
            <w:r>
              <w:t>Управление</w:t>
            </w:r>
            <w:r w:rsidR="00D840B3">
              <w:t xml:space="preserve"> 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Итого по задаче 1: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13992,5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8192,5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3150,0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2650,0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2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Задача </w:t>
            </w:r>
            <w:r w:rsidR="006C6AD1">
              <w:t>2</w:t>
            </w:r>
            <w:r>
              <w:t>:</w:t>
            </w:r>
          </w:p>
          <w:p w:rsidR="00D840B3" w:rsidRDefault="00D840B3">
            <w:pPr>
              <w:pStyle w:val="ConsPlusNormal"/>
            </w:pPr>
            <w:r>
              <w:t>Создание благоприятных условий в зонах культурного отдыха и досуга граждан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D840B3" w:rsidTr="00ED56B4">
        <w:tc>
          <w:tcPr>
            <w:tcW w:w="565" w:type="dxa"/>
          </w:tcPr>
          <w:p w:rsidR="00D840B3" w:rsidRDefault="006C6AD1">
            <w:pPr>
              <w:pStyle w:val="ConsPlusNormal"/>
            </w:pPr>
            <w:r>
              <w:t>2</w:t>
            </w:r>
            <w:r w:rsidR="00D840B3">
              <w:t>.1</w:t>
            </w:r>
          </w:p>
        </w:tc>
        <w:tc>
          <w:tcPr>
            <w:tcW w:w="2375" w:type="dxa"/>
          </w:tcPr>
          <w:p w:rsidR="00D840B3" w:rsidRDefault="00D840B3">
            <w:pPr>
              <w:pStyle w:val="ConsPlusNormal"/>
            </w:pPr>
            <w:r>
              <w:t>Мероприятия по содержанию пляжных зон</w:t>
            </w:r>
          </w:p>
        </w:tc>
        <w:tc>
          <w:tcPr>
            <w:tcW w:w="1320" w:type="dxa"/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D840B3" w:rsidRDefault="00601C0F">
            <w:pPr>
              <w:pStyle w:val="ConsPlusNormal"/>
            </w:pPr>
            <w:r>
              <w:t>1018,0</w:t>
            </w:r>
          </w:p>
        </w:tc>
        <w:tc>
          <w:tcPr>
            <w:tcW w:w="1080" w:type="dxa"/>
          </w:tcPr>
          <w:p w:rsidR="00D840B3" w:rsidRDefault="00601C0F">
            <w:pPr>
              <w:pStyle w:val="ConsPlusNormal"/>
            </w:pPr>
            <w:r>
              <w:t>318</w:t>
            </w:r>
            <w:r w:rsidR="00D840B3">
              <w:t>,0</w:t>
            </w:r>
          </w:p>
        </w:tc>
        <w:tc>
          <w:tcPr>
            <w:tcW w:w="960" w:type="dxa"/>
          </w:tcPr>
          <w:p w:rsidR="00D840B3" w:rsidRDefault="00601C0F">
            <w:pPr>
              <w:pStyle w:val="ConsPlusNormal"/>
            </w:pPr>
            <w:r>
              <w:t>340</w:t>
            </w:r>
            <w:r w:rsidR="00C51130">
              <w:t>,</w:t>
            </w:r>
            <w:r>
              <w:t>0</w:t>
            </w:r>
          </w:p>
        </w:tc>
        <w:tc>
          <w:tcPr>
            <w:tcW w:w="1200" w:type="dxa"/>
          </w:tcPr>
          <w:p w:rsidR="00D840B3" w:rsidRDefault="00601C0F">
            <w:pPr>
              <w:pStyle w:val="ConsPlusNormal"/>
            </w:pPr>
            <w:r>
              <w:t>360</w:t>
            </w:r>
            <w:r w:rsidR="00473346">
              <w:t>,0</w:t>
            </w:r>
          </w:p>
        </w:tc>
        <w:tc>
          <w:tcPr>
            <w:tcW w:w="1560" w:type="dxa"/>
          </w:tcPr>
          <w:p w:rsidR="00D840B3" w:rsidRDefault="00307DD4">
            <w:pPr>
              <w:pStyle w:val="ConsPlusNormal"/>
            </w:pPr>
            <w:r>
              <w:t>Управление 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2</w:t>
            </w:r>
            <w:r w:rsidR="00D840B3">
              <w:t>.2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Мероприятия по содержанию гранитных и плиточных </w:t>
            </w:r>
            <w:r>
              <w:lastRenderedPageBreak/>
              <w:t>поверхностей, памятников, урн и скамеек, городской территории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3</w:t>
            </w:r>
            <w:r w:rsidR="00C52A06">
              <w:t>00</w:t>
            </w:r>
            <w:r w:rsidR="00D840B3"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C51130">
            <w:pPr>
              <w:pStyle w:val="ConsPlusNormal"/>
            </w:pPr>
            <w:r>
              <w:t>100,0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EF1704">
            <w:pPr>
              <w:pStyle w:val="ConsPlusNormal"/>
            </w:pPr>
            <w:r>
              <w:t>Управление</w:t>
            </w:r>
            <w:r w:rsidR="00D840B3">
              <w:t xml:space="preserve"> 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lastRenderedPageBreak/>
              <w:t>2</w:t>
            </w:r>
            <w:r w:rsidR="00D840B3">
              <w:t>.3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Благоустройство и уборка мест сбора твердых бытовых отходов и несанкционированных свалок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30</w:t>
            </w:r>
            <w:r w:rsidR="00DB318F">
              <w:t>0</w:t>
            </w:r>
            <w:r w:rsidR="00D840B3">
              <w:t>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7018AB">
            <w:pPr>
              <w:pStyle w:val="ConsPlusNormal"/>
            </w:pPr>
            <w:r>
              <w:t>1</w:t>
            </w:r>
            <w:r w:rsidR="00601C0F">
              <w:t>0</w:t>
            </w:r>
            <w:r>
              <w:t>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EF1704">
            <w:pPr>
              <w:pStyle w:val="ConsPlusNormal"/>
            </w:pPr>
            <w:r>
              <w:t>Управление</w:t>
            </w:r>
            <w:r w:rsidR="00D840B3">
              <w:t xml:space="preserve"> </w:t>
            </w:r>
            <w:r w:rsidR="00881901">
              <w:t>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2</w:t>
            </w:r>
            <w:r w:rsidR="00D840B3">
              <w:t>.4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Праздничное оформление площадей и улиц города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450,0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150,0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150,0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Отдел архитектуры и градостроительства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2</w:t>
            </w:r>
            <w:r w:rsidR="00D840B3">
              <w:t>.5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Мероприятия по удалению переросших деревьев, посадке новых, текущему содержанию зеленых насаждений, оформлению клумб на территории города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7850,0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2450,0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2600,0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2800</w:t>
            </w:r>
            <w:r w:rsidR="00473346">
              <w:t>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EF1704">
            <w:pPr>
              <w:pStyle w:val="ConsPlusNormal"/>
            </w:pPr>
            <w:r>
              <w:t>Управление</w:t>
            </w:r>
            <w:r w:rsidR="00D840B3">
              <w:t xml:space="preserve"> </w:t>
            </w:r>
            <w:r w:rsidR="00881901">
              <w:t>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Итого по задаче </w:t>
            </w:r>
            <w:r w:rsidR="002C6BD8">
              <w:t>2</w:t>
            </w:r>
            <w:r>
              <w:t>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9918,0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3118</w:t>
            </w:r>
            <w:r w:rsidR="00D840B3">
              <w:t>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3290,0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E97A1A">
            <w:pPr>
              <w:pStyle w:val="ConsPlusNormal"/>
            </w:pPr>
            <w:r>
              <w:t>3510</w:t>
            </w:r>
            <w:r w:rsidR="00D840B3">
              <w:t>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3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Задача </w:t>
            </w:r>
            <w:r w:rsidR="002C6BD8">
              <w:t>3</w:t>
            </w:r>
            <w:r>
              <w:t>:</w:t>
            </w:r>
          </w:p>
          <w:p w:rsidR="00D840B3" w:rsidRDefault="00D840B3">
            <w:pPr>
              <w:pStyle w:val="ConsPlusNormal"/>
            </w:pPr>
            <w:r>
              <w:t>Содержание мест захоронений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3</w:t>
            </w:r>
            <w:r w:rsidR="00D840B3">
              <w:t>.</w:t>
            </w:r>
            <w:r>
              <w:t>1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Мероприятия по уходу за территориями кладбищ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2400,0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750</w:t>
            </w:r>
            <w:r w:rsidR="00D840B3">
              <w:t>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800,0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850</w:t>
            </w:r>
            <w:r w:rsidR="00D840B3">
              <w:t>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307DD4">
            <w:pPr>
              <w:pStyle w:val="ConsPlusNormal"/>
            </w:pPr>
            <w:r>
              <w:t>Управление</w:t>
            </w:r>
            <w:r w:rsidR="00D840B3">
              <w:t xml:space="preserve"> </w:t>
            </w:r>
            <w:r w:rsidR="00881901">
              <w:t>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3</w:t>
            </w:r>
            <w:r w:rsidR="00D840B3">
              <w:t>.</w:t>
            </w:r>
            <w:r>
              <w:t>2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Мероприятия по устройству и строительству дорог на городских кладбищах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300,0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100,0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100,0</w:t>
            </w:r>
          </w:p>
          <w:p w:rsidR="006C6AD1" w:rsidRDefault="006C6AD1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C6AD1">
            <w:pPr>
              <w:pStyle w:val="ConsPlusNormal"/>
            </w:pPr>
            <w: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307DD4">
            <w:pPr>
              <w:pStyle w:val="ConsPlusNormal"/>
            </w:pPr>
            <w:r>
              <w:t>Управление</w:t>
            </w:r>
            <w:r w:rsidR="00D840B3">
              <w:t xml:space="preserve"> </w:t>
            </w:r>
            <w:r w:rsidR="00881901">
              <w:t>ЖКХ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Итого по задаче 4: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2400,0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750</w:t>
            </w:r>
            <w:r w:rsidR="00D840B3">
              <w:t>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800,0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601C0F">
            <w:pPr>
              <w:pStyle w:val="ConsPlusNormal"/>
            </w:pPr>
            <w:r>
              <w:t>850,0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  <w:tr w:rsidR="00881901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81901" w:rsidRDefault="006C6AD1">
            <w:pPr>
              <w:pStyle w:val="ConsPlusNormal"/>
            </w:pPr>
            <w:r>
              <w:t>4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  <w:r>
              <w:t xml:space="preserve">Задача </w:t>
            </w:r>
            <w:r w:rsidR="002C6BD8">
              <w:t>4</w:t>
            </w:r>
            <w:r>
              <w:t>:</w:t>
            </w:r>
          </w:p>
          <w:p w:rsidR="00881901" w:rsidRDefault="00881901">
            <w:pPr>
              <w:pStyle w:val="ConsPlusNormal"/>
            </w:pPr>
            <w:r>
              <w:t>Отлов безнадзорных собак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</w:tr>
      <w:tr w:rsidR="00881901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81901" w:rsidRDefault="006C6AD1">
            <w:pPr>
              <w:pStyle w:val="ConsPlusNormal"/>
            </w:pPr>
            <w:r>
              <w:t>4</w:t>
            </w:r>
            <w:r w:rsidR="00881901">
              <w:t>.1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  <w:r>
              <w:t>Мероприятия по отлову, транспортировке, эвтаназии и утилизации безнадзорных собак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9</w:t>
            </w:r>
            <w:r w:rsidR="00DB318F">
              <w:t>0</w:t>
            </w:r>
            <w:r w:rsidR="00881901"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250,0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300</w:t>
            </w:r>
            <w:r w:rsidR="00DD607A">
              <w:t>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350</w:t>
            </w:r>
            <w:r w:rsidR="00DD607A">
              <w:t>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81901" w:rsidRDefault="00307DD4">
            <w:pPr>
              <w:pStyle w:val="ConsPlusNormal"/>
            </w:pPr>
            <w:r>
              <w:t>Управление</w:t>
            </w:r>
            <w:r w:rsidR="00881901">
              <w:t xml:space="preserve"> ЖКХ</w:t>
            </w:r>
          </w:p>
        </w:tc>
      </w:tr>
      <w:tr w:rsidR="00881901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  <w:r>
              <w:t xml:space="preserve">Итого по задаче </w:t>
            </w:r>
            <w:r w:rsidR="006C6AD1">
              <w:t>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9</w:t>
            </w:r>
            <w:r w:rsidR="00DB318F">
              <w:t>0</w:t>
            </w:r>
            <w:r w:rsidR="00C52A06">
              <w:t>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250,0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3</w:t>
            </w:r>
            <w:r w:rsidR="00C52A06">
              <w:t>00</w:t>
            </w:r>
            <w:r w:rsidR="00084BB3">
              <w:t>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81901" w:rsidRDefault="00601C0F">
            <w:pPr>
              <w:pStyle w:val="ConsPlusNormal"/>
            </w:pPr>
            <w:r>
              <w:t>350</w:t>
            </w:r>
            <w:r w:rsidR="00084BB3">
              <w:t>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81901" w:rsidRDefault="00881901">
            <w:pPr>
              <w:pStyle w:val="ConsPlusNormal"/>
            </w:pP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27210,5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12310,5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7540,0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840B3" w:rsidRDefault="002C6BD8">
            <w:pPr>
              <w:pStyle w:val="ConsPlusNormal"/>
            </w:pPr>
            <w:r>
              <w:t>7360,0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</w:p>
        </w:tc>
      </w:tr>
    </w:tbl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157F48" w:rsidRDefault="00157F48">
      <w:pPr>
        <w:pStyle w:val="ConsPlusNormal"/>
        <w:ind w:firstLine="540"/>
        <w:jc w:val="both"/>
      </w:pPr>
    </w:p>
    <w:p w:rsidR="00D840B3" w:rsidRDefault="00D840B3" w:rsidP="003E5C0A">
      <w:pPr>
        <w:pStyle w:val="ConsPlusNormal"/>
        <w:jc w:val="right"/>
      </w:pPr>
      <w:r>
        <w:lastRenderedPageBreak/>
        <w:t>Приложение 2</w:t>
      </w:r>
    </w:p>
    <w:p w:rsidR="00D840B3" w:rsidRDefault="00D840B3" w:rsidP="003E5C0A">
      <w:pPr>
        <w:pStyle w:val="ConsPlusNormal"/>
        <w:jc w:val="right"/>
      </w:pPr>
      <w:r>
        <w:t xml:space="preserve">к </w:t>
      </w:r>
      <w:r w:rsidR="00157F48">
        <w:t xml:space="preserve">муниципальной </w:t>
      </w:r>
      <w:r>
        <w:t>программе</w:t>
      </w:r>
    </w:p>
    <w:p w:rsidR="00D840B3" w:rsidRDefault="00D840B3" w:rsidP="003E5C0A">
      <w:pPr>
        <w:pStyle w:val="ConsPlusNormal"/>
        <w:jc w:val="right"/>
      </w:pPr>
      <w:r>
        <w:t>"Благоустройство города Ливны</w:t>
      </w:r>
    </w:p>
    <w:p w:rsidR="00356E0A" w:rsidRDefault="00D840B3" w:rsidP="003E5C0A">
      <w:pPr>
        <w:pStyle w:val="ConsPlusNormal"/>
        <w:jc w:val="right"/>
      </w:pPr>
      <w:r>
        <w:t>Орловской области на 201</w:t>
      </w:r>
      <w:r w:rsidR="00E97A1A">
        <w:t>7</w:t>
      </w:r>
      <w:r>
        <w:t xml:space="preserve"> - 201</w:t>
      </w:r>
      <w:r w:rsidR="00E97A1A">
        <w:t>9</w:t>
      </w:r>
      <w:r>
        <w:t xml:space="preserve"> годы"</w:t>
      </w:r>
    </w:p>
    <w:p w:rsidR="00356E0A" w:rsidRDefault="00356E0A" w:rsidP="003E5C0A">
      <w:pPr>
        <w:pStyle w:val="ConsPlusNormal"/>
        <w:jc w:val="right"/>
      </w:pPr>
    </w:p>
    <w:p w:rsidR="00D840B3" w:rsidRDefault="00D840B3">
      <w:pPr>
        <w:pStyle w:val="ConsPlusNormal"/>
        <w:ind w:firstLine="540"/>
        <w:jc w:val="both"/>
      </w:pPr>
    </w:p>
    <w:p w:rsidR="00D840B3" w:rsidRDefault="00D840B3">
      <w:pPr>
        <w:pStyle w:val="ConsPlusTitle"/>
        <w:jc w:val="center"/>
      </w:pPr>
      <w:bookmarkStart w:id="2" w:name="P407"/>
      <w:bookmarkEnd w:id="2"/>
      <w:r>
        <w:t>ОСНОВНЫЕ ЦЕЛЕВЫЕ ИНДИКАТОРЫ,</w:t>
      </w:r>
    </w:p>
    <w:p w:rsidR="00D840B3" w:rsidRDefault="00D840B3">
      <w:pPr>
        <w:pStyle w:val="ConsPlusTitle"/>
        <w:jc w:val="center"/>
      </w:pPr>
      <w:r>
        <w:t>ОТРАЖАЮЩИЕ СТЕПЕНЬ ДОСТИЖЕНИЯ ЦЕЛИ И ЗАДАЧ ПРОГРАММЫ</w:t>
      </w:r>
    </w:p>
    <w:p w:rsidR="00D840B3" w:rsidRDefault="00D840B3">
      <w:pPr>
        <w:pStyle w:val="ConsPlusNormal"/>
        <w:ind w:firstLine="540"/>
        <w:jc w:val="both"/>
      </w:pPr>
    </w:p>
    <w:tbl>
      <w:tblPr>
        <w:tblW w:w="1026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20"/>
        <w:gridCol w:w="2280"/>
        <w:gridCol w:w="1620"/>
        <w:gridCol w:w="1154"/>
        <w:gridCol w:w="1178"/>
        <w:gridCol w:w="968"/>
      </w:tblGrid>
      <w:tr w:rsidR="00D840B3" w:rsidTr="00ED56B4">
        <w:tc>
          <w:tcPr>
            <w:tcW w:w="540" w:type="dxa"/>
            <w:vMerge w:val="restart"/>
          </w:tcPr>
          <w:p w:rsidR="00D840B3" w:rsidRDefault="00D840B3" w:rsidP="003E5C0A">
            <w:pPr>
              <w:pStyle w:val="ConsPlusNormal"/>
              <w:ind w:left="-796" w:firstLine="404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>Цель, задачи</w:t>
            </w:r>
          </w:p>
        </w:tc>
        <w:tc>
          <w:tcPr>
            <w:tcW w:w="2280" w:type="dxa"/>
            <w:vMerge w:val="restart"/>
          </w:tcPr>
          <w:p w:rsidR="00D840B3" w:rsidRDefault="00D840B3">
            <w:pPr>
              <w:pStyle w:val="ConsPlusNormal"/>
              <w:jc w:val="center"/>
            </w:pPr>
            <w:r>
              <w:t>Целевой индикатор</w:t>
            </w:r>
          </w:p>
        </w:tc>
        <w:tc>
          <w:tcPr>
            <w:tcW w:w="1620" w:type="dxa"/>
            <w:vMerge w:val="restart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300" w:type="dxa"/>
            <w:gridSpan w:val="3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Показатель целевого индикатора по годам реализации Программы</w:t>
            </w:r>
          </w:p>
        </w:tc>
      </w:tr>
      <w:tr w:rsidR="00D840B3" w:rsidTr="00ED56B4">
        <w:tc>
          <w:tcPr>
            <w:tcW w:w="540" w:type="dxa"/>
            <w:vMerge/>
          </w:tcPr>
          <w:p w:rsidR="00D840B3" w:rsidRDefault="00D840B3"/>
        </w:tc>
        <w:tc>
          <w:tcPr>
            <w:tcW w:w="2520" w:type="dxa"/>
            <w:vMerge/>
          </w:tcPr>
          <w:p w:rsidR="00D840B3" w:rsidRDefault="00D840B3"/>
        </w:tc>
        <w:tc>
          <w:tcPr>
            <w:tcW w:w="2280" w:type="dxa"/>
            <w:vMerge/>
          </w:tcPr>
          <w:p w:rsidR="00D840B3" w:rsidRDefault="00D840B3"/>
        </w:tc>
        <w:tc>
          <w:tcPr>
            <w:tcW w:w="1620" w:type="dxa"/>
            <w:vMerge/>
            <w:tcBorders>
              <w:left w:val="nil"/>
            </w:tcBorders>
          </w:tcPr>
          <w:p w:rsidR="00D840B3" w:rsidRDefault="00D840B3"/>
        </w:tc>
        <w:tc>
          <w:tcPr>
            <w:tcW w:w="1154" w:type="dxa"/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E97A1A">
              <w:t>7</w:t>
            </w:r>
            <w:r>
              <w:t xml:space="preserve"> год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E97A1A">
              <w:t>8</w:t>
            </w:r>
            <w:r>
              <w:t xml:space="preserve"> год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D840B3">
            <w:pPr>
              <w:pStyle w:val="ConsPlusNormal"/>
              <w:jc w:val="center"/>
            </w:pPr>
            <w:r>
              <w:t>201</w:t>
            </w:r>
            <w:r w:rsidR="00E97A1A">
              <w:t>9</w:t>
            </w:r>
            <w:r>
              <w:t xml:space="preserve"> год</w:t>
            </w:r>
          </w:p>
        </w:tc>
      </w:tr>
      <w:tr w:rsidR="00D840B3" w:rsidTr="00ED56B4">
        <w:tc>
          <w:tcPr>
            <w:tcW w:w="10260" w:type="dxa"/>
            <w:gridSpan w:val="7"/>
          </w:tcPr>
          <w:p w:rsidR="00D840B3" w:rsidRDefault="00D840B3">
            <w:pPr>
              <w:pStyle w:val="ConsPlusNormal"/>
            </w:pPr>
            <w:r>
              <w:t xml:space="preserve">Цель: комплексное решение проблем благоустройства по улучшению санитарного и </w:t>
            </w:r>
            <w:proofErr w:type="gramStart"/>
            <w:r>
              <w:t>эстетического вида</w:t>
            </w:r>
            <w:proofErr w:type="gramEnd"/>
            <w:r>
              <w:t xml:space="preserve"> территории города, повышению комфортности граждан, озеленению территории города.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Задача 1: Реконструкция и создание новых объектов озеленения, оформленных с учетом требований ландшафтного дизайна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Индикатор 1: Количество приобретенных техники и средств малой механизации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шт.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9F12D1" w:rsidRDefault="009F12D1">
            <w:pPr>
              <w:pStyle w:val="ConsPlusNormal"/>
            </w:pPr>
            <w:r>
              <w:t>2</w:t>
            </w:r>
            <w:r w:rsidR="00745D31">
              <w:t>.</w:t>
            </w:r>
            <w:r w:rsidR="00D840B3">
              <w:t xml:space="preserve"> </w:t>
            </w:r>
          </w:p>
          <w:p w:rsidR="009F12D1" w:rsidRDefault="00745D31">
            <w:pPr>
              <w:pStyle w:val="ConsPlusNormal"/>
            </w:pPr>
            <w:r>
              <w:t>ПУМ</w:t>
            </w:r>
            <w:r w:rsidR="009F12D1">
              <w:t>-1шт.</w:t>
            </w:r>
          </w:p>
          <w:p w:rsidR="00D840B3" w:rsidRPr="00745D31" w:rsidRDefault="009F12D1">
            <w:pPr>
              <w:pStyle w:val="ConsPlusNormal"/>
            </w:pPr>
            <w:r>
              <w:t>320 МУП-1 шт.</w:t>
            </w:r>
            <w:r w:rsidR="00745D31">
              <w:t xml:space="preserve"> 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1 </w:t>
            </w:r>
            <w:r w:rsidR="00745D31">
              <w:t>автогидроподъемник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1 погрузчик</w:t>
            </w:r>
          </w:p>
        </w:tc>
      </w:tr>
      <w:tr w:rsidR="00D840B3" w:rsidTr="00ED56B4">
        <w:tc>
          <w:tcPr>
            <w:tcW w:w="540" w:type="dxa"/>
            <w:vMerge/>
          </w:tcPr>
          <w:p w:rsidR="00D840B3" w:rsidRDefault="00D840B3"/>
        </w:tc>
        <w:tc>
          <w:tcPr>
            <w:tcW w:w="2520" w:type="dxa"/>
            <w:vMerge/>
            <w:tcBorders>
              <w:left w:val="nil"/>
            </w:tcBorders>
          </w:tcPr>
          <w:p w:rsidR="00D840B3" w:rsidRDefault="00D840B3"/>
        </w:tc>
        <w:tc>
          <w:tcPr>
            <w:tcW w:w="2280" w:type="dxa"/>
          </w:tcPr>
          <w:p w:rsidR="00D840B3" w:rsidRDefault="00D840B3">
            <w:pPr>
              <w:pStyle w:val="ConsPlusNormal"/>
            </w:pPr>
            <w:r>
              <w:t>Индикатор 2: Количество приобретенных и установленных малых архитектурных форм</w:t>
            </w:r>
          </w:p>
        </w:tc>
        <w:tc>
          <w:tcPr>
            <w:tcW w:w="1620" w:type="dxa"/>
            <w:tcBorders>
              <w:left w:val="nil"/>
            </w:tcBorders>
          </w:tcPr>
          <w:p w:rsidR="00D840B3" w:rsidRDefault="009F12D1">
            <w:pPr>
              <w:pStyle w:val="ConsPlusNormal"/>
            </w:pPr>
            <w:r>
              <w:t>шт.</w:t>
            </w:r>
          </w:p>
        </w:tc>
        <w:tc>
          <w:tcPr>
            <w:tcW w:w="1154" w:type="dxa"/>
            <w:tcBorders>
              <w:left w:val="nil"/>
            </w:tcBorders>
          </w:tcPr>
          <w:p w:rsidR="00D840B3" w:rsidRDefault="008B734F">
            <w:pPr>
              <w:pStyle w:val="ConsPlusNormal"/>
            </w:pPr>
            <w:r>
              <w:t>55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8B734F">
            <w:pPr>
              <w:pStyle w:val="ConsPlusNormal"/>
            </w:pPr>
            <w:r>
              <w:t>10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8B734F">
            <w:pPr>
              <w:pStyle w:val="ConsPlusNormal"/>
            </w:pPr>
            <w:r>
              <w:t>10</w:t>
            </w:r>
          </w:p>
        </w:tc>
      </w:tr>
      <w:tr w:rsidR="00D840B3" w:rsidTr="00ED56B4">
        <w:tc>
          <w:tcPr>
            <w:tcW w:w="540" w:type="dxa"/>
            <w:vMerge/>
          </w:tcPr>
          <w:p w:rsidR="00D840B3" w:rsidRDefault="00D840B3"/>
        </w:tc>
        <w:tc>
          <w:tcPr>
            <w:tcW w:w="2520" w:type="dxa"/>
            <w:vMerge/>
            <w:tcBorders>
              <w:left w:val="nil"/>
            </w:tcBorders>
          </w:tcPr>
          <w:p w:rsidR="00D840B3" w:rsidRDefault="00D840B3"/>
        </w:tc>
        <w:tc>
          <w:tcPr>
            <w:tcW w:w="2280" w:type="dxa"/>
          </w:tcPr>
          <w:p w:rsidR="00D840B3" w:rsidRDefault="00D840B3">
            <w:pPr>
              <w:pStyle w:val="ConsPlusNormal"/>
            </w:pPr>
            <w:r>
              <w:t>Индикатор 3: Количество отремонтированной тротуарной плитки в парках и скверах города</w:t>
            </w:r>
          </w:p>
        </w:tc>
        <w:tc>
          <w:tcPr>
            <w:tcW w:w="162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кв. м</w:t>
            </w:r>
          </w:p>
        </w:tc>
        <w:tc>
          <w:tcPr>
            <w:tcW w:w="1154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2</w:t>
            </w:r>
            <w:r w:rsidR="008B734F">
              <w:t>50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250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8B734F">
            <w:pPr>
              <w:pStyle w:val="ConsPlusNormal"/>
            </w:pPr>
            <w:r>
              <w:t>250</w:t>
            </w:r>
          </w:p>
        </w:tc>
      </w:tr>
      <w:tr w:rsidR="00D840B3" w:rsidTr="00ED56B4">
        <w:tc>
          <w:tcPr>
            <w:tcW w:w="540" w:type="dxa"/>
            <w:vMerge w:val="restart"/>
          </w:tcPr>
          <w:p w:rsidR="00D840B3" w:rsidRDefault="008B734F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vMerge w:val="restart"/>
          </w:tcPr>
          <w:p w:rsidR="00D840B3" w:rsidRDefault="00D840B3">
            <w:pPr>
              <w:pStyle w:val="ConsPlusNormal"/>
            </w:pPr>
            <w:r>
              <w:t xml:space="preserve">Задача </w:t>
            </w:r>
            <w:r w:rsidR="008B734F">
              <w:t>2</w:t>
            </w:r>
            <w:r>
              <w:t>: Создание благоприятных условий в зонах культурного отдыха и досуга граждан</w:t>
            </w:r>
          </w:p>
        </w:tc>
        <w:tc>
          <w:tcPr>
            <w:tcW w:w="228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Индикатор 1: Обеспечение санитарных условий содержания пляжных участков</w:t>
            </w:r>
          </w:p>
        </w:tc>
        <w:tc>
          <w:tcPr>
            <w:tcW w:w="162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шт./кв. м</w:t>
            </w:r>
          </w:p>
        </w:tc>
        <w:tc>
          <w:tcPr>
            <w:tcW w:w="1154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1/5000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1/5000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1/5000</w:t>
            </w:r>
          </w:p>
        </w:tc>
      </w:tr>
      <w:tr w:rsidR="00D840B3" w:rsidTr="00ED56B4">
        <w:tc>
          <w:tcPr>
            <w:tcW w:w="540" w:type="dxa"/>
            <w:vMerge/>
          </w:tcPr>
          <w:p w:rsidR="00D840B3" w:rsidRDefault="00D840B3"/>
        </w:tc>
        <w:tc>
          <w:tcPr>
            <w:tcW w:w="2520" w:type="dxa"/>
            <w:vMerge/>
          </w:tcPr>
          <w:p w:rsidR="00D840B3" w:rsidRDefault="00D840B3"/>
        </w:tc>
        <w:tc>
          <w:tcPr>
            <w:tcW w:w="2280" w:type="dxa"/>
          </w:tcPr>
          <w:p w:rsidR="00D840B3" w:rsidRDefault="00D840B3">
            <w:pPr>
              <w:pStyle w:val="ConsPlusNormal"/>
            </w:pPr>
            <w:r>
              <w:t>Индикатор 2: Количество ликвидированных несанкционированных свалок</w:t>
            </w:r>
          </w:p>
        </w:tc>
        <w:tc>
          <w:tcPr>
            <w:tcW w:w="162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шт./кв. м</w:t>
            </w:r>
          </w:p>
        </w:tc>
        <w:tc>
          <w:tcPr>
            <w:tcW w:w="1154" w:type="dxa"/>
            <w:tcBorders>
              <w:left w:val="nil"/>
            </w:tcBorders>
          </w:tcPr>
          <w:p w:rsidR="00D840B3" w:rsidRDefault="002C6BD8">
            <w:pPr>
              <w:pStyle w:val="ConsPlusNormal"/>
            </w:pPr>
            <w:r>
              <w:t>3</w:t>
            </w:r>
            <w:r w:rsidR="00D840B3">
              <w:t>/3200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3/4000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2C6BD8">
            <w:pPr>
              <w:pStyle w:val="ConsPlusNormal"/>
            </w:pPr>
            <w:r>
              <w:t>3/3500</w:t>
            </w:r>
          </w:p>
        </w:tc>
      </w:tr>
      <w:tr w:rsidR="00D840B3" w:rsidTr="00ED56B4">
        <w:tc>
          <w:tcPr>
            <w:tcW w:w="540" w:type="dxa"/>
            <w:vMerge/>
          </w:tcPr>
          <w:p w:rsidR="00D840B3" w:rsidRDefault="00D840B3"/>
        </w:tc>
        <w:tc>
          <w:tcPr>
            <w:tcW w:w="2520" w:type="dxa"/>
            <w:vMerge/>
          </w:tcPr>
          <w:p w:rsidR="00D840B3" w:rsidRDefault="00D840B3"/>
        </w:tc>
        <w:tc>
          <w:tcPr>
            <w:tcW w:w="228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 xml:space="preserve">Индикатор 3: Количество </w:t>
            </w:r>
            <w:r>
              <w:lastRenderedPageBreak/>
              <w:t>спиленных переросших деревьев</w:t>
            </w:r>
          </w:p>
        </w:tc>
        <w:tc>
          <w:tcPr>
            <w:tcW w:w="1620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154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80</w:t>
            </w:r>
          </w:p>
        </w:tc>
        <w:tc>
          <w:tcPr>
            <w:tcW w:w="117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100</w:t>
            </w:r>
          </w:p>
        </w:tc>
        <w:tc>
          <w:tcPr>
            <w:tcW w:w="968" w:type="dxa"/>
            <w:tcBorders>
              <w:left w:val="nil"/>
            </w:tcBorders>
          </w:tcPr>
          <w:p w:rsidR="00D840B3" w:rsidRDefault="00D840B3">
            <w:pPr>
              <w:pStyle w:val="ConsPlusNormal"/>
            </w:pPr>
            <w:r>
              <w:t>120</w:t>
            </w:r>
          </w:p>
        </w:tc>
      </w:tr>
      <w:tr w:rsidR="00D840B3" w:rsidTr="00ED56B4">
        <w:tblPrEx>
          <w:tblBorders>
            <w:insideV w:val="nil"/>
          </w:tblBorders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840B3" w:rsidRDefault="008B734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 xml:space="preserve">Задача </w:t>
            </w:r>
            <w:r w:rsidR="008B734F">
              <w:t>3</w:t>
            </w:r>
            <w:r>
              <w:t>: Содержание мест захоронений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Индикатор 1: Содержание закрепленных территорий городских кладбищ в санитарных условиях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шт./</w:t>
            </w:r>
            <w:proofErr w:type="gramStart"/>
            <w:r>
              <w:t>га</w:t>
            </w:r>
            <w:proofErr w:type="gramEnd"/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4/47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4/47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D840B3" w:rsidRDefault="00D840B3">
            <w:pPr>
              <w:pStyle w:val="ConsPlusNormal"/>
            </w:pPr>
            <w:r>
              <w:t>4/47</w:t>
            </w:r>
          </w:p>
        </w:tc>
      </w:tr>
      <w:tr w:rsidR="00356E0A" w:rsidTr="00ED56B4">
        <w:tblPrEx>
          <w:tblBorders>
            <w:insideV w:val="nil"/>
          </w:tblBorders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356E0A" w:rsidRDefault="008B734F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56E0A" w:rsidRDefault="00356E0A">
            <w:pPr>
              <w:pStyle w:val="ConsPlusNormal"/>
            </w:pPr>
            <w:r>
              <w:t xml:space="preserve">Задача </w:t>
            </w:r>
            <w:r w:rsidR="008B734F">
              <w:t>4</w:t>
            </w:r>
            <w:r>
              <w:t>: Отлов безнадзорных собак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56E0A" w:rsidRDefault="00356E0A">
            <w:pPr>
              <w:pStyle w:val="ConsPlusNormal"/>
            </w:pPr>
            <w:r>
              <w:t>Индикатор 1:</w:t>
            </w:r>
          </w:p>
          <w:p w:rsidR="00356E0A" w:rsidRDefault="00356E0A">
            <w:pPr>
              <w:pStyle w:val="ConsPlusNormal"/>
            </w:pPr>
            <w:r>
              <w:t xml:space="preserve">Количество отловленных </w:t>
            </w:r>
            <w:r w:rsidR="00EF1704">
              <w:t xml:space="preserve">и утилизированных </w:t>
            </w:r>
            <w:r>
              <w:t>безнадзорных собак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6E0A" w:rsidRDefault="00157F48">
            <w:pPr>
              <w:pStyle w:val="ConsPlusNormal"/>
            </w:pPr>
            <w:r>
              <w:t>голов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56E0A" w:rsidRDefault="005B7579">
            <w:pPr>
              <w:pStyle w:val="ConsPlusNormal"/>
            </w:pPr>
            <w:r>
              <w:t>125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356E0A" w:rsidRDefault="005B7579">
            <w:pPr>
              <w:pStyle w:val="ConsPlusNormal"/>
            </w:pPr>
            <w:r>
              <w:t>150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356E0A" w:rsidRDefault="005B7579">
            <w:pPr>
              <w:pStyle w:val="ConsPlusNormal"/>
            </w:pPr>
            <w:r>
              <w:t>175</w:t>
            </w:r>
          </w:p>
        </w:tc>
      </w:tr>
    </w:tbl>
    <w:p w:rsidR="00AB4590" w:rsidRPr="00AB4590" w:rsidRDefault="00AB4590" w:rsidP="00C31635">
      <w:pPr>
        <w:pStyle w:val="ConsPlusNormal"/>
        <w:ind w:firstLine="540"/>
        <w:jc w:val="both"/>
      </w:pPr>
    </w:p>
    <w:sectPr w:rsidR="00AB4590" w:rsidRPr="00AB4590" w:rsidSect="00ED56B4">
      <w:pgSz w:w="11906" w:h="16838" w:code="9"/>
      <w:pgMar w:top="851" w:right="746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0B3"/>
    <w:rsid w:val="0000051E"/>
    <w:rsid w:val="00000C86"/>
    <w:rsid w:val="00001C6B"/>
    <w:rsid w:val="000025FF"/>
    <w:rsid w:val="0000377C"/>
    <w:rsid w:val="00004820"/>
    <w:rsid w:val="000053CE"/>
    <w:rsid w:val="000079F2"/>
    <w:rsid w:val="00010645"/>
    <w:rsid w:val="00010AAA"/>
    <w:rsid w:val="0001136B"/>
    <w:rsid w:val="0001179B"/>
    <w:rsid w:val="00012E01"/>
    <w:rsid w:val="00013FC3"/>
    <w:rsid w:val="00014446"/>
    <w:rsid w:val="00015B0C"/>
    <w:rsid w:val="00016C69"/>
    <w:rsid w:val="00017928"/>
    <w:rsid w:val="00020B05"/>
    <w:rsid w:val="00020E80"/>
    <w:rsid w:val="00023FFD"/>
    <w:rsid w:val="0002409E"/>
    <w:rsid w:val="00026997"/>
    <w:rsid w:val="000269B6"/>
    <w:rsid w:val="00032BED"/>
    <w:rsid w:val="00033853"/>
    <w:rsid w:val="00034734"/>
    <w:rsid w:val="00034B28"/>
    <w:rsid w:val="0003663B"/>
    <w:rsid w:val="00037002"/>
    <w:rsid w:val="000406E2"/>
    <w:rsid w:val="00040C21"/>
    <w:rsid w:val="00042C2A"/>
    <w:rsid w:val="000456A8"/>
    <w:rsid w:val="0005107C"/>
    <w:rsid w:val="00053809"/>
    <w:rsid w:val="00054800"/>
    <w:rsid w:val="00055C78"/>
    <w:rsid w:val="00056526"/>
    <w:rsid w:val="00056BAB"/>
    <w:rsid w:val="00060540"/>
    <w:rsid w:val="00060B81"/>
    <w:rsid w:val="0006102D"/>
    <w:rsid w:val="000665BC"/>
    <w:rsid w:val="0006769E"/>
    <w:rsid w:val="00070520"/>
    <w:rsid w:val="00070F17"/>
    <w:rsid w:val="000712FD"/>
    <w:rsid w:val="00072963"/>
    <w:rsid w:val="000744B3"/>
    <w:rsid w:val="000744FE"/>
    <w:rsid w:val="00076166"/>
    <w:rsid w:val="0007628C"/>
    <w:rsid w:val="0007686B"/>
    <w:rsid w:val="0007701B"/>
    <w:rsid w:val="00080F23"/>
    <w:rsid w:val="000829A9"/>
    <w:rsid w:val="00082C53"/>
    <w:rsid w:val="00083D48"/>
    <w:rsid w:val="00084379"/>
    <w:rsid w:val="00084BB3"/>
    <w:rsid w:val="0008560D"/>
    <w:rsid w:val="00085E53"/>
    <w:rsid w:val="00086392"/>
    <w:rsid w:val="00090033"/>
    <w:rsid w:val="000923FC"/>
    <w:rsid w:val="00092D21"/>
    <w:rsid w:val="00092E81"/>
    <w:rsid w:val="00095156"/>
    <w:rsid w:val="000A0B7D"/>
    <w:rsid w:val="000A27F4"/>
    <w:rsid w:val="000A3267"/>
    <w:rsid w:val="000A3BCE"/>
    <w:rsid w:val="000A5199"/>
    <w:rsid w:val="000B1335"/>
    <w:rsid w:val="000B3337"/>
    <w:rsid w:val="000B58B3"/>
    <w:rsid w:val="000B61CA"/>
    <w:rsid w:val="000B77D3"/>
    <w:rsid w:val="000C01FC"/>
    <w:rsid w:val="000C4266"/>
    <w:rsid w:val="000D0F1F"/>
    <w:rsid w:val="000D291C"/>
    <w:rsid w:val="000D3AA3"/>
    <w:rsid w:val="000D4831"/>
    <w:rsid w:val="000D4905"/>
    <w:rsid w:val="000D58CE"/>
    <w:rsid w:val="000D6662"/>
    <w:rsid w:val="000E24A1"/>
    <w:rsid w:val="000E2C88"/>
    <w:rsid w:val="000E315B"/>
    <w:rsid w:val="000E3F88"/>
    <w:rsid w:val="000E449E"/>
    <w:rsid w:val="000E54CA"/>
    <w:rsid w:val="000E5844"/>
    <w:rsid w:val="000E6A9B"/>
    <w:rsid w:val="000E70FF"/>
    <w:rsid w:val="000F146F"/>
    <w:rsid w:val="000F36BB"/>
    <w:rsid w:val="000F3C4A"/>
    <w:rsid w:val="000F4C18"/>
    <w:rsid w:val="000F4C78"/>
    <w:rsid w:val="000F616E"/>
    <w:rsid w:val="000F6933"/>
    <w:rsid w:val="000F7E51"/>
    <w:rsid w:val="00100690"/>
    <w:rsid w:val="00100BDF"/>
    <w:rsid w:val="00100CA9"/>
    <w:rsid w:val="00100F91"/>
    <w:rsid w:val="00103829"/>
    <w:rsid w:val="00105262"/>
    <w:rsid w:val="0010625F"/>
    <w:rsid w:val="00106312"/>
    <w:rsid w:val="001067DA"/>
    <w:rsid w:val="00107AB0"/>
    <w:rsid w:val="00110C7B"/>
    <w:rsid w:val="00111326"/>
    <w:rsid w:val="00111830"/>
    <w:rsid w:val="00113044"/>
    <w:rsid w:val="00117848"/>
    <w:rsid w:val="00122204"/>
    <w:rsid w:val="0012264F"/>
    <w:rsid w:val="001228BF"/>
    <w:rsid w:val="00123FAF"/>
    <w:rsid w:val="00125B23"/>
    <w:rsid w:val="0013204E"/>
    <w:rsid w:val="001342FC"/>
    <w:rsid w:val="0013559F"/>
    <w:rsid w:val="00136896"/>
    <w:rsid w:val="0013710F"/>
    <w:rsid w:val="001406D0"/>
    <w:rsid w:val="00141378"/>
    <w:rsid w:val="00141C00"/>
    <w:rsid w:val="00142554"/>
    <w:rsid w:val="00143ABA"/>
    <w:rsid w:val="001458A1"/>
    <w:rsid w:val="00145A72"/>
    <w:rsid w:val="001468A4"/>
    <w:rsid w:val="00147395"/>
    <w:rsid w:val="00147DBB"/>
    <w:rsid w:val="00150409"/>
    <w:rsid w:val="001519F3"/>
    <w:rsid w:val="00152198"/>
    <w:rsid w:val="001522DC"/>
    <w:rsid w:val="00153F65"/>
    <w:rsid w:val="00156B92"/>
    <w:rsid w:val="00157CC0"/>
    <w:rsid w:val="00157F48"/>
    <w:rsid w:val="00162CD7"/>
    <w:rsid w:val="00165717"/>
    <w:rsid w:val="00166894"/>
    <w:rsid w:val="001669E9"/>
    <w:rsid w:val="001709B2"/>
    <w:rsid w:val="00170DB2"/>
    <w:rsid w:val="00171A69"/>
    <w:rsid w:val="00172364"/>
    <w:rsid w:val="00172811"/>
    <w:rsid w:val="00172EA8"/>
    <w:rsid w:val="00174701"/>
    <w:rsid w:val="001752D1"/>
    <w:rsid w:val="0017607E"/>
    <w:rsid w:val="00177591"/>
    <w:rsid w:val="00183801"/>
    <w:rsid w:val="00185A43"/>
    <w:rsid w:val="001867C7"/>
    <w:rsid w:val="00186F92"/>
    <w:rsid w:val="00187F02"/>
    <w:rsid w:val="00190E83"/>
    <w:rsid w:val="0019203C"/>
    <w:rsid w:val="001937D6"/>
    <w:rsid w:val="00194CD5"/>
    <w:rsid w:val="00194EE0"/>
    <w:rsid w:val="00195E54"/>
    <w:rsid w:val="00197D62"/>
    <w:rsid w:val="001A1990"/>
    <w:rsid w:val="001A2A1E"/>
    <w:rsid w:val="001A3A43"/>
    <w:rsid w:val="001A5F6A"/>
    <w:rsid w:val="001A69ED"/>
    <w:rsid w:val="001A6CF0"/>
    <w:rsid w:val="001A6DC3"/>
    <w:rsid w:val="001A728A"/>
    <w:rsid w:val="001B0859"/>
    <w:rsid w:val="001B22B0"/>
    <w:rsid w:val="001B28C7"/>
    <w:rsid w:val="001B2C4A"/>
    <w:rsid w:val="001B392E"/>
    <w:rsid w:val="001B473D"/>
    <w:rsid w:val="001B4E04"/>
    <w:rsid w:val="001B61AD"/>
    <w:rsid w:val="001B65CE"/>
    <w:rsid w:val="001B68C3"/>
    <w:rsid w:val="001B706C"/>
    <w:rsid w:val="001C0302"/>
    <w:rsid w:val="001C0A31"/>
    <w:rsid w:val="001C487A"/>
    <w:rsid w:val="001C75E4"/>
    <w:rsid w:val="001C7AF0"/>
    <w:rsid w:val="001D23D8"/>
    <w:rsid w:val="001D427D"/>
    <w:rsid w:val="001D4C09"/>
    <w:rsid w:val="001E12C0"/>
    <w:rsid w:val="001E2F91"/>
    <w:rsid w:val="001E3729"/>
    <w:rsid w:val="001E4281"/>
    <w:rsid w:val="001E58F1"/>
    <w:rsid w:val="001E6820"/>
    <w:rsid w:val="001E7E6E"/>
    <w:rsid w:val="001F1C8B"/>
    <w:rsid w:val="001F2916"/>
    <w:rsid w:val="001F4FFC"/>
    <w:rsid w:val="001F5239"/>
    <w:rsid w:val="001F781E"/>
    <w:rsid w:val="00201712"/>
    <w:rsid w:val="00201F8F"/>
    <w:rsid w:val="0020396E"/>
    <w:rsid w:val="0020446A"/>
    <w:rsid w:val="002052BA"/>
    <w:rsid w:val="00205C91"/>
    <w:rsid w:val="00206501"/>
    <w:rsid w:val="002065FB"/>
    <w:rsid w:val="002106D4"/>
    <w:rsid w:val="00210F25"/>
    <w:rsid w:val="002110DB"/>
    <w:rsid w:val="002150D3"/>
    <w:rsid w:val="00216FB7"/>
    <w:rsid w:val="00217DA9"/>
    <w:rsid w:val="00225796"/>
    <w:rsid w:val="00227106"/>
    <w:rsid w:val="00230C74"/>
    <w:rsid w:val="002323A8"/>
    <w:rsid w:val="00232488"/>
    <w:rsid w:val="002329F6"/>
    <w:rsid w:val="0023365B"/>
    <w:rsid w:val="002366D9"/>
    <w:rsid w:val="00240683"/>
    <w:rsid w:val="002423F1"/>
    <w:rsid w:val="00242643"/>
    <w:rsid w:val="00243A08"/>
    <w:rsid w:val="00244C2E"/>
    <w:rsid w:val="00245A9B"/>
    <w:rsid w:val="00245DF0"/>
    <w:rsid w:val="002500A9"/>
    <w:rsid w:val="00251818"/>
    <w:rsid w:val="00252870"/>
    <w:rsid w:val="00254E96"/>
    <w:rsid w:val="00256143"/>
    <w:rsid w:val="0025788F"/>
    <w:rsid w:val="00257B49"/>
    <w:rsid w:val="00257CAE"/>
    <w:rsid w:val="00257FBD"/>
    <w:rsid w:val="0026011C"/>
    <w:rsid w:val="002612B3"/>
    <w:rsid w:val="00262722"/>
    <w:rsid w:val="0026499C"/>
    <w:rsid w:val="00264BD6"/>
    <w:rsid w:val="00266D29"/>
    <w:rsid w:val="002702D8"/>
    <w:rsid w:val="00271182"/>
    <w:rsid w:val="0027312B"/>
    <w:rsid w:val="00277C1A"/>
    <w:rsid w:val="00282DA9"/>
    <w:rsid w:val="00283FB2"/>
    <w:rsid w:val="00286D81"/>
    <w:rsid w:val="002915FC"/>
    <w:rsid w:val="0029467D"/>
    <w:rsid w:val="00295B32"/>
    <w:rsid w:val="00296EAA"/>
    <w:rsid w:val="00297F2C"/>
    <w:rsid w:val="002A13F9"/>
    <w:rsid w:val="002A2488"/>
    <w:rsid w:val="002A599D"/>
    <w:rsid w:val="002B0669"/>
    <w:rsid w:val="002B179B"/>
    <w:rsid w:val="002B18A1"/>
    <w:rsid w:val="002B3E06"/>
    <w:rsid w:val="002B4929"/>
    <w:rsid w:val="002B6043"/>
    <w:rsid w:val="002B79A1"/>
    <w:rsid w:val="002B7FEF"/>
    <w:rsid w:val="002C13F0"/>
    <w:rsid w:val="002C156F"/>
    <w:rsid w:val="002C6BD8"/>
    <w:rsid w:val="002C753F"/>
    <w:rsid w:val="002C772B"/>
    <w:rsid w:val="002D0665"/>
    <w:rsid w:val="002D3799"/>
    <w:rsid w:val="002D4572"/>
    <w:rsid w:val="002D5882"/>
    <w:rsid w:val="002E05E9"/>
    <w:rsid w:val="002E0F0F"/>
    <w:rsid w:val="002E0FEE"/>
    <w:rsid w:val="002E1AAE"/>
    <w:rsid w:val="002E2364"/>
    <w:rsid w:val="002E26BE"/>
    <w:rsid w:val="002E3606"/>
    <w:rsid w:val="002E4A75"/>
    <w:rsid w:val="002E7D33"/>
    <w:rsid w:val="002F0FFC"/>
    <w:rsid w:val="002F1461"/>
    <w:rsid w:val="002F3997"/>
    <w:rsid w:val="002F4F8B"/>
    <w:rsid w:val="002F6B13"/>
    <w:rsid w:val="002F6DEF"/>
    <w:rsid w:val="002F6FCB"/>
    <w:rsid w:val="00300768"/>
    <w:rsid w:val="00300AF8"/>
    <w:rsid w:val="00300B67"/>
    <w:rsid w:val="00304ABB"/>
    <w:rsid w:val="00307DD4"/>
    <w:rsid w:val="003163BB"/>
    <w:rsid w:val="00317E3E"/>
    <w:rsid w:val="003207A1"/>
    <w:rsid w:val="003222FA"/>
    <w:rsid w:val="003247B7"/>
    <w:rsid w:val="00324E9F"/>
    <w:rsid w:val="00327152"/>
    <w:rsid w:val="00330D2F"/>
    <w:rsid w:val="0033324A"/>
    <w:rsid w:val="00334035"/>
    <w:rsid w:val="003346F0"/>
    <w:rsid w:val="003353EC"/>
    <w:rsid w:val="00335995"/>
    <w:rsid w:val="003407F5"/>
    <w:rsid w:val="0034111A"/>
    <w:rsid w:val="0034194A"/>
    <w:rsid w:val="003442A7"/>
    <w:rsid w:val="003455D8"/>
    <w:rsid w:val="003466FE"/>
    <w:rsid w:val="0034689D"/>
    <w:rsid w:val="00346FC5"/>
    <w:rsid w:val="003474C8"/>
    <w:rsid w:val="003543C6"/>
    <w:rsid w:val="00356E0A"/>
    <w:rsid w:val="00357B4C"/>
    <w:rsid w:val="00363F28"/>
    <w:rsid w:val="0036614E"/>
    <w:rsid w:val="00370E4E"/>
    <w:rsid w:val="003714B4"/>
    <w:rsid w:val="00371E1C"/>
    <w:rsid w:val="00371F05"/>
    <w:rsid w:val="00373D17"/>
    <w:rsid w:val="00374F49"/>
    <w:rsid w:val="00377831"/>
    <w:rsid w:val="00380BD1"/>
    <w:rsid w:val="00380E19"/>
    <w:rsid w:val="00381555"/>
    <w:rsid w:val="00383C92"/>
    <w:rsid w:val="0038428F"/>
    <w:rsid w:val="003874A2"/>
    <w:rsid w:val="00387CA9"/>
    <w:rsid w:val="00390905"/>
    <w:rsid w:val="00391946"/>
    <w:rsid w:val="0039235B"/>
    <w:rsid w:val="003943A3"/>
    <w:rsid w:val="003955AE"/>
    <w:rsid w:val="003A093C"/>
    <w:rsid w:val="003A1100"/>
    <w:rsid w:val="003A1AF0"/>
    <w:rsid w:val="003A1F8E"/>
    <w:rsid w:val="003A45FF"/>
    <w:rsid w:val="003A5245"/>
    <w:rsid w:val="003A60E3"/>
    <w:rsid w:val="003B09FC"/>
    <w:rsid w:val="003B13BC"/>
    <w:rsid w:val="003B296B"/>
    <w:rsid w:val="003B4197"/>
    <w:rsid w:val="003B5D10"/>
    <w:rsid w:val="003B65B3"/>
    <w:rsid w:val="003B6B8D"/>
    <w:rsid w:val="003B71EB"/>
    <w:rsid w:val="003B77B7"/>
    <w:rsid w:val="003B7BF1"/>
    <w:rsid w:val="003C006C"/>
    <w:rsid w:val="003C35E9"/>
    <w:rsid w:val="003C44FE"/>
    <w:rsid w:val="003C4C15"/>
    <w:rsid w:val="003C5848"/>
    <w:rsid w:val="003C5DAB"/>
    <w:rsid w:val="003C64B5"/>
    <w:rsid w:val="003D06A2"/>
    <w:rsid w:val="003D10BB"/>
    <w:rsid w:val="003E2698"/>
    <w:rsid w:val="003E38BB"/>
    <w:rsid w:val="003E5353"/>
    <w:rsid w:val="003E5C0A"/>
    <w:rsid w:val="003E6467"/>
    <w:rsid w:val="003E6C20"/>
    <w:rsid w:val="003F0574"/>
    <w:rsid w:val="003F19A9"/>
    <w:rsid w:val="003F1C47"/>
    <w:rsid w:val="003F2825"/>
    <w:rsid w:val="003F5EB1"/>
    <w:rsid w:val="003F747C"/>
    <w:rsid w:val="003F7BF5"/>
    <w:rsid w:val="004008A6"/>
    <w:rsid w:val="004032DE"/>
    <w:rsid w:val="004040BB"/>
    <w:rsid w:val="00406702"/>
    <w:rsid w:val="00413B1A"/>
    <w:rsid w:val="00413E45"/>
    <w:rsid w:val="00413EDC"/>
    <w:rsid w:val="00415941"/>
    <w:rsid w:val="00416A20"/>
    <w:rsid w:val="00417A1D"/>
    <w:rsid w:val="00417A67"/>
    <w:rsid w:val="004206A5"/>
    <w:rsid w:val="004221BE"/>
    <w:rsid w:val="00422656"/>
    <w:rsid w:val="004259D4"/>
    <w:rsid w:val="00425EFC"/>
    <w:rsid w:val="00427B7A"/>
    <w:rsid w:val="0043194B"/>
    <w:rsid w:val="00431E09"/>
    <w:rsid w:val="00432DE2"/>
    <w:rsid w:val="004341A2"/>
    <w:rsid w:val="00441C61"/>
    <w:rsid w:val="00442E02"/>
    <w:rsid w:val="00443A23"/>
    <w:rsid w:val="004440C0"/>
    <w:rsid w:val="004452AA"/>
    <w:rsid w:val="004461E3"/>
    <w:rsid w:val="00446663"/>
    <w:rsid w:val="00450FBA"/>
    <w:rsid w:val="0045270F"/>
    <w:rsid w:val="00452FA7"/>
    <w:rsid w:val="004539E6"/>
    <w:rsid w:val="004541D0"/>
    <w:rsid w:val="0045610B"/>
    <w:rsid w:val="00456FC3"/>
    <w:rsid w:val="0046003E"/>
    <w:rsid w:val="00460995"/>
    <w:rsid w:val="004630D1"/>
    <w:rsid w:val="00463F2D"/>
    <w:rsid w:val="0046769F"/>
    <w:rsid w:val="00467CE6"/>
    <w:rsid w:val="00467D93"/>
    <w:rsid w:val="004729FE"/>
    <w:rsid w:val="00472E01"/>
    <w:rsid w:val="00473346"/>
    <w:rsid w:val="00473CEF"/>
    <w:rsid w:val="00475B62"/>
    <w:rsid w:val="004774D0"/>
    <w:rsid w:val="0047767E"/>
    <w:rsid w:val="00477893"/>
    <w:rsid w:val="00481765"/>
    <w:rsid w:val="0048223E"/>
    <w:rsid w:val="004826CC"/>
    <w:rsid w:val="004865EB"/>
    <w:rsid w:val="00487541"/>
    <w:rsid w:val="004879A4"/>
    <w:rsid w:val="0049052E"/>
    <w:rsid w:val="00494B33"/>
    <w:rsid w:val="0049654A"/>
    <w:rsid w:val="004A1FA0"/>
    <w:rsid w:val="004A569A"/>
    <w:rsid w:val="004A6A84"/>
    <w:rsid w:val="004A730E"/>
    <w:rsid w:val="004B22BA"/>
    <w:rsid w:val="004B3687"/>
    <w:rsid w:val="004B36C1"/>
    <w:rsid w:val="004B3CE9"/>
    <w:rsid w:val="004B4D95"/>
    <w:rsid w:val="004C2A32"/>
    <w:rsid w:val="004C3194"/>
    <w:rsid w:val="004C4012"/>
    <w:rsid w:val="004C4480"/>
    <w:rsid w:val="004C4C4A"/>
    <w:rsid w:val="004C6CBA"/>
    <w:rsid w:val="004C6D06"/>
    <w:rsid w:val="004C787B"/>
    <w:rsid w:val="004C7E86"/>
    <w:rsid w:val="004D0D6E"/>
    <w:rsid w:val="004D48F1"/>
    <w:rsid w:val="004D7A44"/>
    <w:rsid w:val="004E1258"/>
    <w:rsid w:val="004E1EB0"/>
    <w:rsid w:val="004E3C9B"/>
    <w:rsid w:val="004E662B"/>
    <w:rsid w:val="004E6E74"/>
    <w:rsid w:val="004F006D"/>
    <w:rsid w:val="004F03A1"/>
    <w:rsid w:val="004F5D84"/>
    <w:rsid w:val="004F689B"/>
    <w:rsid w:val="005009C9"/>
    <w:rsid w:val="00500E11"/>
    <w:rsid w:val="0050286D"/>
    <w:rsid w:val="00502C54"/>
    <w:rsid w:val="00504BC4"/>
    <w:rsid w:val="00505E8E"/>
    <w:rsid w:val="00506A0C"/>
    <w:rsid w:val="005079C9"/>
    <w:rsid w:val="0051000C"/>
    <w:rsid w:val="00510D51"/>
    <w:rsid w:val="0051505B"/>
    <w:rsid w:val="00520772"/>
    <w:rsid w:val="005215A6"/>
    <w:rsid w:val="00523C75"/>
    <w:rsid w:val="00525FAB"/>
    <w:rsid w:val="00527682"/>
    <w:rsid w:val="0053154C"/>
    <w:rsid w:val="00531FC9"/>
    <w:rsid w:val="00532C34"/>
    <w:rsid w:val="0053351A"/>
    <w:rsid w:val="00540A8A"/>
    <w:rsid w:val="005419BD"/>
    <w:rsid w:val="00541CBC"/>
    <w:rsid w:val="00541CDD"/>
    <w:rsid w:val="00541D24"/>
    <w:rsid w:val="00542AFF"/>
    <w:rsid w:val="0054673B"/>
    <w:rsid w:val="0054752D"/>
    <w:rsid w:val="00552865"/>
    <w:rsid w:val="005546D7"/>
    <w:rsid w:val="005548A0"/>
    <w:rsid w:val="0055537E"/>
    <w:rsid w:val="005563CF"/>
    <w:rsid w:val="00556B07"/>
    <w:rsid w:val="00557EA4"/>
    <w:rsid w:val="0056021A"/>
    <w:rsid w:val="00562A09"/>
    <w:rsid w:val="00562F54"/>
    <w:rsid w:val="005637D1"/>
    <w:rsid w:val="005641F6"/>
    <w:rsid w:val="0056421A"/>
    <w:rsid w:val="0056451E"/>
    <w:rsid w:val="00565BC0"/>
    <w:rsid w:val="00565F7F"/>
    <w:rsid w:val="00566C88"/>
    <w:rsid w:val="00571C2E"/>
    <w:rsid w:val="0057212E"/>
    <w:rsid w:val="005723AA"/>
    <w:rsid w:val="0057244F"/>
    <w:rsid w:val="00572867"/>
    <w:rsid w:val="00572D21"/>
    <w:rsid w:val="00574F58"/>
    <w:rsid w:val="00580079"/>
    <w:rsid w:val="005817DE"/>
    <w:rsid w:val="0058334C"/>
    <w:rsid w:val="00584631"/>
    <w:rsid w:val="00587271"/>
    <w:rsid w:val="005876EA"/>
    <w:rsid w:val="00587D6F"/>
    <w:rsid w:val="00587FBF"/>
    <w:rsid w:val="0059096F"/>
    <w:rsid w:val="00591643"/>
    <w:rsid w:val="00592D42"/>
    <w:rsid w:val="00593656"/>
    <w:rsid w:val="0059403F"/>
    <w:rsid w:val="0059553D"/>
    <w:rsid w:val="005A0905"/>
    <w:rsid w:val="005A09DB"/>
    <w:rsid w:val="005A12AC"/>
    <w:rsid w:val="005A3126"/>
    <w:rsid w:val="005A32D6"/>
    <w:rsid w:val="005A3521"/>
    <w:rsid w:val="005B07ED"/>
    <w:rsid w:val="005B14C7"/>
    <w:rsid w:val="005B1B9B"/>
    <w:rsid w:val="005B2D89"/>
    <w:rsid w:val="005B2E1D"/>
    <w:rsid w:val="005B501B"/>
    <w:rsid w:val="005B7579"/>
    <w:rsid w:val="005B7B66"/>
    <w:rsid w:val="005C05F9"/>
    <w:rsid w:val="005C16A3"/>
    <w:rsid w:val="005C2F39"/>
    <w:rsid w:val="005C79E5"/>
    <w:rsid w:val="005D0030"/>
    <w:rsid w:val="005D147C"/>
    <w:rsid w:val="005D14E2"/>
    <w:rsid w:val="005D2235"/>
    <w:rsid w:val="005D26E3"/>
    <w:rsid w:val="005D3273"/>
    <w:rsid w:val="005D34A8"/>
    <w:rsid w:val="005D425C"/>
    <w:rsid w:val="005D47D3"/>
    <w:rsid w:val="005D4F36"/>
    <w:rsid w:val="005E0F23"/>
    <w:rsid w:val="005E1965"/>
    <w:rsid w:val="005E2B03"/>
    <w:rsid w:val="005E452A"/>
    <w:rsid w:val="005E7AF7"/>
    <w:rsid w:val="005E7AFF"/>
    <w:rsid w:val="005F1578"/>
    <w:rsid w:val="005F4FED"/>
    <w:rsid w:val="005F65AA"/>
    <w:rsid w:val="005F7AE3"/>
    <w:rsid w:val="00600353"/>
    <w:rsid w:val="00601C0F"/>
    <w:rsid w:val="00602270"/>
    <w:rsid w:val="0061091D"/>
    <w:rsid w:val="00611129"/>
    <w:rsid w:val="00611B79"/>
    <w:rsid w:val="006128AC"/>
    <w:rsid w:val="006136B2"/>
    <w:rsid w:val="00613FF8"/>
    <w:rsid w:val="00614212"/>
    <w:rsid w:val="0061689D"/>
    <w:rsid w:val="00621F18"/>
    <w:rsid w:val="00623447"/>
    <w:rsid w:val="00626A17"/>
    <w:rsid w:val="0062722D"/>
    <w:rsid w:val="00627CB8"/>
    <w:rsid w:val="00631E18"/>
    <w:rsid w:val="00633012"/>
    <w:rsid w:val="00633F02"/>
    <w:rsid w:val="00634555"/>
    <w:rsid w:val="00637F9B"/>
    <w:rsid w:val="006404B1"/>
    <w:rsid w:val="00640D81"/>
    <w:rsid w:val="006413C4"/>
    <w:rsid w:val="006417B6"/>
    <w:rsid w:val="00642708"/>
    <w:rsid w:val="006462CA"/>
    <w:rsid w:val="006476F6"/>
    <w:rsid w:val="00650FD6"/>
    <w:rsid w:val="0065547C"/>
    <w:rsid w:val="00655B24"/>
    <w:rsid w:val="00656DBC"/>
    <w:rsid w:val="006575A1"/>
    <w:rsid w:val="00660B7A"/>
    <w:rsid w:val="0066192F"/>
    <w:rsid w:val="00661D0C"/>
    <w:rsid w:val="006632BC"/>
    <w:rsid w:val="00664CF7"/>
    <w:rsid w:val="00665BF5"/>
    <w:rsid w:val="00665DA9"/>
    <w:rsid w:val="006665CC"/>
    <w:rsid w:val="00667EB3"/>
    <w:rsid w:val="006729C8"/>
    <w:rsid w:val="00672D01"/>
    <w:rsid w:val="00673176"/>
    <w:rsid w:val="0067320C"/>
    <w:rsid w:val="00673709"/>
    <w:rsid w:val="0067508A"/>
    <w:rsid w:val="006753FE"/>
    <w:rsid w:val="00675F0E"/>
    <w:rsid w:val="00682E63"/>
    <w:rsid w:val="00683876"/>
    <w:rsid w:val="00683F90"/>
    <w:rsid w:val="0068437C"/>
    <w:rsid w:val="006855A6"/>
    <w:rsid w:val="00685985"/>
    <w:rsid w:val="00690195"/>
    <w:rsid w:val="006909A4"/>
    <w:rsid w:val="0069182D"/>
    <w:rsid w:val="0069186D"/>
    <w:rsid w:val="006923FA"/>
    <w:rsid w:val="006976D8"/>
    <w:rsid w:val="00697901"/>
    <w:rsid w:val="00697D37"/>
    <w:rsid w:val="006A0921"/>
    <w:rsid w:val="006A09A4"/>
    <w:rsid w:val="006A0FCC"/>
    <w:rsid w:val="006A391B"/>
    <w:rsid w:val="006A3CEB"/>
    <w:rsid w:val="006A6D26"/>
    <w:rsid w:val="006A6EFE"/>
    <w:rsid w:val="006B220C"/>
    <w:rsid w:val="006B27AD"/>
    <w:rsid w:val="006B3466"/>
    <w:rsid w:val="006C079F"/>
    <w:rsid w:val="006C4568"/>
    <w:rsid w:val="006C6AD1"/>
    <w:rsid w:val="006C7388"/>
    <w:rsid w:val="006C7AD9"/>
    <w:rsid w:val="006D12EC"/>
    <w:rsid w:val="006D1B3F"/>
    <w:rsid w:val="006D27F2"/>
    <w:rsid w:val="006D297E"/>
    <w:rsid w:val="006D3EBA"/>
    <w:rsid w:val="006D5127"/>
    <w:rsid w:val="006D7144"/>
    <w:rsid w:val="006E3D98"/>
    <w:rsid w:val="006E3F0D"/>
    <w:rsid w:val="006E588E"/>
    <w:rsid w:val="006E5FE7"/>
    <w:rsid w:val="006F0946"/>
    <w:rsid w:val="006F0C4D"/>
    <w:rsid w:val="006F105D"/>
    <w:rsid w:val="006F10BD"/>
    <w:rsid w:val="006F18AC"/>
    <w:rsid w:val="006F7919"/>
    <w:rsid w:val="00700FF5"/>
    <w:rsid w:val="007018AB"/>
    <w:rsid w:val="0070357F"/>
    <w:rsid w:val="00703D7E"/>
    <w:rsid w:val="00703DF5"/>
    <w:rsid w:val="00705378"/>
    <w:rsid w:val="00706A17"/>
    <w:rsid w:val="00707B87"/>
    <w:rsid w:val="007101B3"/>
    <w:rsid w:val="0071098B"/>
    <w:rsid w:val="007143AD"/>
    <w:rsid w:val="00714DC5"/>
    <w:rsid w:val="00715D79"/>
    <w:rsid w:val="00715F38"/>
    <w:rsid w:val="007164BC"/>
    <w:rsid w:val="0071697D"/>
    <w:rsid w:val="00716C37"/>
    <w:rsid w:val="00716F9E"/>
    <w:rsid w:val="0072027A"/>
    <w:rsid w:val="00720EB2"/>
    <w:rsid w:val="00721035"/>
    <w:rsid w:val="00722CAD"/>
    <w:rsid w:val="00724BC8"/>
    <w:rsid w:val="00725CE9"/>
    <w:rsid w:val="007365E2"/>
    <w:rsid w:val="00736698"/>
    <w:rsid w:val="00736FD1"/>
    <w:rsid w:val="00740B32"/>
    <w:rsid w:val="00741A39"/>
    <w:rsid w:val="0074367F"/>
    <w:rsid w:val="00743A46"/>
    <w:rsid w:val="00743E6C"/>
    <w:rsid w:val="0074437B"/>
    <w:rsid w:val="0074441C"/>
    <w:rsid w:val="007444C6"/>
    <w:rsid w:val="007453F0"/>
    <w:rsid w:val="00745D31"/>
    <w:rsid w:val="0074621C"/>
    <w:rsid w:val="00747C3A"/>
    <w:rsid w:val="00750D79"/>
    <w:rsid w:val="007557F9"/>
    <w:rsid w:val="007579EB"/>
    <w:rsid w:val="00757E5E"/>
    <w:rsid w:val="00760671"/>
    <w:rsid w:val="00763A03"/>
    <w:rsid w:val="007640AA"/>
    <w:rsid w:val="00766D29"/>
    <w:rsid w:val="00770677"/>
    <w:rsid w:val="00772131"/>
    <w:rsid w:val="00772466"/>
    <w:rsid w:val="00772522"/>
    <w:rsid w:val="0077370B"/>
    <w:rsid w:val="007772B7"/>
    <w:rsid w:val="00781176"/>
    <w:rsid w:val="00783185"/>
    <w:rsid w:val="007838C4"/>
    <w:rsid w:val="00783D81"/>
    <w:rsid w:val="0078680E"/>
    <w:rsid w:val="007875B6"/>
    <w:rsid w:val="00787FD0"/>
    <w:rsid w:val="00790326"/>
    <w:rsid w:val="00791B1A"/>
    <w:rsid w:val="007935A5"/>
    <w:rsid w:val="00797201"/>
    <w:rsid w:val="00797C33"/>
    <w:rsid w:val="007A04F6"/>
    <w:rsid w:val="007A1F23"/>
    <w:rsid w:val="007A48D7"/>
    <w:rsid w:val="007A5E70"/>
    <w:rsid w:val="007B0F02"/>
    <w:rsid w:val="007B103F"/>
    <w:rsid w:val="007B202F"/>
    <w:rsid w:val="007B337A"/>
    <w:rsid w:val="007B4C75"/>
    <w:rsid w:val="007B4DEB"/>
    <w:rsid w:val="007B635C"/>
    <w:rsid w:val="007B6EFF"/>
    <w:rsid w:val="007C0B15"/>
    <w:rsid w:val="007C1EC9"/>
    <w:rsid w:val="007C3B5F"/>
    <w:rsid w:val="007D0884"/>
    <w:rsid w:val="007D0B2E"/>
    <w:rsid w:val="007D21E2"/>
    <w:rsid w:val="007D39AE"/>
    <w:rsid w:val="007D3C99"/>
    <w:rsid w:val="007D767D"/>
    <w:rsid w:val="007E0F9B"/>
    <w:rsid w:val="007E1F5F"/>
    <w:rsid w:val="007E2263"/>
    <w:rsid w:val="007E276F"/>
    <w:rsid w:val="007E3897"/>
    <w:rsid w:val="007E3B5B"/>
    <w:rsid w:val="007E43DE"/>
    <w:rsid w:val="007E4F01"/>
    <w:rsid w:val="007F10AB"/>
    <w:rsid w:val="007F1129"/>
    <w:rsid w:val="007F1558"/>
    <w:rsid w:val="007F1B06"/>
    <w:rsid w:val="007F2E05"/>
    <w:rsid w:val="007F3382"/>
    <w:rsid w:val="007F48BC"/>
    <w:rsid w:val="007F56E2"/>
    <w:rsid w:val="007F6568"/>
    <w:rsid w:val="007F6A00"/>
    <w:rsid w:val="00800B62"/>
    <w:rsid w:val="0080224C"/>
    <w:rsid w:val="008053F2"/>
    <w:rsid w:val="00806291"/>
    <w:rsid w:val="008067CB"/>
    <w:rsid w:val="00810AD9"/>
    <w:rsid w:val="00811453"/>
    <w:rsid w:val="008142B4"/>
    <w:rsid w:val="00820FD4"/>
    <w:rsid w:val="00821C20"/>
    <w:rsid w:val="008229ED"/>
    <w:rsid w:val="00824D4D"/>
    <w:rsid w:val="00824F21"/>
    <w:rsid w:val="00825D78"/>
    <w:rsid w:val="00825E59"/>
    <w:rsid w:val="00825F78"/>
    <w:rsid w:val="00826661"/>
    <w:rsid w:val="00826EE5"/>
    <w:rsid w:val="00827AF3"/>
    <w:rsid w:val="00830180"/>
    <w:rsid w:val="0083099D"/>
    <w:rsid w:val="008309E2"/>
    <w:rsid w:val="00833A2B"/>
    <w:rsid w:val="00835E6B"/>
    <w:rsid w:val="0083627D"/>
    <w:rsid w:val="00840C5E"/>
    <w:rsid w:val="008438BF"/>
    <w:rsid w:val="008445CA"/>
    <w:rsid w:val="00844D2E"/>
    <w:rsid w:val="00845B18"/>
    <w:rsid w:val="00847285"/>
    <w:rsid w:val="008473C8"/>
    <w:rsid w:val="00847859"/>
    <w:rsid w:val="008507EA"/>
    <w:rsid w:val="0085168E"/>
    <w:rsid w:val="00856315"/>
    <w:rsid w:val="008569AB"/>
    <w:rsid w:val="008569B5"/>
    <w:rsid w:val="0085715A"/>
    <w:rsid w:val="00860B5F"/>
    <w:rsid w:val="00861322"/>
    <w:rsid w:val="00861DD3"/>
    <w:rsid w:val="00862D20"/>
    <w:rsid w:val="0086374E"/>
    <w:rsid w:val="008639CB"/>
    <w:rsid w:val="0086499A"/>
    <w:rsid w:val="00864E85"/>
    <w:rsid w:val="00865897"/>
    <w:rsid w:val="0087115E"/>
    <w:rsid w:val="008732B2"/>
    <w:rsid w:val="00874228"/>
    <w:rsid w:val="008759EB"/>
    <w:rsid w:val="0087647B"/>
    <w:rsid w:val="00880CA5"/>
    <w:rsid w:val="0088165F"/>
    <w:rsid w:val="00881901"/>
    <w:rsid w:val="00884BD3"/>
    <w:rsid w:val="00886FEF"/>
    <w:rsid w:val="00890D3E"/>
    <w:rsid w:val="008930BB"/>
    <w:rsid w:val="0089315A"/>
    <w:rsid w:val="00893ED0"/>
    <w:rsid w:val="0089444A"/>
    <w:rsid w:val="0089479A"/>
    <w:rsid w:val="00895830"/>
    <w:rsid w:val="008973B1"/>
    <w:rsid w:val="00897C57"/>
    <w:rsid w:val="00897F79"/>
    <w:rsid w:val="008A069C"/>
    <w:rsid w:val="008A372F"/>
    <w:rsid w:val="008A400C"/>
    <w:rsid w:val="008A4C90"/>
    <w:rsid w:val="008A5457"/>
    <w:rsid w:val="008A55B5"/>
    <w:rsid w:val="008B220C"/>
    <w:rsid w:val="008B600D"/>
    <w:rsid w:val="008B7026"/>
    <w:rsid w:val="008B734F"/>
    <w:rsid w:val="008C0BF6"/>
    <w:rsid w:val="008C1B52"/>
    <w:rsid w:val="008C363C"/>
    <w:rsid w:val="008D0536"/>
    <w:rsid w:val="008D280C"/>
    <w:rsid w:val="008D42D9"/>
    <w:rsid w:val="008D4358"/>
    <w:rsid w:val="008D70D3"/>
    <w:rsid w:val="008D710E"/>
    <w:rsid w:val="008D752A"/>
    <w:rsid w:val="008D7683"/>
    <w:rsid w:val="008E0EFD"/>
    <w:rsid w:val="008E1321"/>
    <w:rsid w:val="008E2B81"/>
    <w:rsid w:val="008E5F40"/>
    <w:rsid w:val="008E79A5"/>
    <w:rsid w:val="008F0916"/>
    <w:rsid w:val="008F1D2A"/>
    <w:rsid w:val="008F27F5"/>
    <w:rsid w:val="008F2AF0"/>
    <w:rsid w:val="008F4A72"/>
    <w:rsid w:val="008F6C81"/>
    <w:rsid w:val="008F7BD8"/>
    <w:rsid w:val="008F7DA3"/>
    <w:rsid w:val="009003C8"/>
    <w:rsid w:val="0090139B"/>
    <w:rsid w:val="00902EA6"/>
    <w:rsid w:val="00903989"/>
    <w:rsid w:val="0090539D"/>
    <w:rsid w:val="009058B9"/>
    <w:rsid w:val="00906B60"/>
    <w:rsid w:val="00906F8E"/>
    <w:rsid w:val="00911155"/>
    <w:rsid w:val="00911950"/>
    <w:rsid w:val="0091195E"/>
    <w:rsid w:val="009123D4"/>
    <w:rsid w:val="00913D9F"/>
    <w:rsid w:val="00914197"/>
    <w:rsid w:val="00917C80"/>
    <w:rsid w:val="009200B7"/>
    <w:rsid w:val="00926697"/>
    <w:rsid w:val="00927FDD"/>
    <w:rsid w:val="009303DA"/>
    <w:rsid w:val="0093128A"/>
    <w:rsid w:val="00931641"/>
    <w:rsid w:val="00932951"/>
    <w:rsid w:val="00933346"/>
    <w:rsid w:val="00934A88"/>
    <w:rsid w:val="00940621"/>
    <w:rsid w:val="00944931"/>
    <w:rsid w:val="00951358"/>
    <w:rsid w:val="00953171"/>
    <w:rsid w:val="00954BFC"/>
    <w:rsid w:val="009569C1"/>
    <w:rsid w:val="00960DE8"/>
    <w:rsid w:val="00961D35"/>
    <w:rsid w:val="00965418"/>
    <w:rsid w:val="00967092"/>
    <w:rsid w:val="0096781A"/>
    <w:rsid w:val="009706FC"/>
    <w:rsid w:val="00973E2D"/>
    <w:rsid w:val="0097422D"/>
    <w:rsid w:val="00976DB6"/>
    <w:rsid w:val="00981B81"/>
    <w:rsid w:val="00982D7D"/>
    <w:rsid w:val="009832FF"/>
    <w:rsid w:val="0098535D"/>
    <w:rsid w:val="00985BAA"/>
    <w:rsid w:val="009902BE"/>
    <w:rsid w:val="00991299"/>
    <w:rsid w:val="00995F0F"/>
    <w:rsid w:val="0099607D"/>
    <w:rsid w:val="00996D95"/>
    <w:rsid w:val="009A05D0"/>
    <w:rsid w:val="009A08A2"/>
    <w:rsid w:val="009A3A1F"/>
    <w:rsid w:val="009A439B"/>
    <w:rsid w:val="009B0008"/>
    <w:rsid w:val="009B0132"/>
    <w:rsid w:val="009B1DE8"/>
    <w:rsid w:val="009B1F73"/>
    <w:rsid w:val="009B3108"/>
    <w:rsid w:val="009B3921"/>
    <w:rsid w:val="009B775F"/>
    <w:rsid w:val="009C09CA"/>
    <w:rsid w:val="009C0AEA"/>
    <w:rsid w:val="009C24BD"/>
    <w:rsid w:val="009C62D8"/>
    <w:rsid w:val="009C718D"/>
    <w:rsid w:val="009C78B1"/>
    <w:rsid w:val="009D054D"/>
    <w:rsid w:val="009D1B4D"/>
    <w:rsid w:val="009D2F4E"/>
    <w:rsid w:val="009D4CE3"/>
    <w:rsid w:val="009D5CE9"/>
    <w:rsid w:val="009D67F6"/>
    <w:rsid w:val="009D68CA"/>
    <w:rsid w:val="009E0B8A"/>
    <w:rsid w:val="009E18F2"/>
    <w:rsid w:val="009E3CC4"/>
    <w:rsid w:val="009E5022"/>
    <w:rsid w:val="009E5FCE"/>
    <w:rsid w:val="009E6E88"/>
    <w:rsid w:val="009F073B"/>
    <w:rsid w:val="009F12D1"/>
    <w:rsid w:val="009F3CD8"/>
    <w:rsid w:val="009F4CBE"/>
    <w:rsid w:val="009F57EE"/>
    <w:rsid w:val="009F667E"/>
    <w:rsid w:val="00A01CD5"/>
    <w:rsid w:val="00A033D6"/>
    <w:rsid w:val="00A034A5"/>
    <w:rsid w:val="00A045D1"/>
    <w:rsid w:val="00A06CA8"/>
    <w:rsid w:val="00A1031F"/>
    <w:rsid w:val="00A10D4D"/>
    <w:rsid w:val="00A1113A"/>
    <w:rsid w:val="00A12C59"/>
    <w:rsid w:val="00A152A6"/>
    <w:rsid w:val="00A15D99"/>
    <w:rsid w:val="00A177F7"/>
    <w:rsid w:val="00A217EE"/>
    <w:rsid w:val="00A22D48"/>
    <w:rsid w:val="00A24C2F"/>
    <w:rsid w:val="00A274EA"/>
    <w:rsid w:val="00A27A24"/>
    <w:rsid w:val="00A27A4B"/>
    <w:rsid w:val="00A315F7"/>
    <w:rsid w:val="00A32ACD"/>
    <w:rsid w:val="00A33125"/>
    <w:rsid w:val="00A352CF"/>
    <w:rsid w:val="00A35C20"/>
    <w:rsid w:val="00A35DD6"/>
    <w:rsid w:val="00A402D5"/>
    <w:rsid w:val="00A40E23"/>
    <w:rsid w:val="00A4180F"/>
    <w:rsid w:val="00A434F0"/>
    <w:rsid w:val="00A52BBB"/>
    <w:rsid w:val="00A53B89"/>
    <w:rsid w:val="00A53D57"/>
    <w:rsid w:val="00A54151"/>
    <w:rsid w:val="00A55117"/>
    <w:rsid w:val="00A554EA"/>
    <w:rsid w:val="00A55687"/>
    <w:rsid w:val="00A56516"/>
    <w:rsid w:val="00A62C47"/>
    <w:rsid w:val="00A62F93"/>
    <w:rsid w:val="00A6559C"/>
    <w:rsid w:val="00A7002B"/>
    <w:rsid w:val="00A70F78"/>
    <w:rsid w:val="00A7128B"/>
    <w:rsid w:val="00A71915"/>
    <w:rsid w:val="00A729DF"/>
    <w:rsid w:val="00A7516B"/>
    <w:rsid w:val="00A76B75"/>
    <w:rsid w:val="00A7727D"/>
    <w:rsid w:val="00A8181C"/>
    <w:rsid w:val="00A82232"/>
    <w:rsid w:val="00A85696"/>
    <w:rsid w:val="00A86DC7"/>
    <w:rsid w:val="00A914E1"/>
    <w:rsid w:val="00A93FA4"/>
    <w:rsid w:val="00A9412A"/>
    <w:rsid w:val="00A94F36"/>
    <w:rsid w:val="00A9591E"/>
    <w:rsid w:val="00A96F6E"/>
    <w:rsid w:val="00AA01E5"/>
    <w:rsid w:val="00AA19E5"/>
    <w:rsid w:val="00AA2F3F"/>
    <w:rsid w:val="00AA30AD"/>
    <w:rsid w:val="00AA3A7E"/>
    <w:rsid w:val="00AA7887"/>
    <w:rsid w:val="00AB34F9"/>
    <w:rsid w:val="00AB4590"/>
    <w:rsid w:val="00AB6296"/>
    <w:rsid w:val="00AB714A"/>
    <w:rsid w:val="00AC0AED"/>
    <w:rsid w:val="00AC2B3A"/>
    <w:rsid w:val="00AC5C4E"/>
    <w:rsid w:val="00AD0159"/>
    <w:rsid w:val="00AD2E96"/>
    <w:rsid w:val="00AD3131"/>
    <w:rsid w:val="00AD47EF"/>
    <w:rsid w:val="00AD4F97"/>
    <w:rsid w:val="00AD6213"/>
    <w:rsid w:val="00AD7A07"/>
    <w:rsid w:val="00AE0196"/>
    <w:rsid w:val="00AE1929"/>
    <w:rsid w:val="00AE2B7D"/>
    <w:rsid w:val="00AE6645"/>
    <w:rsid w:val="00AE712F"/>
    <w:rsid w:val="00AF09BB"/>
    <w:rsid w:val="00AF1429"/>
    <w:rsid w:val="00AF5F1D"/>
    <w:rsid w:val="00AF7332"/>
    <w:rsid w:val="00B008E3"/>
    <w:rsid w:val="00B01919"/>
    <w:rsid w:val="00B038FA"/>
    <w:rsid w:val="00B05ED3"/>
    <w:rsid w:val="00B07792"/>
    <w:rsid w:val="00B11760"/>
    <w:rsid w:val="00B120DE"/>
    <w:rsid w:val="00B15B29"/>
    <w:rsid w:val="00B16E6B"/>
    <w:rsid w:val="00B1791A"/>
    <w:rsid w:val="00B20B4B"/>
    <w:rsid w:val="00B214E7"/>
    <w:rsid w:val="00B23415"/>
    <w:rsid w:val="00B236D0"/>
    <w:rsid w:val="00B2536D"/>
    <w:rsid w:val="00B26F7C"/>
    <w:rsid w:val="00B2771A"/>
    <w:rsid w:val="00B30A23"/>
    <w:rsid w:val="00B34E87"/>
    <w:rsid w:val="00B40822"/>
    <w:rsid w:val="00B4129A"/>
    <w:rsid w:val="00B439A2"/>
    <w:rsid w:val="00B44085"/>
    <w:rsid w:val="00B44776"/>
    <w:rsid w:val="00B44C01"/>
    <w:rsid w:val="00B463F0"/>
    <w:rsid w:val="00B504D4"/>
    <w:rsid w:val="00B51EDF"/>
    <w:rsid w:val="00B54D10"/>
    <w:rsid w:val="00B54DB4"/>
    <w:rsid w:val="00B62676"/>
    <w:rsid w:val="00B62BC7"/>
    <w:rsid w:val="00B636DC"/>
    <w:rsid w:val="00B646C0"/>
    <w:rsid w:val="00B64A7E"/>
    <w:rsid w:val="00B658E4"/>
    <w:rsid w:val="00B6637E"/>
    <w:rsid w:val="00B7050E"/>
    <w:rsid w:val="00B7084F"/>
    <w:rsid w:val="00B70B38"/>
    <w:rsid w:val="00B7132E"/>
    <w:rsid w:val="00B719CC"/>
    <w:rsid w:val="00B720F4"/>
    <w:rsid w:val="00B73296"/>
    <w:rsid w:val="00B73D51"/>
    <w:rsid w:val="00B7578F"/>
    <w:rsid w:val="00B77327"/>
    <w:rsid w:val="00B80918"/>
    <w:rsid w:val="00B81BA8"/>
    <w:rsid w:val="00B8309B"/>
    <w:rsid w:val="00B83A10"/>
    <w:rsid w:val="00B844A2"/>
    <w:rsid w:val="00B852DA"/>
    <w:rsid w:val="00B85739"/>
    <w:rsid w:val="00B8642D"/>
    <w:rsid w:val="00B874D6"/>
    <w:rsid w:val="00B92F55"/>
    <w:rsid w:val="00B93283"/>
    <w:rsid w:val="00B94391"/>
    <w:rsid w:val="00B949D2"/>
    <w:rsid w:val="00B950D3"/>
    <w:rsid w:val="00B957D3"/>
    <w:rsid w:val="00BA101B"/>
    <w:rsid w:val="00BA14F2"/>
    <w:rsid w:val="00BA76BF"/>
    <w:rsid w:val="00BB10B2"/>
    <w:rsid w:val="00BB2E38"/>
    <w:rsid w:val="00BB31D5"/>
    <w:rsid w:val="00BB3386"/>
    <w:rsid w:val="00BB3D05"/>
    <w:rsid w:val="00BB4140"/>
    <w:rsid w:val="00BB5508"/>
    <w:rsid w:val="00BB605E"/>
    <w:rsid w:val="00BB72CF"/>
    <w:rsid w:val="00BC2839"/>
    <w:rsid w:val="00BC32E5"/>
    <w:rsid w:val="00BC4E41"/>
    <w:rsid w:val="00BD0034"/>
    <w:rsid w:val="00BD01C7"/>
    <w:rsid w:val="00BD054D"/>
    <w:rsid w:val="00BD091F"/>
    <w:rsid w:val="00BD2844"/>
    <w:rsid w:val="00BD3B59"/>
    <w:rsid w:val="00BE2B5D"/>
    <w:rsid w:val="00BE49D8"/>
    <w:rsid w:val="00BE4E8B"/>
    <w:rsid w:val="00BE562B"/>
    <w:rsid w:val="00BE5C9C"/>
    <w:rsid w:val="00BE5CD6"/>
    <w:rsid w:val="00BE60D8"/>
    <w:rsid w:val="00BE7193"/>
    <w:rsid w:val="00BE744B"/>
    <w:rsid w:val="00BE7A6C"/>
    <w:rsid w:val="00BF083B"/>
    <w:rsid w:val="00BF0896"/>
    <w:rsid w:val="00BF178F"/>
    <w:rsid w:val="00BF262B"/>
    <w:rsid w:val="00BF3A33"/>
    <w:rsid w:val="00BF6359"/>
    <w:rsid w:val="00BF6D21"/>
    <w:rsid w:val="00C02EDE"/>
    <w:rsid w:val="00C033E1"/>
    <w:rsid w:val="00C04547"/>
    <w:rsid w:val="00C05229"/>
    <w:rsid w:val="00C057FA"/>
    <w:rsid w:val="00C06200"/>
    <w:rsid w:val="00C07830"/>
    <w:rsid w:val="00C10FE2"/>
    <w:rsid w:val="00C11A90"/>
    <w:rsid w:val="00C16614"/>
    <w:rsid w:val="00C16FDC"/>
    <w:rsid w:val="00C17514"/>
    <w:rsid w:val="00C24406"/>
    <w:rsid w:val="00C24477"/>
    <w:rsid w:val="00C25112"/>
    <w:rsid w:val="00C25C6B"/>
    <w:rsid w:val="00C30E7F"/>
    <w:rsid w:val="00C31208"/>
    <w:rsid w:val="00C31635"/>
    <w:rsid w:val="00C31E85"/>
    <w:rsid w:val="00C33A50"/>
    <w:rsid w:val="00C40252"/>
    <w:rsid w:val="00C417A8"/>
    <w:rsid w:val="00C41C6E"/>
    <w:rsid w:val="00C45ACB"/>
    <w:rsid w:val="00C471BE"/>
    <w:rsid w:val="00C47247"/>
    <w:rsid w:val="00C47706"/>
    <w:rsid w:val="00C50857"/>
    <w:rsid w:val="00C51130"/>
    <w:rsid w:val="00C517DF"/>
    <w:rsid w:val="00C52A06"/>
    <w:rsid w:val="00C52DA7"/>
    <w:rsid w:val="00C52E6A"/>
    <w:rsid w:val="00C549F7"/>
    <w:rsid w:val="00C56104"/>
    <w:rsid w:val="00C562C1"/>
    <w:rsid w:val="00C571D3"/>
    <w:rsid w:val="00C61497"/>
    <w:rsid w:val="00C614A5"/>
    <w:rsid w:val="00C62273"/>
    <w:rsid w:val="00C63ED4"/>
    <w:rsid w:val="00C649D4"/>
    <w:rsid w:val="00C65079"/>
    <w:rsid w:val="00C659F0"/>
    <w:rsid w:val="00C66066"/>
    <w:rsid w:val="00C66A8A"/>
    <w:rsid w:val="00C67CE0"/>
    <w:rsid w:val="00C70D72"/>
    <w:rsid w:val="00C718AB"/>
    <w:rsid w:val="00C718F9"/>
    <w:rsid w:val="00C71FA3"/>
    <w:rsid w:val="00C728A3"/>
    <w:rsid w:val="00C7330A"/>
    <w:rsid w:val="00C746D7"/>
    <w:rsid w:val="00C74B1B"/>
    <w:rsid w:val="00C80B01"/>
    <w:rsid w:val="00C81C28"/>
    <w:rsid w:val="00C820F3"/>
    <w:rsid w:val="00C826DC"/>
    <w:rsid w:val="00C826FE"/>
    <w:rsid w:val="00C82BC1"/>
    <w:rsid w:val="00C8370B"/>
    <w:rsid w:val="00C852CC"/>
    <w:rsid w:val="00C85A91"/>
    <w:rsid w:val="00C873E2"/>
    <w:rsid w:val="00C91AE4"/>
    <w:rsid w:val="00C92299"/>
    <w:rsid w:val="00C9282C"/>
    <w:rsid w:val="00C932F0"/>
    <w:rsid w:val="00C93D98"/>
    <w:rsid w:val="00C94B19"/>
    <w:rsid w:val="00C94B95"/>
    <w:rsid w:val="00C953A9"/>
    <w:rsid w:val="00C963EE"/>
    <w:rsid w:val="00C977AD"/>
    <w:rsid w:val="00C978D1"/>
    <w:rsid w:val="00CA0100"/>
    <w:rsid w:val="00CA1041"/>
    <w:rsid w:val="00CA3535"/>
    <w:rsid w:val="00CA437B"/>
    <w:rsid w:val="00CA529E"/>
    <w:rsid w:val="00CA6C81"/>
    <w:rsid w:val="00CB2439"/>
    <w:rsid w:val="00CB7629"/>
    <w:rsid w:val="00CC0852"/>
    <w:rsid w:val="00CC0CE2"/>
    <w:rsid w:val="00CC2DC6"/>
    <w:rsid w:val="00CC4A2C"/>
    <w:rsid w:val="00CC4C24"/>
    <w:rsid w:val="00CC4D3E"/>
    <w:rsid w:val="00CC7CA4"/>
    <w:rsid w:val="00CD2A52"/>
    <w:rsid w:val="00CD2DFB"/>
    <w:rsid w:val="00CD3D6A"/>
    <w:rsid w:val="00CD4993"/>
    <w:rsid w:val="00CD7057"/>
    <w:rsid w:val="00CE0085"/>
    <w:rsid w:val="00CE1E02"/>
    <w:rsid w:val="00CE4068"/>
    <w:rsid w:val="00CE4908"/>
    <w:rsid w:val="00CE4D36"/>
    <w:rsid w:val="00CE555D"/>
    <w:rsid w:val="00CE7569"/>
    <w:rsid w:val="00CF233B"/>
    <w:rsid w:val="00CF24C1"/>
    <w:rsid w:val="00CF376D"/>
    <w:rsid w:val="00CF5609"/>
    <w:rsid w:val="00CF59A5"/>
    <w:rsid w:val="00CF695E"/>
    <w:rsid w:val="00D02F38"/>
    <w:rsid w:val="00D03250"/>
    <w:rsid w:val="00D035A9"/>
    <w:rsid w:val="00D04188"/>
    <w:rsid w:val="00D049F2"/>
    <w:rsid w:val="00D070D4"/>
    <w:rsid w:val="00D07A7A"/>
    <w:rsid w:val="00D10C41"/>
    <w:rsid w:val="00D11575"/>
    <w:rsid w:val="00D118C3"/>
    <w:rsid w:val="00D13960"/>
    <w:rsid w:val="00D150B3"/>
    <w:rsid w:val="00D1693B"/>
    <w:rsid w:val="00D170A4"/>
    <w:rsid w:val="00D17DB3"/>
    <w:rsid w:val="00D2058D"/>
    <w:rsid w:val="00D22B2D"/>
    <w:rsid w:val="00D237B4"/>
    <w:rsid w:val="00D24B1A"/>
    <w:rsid w:val="00D26751"/>
    <w:rsid w:val="00D27073"/>
    <w:rsid w:val="00D27AA7"/>
    <w:rsid w:val="00D323FE"/>
    <w:rsid w:val="00D32450"/>
    <w:rsid w:val="00D32E8B"/>
    <w:rsid w:val="00D334AC"/>
    <w:rsid w:val="00D40469"/>
    <w:rsid w:val="00D41188"/>
    <w:rsid w:val="00D427C9"/>
    <w:rsid w:val="00D43681"/>
    <w:rsid w:val="00D43FD0"/>
    <w:rsid w:val="00D4611F"/>
    <w:rsid w:val="00D4711C"/>
    <w:rsid w:val="00D474E8"/>
    <w:rsid w:val="00D5108F"/>
    <w:rsid w:val="00D51342"/>
    <w:rsid w:val="00D51DC4"/>
    <w:rsid w:val="00D5201B"/>
    <w:rsid w:val="00D529B7"/>
    <w:rsid w:val="00D5366D"/>
    <w:rsid w:val="00D53B33"/>
    <w:rsid w:val="00D5439A"/>
    <w:rsid w:val="00D55404"/>
    <w:rsid w:val="00D559DD"/>
    <w:rsid w:val="00D56569"/>
    <w:rsid w:val="00D57012"/>
    <w:rsid w:val="00D6225D"/>
    <w:rsid w:val="00D623C8"/>
    <w:rsid w:val="00D63D46"/>
    <w:rsid w:val="00D64303"/>
    <w:rsid w:val="00D64C3A"/>
    <w:rsid w:val="00D66BA8"/>
    <w:rsid w:val="00D67B4F"/>
    <w:rsid w:val="00D67BE7"/>
    <w:rsid w:val="00D71026"/>
    <w:rsid w:val="00D71C87"/>
    <w:rsid w:val="00D72098"/>
    <w:rsid w:val="00D7427E"/>
    <w:rsid w:val="00D748DD"/>
    <w:rsid w:val="00D74F2D"/>
    <w:rsid w:val="00D7669E"/>
    <w:rsid w:val="00D77FB0"/>
    <w:rsid w:val="00D80608"/>
    <w:rsid w:val="00D82D80"/>
    <w:rsid w:val="00D840B3"/>
    <w:rsid w:val="00D84901"/>
    <w:rsid w:val="00D8512B"/>
    <w:rsid w:val="00D85AE7"/>
    <w:rsid w:val="00D90B87"/>
    <w:rsid w:val="00D910EF"/>
    <w:rsid w:val="00D94BD4"/>
    <w:rsid w:val="00D97592"/>
    <w:rsid w:val="00D975F7"/>
    <w:rsid w:val="00DA0B20"/>
    <w:rsid w:val="00DA14EC"/>
    <w:rsid w:val="00DA18AB"/>
    <w:rsid w:val="00DA1C24"/>
    <w:rsid w:val="00DA2770"/>
    <w:rsid w:val="00DA5068"/>
    <w:rsid w:val="00DA7FD9"/>
    <w:rsid w:val="00DB01B5"/>
    <w:rsid w:val="00DB0C25"/>
    <w:rsid w:val="00DB1214"/>
    <w:rsid w:val="00DB229B"/>
    <w:rsid w:val="00DB318F"/>
    <w:rsid w:val="00DB3604"/>
    <w:rsid w:val="00DB7A69"/>
    <w:rsid w:val="00DC15A1"/>
    <w:rsid w:val="00DC326A"/>
    <w:rsid w:val="00DC4822"/>
    <w:rsid w:val="00DC4F4D"/>
    <w:rsid w:val="00DC5C3B"/>
    <w:rsid w:val="00DC62B8"/>
    <w:rsid w:val="00DD06D7"/>
    <w:rsid w:val="00DD0723"/>
    <w:rsid w:val="00DD0A2A"/>
    <w:rsid w:val="00DD607A"/>
    <w:rsid w:val="00DD75D8"/>
    <w:rsid w:val="00DD77CD"/>
    <w:rsid w:val="00DD7B61"/>
    <w:rsid w:val="00DE443B"/>
    <w:rsid w:val="00DE4EE8"/>
    <w:rsid w:val="00DE79F7"/>
    <w:rsid w:val="00DF2EA0"/>
    <w:rsid w:val="00DF4A54"/>
    <w:rsid w:val="00DF54A6"/>
    <w:rsid w:val="00DF5D02"/>
    <w:rsid w:val="00DF6D7B"/>
    <w:rsid w:val="00E00B0D"/>
    <w:rsid w:val="00E00FCE"/>
    <w:rsid w:val="00E038CE"/>
    <w:rsid w:val="00E04976"/>
    <w:rsid w:val="00E05F5C"/>
    <w:rsid w:val="00E109DA"/>
    <w:rsid w:val="00E1152E"/>
    <w:rsid w:val="00E13107"/>
    <w:rsid w:val="00E1395A"/>
    <w:rsid w:val="00E14248"/>
    <w:rsid w:val="00E14A2E"/>
    <w:rsid w:val="00E1540C"/>
    <w:rsid w:val="00E15465"/>
    <w:rsid w:val="00E17938"/>
    <w:rsid w:val="00E20061"/>
    <w:rsid w:val="00E20DE1"/>
    <w:rsid w:val="00E225AB"/>
    <w:rsid w:val="00E2283B"/>
    <w:rsid w:val="00E232F8"/>
    <w:rsid w:val="00E2348A"/>
    <w:rsid w:val="00E272E8"/>
    <w:rsid w:val="00E33541"/>
    <w:rsid w:val="00E33950"/>
    <w:rsid w:val="00E34547"/>
    <w:rsid w:val="00E34931"/>
    <w:rsid w:val="00E41460"/>
    <w:rsid w:val="00E42186"/>
    <w:rsid w:val="00E444A6"/>
    <w:rsid w:val="00E45C81"/>
    <w:rsid w:val="00E501A8"/>
    <w:rsid w:val="00E5368E"/>
    <w:rsid w:val="00E536BE"/>
    <w:rsid w:val="00E556BE"/>
    <w:rsid w:val="00E60BC4"/>
    <w:rsid w:val="00E62AC3"/>
    <w:rsid w:val="00E63A68"/>
    <w:rsid w:val="00E6419B"/>
    <w:rsid w:val="00E66746"/>
    <w:rsid w:val="00E70151"/>
    <w:rsid w:val="00E708E9"/>
    <w:rsid w:val="00E70EE6"/>
    <w:rsid w:val="00E71EC2"/>
    <w:rsid w:val="00E72272"/>
    <w:rsid w:val="00E728CE"/>
    <w:rsid w:val="00E74D6C"/>
    <w:rsid w:val="00E766B7"/>
    <w:rsid w:val="00E76AF4"/>
    <w:rsid w:val="00E805B3"/>
    <w:rsid w:val="00E80767"/>
    <w:rsid w:val="00E83507"/>
    <w:rsid w:val="00E858D0"/>
    <w:rsid w:val="00E863AA"/>
    <w:rsid w:val="00E87071"/>
    <w:rsid w:val="00E91D80"/>
    <w:rsid w:val="00E92C5F"/>
    <w:rsid w:val="00E958A7"/>
    <w:rsid w:val="00E9793E"/>
    <w:rsid w:val="00E97A1A"/>
    <w:rsid w:val="00E97B26"/>
    <w:rsid w:val="00E97B68"/>
    <w:rsid w:val="00E97D17"/>
    <w:rsid w:val="00E97E5F"/>
    <w:rsid w:val="00EA063E"/>
    <w:rsid w:val="00EA2744"/>
    <w:rsid w:val="00EA68C9"/>
    <w:rsid w:val="00EA75AB"/>
    <w:rsid w:val="00EA79A5"/>
    <w:rsid w:val="00EB01EC"/>
    <w:rsid w:val="00EB02BE"/>
    <w:rsid w:val="00EB1165"/>
    <w:rsid w:val="00EB27FD"/>
    <w:rsid w:val="00EB2876"/>
    <w:rsid w:val="00EB4698"/>
    <w:rsid w:val="00EB5495"/>
    <w:rsid w:val="00EB6308"/>
    <w:rsid w:val="00EB6494"/>
    <w:rsid w:val="00EB6764"/>
    <w:rsid w:val="00EB6CF3"/>
    <w:rsid w:val="00EB6E6A"/>
    <w:rsid w:val="00EB78EE"/>
    <w:rsid w:val="00EC6E04"/>
    <w:rsid w:val="00EC7551"/>
    <w:rsid w:val="00EC7B94"/>
    <w:rsid w:val="00ED0BED"/>
    <w:rsid w:val="00ED0CD9"/>
    <w:rsid w:val="00ED4465"/>
    <w:rsid w:val="00ED54B0"/>
    <w:rsid w:val="00ED56B4"/>
    <w:rsid w:val="00EE099A"/>
    <w:rsid w:val="00EE36E5"/>
    <w:rsid w:val="00EE404F"/>
    <w:rsid w:val="00EE6F51"/>
    <w:rsid w:val="00EE710F"/>
    <w:rsid w:val="00EF0BBB"/>
    <w:rsid w:val="00EF10DB"/>
    <w:rsid w:val="00EF1704"/>
    <w:rsid w:val="00F0097D"/>
    <w:rsid w:val="00F021DB"/>
    <w:rsid w:val="00F02D42"/>
    <w:rsid w:val="00F04104"/>
    <w:rsid w:val="00F0548C"/>
    <w:rsid w:val="00F05761"/>
    <w:rsid w:val="00F06006"/>
    <w:rsid w:val="00F06FBF"/>
    <w:rsid w:val="00F072A0"/>
    <w:rsid w:val="00F107E4"/>
    <w:rsid w:val="00F11426"/>
    <w:rsid w:val="00F12046"/>
    <w:rsid w:val="00F120CF"/>
    <w:rsid w:val="00F12F7C"/>
    <w:rsid w:val="00F15083"/>
    <w:rsid w:val="00F215FD"/>
    <w:rsid w:val="00F23AFD"/>
    <w:rsid w:val="00F24B37"/>
    <w:rsid w:val="00F25524"/>
    <w:rsid w:val="00F258D5"/>
    <w:rsid w:val="00F2795B"/>
    <w:rsid w:val="00F307DB"/>
    <w:rsid w:val="00F30DAD"/>
    <w:rsid w:val="00F31111"/>
    <w:rsid w:val="00F32F07"/>
    <w:rsid w:val="00F34A73"/>
    <w:rsid w:val="00F35410"/>
    <w:rsid w:val="00F35D4E"/>
    <w:rsid w:val="00F4238E"/>
    <w:rsid w:val="00F42909"/>
    <w:rsid w:val="00F43345"/>
    <w:rsid w:val="00F43934"/>
    <w:rsid w:val="00F46649"/>
    <w:rsid w:val="00F46DE4"/>
    <w:rsid w:val="00F50546"/>
    <w:rsid w:val="00F511C0"/>
    <w:rsid w:val="00F54211"/>
    <w:rsid w:val="00F54632"/>
    <w:rsid w:val="00F5768C"/>
    <w:rsid w:val="00F6000F"/>
    <w:rsid w:val="00F60E42"/>
    <w:rsid w:val="00F6134E"/>
    <w:rsid w:val="00F62ADB"/>
    <w:rsid w:val="00F64DFA"/>
    <w:rsid w:val="00F66DD1"/>
    <w:rsid w:val="00F718FD"/>
    <w:rsid w:val="00F749AA"/>
    <w:rsid w:val="00F74CCE"/>
    <w:rsid w:val="00F75902"/>
    <w:rsid w:val="00F7630B"/>
    <w:rsid w:val="00F76A02"/>
    <w:rsid w:val="00F806C7"/>
    <w:rsid w:val="00F82440"/>
    <w:rsid w:val="00F832B2"/>
    <w:rsid w:val="00F851F2"/>
    <w:rsid w:val="00F873C4"/>
    <w:rsid w:val="00F90F0F"/>
    <w:rsid w:val="00F95FD8"/>
    <w:rsid w:val="00F96228"/>
    <w:rsid w:val="00F97177"/>
    <w:rsid w:val="00FA09C1"/>
    <w:rsid w:val="00FA0ED8"/>
    <w:rsid w:val="00FA3F93"/>
    <w:rsid w:val="00FA4A3F"/>
    <w:rsid w:val="00FA779D"/>
    <w:rsid w:val="00FA7AB3"/>
    <w:rsid w:val="00FB0093"/>
    <w:rsid w:val="00FB0ABB"/>
    <w:rsid w:val="00FB0BE6"/>
    <w:rsid w:val="00FB0F93"/>
    <w:rsid w:val="00FB297C"/>
    <w:rsid w:val="00FB4F9D"/>
    <w:rsid w:val="00FB684F"/>
    <w:rsid w:val="00FB6971"/>
    <w:rsid w:val="00FC04D5"/>
    <w:rsid w:val="00FC10AD"/>
    <w:rsid w:val="00FC1758"/>
    <w:rsid w:val="00FC3990"/>
    <w:rsid w:val="00FC4740"/>
    <w:rsid w:val="00FC650C"/>
    <w:rsid w:val="00FC6EB3"/>
    <w:rsid w:val="00FD07E4"/>
    <w:rsid w:val="00FD2C85"/>
    <w:rsid w:val="00FD3AF4"/>
    <w:rsid w:val="00FE2823"/>
    <w:rsid w:val="00FE3871"/>
    <w:rsid w:val="00FE390E"/>
    <w:rsid w:val="00FE404C"/>
    <w:rsid w:val="00FE546F"/>
    <w:rsid w:val="00FE56A4"/>
    <w:rsid w:val="00FE633F"/>
    <w:rsid w:val="00FE7716"/>
    <w:rsid w:val="00FE795C"/>
    <w:rsid w:val="00FF1763"/>
    <w:rsid w:val="00FF3534"/>
    <w:rsid w:val="00FF368A"/>
    <w:rsid w:val="00FF5419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155"/>
    <w:rPr>
      <w:sz w:val="24"/>
    </w:rPr>
  </w:style>
  <w:style w:type="paragraph" w:styleId="1">
    <w:name w:val="heading 1"/>
    <w:basedOn w:val="a"/>
    <w:next w:val="a"/>
    <w:qFormat/>
    <w:rsid w:val="0091115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91115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91115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840B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40B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40B3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ED56B4"/>
    <w:rPr>
      <w:color w:val="0000FF"/>
      <w:u w:val="single"/>
    </w:rPr>
  </w:style>
  <w:style w:type="paragraph" w:styleId="a4">
    <w:name w:val="Balloon Text"/>
    <w:basedOn w:val="a"/>
    <w:semiHidden/>
    <w:rsid w:val="00AB4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DF66F9E4A80014D26A72AAF439851E34E7C5CFD00CDBE273D9FC6A0408D4A8500A6F704oD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2DF66F9E4A80014D26A72AAF439851E34E7C5AFB0BCDBE273D9FC6A0408D4A8500A6F504D7F918o3T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2355</Words>
  <Characters>17339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19655</CharactersWithSpaces>
  <SharedDoc>false</SharedDoc>
  <HLinks>
    <vt:vector size="42" baseType="variant"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P407</vt:lpwstr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consultantplus://offline/ref=C42DF66F9E4A80014D26A72AAF439851E34E7C5CFD00CDBE273D9FC6A0408D4A8500A6F704oDT1M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consultantplus://offline/ref=C42DF66F9E4A80014D26A72AAF439851E34E7C5AFB0BCDBE273D9FC6A0408D4A8500A6F504D7F918o3T9M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 Windows</dc:creator>
  <cp:lastModifiedBy>IT2</cp:lastModifiedBy>
  <cp:revision>2</cp:revision>
  <cp:lastPrinted>2016-07-13T06:20:00Z</cp:lastPrinted>
  <dcterms:created xsi:type="dcterms:W3CDTF">2016-07-14T17:43:00Z</dcterms:created>
  <dcterms:modified xsi:type="dcterms:W3CDTF">2016-07-14T17:43:00Z</dcterms:modified>
</cp:coreProperties>
</file>