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99" w:rsidRDefault="00431499" w:rsidP="00431499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60.1pt" fillcolor="window">
            <v:imagedata r:id="rId4" o:title="" gain="1.25" blacklevel="2621f"/>
          </v:shape>
        </w:pict>
      </w:r>
    </w:p>
    <w:p w:rsidR="00431499" w:rsidRDefault="00431499" w:rsidP="00431499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431499" w:rsidRDefault="00431499" w:rsidP="0043149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ОРЛОВСКАЯ ОБЛАСТЬ</w:t>
      </w:r>
    </w:p>
    <w:p w:rsidR="00431499" w:rsidRDefault="00431499" w:rsidP="00431499">
      <w:pPr>
        <w:pStyle w:val="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ГОРОДА ЛИВНЫ</w:t>
      </w:r>
    </w:p>
    <w:p w:rsidR="00431499" w:rsidRDefault="00F75062" w:rsidP="00F75062">
      <w:pPr>
        <w:pStyle w:val="2"/>
        <w:tabs>
          <w:tab w:val="center" w:pos="4677"/>
        </w:tabs>
        <w:spacing w:line="360" w:lineRule="auto"/>
        <w:jc w:val="left"/>
        <w:rPr>
          <w:rFonts w:ascii="Times New Roman" w:hAnsi="Times New Roman" w:cs="Times New Roman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431499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431499" w:rsidRDefault="00D177F9" w:rsidP="0043149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30 июня </w:t>
      </w:r>
      <w:r w:rsidR="00431499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431499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="00431499">
        <w:rPr>
          <w:rFonts w:ascii="Times New Roman" w:hAnsi="Times New Roman" w:cs="Times New Roman"/>
          <w:sz w:val="28"/>
          <w:szCs w:val="28"/>
        </w:rPr>
        <w:t>.</w:t>
      </w:r>
      <w:r w:rsidR="0043149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 w:rsidR="0010123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0123A">
        <w:rPr>
          <w:rFonts w:ascii="Times New Roman" w:hAnsi="Times New Roman" w:cs="Times New Roman"/>
          <w:sz w:val="28"/>
          <w:szCs w:val="28"/>
        </w:rPr>
        <w:t xml:space="preserve"> </w:t>
      </w:r>
      <w:r w:rsidR="0043149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431499" w:rsidRPr="00525E9C" w:rsidRDefault="00431499" w:rsidP="0043149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525E9C">
        <w:rPr>
          <w:rFonts w:ascii="Times New Roman" w:hAnsi="Times New Roman" w:cs="Times New Roman"/>
          <w:sz w:val="26"/>
          <w:szCs w:val="26"/>
        </w:rPr>
        <w:t xml:space="preserve"> г. Ливны</w:t>
      </w:r>
    </w:p>
    <w:p w:rsidR="00431499" w:rsidRPr="00B600B4" w:rsidRDefault="006750E6" w:rsidP="0043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0B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A17E7" w:rsidRPr="00B600B4">
        <w:rPr>
          <w:rFonts w:ascii="Times New Roman" w:hAnsi="Times New Roman" w:cs="Times New Roman"/>
          <w:sz w:val="28"/>
          <w:szCs w:val="28"/>
        </w:rPr>
        <w:t>регламенты</w:t>
      </w:r>
    </w:p>
    <w:p w:rsidR="006A17E7" w:rsidRPr="00B600B4" w:rsidRDefault="006A17E7" w:rsidP="0043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0B4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431499" w:rsidRPr="00B600B4" w:rsidRDefault="00431499" w:rsidP="0043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E7" w:rsidRDefault="00B600B4" w:rsidP="006A17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E0993" w:rsidRPr="002E0993">
        <w:rPr>
          <w:rFonts w:ascii="Times New Roman" w:hAnsi="Times New Roman" w:cs="Times New Roman"/>
          <w:sz w:val="28"/>
          <w:szCs w:val="28"/>
        </w:rPr>
        <w:t>В целях повышения качества предоставления муниципальных услуг,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2E0993" w:rsidRPr="002E0993">
        <w:rPr>
          <w:rFonts w:ascii="Times New Roman" w:hAnsi="Times New Roman" w:cs="Times New Roman"/>
          <w:sz w:val="28"/>
          <w:szCs w:val="28"/>
        </w:rPr>
        <w:t>с постановлением Правительства Российской Федерации от 17 июня 2015 года №599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</w:t>
      </w:r>
      <w:r w:rsidR="007A1E7F">
        <w:rPr>
          <w:rFonts w:ascii="Times New Roman" w:hAnsi="Times New Roman" w:cs="Times New Roman"/>
          <w:sz w:val="28"/>
          <w:szCs w:val="28"/>
        </w:rPr>
        <w:t xml:space="preserve">новленных сферах деятельности» </w:t>
      </w:r>
      <w:r w:rsidR="009A4C6C">
        <w:rPr>
          <w:rFonts w:ascii="Times New Roman" w:hAnsi="Times New Roman" w:cs="Times New Roman"/>
          <w:sz w:val="28"/>
          <w:szCs w:val="28"/>
        </w:rPr>
        <w:t xml:space="preserve">и </w:t>
      </w:r>
      <w:r w:rsidR="002E0993" w:rsidRPr="002E0993">
        <w:rPr>
          <w:rFonts w:ascii="Times New Roman" w:hAnsi="Times New Roman" w:cs="Times New Roman"/>
          <w:sz w:val="28"/>
          <w:szCs w:val="28"/>
        </w:rPr>
        <w:t>в связи с утверждением плана мероприятий</w:t>
      </w:r>
      <w:proofErr w:type="gramEnd"/>
      <w:r w:rsidR="002E0993" w:rsidRPr="002E0993">
        <w:rPr>
          <w:rFonts w:ascii="Times New Roman" w:hAnsi="Times New Roman" w:cs="Times New Roman"/>
          <w:sz w:val="28"/>
          <w:szCs w:val="28"/>
        </w:rPr>
        <w:t xml:space="preserve"> (дорожная карта) по повышению показателей доступности для инвалидов объектов</w:t>
      </w:r>
      <w:r w:rsidR="007A1E7F">
        <w:rPr>
          <w:rFonts w:ascii="Times New Roman" w:hAnsi="Times New Roman" w:cs="Times New Roman"/>
          <w:sz w:val="28"/>
          <w:szCs w:val="28"/>
        </w:rPr>
        <w:t xml:space="preserve"> и услуг в установленных сферах </w:t>
      </w:r>
      <w:r w:rsidR="002E0993" w:rsidRPr="002E0993">
        <w:rPr>
          <w:rFonts w:ascii="Times New Roman" w:hAnsi="Times New Roman" w:cs="Times New Roman"/>
          <w:sz w:val="28"/>
          <w:szCs w:val="28"/>
        </w:rPr>
        <w:t>де</w:t>
      </w:r>
      <w:r w:rsidR="007A1E7F">
        <w:rPr>
          <w:rFonts w:ascii="Times New Roman" w:hAnsi="Times New Roman" w:cs="Times New Roman"/>
          <w:sz w:val="28"/>
          <w:szCs w:val="28"/>
        </w:rPr>
        <w:t>ятельности на территории </w:t>
      </w:r>
      <w:r>
        <w:rPr>
          <w:rFonts w:ascii="Times New Roman" w:hAnsi="Times New Roman" w:cs="Times New Roman"/>
          <w:sz w:val="28"/>
          <w:szCs w:val="28"/>
        </w:rPr>
        <w:t>города Ливны Орловской области </w:t>
      </w:r>
      <w:r w:rsidR="007A1E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 </w:t>
      </w:r>
      <w:r w:rsidR="002E0993" w:rsidRPr="002E0993">
        <w:rPr>
          <w:rFonts w:ascii="Times New Roman" w:hAnsi="Times New Roman" w:cs="Times New Roman"/>
          <w:sz w:val="28"/>
          <w:szCs w:val="28"/>
        </w:rPr>
        <w:t>города</w:t>
      </w:r>
      <w:r w:rsidR="007A1E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0993" w:rsidRPr="002E09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E0993" w:rsidRPr="002E0993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444E6" w:rsidRPr="002C426E" w:rsidRDefault="00B600B4" w:rsidP="00306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0993" w:rsidRPr="002C426E">
        <w:rPr>
          <w:rFonts w:ascii="Times New Roman" w:hAnsi="Times New Roman" w:cs="Times New Roman"/>
          <w:sz w:val="28"/>
          <w:szCs w:val="28"/>
        </w:rPr>
        <w:t xml:space="preserve">1. </w:t>
      </w:r>
      <w:r w:rsidR="0083223D" w:rsidRPr="002C426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Ливны от </w:t>
      </w:r>
      <w:r w:rsidR="00C35CC8" w:rsidRPr="002C426E">
        <w:rPr>
          <w:rFonts w:ascii="Times New Roman" w:hAnsi="Times New Roman" w:cs="Times New Roman"/>
          <w:sz w:val="28"/>
          <w:szCs w:val="28"/>
        </w:rPr>
        <w:t>30</w:t>
      </w:r>
      <w:r w:rsidR="0083223D" w:rsidRPr="002C426E">
        <w:rPr>
          <w:rFonts w:ascii="Times New Roman" w:hAnsi="Times New Roman" w:cs="Times New Roman"/>
          <w:sz w:val="28"/>
          <w:szCs w:val="28"/>
        </w:rPr>
        <w:t xml:space="preserve"> мая 2012г. №5</w:t>
      </w:r>
      <w:r w:rsidR="00C35CC8" w:rsidRPr="002C426E">
        <w:rPr>
          <w:rFonts w:ascii="Times New Roman" w:hAnsi="Times New Roman" w:cs="Times New Roman"/>
          <w:sz w:val="28"/>
          <w:szCs w:val="28"/>
        </w:rPr>
        <w:t>6</w:t>
      </w:r>
      <w:r w:rsidR="0083223D" w:rsidRPr="002C426E">
        <w:rPr>
          <w:rFonts w:ascii="Times New Roman" w:hAnsi="Times New Roman" w:cs="Times New Roman"/>
          <w:sz w:val="28"/>
          <w:szCs w:val="28"/>
        </w:rPr>
        <w:t xml:space="preserve"> </w:t>
      </w:r>
      <w:r w:rsidR="00C35CC8" w:rsidRPr="002C426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2E0993" w:rsidRPr="002C426E">
        <w:rPr>
          <w:rFonts w:ascii="Times New Roman" w:hAnsi="Times New Roman" w:cs="Times New Roman"/>
          <w:sz w:val="28"/>
          <w:szCs w:val="28"/>
        </w:rPr>
        <w:t xml:space="preserve"> </w:t>
      </w:r>
      <w:r w:rsidR="00C35CC8" w:rsidRPr="002C426E">
        <w:rPr>
          <w:rFonts w:ascii="Times New Roman" w:hAnsi="Times New Roman" w:cs="Times New Roman"/>
          <w:sz w:val="28"/>
          <w:szCs w:val="28"/>
        </w:rPr>
        <w:t xml:space="preserve">«Регистрация заявлений о проведении </w:t>
      </w:r>
      <w:r>
        <w:rPr>
          <w:rFonts w:ascii="Times New Roman" w:hAnsi="Times New Roman" w:cs="Times New Roman"/>
          <w:sz w:val="28"/>
          <w:szCs w:val="28"/>
        </w:rPr>
        <w:t>общественной экологической </w:t>
      </w:r>
      <w:r w:rsidR="00C35CC8" w:rsidRPr="002C426E">
        <w:rPr>
          <w:rFonts w:ascii="Times New Roman" w:hAnsi="Times New Roman" w:cs="Times New Roman"/>
          <w:sz w:val="28"/>
          <w:szCs w:val="28"/>
        </w:rPr>
        <w:t>экспертизы»</w:t>
      </w:r>
      <w:r>
        <w:rPr>
          <w:rFonts w:ascii="Times New Roman" w:hAnsi="Times New Roman" w:cs="Times New Roman"/>
          <w:sz w:val="28"/>
          <w:szCs w:val="28"/>
        </w:rPr>
        <w:t> следующие </w:t>
      </w:r>
      <w:r w:rsidR="0083223D" w:rsidRPr="002C426E">
        <w:rPr>
          <w:rFonts w:ascii="Times New Roman" w:hAnsi="Times New Roman" w:cs="Times New Roman"/>
          <w:sz w:val="28"/>
          <w:szCs w:val="28"/>
        </w:rPr>
        <w:t>изменения: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A1E7F">
        <w:rPr>
          <w:rFonts w:ascii="Times New Roman" w:hAnsi="Times New Roman" w:cs="Times New Roman"/>
          <w:sz w:val="28"/>
          <w:szCs w:val="28"/>
        </w:rPr>
        <w:t>1.1. В </w:t>
      </w:r>
      <w:r w:rsidR="00F906CD" w:rsidRPr="002C426E">
        <w:rPr>
          <w:rFonts w:ascii="Times New Roman" w:hAnsi="Times New Roman" w:cs="Times New Roman"/>
          <w:sz w:val="28"/>
          <w:szCs w:val="28"/>
        </w:rPr>
        <w:t>п</w:t>
      </w:r>
      <w:r w:rsidR="0083223D" w:rsidRPr="002C426E">
        <w:rPr>
          <w:rFonts w:ascii="Times New Roman" w:hAnsi="Times New Roman" w:cs="Times New Roman"/>
          <w:sz w:val="28"/>
          <w:szCs w:val="28"/>
        </w:rPr>
        <w:t>риложени</w:t>
      </w:r>
      <w:r w:rsidR="00F906CD" w:rsidRPr="002C426E">
        <w:rPr>
          <w:rFonts w:ascii="Times New Roman" w:hAnsi="Times New Roman" w:cs="Times New Roman"/>
          <w:sz w:val="28"/>
          <w:szCs w:val="28"/>
        </w:rPr>
        <w:t>и</w:t>
      </w:r>
      <w:r w:rsidR="009A4C6C">
        <w:rPr>
          <w:rFonts w:ascii="Times New Roman" w:hAnsi="Times New Roman" w:cs="Times New Roman"/>
          <w:sz w:val="28"/>
          <w:szCs w:val="28"/>
        </w:rPr>
        <w:t>:</w:t>
      </w:r>
      <w:r w:rsidR="002E0993" w:rsidRPr="002C426E">
        <w:rPr>
          <w:rFonts w:ascii="Times New Roman" w:hAnsi="Times New Roman" w:cs="Times New Roman"/>
          <w:sz w:val="28"/>
          <w:szCs w:val="28"/>
        </w:rPr>
        <w:t xml:space="preserve"> </w:t>
      </w:r>
      <w:r w:rsidR="007A1E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525E9C" w:rsidRPr="002C426E">
        <w:rPr>
          <w:rFonts w:ascii="Times New Roman" w:hAnsi="Times New Roman" w:cs="Times New Roman"/>
          <w:sz w:val="28"/>
          <w:szCs w:val="28"/>
        </w:rPr>
        <w:t>1.1.1</w:t>
      </w:r>
      <w:r w:rsidR="00306AA3">
        <w:rPr>
          <w:rFonts w:ascii="Times New Roman" w:hAnsi="Times New Roman" w:cs="Times New Roman"/>
          <w:sz w:val="28"/>
          <w:szCs w:val="28"/>
        </w:rPr>
        <w:t>.</w:t>
      </w:r>
      <w:r w:rsidR="00CE66D3" w:rsidRPr="002C426E">
        <w:rPr>
          <w:rFonts w:ascii="Times New Roman" w:hAnsi="Times New Roman" w:cs="Times New Roman"/>
          <w:sz w:val="28"/>
          <w:szCs w:val="28"/>
        </w:rPr>
        <w:t xml:space="preserve"> </w:t>
      </w:r>
      <w:r w:rsidR="009444E6" w:rsidRPr="002C426E">
        <w:rPr>
          <w:rFonts w:ascii="Times New Roman" w:hAnsi="Times New Roman" w:cs="Times New Roman"/>
          <w:sz w:val="28"/>
          <w:szCs w:val="28"/>
        </w:rPr>
        <w:t>пункт 2.5</w:t>
      </w:r>
      <w:r w:rsidR="009A4C6C">
        <w:rPr>
          <w:rFonts w:ascii="Times New Roman" w:hAnsi="Times New Roman" w:cs="Times New Roman"/>
          <w:sz w:val="28"/>
          <w:szCs w:val="28"/>
        </w:rPr>
        <w:t>.</w:t>
      </w:r>
      <w:r w:rsidR="009444E6" w:rsidRPr="002C426E">
        <w:rPr>
          <w:rFonts w:ascii="Times New Roman" w:hAnsi="Times New Roman" w:cs="Times New Roman"/>
          <w:sz w:val="28"/>
          <w:szCs w:val="28"/>
        </w:rPr>
        <w:t xml:space="preserve"> </w:t>
      </w:r>
      <w:r w:rsidR="00F906CD" w:rsidRPr="002C426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444E6" w:rsidRPr="002C426E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="00F906CD" w:rsidRPr="002C426E">
        <w:rPr>
          <w:rFonts w:ascii="Times New Roman" w:hAnsi="Times New Roman" w:cs="Times New Roman"/>
          <w:sz w:val="28"/>
          <w:szCs w:val="28"/>
        </w:rPr>
        <w:t>:</w:t>
      </w:r>
      <w:r w:rsidR="00306AA3">
        <w:rPr>
          <w:rFonts w:ascii="Times New Roman" w:hAnsi="Times New Roman" w:cs="Times New Roman"/>
          <w:sz w:val="28"/>
          <w:szCs w:val="28"/>
        </w:rPr>
        <w:t xml:space="preserve">        </w:t>
      </w:r>
      <w:r w:rsidR="007A1E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43B12">
        <w:rPr>
          <w:rFonts w:ascii="Times New Roman" w:hAnsi="Times New Roman" w:cs="Times New Roman"/>
          <w:sz w:val="28"/>
          <w:szCs w:val="28"/>
        </w:rPr>
        <w:t>«</w:t>
      </w:r>
      <w:r w:rsidR="007A1E7F">
        <w:rPr>
          <w:rFonts w:ascii="Times New Roman" w:hAnsi="Times New Roman" w:cs="Times New Roman"/>
          <w:sz w:val="28"/>
          <w:szCs w:val="28"/>
        </w:rPr>
        <w:t xml:space="preserve">9) </w:t>
      </w:r>
      <w:r w:rsidR="009444E6" w:rsidRPr="002C426E">
        <w:rPr>
          <w:rFonts w:ascii="Times New Roman" w:hAnsi="Times New Roman" w:cs="Times New Roman"/>
          <w:sz w:val="28"/>
          <w:szCs w:val="28"/>
        </w:rPr>
        <w:t>Федеральным законом от 24.11.1995г. №181-ФЗ «О социальной защите инвалидов в Российской Федерации».</w:t>
      </w:r>
    </w:p>
    <w:p w:rsidR="009444E6" w:rsidRPr="002C426E" w:rsidRDefault="00525E9C" w:rsidP="009444E6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6E">
        <w:rPr>
          <w:rFonts w:ascii="Times New Roman" w:hAnsi="Times New Roman" w:cs="Times New Roman"/>
          <w:sz w:val="28"/>
          <w:szCs w:val="28"/>
        </w:rPr>
        <w:t>1.1.2</w:t>
      </w:r>
      <w:r w:rsidR="00306AA3">
        <w:rPr>
          <w:rFonts w:ascii="Times New Roman" w:hAnsi="Times New Roman" w:cs="Times New Roman"/>
          <w:sz w:val="28"/>
          <w:szCs w:val="28"/>
        </w:rPr>
        <w:t>.</w:t>
      </w:r>
      <w:r w:rsidR="009444E6" w:rsidRPr="002C426E">
        <w:rPr>
          <w:rFonts w:ascii="Times New Roman" w:hAnsi="Times New Roman" w:cs="Times New Roman"/>
          <w:sz w:val="28"/>
          <w:szCs w:val="28"/>
        </w:rPr>
        <w:t xml:space="preserve"> пункт 2.1</w:t>
      </w:r>
      <w:r w:rsidR="002E0993" w:rsidRPr="002C426E">
        <w:rPr>
          <w:rFonts w:ascii="Times New Roman" w:hAnsi="Times New Roman" w:cs="Times New Roman"/>
          <w:sz w:val="28"/>
          <w:szCs w:val="28"/>
        </w:rPr>
        <w:t>2</w:t>
      </w:r>
      <w:r w:rsidR="009444E6" w:rsidRPr="002C426E">
        <w:rPr>
          <w:rFonts w:ascii="Times New Roman" w:hAnsi="Times New Roman" w:cs="Times New Roman"/>
          <w:sz w:val="28"/>
          <w:szCs w:val="28"/>
        </w:rPr>
        <w:t xml:space="preserve"> </w:t>
      </w:r>
      <w:r w:rsidR="00F906CD" w:rsidRPr="002C426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444E6" w:rsidRPr="002C426E">
        <w:rPr>
          <w:rFonts w:ascii="Times New Roman" w:hAnsi="Times New Roman" w:cs="Times New Roman"/>
          <w:sz w:val="28"/>
          <w:szCs w:val="28"/>
        </w:rPr>
        <w:t>абзацами следующего содержания</w:t>
      </w:r>
      <w:r w:rsidRPr="002C426E">
        <w:rPr>
          <w:rFonts w:ascii="Times New Roman" w:hAnsi="Times New Roman" w:cs="Times New Roman"/>
          <w:sz w:val="28"/>
          <w:szCs w:val="28"/>
        </w:rPr>
        <w:t>:</w:t>
      </w:r>
    </w:p>
    <w:p w:rsidR="00FA2F72" w:rsidRPr="002C426E" w:rsidRDefault="00F906CD" w:rsidP="00FA2F72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6E">
        <w:rPr>
          <w:rFonts w:ascii="Times New Roman" w:hAnsi="Times New Roman" w:cs="Times New Roman"/>
          <w:sz w:val="28"/>
          <w:szCs w:val="28"/>
        </w:rPr>
        <w:t>«</w:t>
      </w:r>
      <w:r w:rsidR="009A4C6C">
        <w:rPr>
          <w:rFonts w:ascii="Times New Roman" w:hAnsi="Times New Roman" w:cs="Times New Roman"/>
          <w:sz w:val="28"/>
          <w:szCs w:val="28"/>
        </w:rPr>
        <w:t>4</w:t>
      </w:r>
      <w:r w:rsidR="00FA2F72" w:rsidRPr="002C426E">
        <w:rPr>
          <w:rFonts w:ascii="Times New Roman" w:hAnsi="Times New Roman" w:cs="Times New Roman"/>
          <w:sz w:val="28"/>
          <w:szCs w:val="28"/>
        </w:rPr>
        <w:t>) возможность самостоятельного или с помощью сотрудников, передвижения по территории, на которой расположены объекты, входы в такие объекты и выхода из них;</w:t>
      </w:r>
    </w:p>
    <w:p w:rsidR="00FA2F72" w:rsidRPr="002C426E" w:rsidRDefault="009A4C6C" w:rsidP="00FA2F72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2F72" w:rsidRPr="002C426E">
        <w:rPr>
          <w:rFonts w:ascii="Times New Roman" w:hAnsi="Times New Roman" w:cs="Times New Roman"/>
          <w:sz w:val="28"/>
          <w:szCs w:val="28"/>
        </w:rPr>
        <w:t>)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сотрудников;</w:t>
      </w:r>
    </w:p>
    <w:p w:rsidR="00FA2F72" w:rsidRPr="002C426E" w:rsidRDefault="009A4C6C" w:rsidP="00FA2F72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2F72" w:rsidRPr="002C426E">
        <w:rPr>
          <w:rFonts w:ascii="Times New Roman" w:hAnsi="Times New Roman" w:cs="Times New Roman"/>
          <w:sz w:val="28"/>
          <w:szCs w:val="28"/>
        </w:rPr>
        <w:t>)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</w:t>
      </w:r>
      <w:r w:rsidR="00A56962" w:rsidRPr="002C426E">
        <w:rPr>
          <w:rFonts w:ascii="Times New Roman" w:hAnsi="Times New Roman" w:cs="Times New Roman"/>
          <w:sz w:val="28"/>
          <w:szCs w:val="28"/>
        </w:rPr>
        <w:t>недеятельности»;</w:t>
      </w:r>
    </w:p>
    <w:p w:rsidR="00FA2F72" w:rsidRPr="002C426E" w:rsidRDefault="00525E9C" w:rsidP="00FA2F72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6E">
        <w:rPr>
          <w:rFonts w:ascii="Times New Roman" w:hAnsi="Times New Roman" w:cs="Times New Roman"/>
          <w:sz w:val="28"/>
          <w:szCs w:val="28"/>
        </w:rPr>
        <w:lastRenderedPageBreak/>
        <w:t>1.1.3</w:t>
      </w:r>
      <w:r w:rsidR="00306AA3">
        <w:rPr>
          <w:rFonts w:ascii="Times New Roman" w:hAnsi="Times New Roman" w:cs="Times New Roman"/>
          <w:sz w:val="28"/>
          <w:szCs w:val="28"/>
        </w:rPr>
        <w:t>.</w:t>
      </w:r>
      <w:r w:rsidRPr="002C426E">
        <w:rPr>
          <w:rFonts w:ascii="Times New Roman" w:hAnsi="Times New Roman" w:cs="Times New Roman"/>
          <w:sz w:val="28"/>
          <w:szCs w:val="28"/>
        </w:rPr>
        <w:t xml:space="preserve"> </w:t>
      </w:r>
      <w:r w:rsidR="0043152E" w:rsidRPr="002C426E">
        <w:rPr>
          <w:rFonts w:ascii="Times New Roman" w:hAnsi="Times New Roman" w:cs="Times New Roman"/>
          <w:sz w:val="28"/>
          <w:szCs w:val="28"/>
        </w:rPr>
        <w:t>пункт 2.1</w:t>
      </w:r>
      <w:r w:rsidR="001404BE" w:rsidRPr="002C426E">
        <w:rPr>
          <w:rFonts w:ascii="Times New Roman" w:hAnsi="Times New Roman" w:cs="Times New Roman"/>
          <w:sz w:val="28"/>
          <w:szCs w:val="28"/>
        </w:rPr>
        <w:t>3</w:t>
      </w:r>
      <w:r w:rsidR="009A4C6C">
        <w:rPr>
          <w:rFonts w:ascii="Times New Roman" w:hAnsi="Times New Roman" w:cs="Times New Roman"/>
          <w:sz w:val="28"/>
          <w:szCs w:val="28"/>
        </w:rPr>
        <w:t>.1.</w:t>
      </w:r>
      <w:r w:rsidR="0043152E" w:rsidRPr="002C426E">
        <w:rPr>
          <w:rFonts w:ascii="Times New Roman" w:hAnsi="Times New Roman" w:cs="Times New Roman"/>
          <w:sz w:val="28"/>
          <w:szCs w:val="28"/>
        </w:rPr>
        <w:t xml:space="preserve"> </w:t>
      </w:r>
      <w:r w:rsidR="00E949F1" w:rsidRPr="002C426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3152E" w:rsidRPr="002C426E">
        <w:rPr>
          <w:rFonts w:ascii="Times New Roman" w:hAnsi="Times New Roman" w:cs="Times New Roman"/>
          <w:sz w:val="28"/>
          <w:szCs w:val="28"/>
        </w:rPr>
        <w:t>абзацами следующего содержания</w:t>
      </w:r>
      <w:r w:rsidR="00E949F1" w:rsidRPr="002C426E">
        <w:rPr>
          <w:rFonts w:ascii="Times New Roman" w:hAnsi="Times New Roman" w:cs="Times New Roman"/>
          <w:sz w:val="28"/>
          <w:szCs w:val="28"/>
        </w:rPr>
        <w:t>:</w:t>
      </w:r>
    </w:p>
    <w:p w:rsidR="0043152E" w:rsidRPr="002C426E" w:rsidRDefault="00E949F1" w:rsidP="00431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426E">
        <w:rPr>
          <w:rFonts w:ascii="Times New Roman" w:hAnsi="Times New Roman" w:cs="Times New Roman"/>
          <w:sz w:val="28"/>
          <w:szCs w:val="28"/>
        </w:rPr>
        <w:t>«</w:t>
      </w:r>
      <w:r w:rsidR="0043152E" w:rsidRPr="002C426E">
        <w:rPr>
          <w:rFonts w:ascii="Times New Roman" w:hAnsi="Times New Roman" w:cs="Times New Roman"/>
          <w:sz w:val="28"/>
          <w:szCs w:val="28"/>
        </w:rPr>
        <w:t>5) сопровождение инвалидов, имеющих стойкие расстройства функции зрения и самостоятельного передвижения и оказание им помощи на объектах;</w:t>
      </w:r>
    </w:p>
    <w:p w:rsidR="0043152E" w:rsidRPr="002C426E" w:rsidRDefault="0043152E" w:rsidP="00431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426E">
        <w:rPr>
          <w:rFonts w:ascii="Times New Roman" w:hAnsi="Times New Roman" w:cs="Times New Roman"/>
          <w:sz w:val="28"/>
          <w:szCs w:val="28"/>
        </w:rPr>
        <w:t>6) допуск на объекты сурдопереводчика и тифлосурдопереводчика;</w:t>
      </w:r>
    </w:p>
    <w:p w:rsidR="0043152E" w:rsidRPr="002C426E" w:rsidRDefault="0043152E" w:rsidP="00431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426E">
        <w:rPr>
          <w:rFonts w:ascii="Times New Roman" w:hAnsi="Times New Roman" w:cs="Times New Roman"/>
          <w:sz w:val="28"/>
          <w:szCs w:val="28"/>
        </w:rPr>
        <w:t>7) допуск на объекты собаки-проводника при наличии документа, подтверждающего её специальное обучение, выданного в соответсвии с приказом Министерства труда и социальной защиты Российской Федерации от 22.06.2015г №386н;</w:t>
      </w:r>
    </w:p>
    <w:p w:rsidR="0043152E" w:rsidRPr="002C426E" w:rsidRDefault="0043152E" w:rsidP="00431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426E">
        <w:rPr>
          <w:rFonts w:ascii="Times New Roman" w:hAnsi="Times New Roman" w:cs="Times New Roman"/>
          <w:sz w:val="28"/>
          <w:szCs w:val="28"/>
        </w:rPr>
        <w:t>8)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</w:t>
      </w:r>
      <w:r w:rsidR="00E949F1" w:rsidRPr="002C426E">
        <w:rPr>
          <w:rFonts w:ascii="Times New Roman" w:hAnsi="Times New Roman" w:cs="Times New Roman"/>
          <w:sz w:val="28"/>
          <w:szCs w:val="28"/>
        </w:rPr>
        <w:t>»</w:t>
      </w:r>
      <w:r w:rsidRPr="002C426E">
        <w:rPr>
          <w:rFonts w:ascii="Times New Roman" w:hAnsi="Times New Roman" w:cs="Times New Roman"/>
          <w:sz w:val="28"/>
          <w:szCs w:val="28"/>
        </w:rPr>
        <w:t>.</w:t>
      </w:r>
    </w:p>
    <w:p w:rsidR="00223217" w:rsidRPr="002C426E" w:rsidRDefault="00223217" w:rsidP="00431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3732E" w:rsidRPr="002C426E" w:rsidRDefault="00306AA3" w:rsidP="00237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17E7" w:rsidRPr="002C426E">
        <w:rPr>
          <w:rFonts w:ascii="Times New Roman" w:hAnsi="Times New Roman" w:cs="Times New Roman"/>
          <w:sz w:val="28"/>
          <w:szCs w:val="28"/>
        </w:rPr>
        <w:t>2. Внести в постановление администрации  города Ливны от 30 мая 2012г. №55 «Об утверждении административного регламента предоставления муниципальной услуги «Выдача разрешений на проведение земляных работ на территории муниципального образования город Ливны Орловской области» следующие изменения:</w:t>
      </w:r>
    </w:p>
    <w:p w:rsidR="006A17E7" w:rsidRPr="002C426E" w:rsidRDefault="006A17E7" w:rsidP="00237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6E">
        <w:rPr>
          <w:rFonts w:ascii="Times New Roman" w:hAnsi="Times New Roman" w:cs="Times New Roman"/>
          <w:sz w:val="28"/>
          <w:szCs w:val="28"/>
        </w:rPr>
        <w:t>2.1. В приложении:</w:t>
      </w:r>
    </w:p>
    <w:p w:rsidR="0023732E" w:rsidRPr="002C426E" w:rsidRDefault="004872DD" w:rsidP="0023732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6E">
        <w:rPr>
          <w:rFonts w:ascii="Times New Roman" w:hAnsi="Times New Roman" w:cs="Times New Roman"/>
          <w:sz w:val="28"/>
          <w:szCs w:val="28"/>
        </w:rPr>
        <w:t>2</w:t>
      </w:r>
      <w:r w:rsidR="0023732E" w:rsidRPr="002C426E">
        <w:rPr>
          <w:rFonts w:ascii="Times New Roman" w:hAnsi="Times New Roman" w:cs="Times New Roman"/>
          <w:sz w:val="28"/>
          <w:szCs w:val="28"/>
        </w:rPr>
        <w:t>.</w:t>
      </w:r>
      <w:r w:rsidR="00237BFC" w:rsidRPr="002C426E">
        <w:rPr>
          <w:rFonts w:ascii="Times New Roman" w:hAnsi="Times New Roman" w:cs="Times New Roman"/>
          <w:sz w:val="28"/>
          <w:szCs w:val="28"/>
        </w:rPr>
        <w:t>1</w:t>
      </w:r>
      <w:r w:rsidR="006A17E7" w:rsidRPr="002C426E">
        <w:rPr>
          <w:rFonts w:ascii="Times New Roman" w:hAnsi="Times New Roman" w:cs="Times New Roman"/>
          <w:sz w:val="28"/>
          <w:szCs w:val="28"/>
        </w:rPr>
        <w:t>.1.</w:t>
      </w:r>
      <w:r w:rsidR="0023732E" w:rsidRPr="002C426E">
        <w:rPr>
          <w:rFonts w:ascii="Times New Roman" w:hAnsi="Times New Roman" w:cs="Times New Roman"/>
          <w:sz w:val="28"/>
          <w:szCs w:val="28"/>
        </w:rPr>
        <w:t xml:space="preserve"> пункт 2.5</w:t>
      </w:r>
      <w:r w:rsidR="009A4C6C">
        <w:rPr>
          <w:rFonts w:ascii="Times New Roman" w:hAnsi="Times New Roman" w:cs="Times New Roman"/>
          <w:sz w:val="28"/>
          <w:szCs w:val="28"/>
        </w:rPr>
        <w:t>.</w:t>
      </w:r>
      <w:r w:rsidR="0023732E" w:rsidRPr="002C426E">
        <w:rPr>
          <w:rFonts w:ascii="Times New Roman" w:hAnsi="Times New Roman" w:cs="Times New Roman"/>
          <w:sz w:val="28"/>
          <w:szCs w:val="28"/>
        </w:rPr>
        <w:t xml:space="preserve"> </w:t>
      </w:r>
      <w:r w:rsidR="00237BFC" w:rsidRPr="002C426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3732E" w:rsidRPr="002C426E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="00525E9C" w:rsidRPr="002C426E">
        <w:rPr>
          <w:rFonts w:ascii="Times New Roman" w:hAnsi="Times New Roman" w:cs="Times New Roman"/>
          <w:sz w:val="28"/>
          <w:szCs w:val="28"/>
        </w:rPr>
        <w:t>:</w:t>
      </w:r>
      <w:r w:rsidR="0023732E" w:rsidRPr="002C4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32E" w:rsidRPr="002C426E" w:rsidRDefault="00743B12" w:rsidP="0023732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4C6C">
        <w:rPr>
          <w:rFonts w:ascii="Times New Roman" w:hAnsi="Times New Roman" w:cs="Times New Roman"/>
          <w:sz w:val="28"/>
          <w:szCs w:val="28"/>
        </w:rPr>
        <w:t>9)</w:t>
      </w:r>
      <w:r w:rsidRPr="002C426E">
        <w:rPr>
          <w:rFonts w:ascii="Times New Roman" w:hAnsi="Times New Roman" w:cs="Times New Roman"/>
          <w:sz w:val="28"/>
          <w:szCs w:val="28"/>
        </w:rPr>
        <w:t xml:space="preserve"> </w:t>
      </w:r>
      <w:r w:rsidR="0023732E" w:rsidRPr="002C426E">
        <w:rPr>
          <w:rFonts w:ascii="Times New Roman" w:hAnsi="Times New Roman" w:cs="Times New Roman"/>
          <w:sz w:val="28"/>
          <w:szCs w:val="28"/>
        </w:rPr>
        <w:t>Федеральным законом от 24.11.1995г. №181-ФЗ «О социальной защите инвалидов в Российской Федерации».</w:t>
      </w:r>
    </w:p>
    <w:p w:rsidR="0023732E" w:rsidRPr="002C426E" w:rsidRDefault="002D43E4" w:rsidP="009A4C6C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6E">
        <w:rPr>
          <w:rFonts w:ascii="Times New Roman" w:hAnsi="Times New Roman" w:cs="Times New Roman"/>
          <w:sz w:val="28"/>
          <w:szCs w:val="28"/>
        </w:rPr>
        <w:t>2</w:t>
      </w:r>
      <w:r w:rsidR="0023732E" w:rsidRPr="002C426E">
        <w:rPr>
          <w:rFonts w:ascii="Times New Roman" w:hAnsi="Times New Roman" w:cs="Times New Roman"/>
          <w:sz w:val="28"/>
          <w:szCs w:val="28"/>
        </w:rPr>
        <w:t>.</w:t>
      </w:r>
      <w:r w:rsidRPr="002C426E">
        <w:rPr>
          <w:rFonts w:ascii="Times New Roman" w:hAnsi="Times New Roman" w:cs="Times New Roman"/>
          <w:sz w:val="28"/>
          <w:szCs w:val="28"/>
        </w:rPr>
        <w:t>1</w:t>
      </w:r>
      <w:r w:rsidR="00525E9C" w:rsidRPr="002C426E">
        <w:rPr>
          <w:rFonts w:ascii="Times New Roman" w:hAnsi="Times New Roman" w:cs="Times New Roman"/>
          <w:sz w:val="28"/>
          <w:szCs w:val="28"/>
        </w:rPr>
        <w:t>.2</w:t>
      </w:r>
      <w:r w:rsidR="00306AA3">
        <w:rPr>
          <w:rFonts w:ascii="Times New Roman" w:hAnsi="Times New Roman" w:cs="Times New Roman"/>
          <w:sz w:val="28"/>
          <w:szCs w:val="28"/>
        </w:rPr>
        <w:t>.</w:t>
      </w:r>
      <w:r w:rsidR="00525E9C" w:rsidRPr="002C426E">
        <w:rPr>
          <w:rFonts w:ascii="Times New Roman" w:hAnsi="Times New Roman" w:cs="Times New Roman"/>
          <w:sz w:val="28"/>
          <w:szCs w:val="28"/>
        </w:rPr>
        <w:t xml:space="preserve"> </w:t>
      </w:r>
      <w:r w:rsidR="0023732E" w:rsidRPr="002C426E">
        <w:rPr>
          <w:rFonts w:ascii="Times New Roman" w:hAnsi="Times New Roman" w:cs="Times New Roman"/>
          <w:sz w:val="28"/>
          <w:szCs w:val="28"/>
        </w:rPr>
        <w:t>пункт</w:t>
      </w:r>
      <w:r w:rsidR="00306AA3">
        <w:rPr>
          <w:rFonts w:ascii="Times New Roman" w:hAnsi="Times New Roman" w:cs="Times New Roman"/>
          <w:sz w:val="28"/>
          <w:szCs w:val="28"/>
        </w:rPr>
        <w:t xml:space="preserve"> </w:t>
      </w:r>
      <w:r w:rsidR="0023732E" w:rsidRPr="002C426E">
        <w:rPr>
          <w:rFonts w:ascii="Times New Roman" w:hAnsi="Times New Roman" w:cs="Times New Roman"/>
          <w:sz w:val="28"/>
          <w:szCs w:val="28"/>
        </w:rPr>
        <w:t>2.13</w:t>
      </w:r>
      <w:r w:rsidR="00306AA3">
        <w:rPr>
          <w:rFonts w:ascii="Times New Roman" w:hAnsi="Times New Roman" w:cs="Times New Roman"/>
          <w:sz w:val="28"/>
          <w:szCs w:val="28"/>
        </w:rPr>
        <w:t>.</w:t>
      </w:r>
      <w:r w:rsidR="0023732E" w:rsidRPr="002C426E">
        <w:rPr>
          <w:rFonts w:ascii="Times New Roman" w:hAnsi="Times New Roman" w:cs="Times New Roman"/>
          <w:sz w:val="28"/>
          <w:szCs w:val="28"/>
        </w:rPr>
        <w:t xml:space="preserve"> </w:t>
      </w:r>
      <w:r w:rsidR="00237BFC" w:rsidRPr="002C426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3732E" w:rsidRPr="002C426E">
        <w:rPr>
          <w:rFonts w:ascii="Times New Roman" w:hAnsi="Times New Roman" w:cs="Times New Roman"/>
          <w:sz w:val="28"/>
          <w:szCs w:val="28"/>
        </w:rPr>
        <w:t>абзацами следующего содержания:</w:t>
      </w:r>
    </w:p>
    <w:p w:rsidR="0023732E" w:rsidRPr="002C426E" w:rsidRDefault="009A4C6C" w:rsidP="0023732E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="0023732E" w:rsidRPr="002C426E">
        <w:rPr>
          <w:rFonts w:ascii="Times New Roman" w:hAnsi="Times New Roman" w:cs="Times New Roman"/>
          <w:sz w:val="28"/>
          <w:szCs w:val="28"/>
        </w:rPr>
        <w:t>) возможность самостоятельного или с помощью сотрудников, передвижения по территории, на которой расположены объекты, входы в такие объекты и выхода из них;</w:t>
      </w:r>
    </w:p>
    <w:p w:rsidR="0023732E" w:rsidRPr="002C426E" w:rsidRDefault="009A4C6C" w:rsidP="0023732E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732E" w:rsidRPr="002C426E">
        <w:rPr>
          <w:rFonts w:ascii="Times New Roman" w:hAnsi="Times New Roman" w:cs="Times New Roman"/>
          <w:sz w:val="28"/>
          <w:szCs w:val="28"/>
        </w:rPr>
        <w:t>)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сотрудников;</w:t>
      </w:r>
    </w:p>
    <w:p w:rsidR="0023732E" w:rsidRPr="002C426E" w:rsidRDefault="009A4C6C" w:rsidP="0023732E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732E" w:rsidRPr="002C426E">
        <w:rPr>
          <w:rFonts w:ascii="Times New Roman" w:hAnsi="Times New Roman" w:cs="Times New Roman"/>
          <w:sz w:val="28"/>
          <w:szCs w:val="28"/>
        </w:rPr>
        <w:t>)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</w:t>
      </w:r>
      <w:r w:rsidR="00237BFC" w:rsidRPr="002C426E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3732E" w:rsidRPr="002C426E" w:rsidRDefault="002D43E4" w:rsidP="0023732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6E">
        <w:rPr>
          <w:rFonts w:ascii="Times New Roman" w:hAnsi="Times New Roman" w:cs="Times New Roman"/>
          <w:sz w:val="28"/>
          <w:szCs w:val="28"/>
        </w:rPr>
        <w:t>2</w:t>
      </w:r>
      <w:r w:rsidR="0023732E" w:rsidRPr="002C426E">
        <w:rPr>
          <w:rFonts w:ascii="Times New Roman" w:hAnsi="Times New Roman" w:cs="Times New Roman"/>
          <w:sz w:val="28"/>
          <w:szCs w:val="28"/>
        </w:rPr>
        <w:t>.</w:t>
      </w:r>
      <w:r w:rsidRPr="002C426E">
        <w:rPr>
          <w:rFonts w:ascii="Times New Roman" w:hAnsi="Times New Roman" w:cs="Times New Roman"/>
          <w:sz w:val="28"/>
          <w:szCs w:val="28"/>
        </w:rPr>
        <w:t>1</w:t>
      </w:r>
      <w:r w:rsidR="00525E9C" w:rsidRPr="002C426E">
        <w:rPr>
          <w:rFonts w:ascii="Times New Roman" w:hAnsi="Times New Roman" w:cs="Times New Roman"/>
          <w:sz w:val="28"/>
          <w:szCs w:val="28"/>
        </w:rPr>
        <w:t>.3</w:t>
      </w:r>
      <w:r w:rsidR="00306AA3">
        <w:rPr>
          <w:rFonts w:ascii="Times New Roman" w:hAnsi="Times New Roman" w:cs="Times New Roman"/>
          <w:sz w:val="28"/>
          <w:szCs w:val="28"/>
        </w:rPr>
        <w:t>.</w:t>
      </w:r>
      <w:r w:rsidR="00525E9C" w:rsidRPr="002C426E">
        <w:rPr>
          <w:rFonts w:ascii="Times New Roman" w:hAnsi="Times New Roman" w:cs="Times New Roman"/>
          <w:sz w:val="28"/>
          <w:szCs w:val="28"/>
        </w:rPr>
        <w:t xml:space="preserve"> </w:t>
      </w:r>
      <w:r w:rsidR="0023732E" w:rsidRPr="002C426E">
        <w:rPr>
          <w:rFonts w:ascii="Times New Roman" w:hAnsi="Times New Roman" w:cs="Times New Roman"/>
          <w:sz w:val="28"/>
          <w:szCs w:val="28"/>
        </w:rPr>
        <w:t>пункт</w:t>
      </w:r>
      <w:r w:rsidRPr="002C426E">
        <w:rPr>
          <w:rFonts w:ascii="Times New Roman" w:hAnsi="Times New Roman" w:cs="Times New Roman"/>
          <w:sz w:val="28"/>
          <w:szCs w:val="28"/>
        </w:rPr>
        <w:t xml:space="preserve"> 2.14.</w:t>
      </w:r>
      <w:r w:rsidR="009A4C6C">
        <w:rPr>
          <w:rFonts w:ascii="Times New Roman" w:hAnsi="Times New Roman" w:cs="Times New Roman"/>
          <w:sz w:val="28"/>
          <w:szCs w:val="28"/>
        </w:rPr>
        <w:t>1.</w:t>
      </w:r>
      <w:r w:rsidRPr="002C426E">
        <w:rPr>
          <w:rFonts w:ascii="Times New Roman" w:hAnsi="Times New Roman" w:cs="Times New Roman"/>
          <w:sz w:val="28"/>
          <w:szCs w:val="28"/>
        </w:rPr>
        <w:t xml:space="preserve"> </w:t>
      </w:r>
      <w:r w:rsidR="00237BFC" w:rsidRPr="002C426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3732E" w:rsidRPr="002C426E">
        <w:rPr>
          <w:rFonts w:ascii="Times New Roman" w:hAnsi="Times New Roman" w:cs="Times New Roman"/>
          <w:sz w:val="28"/>
          <w:szCs w:val="28"/>
        </w:rPr>
        <w:t>абзацами следующего содержания</w:t>
      </w:r>
      <w:r w:rsidR="00525E9C" w:rsidRPr="002C426E">
        <w:rPr>
          <w:rFonts w:ascii="Times New Roman" w:hAnsi="Times New Roman" w:cs="Times New Roman"/>
          <w:sz w:val="28"/>
          <w:szCs w:val="28"/>
        </w:rPr>
        <w:t>:</w:t>
      </w:r>
    </w:p>
    <w:p w:rsidR="0023732E" w:rsidRPr="002C426E" w:rsidRDefault="0023732E" w:rsidP="00237BF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426E">
        <w:rPr>
          <w:rFonts w:ascii="Times New Roman" w:hAnsi="Times New Roman" w:cs="Times New Roman"/>
          <w:sz w:val="28"/>
          <w:szCs w:val="28"/>
        </w:rPr>
        <w:t xml:space="preserve"> </w:t>
      </w:r>
      <w:r w:rsidR="00237BFC" w:rsidRPr="002C426E">
        <w:rPr>
          <w:rFonts w:ascii="Times New Roman" w:hAnsi="Times New Roman" w:cs="Times New Roman"/>
          <w:sz w:val="28"/>
          <w:szCs w:val="28"/>
        </w:rPr>
        <w:t>«</w:t>
      </w:r>
      <w:r w:rsidRPr="002C426E">
        <w:rPr>
          <w:rFonts w:ascii="Times New Roman" w:hAnsi="Times New Roman" w:cs="Times New Roman"/>
          <w:sz w:val="28"/>
          <w:szCs w:val="28"/>
        </w:rPr>
        <w:t>5) сопровождение инвалидов, имеющих стойкие расстройства функции зрения и самостоятельного передвижения и оказание им помощи на объектах;</w:t>
      </w:r>
    </w:p>
    <w:p w:rsidR="0023732E" w:rsidRPr="002C426E" w:rsidRDefault="0023732E" w:rsidP="00237BF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426E">
        <w:rPr>
          <w:rFonts w:ascii="Times New Roman" w:hAnsi="Times New Roman" w:cs="Times New Roman"/>
          <w:sz w:val="28"/>
          <w:szCs w:val="28"/>
        </w:rPr>
        <w:t>6) допуск на объекты сурдопереводчика и тифлосурдопереводчика;</w:t>
      </w:r>
    </w:p>
    <w:p w:rsidR="0023732E" w:rsidRPr="002C426E" w:rsidRDefault="0023732E" w:rsidP="00237BF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426E">
        <w:rPr>
          <w:rFonts w:ascii="Times New Roman" w:hAnsi="Times New Roman" w:cs="Times New Roman"/>
          <w:sz w:val="28"/>
          <w:szCs w:val="28"/>
        </w:rPr>
        <w:t>7) допуск на объекты собаки-проводника при наличии документа, подтверждающего её специальное обучение, выданного в соответсвии с приказом Министерства труда и социальной защиты Российской Федерации от 22.06.2015г №386н;</w:t>
      </w:r>
    </w:p>
    <w:p w:rsidR="0023732E" w:rsidRDefault="0023732E" w:rsidP="00237BF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426E">
        <w:rPr>
          <w:rFonts w:ascii="Times New Roman" w:hAnsi="Times New Roman" w:cs="Times New Roman"/>
          <w:sz w:val="28"/>
          <w:szCs w:val="28"/>
        </w:rPr>
        <w:t>8)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</w:t>
      </w:r>
      <w:r w:rsidR="00237BFC" w:rsidRPr="002C426E">
        <w:rPr>
          <w:rFonts w:ascii="Times New Roman" w:hAnsi="Times New Roman" w:cs="Times New Roman"/>
          <w:sz w:val="28"/>
          <w:szCs w:val="28"/>
        </w:rPr>
        <w:t>»</w:t>
      </w:r>
      <w:r w:rsidRPr="002C426E">
        <w:rPr>
          <w:rFonts w:ascii="Times New Roman" w:hAnsi="Times New Roman" w:cs="Times New Roman"/>
          <w:sz w:val="28"/>
          <w:szCs w:val="28"/>
        </w:rPr>
        <w:t>.</w:t>
      </w:r>
    </w:p>
    <w:p w:rsidR="00306AA3" w:rsidRPr="002C426E" w:rsidRDefault="00306AA3" w:rsidP="00237BF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D43E4" w:rsidRPr="002C426E" w:rsidRDefault="00306AA3" w:rsidP="002D4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D43E4" w:rsidRPr="002C426E">
        <w:rPr>
          <w:rFonts w:ascii="Times New Roman" w:hAnsi="Times New Roman" w:cs="Times New Roman"/>
          <w:sz w:val="28"/>
          <w:szCs w:val="28"/>
        </w:rPr>
        <w:t>3.</w:t>
      </w:r>
      <w:r w:rsidR="00A65D09" w:rsidRPr="002C426E">
        <w:rPr>
          <w:rFonts w:ascii="Times New Roman" w:hAnsi="Times New Roman" w:cs="Times New Roman"/>
          <w:sz w:val="28"/>
          <w:szCs w:val="28"/>
        </w:rPr>
        <w:t xml:space="preserve"> </w:t>
      </w:r>
      <w:r w:rsidR="002D43E4" w:rsidRPr="002C426E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Ливны от 30 мая 2012г. №57 «Об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города Ливны для личных и бытовых нужд»» следующие изменения:</w:t>
      </w:r>
    </w:p>
    <w:p w:rsidR="00CE66D3" w:rsidRPr="002C426E" w:rsidRDefault="009A4C6C" w:rsidP="00306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В </w:t>
      </w:r>
      <w:r w:rsidR="002D43E4" w:rsidRPr="002C426E">
        <w:rPr>
          <w:rFonts w:ascii="Times New Roman" w:hAnsi="Times New Roman" w:cs="Times New Roman"/>
          <w:sz w:val="28"/>
          <w:szCs w:val="28"/>
        </w:rPr>
        <w:t>приложении</w:t>
      </w:r>
      <w:r w:rsidR="001A60E9" w:rsidRPr="002C426E">
        <w:rPr>
          <w:rFonts w:ascii="Times New Roman" w:hAnsi="Times New Roman" w:cs="Times New Roman"/>
          <w:sz w:val="28"/>
          <w:szCs w:val="28"/>
        </w:rPr>
        <w:t>:</w:t>
      </w:r>
      <w:r w:rsidR="00306AA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A60E9" w:rsidRPr="002C426E">
        <w:rPr>
          <w:rFonts w:ascii="Times New Roman" w:hAnsi="Times New Roman" w:cs="Times New Roman"/>
          <w:sz w:val="28"/>
          <w:szCs w:val="28"/>
        </w:rPr>
        <w:t>3</w:t>
      </w:r>
      <w:r w:rsidR="00525E9C" w:rsidRPr="002C426E">
        <w:rPr>
          <w:rFonts w:ascii="Times New Roman" w:hAnsi="Times New Roman" w:cs="Times New Roman"/>
          <w:sz w:val="28"/>
          <w:szCs w:val="28"/>
        </w:rPr>
        <w:t>.</w:t>
      </w:r>
      <w:r w:rsidR="001A60E9" w:rsidRPr="002C426E">
        <w:rPr>
          <w:rFonts w:ascii="Times New Roman" w:hAnsi="Times New Roman" w:cs="Times New Roman"/>
          <w:sz w:val="28"/>
          <w:szCs w:val="28"/>
        </w:rPr>
        <w:t>1</w:t>
      </w:r>
      <w:r w:rsidR="00525E9C" w:rsidRPr="002C426E">
        <w:rPr>
          <w:rFonts w:ascii="Times New Roman" w:hAnsi="Times New Roman" w:cs="Times New Roman"/>
          <w:sz w:val="28"/>
          <w:szCs w:val="28"/>
        </w:rPr>
        <w:t>.1</w:t>
      </w:r>
      <w:r w:rsidR="00306AA3">
        <w:rPr>
          <w:rFonts w:ascii="Times New Roman" w:hAnsi="Times New Roman" w:cs="Times New Roman"/>
          <w:sz w:val="28"/>
          <w:szCs w:val="28"/>
        </w:rPr>
        <w:t>.</w:t>
      </w:r>
      <w:r w:rsidR="00525E9C" w:rsidRPr="002C426E">
        <w:rPr>
          <w:rFonts w:ascii="Times New Roman" w:hAnsi="Times New Roman" w:cs="Times New Roman"/>
          <w:sz w:val="28"/>
          <w:szCs w:val="28"/>
        </w:rPr>
        <w:t xml:space="preserve"> </w:t>
      </w:r>
      <w:r w:rsidR="004872DD" w:rsidRPr="002C426E">
        <w:rPr>
          <w:rFonts w:ascii="Times New Roman" w:hAnsi="Times New Roman" w:cs="Times New Roman"/>
          <w:sz w:val="28"/>
          <w:szCs w:val="28"/>
        </w:rPr>
        <w:t xml:space="preserve">пункт 2.5 </w:t>
      </w:r>
      <w:r w:rsidR="00237BFC" w:rsidRPr="002C426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872DD" w:rsidRPr="002C426E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="00525E9C" w:rsidRPr="002C426E">
        <w:rPr>
          <w:rFonts w:ascii="Times New Roman" w:hAnsi="Times New Roman" w:cs="Times New Roman"/>
          <w:sz w:val="28"/>
          <w:szCs w:val="28"/>
        </w:rPr>
        <w:t>:</w:t>
      </w:r>
    </w:p>
    <w:p w:rsidR="004872DD" w:rsidRPr="002C426E" w:rsidRDefault="00743B12" w:rsidP="00237BFC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4C6C">
        <w:rPr>
          <w:rFonts w:ascii="Times New Roman" w:hAnsi="Times New Roman" w:cs="Times New Roman"/>
          <w:sz w:val="28"/>
          <w:szCs w:val="28"/>
        </w:rPr>
        <w:t>8)</w:t>
      </w:r>
      <w:r w:rsidRPr="002C426E">
        <w:rPr>
          <w:rFonts w:ascii="Times New Roman" w:hAnsi="Times New Roman" w:cs="Times New Roman"/>
          <w:sz w:val="28"/>
          <w:szCs w:val="28"/>
        </w:rPr>
        <w:t xml:space="preserve"> </w:t>
      </w:r>
      <w:r w:rsidR="004872DD" w:rsidRPr="002C426E">
        <w:rPr>
          <w:rFonts w:ascii="Times New Roman" w:hAnsi="Times New Roman" w:cs="Times New Roman"/>
          <w:sz w:val="28"/>
          <w:szCs w:val="28"/>
        </w:rPr>
        <w:t>Федеральным законом от 24.11.1995г. №181-ФЗ «О социальной защите инвалидов в Российской Федерации»</w:t>
      </w:r>
      <w:r w:rsidR="00237BFC" w:rsidRPr="002C426E">
        <w:rPr>
          <w:rFonts w:ascii="Times New Roman" w:hAnsi="Times New Roman" w:cs="Times New Roman"/>
          <w:sz w:val="28"/>
          <w:szCs w:val="28"/>
        </w:rPr>
        <w:t>;</w:t>
      </w:r>
    </w:p>
    <w:p w:rsidR="00E523CF" w:rsidRPr="002C426E" w:rsidRDefault="008145E1" w:rsidP="009A4C6C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6E">
        <w:rPr>
          <w:rFonts w:ascii="Times New Roman" w:hAnsi="Times New Roman" w:cs="Times New Roman"/>
          <w:sz w:val="28"/>
          <w:szCs w:val="28"/>
        </w:rPr>
        <w:t>3</w:t>
      </w:r>
      <w:r w:rsidR="004872DD" w:rsidRPr="002C426E">
        <w:rPr>
          <w:rFonts w:ascii="Times New Roman" w:hAnsi="Times New Roman" w:cs="Times New Roman"/>
          <w:sz w:val="28"/>
          <w:szCs w:val="28"/>
        </w:rPr>
        <w:t>.</w:t>
      </w:r>
      <w:r w:rsidRPr="002C426E">
        <w:rPr>
          <w:rFonts w:ascii="Times New Roman" w:hAnsi="Times New Roman" w:cs="Times New Roman"/>
          <w:sz w:val="28"/>
          <w:szCs w:val="28"/>
        </w:rPr>
        <w:t>1</w:t>
      </w:r>
      <w:r w:rsidR="004872DD" w:rsidRPr="002C426E">
        <w:rPr>
          <w:rFonts w:ascii="Times New Roman" w:hAnsi="Times New Roman" w:cs="Times New Roman"/>
          <w:sz w:val="28"/>
          <w:szCs w:val="28"/>
        </w:rPr>
        <w:t>.</w:t>
      </w:r>
      <w:r w:rsidRPr="002C426E">
        <w:rPr>
          <w:rFonts w:ascii="Times New Roman" w:hAnsi="Times New Roman" w:cs="Times New Roman"/>
          <w:sz w:val="28"/>
          <w:szCs w:val="28"/>
        </w:rPr>
        <w:t>2</w:t>
      </w:r>
      <w:r w:rsidR="00306AA3">
        <w:rPr>
          <w:rFonts w:ascii="Times New Roman" w:hAnsi="Times New Roman" w:cs="Times New Roman"/>
          <w:sz w:val="28"/>
          <w:szCs w:val="28"/>
        </w:rPr>
        <w:t>.</w:t>
      </w:r>
      <w:r w:rsidR="003612F9" w:rsidRPr="002C426E">
        <w:rPr>
          <w:rFonts w:ascii="Times New Roman" w:hAnsi="Times New Roman" w:cs="Times New Roman"/>
          <w:sz w:val="28"/>
          <w:szCs w:val="28"/>
        </w:rPr>
        <w:t xml:space="preserve"> </w:t>
      </w:r>
      <w:r w:rsidR="00E523CF" w:rsidRPr="002C426E">
        <w:rPr>
          <w:rFonts w:ascii="Times New Roman" w:hAnsi="Times New Roman" w:cs="Times New Roman"/>
          <w:sz w:val="28"/>
          <w:szCs w:val="28"/>
        </w:rPr>
        <w:t>пункт 2.</w:t>
      </w:r>
      <w:r w:rsidRPr="002C426E">
        <w:rPr>
          <w:rFonts w:ascii="Times New Roman" w:hAnsi="Times New Roman" w:cs="Times New Roman"/>
          <w:sz w:val="28"/>
          <w:szCs w:val="28"/>
        </w:rPr>
        <w:t>9.</w:t>
      </w:r>
      <w:r w:rsidR="00E523CF" w:rsidRPr="002C426E">
        <w:rPr>
          <w:rFonts w:ascii="Times New Roman" w:hAnsi="Times New Roman" w:cs="Times New Roman"/>
          <w:sz w:val="28"/>
          <w:szCs w:val="28"/>
        </w:rPr>
        <w:t xml:space="preserve"> </w:t>
      </w:r>
      <w:r w:rsidR="00237BFC" w:rsidRPr="002C426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523CF" w:rsidRPr="002C426E">
        <w:rPr>
          <w:rFonts w:ascii="Times New Roman" w:hAnsi="Times New Roman" w:cs="Times New Roman"/>
          <w:sz w:val="28"/>
          <w:szCs w:val="28"/>
        </w:rPr>
        <w:t>абзацами следующего содержания:</w:t>
      </w:r>
    </w:p>
    <w:p w:rsidR="00E523CF" w:rsidRPr="002C426E" w:rsidRDefault="009A4C6C" w:rsidP="00237BFC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="00E523CF" w:rsidRPr="002C426E">
        <w:rPr>
          <w:rFonts w:ascii="Times New Roman" w:hAnsi="Times New Roman" w:cs="Times New Roman"/>
          <w:sz w:val="28"/>
          <w:szCs w:val="28"/>
        </w:rPr>
        <w:t>) возможность самостоятельного или с помощью сотрудников, передвижения по территории, на которой расположены объекты, входы в такие объекты и выхода из них;</w:t>
      </w:r>
    </w:p>
    <w:p w:rsidR="00E523CF" w:rsidRPr="002C426E" w:rsidRDefault="009A4C6C" w:rsidP="00E523CF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23CF" w:rsidRPr="002C426E">
        <w:rPr>
          <w:rFonts w:ascii="Times New Roman" w:hAnsi="Times New Roman" w:cs="Times New Roman"/>
          <w:sz w:val="28"/>
          <w:szCs w:val="28"/>
        </w:rPr>
        <w:t>)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сотрудников;</w:t>
      </w:r>
    </w:p>
    <w:p w:rsidR="00E523CF" w:rsidRPr="002C426E" w:rsidRDefault="009A4C6C" w:rsidP="00E523CF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23CF" w:rsidRPr="002C426E">
        <w:rPr>
          <w:rFonts w:ascii="Times New Roman" w:hAnsi="Times New Roman" w:cs="Times New Roman"/>
          <w:sz w:val="28"/>
          <w:szCs w:val="28"/>
        </w:rPr>
        <w:t>)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</w:t>
      </w:r>
      <w:r w:rsidR="00237BFC" w:rsidRPr="002C426E">
        <w:rPr>
          <w:rFonts w:ascii="Times New Roman" w:hAnsi="Times New Roman" w:cs="Times New Roman"/>
          <w:sz w:val="28"/>
          <w:szCs w:val="28"/>
        </w:rPr>
        <w:t>»;</w:t>
      </w:r>
    </w:p>
    <w:p w:rsidR="00E523CF" w:rsidRPr="002C426E" w:rsidRDefault="008145E1" w:rsidP="00E523CF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6E">
        <w:rPr>
          <w:rFonts w:ascii="Times New Roman" w:hAnsi="Times New Roman" w:cs="Times New Roman"/>
          <w:sz w:val="28"/>
          <w:szCs w:val="28"/>
        </w:rPr>
        <w:t>3</w:t>
      </w:r>
      <w:r w:rsidR="003612F9" w:rsidRPr="002C426E">
        <w:rPr>
          <w:rFonts w:ascii="Times New Roman" w:hAnsi="Times New Roman" w:cs="Times New Roman"/>
          <w:sz w:val="28"/>
          <w:szCs w:val="28"/>
        </w:rPr>
        <w:t>.</w:t>
      </w:r>
      <w:r w:rsidRPr="002C426E">
        <w:rPr>
          <w:rFonts w:ascii="Times New Roman" w:hAnsi="Times New Roman" w:cs="Times New Roman"/>
          <w:sz w:val="28"/>
          <w:szCs w:val="28"/>
        </w:rPr>
        <w:t>1</w:t>
      </w:r>
      <w:r w:rsidR="003612F9" w:rsidRPr="002C426E">
        <w:rPr>
          <w:rFonts w:ascii="Times New Roman" w:hAnsi="Times New Roman" w:cs="Times New Roman"/>
          <w:sz w:val="28"/>
          <w:szCs w:val="28"/>
        </w:rPr>
        <w:t>.</w:t>
      </w:r>
      <w:r w:rsidRPr="002C426E">
        <w:rPr>
          <w:rFonts w:ascii="Times New Roman" w:hAnsi="Times New Roman" w:cs="Times New Roman"/>
          <w:sz w:val="28"/>
          <w:szCs w:val="28"/>
        </w:rPr>
        <w:t>3.</w:t>
      </w:r>
      <w:r w:rsidR="003612F9" w:rsidRPr="002C426E">
        <w:rPr>
          <w:rFonts w:ascii="Times New Roman" w:hAnsi="Times New Roman" w:cs="Times New Roman"/>
          <w:sz w:val="28"/>
          <w:szCs w:val="28"/>
        </w:rPr>
        <w:t xml:space="preserve"> </w:t>
      </w:r>
      <w:r w:rsidR="00E523CF" w:rsidRPr="002C426E">
        <w:rPr>
          <w:rFonts w:ascii="Times New Roman" w:hAnsi="Times New Roman" w:cs="Times New Roman"/>
          <w:sz w:val="28"/>
          <w:szCs w:val="28"/>
        </w:rPr>
        <w:t>пункт 2.1</w:t>
      </w:r>
      <w:r w:rsidRPr="002C426E">
        <w:rPr>
          <w:rFonts w:ascii="Times New Roman" w:hAnsi="Times New Roman" w:cs="Times New Roman"/>
          <w:sz w:val="28"/>
          <w:szCs w:val="28"/>
        </w:rPr>
        <w:t>3.</w:t>
      </w:r>
      <w:r w:rsidR="009A4C6C">
        <w:rPr>
          <w:rFonts w:ascii="Times New Roman" w:hAnsi="Times New Roman" w:cs="Times New Roman"/>
          <w:sz w:val="28"/>
          <w:szCs w:val="28"/>
        </w:rPr>
        <w:t>1.</w:t>
      </w:r>
      <w:r w:rsidRPr="002C426E">
        <w:rPr>
          <w:rFonts w:ascii="Times New Roman" w:hAnsi="Times New Roman" w:cs="Times New Roman"/>
          <w:sz w:val="28"/>
          <w:szCs w:val="28"/>
        </w:rPr>
        <w:t xml:space="preserve"> </w:t>
      </w:r>
      <w:r w:rsidR="00237BFC" w:rsidRPr="002C426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523CF" w:rsidRPr="002C426E">
        <w:rPr>
          <w:rFonts w:ascii="Times New Roman" w:hAnsi="Times New Roman" w:cs="Times New Roman"/>
          <w:sz w:val="28"/>
          <w:szCs w:val="28"/>
        </w:rPr>
        <w:t>абзацами следующего содержания</w:t>
      </w:r>
    </w:p>
    <w:p w:rsidR="00E523CF" w:rsidRPr="002C426E" w:rsidRDefault="00E523CF" w:rsidP="00E523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426E">
        <w:rPr>
          <w:rFonts w:ascii="Times New Roman" w:hAnsi="Times New Roman" w:cs="Times New Roman"/>
          <w:sz w:val="28"/>
          <w:szCs w:val="28"/>
        </w:rPr>
        <w:t xml:space="preserve"> </w:t>
      </w:r>
      <w:r w:rsidR="00237BFC" w:rsidRPr="002C426E">
        <w:rPr>
          <w:rFonts w:ascii="Times New Roman" w:hAnsi="Times New Roman" w:cs="Times New Roman"/>
          <w:sz w:val="28"/>
          <w:szCs w:val="28"/>
        </w:rPr>
        <w:t>«</w:t>
      </w:r>
      <w:r w:rsidRPr="002C426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 и оказание им помощи на объектах;</w:t>
      </w:r>
    </w:p>
    <w:p w:rsidR="00E523CF" w:rsidRPr="002C426E" w:rsidRDefault="00E523CF" w:rsidP="00E523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426E">
        <w:rPr>
          <w:rFonts w:ascii="Times New Roman" w:hAnsi="Times New Roman" w:cs="Times New Roman"/>
          <w:sz w:val="28"/>
          <w:szCs w:val="28"/>
        </w:rPr>
        <w:t>допуск на объекты сурдопереводчика и тифлосурдопереводчика;</w:t>
      </w:r>
    </w:p>
    <w:p w:rsidR="00E523CF" w:rsidRPr="002C426E" w:rsidRDefault="00E523CF" w:rsidP="00E523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426E">
        <w:rPr>
          <w:rFonts w:ascii="Times New Roman" w:hAnsi="Times New Roman" w:cs="Times New Roman"/>
          <w:sz w:val="28"/>
          <w:szCs w:val="28"/>
        </w:rPr>
        <w:t xml:space="preserve">допуск на объекты собаки-проводника при наличии документа, подтверждающего её специальное обучение, выданного в </w:t>
      </w:r>
      <w:r w:rsidR="00A966BC" w:rsidRPr="002C426E">
        <w:rPr>
          <w:rFonts w:ascii="Times New Roman" w:hAnsi="Times New Roman" w:cs="Times New Roman"/>
          <w:sz w:val="28"/>
          <w:szCs w:val="28"/>
        </w:rPr>
        <w:t>соответствии</w:t>
      </w:r>
      <w:r w:rsidRPr="002C426E">
        <w:rPr>
          <w:rFonts w:ascii="Times New Roman" w:hAnsi="Times New Roman" w:cs="Times New Roman"/>
          <w:sz w:val="28"/>
          <w:szCs w:val="28"/>
        </w:rPr>
        <w:t xml:space="preserve"> с приказом Министерства труда и социальной защиты Российской Федерации от 22.06.2015г №386н;</w:t>
      </w:r>
    </w:p>
    <w:p w:rsidR="00A65D09" w:rsidRDefault="00E523CF" w:rsidP="008417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426E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</w:t>
      </w:r>
      <w:r w:rsidR="00237BFC" w:rsidRPr="002C426E">
        <w:rPr>
          <w:rFonts w:ascii="Times New Roman" w:hAnsi="Times New Roman" w:cs="Times New Roman"/>
          <w:sz w:val="28"/>
          <w:szCs w:val="28"/>
        </w:rPr>
        <w:t>»</w:t>
      </w:r>
      <w:r w:rsidR="00743B12">
        <w:rPr>
          <w:rFonts w:ascii="Times New Roman" w:hAnsi="Times New Roman" w:cs="Times New Roman"/>
          <w:sz w:val="28"/>
          <w:szCs w:val="28"/>
        </w:rPr>
        <w:t>.</w:t>
      </w:r>
    </w:p>
    <w:p w:rsidR="00743B12" w:rsidRPr="002C426E" w:rsidRDefault="00743B12" w:rsidP="008417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06AA3" w:rsidRPr="009A4C6C" w:rsidRDefault="00306AA3" w:rsidP="009A4C6C">
      <w:pPr>
        <w:jc w:val="both"/>
      </w:pPr>
      <w:r>
        <w:tab/>
      </w:r>
      <w:r w:rsidR="002C426E" w:rsidRPr="00306AA3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газете «Ливенский вестник», разместить на официальном сайте администрации города </w:t>
      </w:r>
      <w:hyperlink r:id="rId5" w:history="1">
        <w:r w:rsidR="002C426E" w:rsidRPr="00306AA3">
          <w:rPr>
            <w:rStyle w:val="a3"/>
            <w:rFonts w:ascii="Times New Roman" w:hAnsi="Times New Roman" w:cs="Times New Roman"/>
            <w:sz w:val="28"/>
            <w:szCs w:val="28"/>
          </w:rPr>
          <w:t>http://www.adminliv.ru</w:t>
        </w:r>
      </w:hyperlink>
      <w:r w:rsidR="002C426E" w:rsidRPr="00306AA3">
        <w:rPr>
          <w:rFonts w:ascii="Times New Roman" w:hAnsi="Times New Roman" w:cs="Times New Roman"/>
          <w:sz w:val="28"/>
          <w:szCs w:val="28"/>
        </w:rPr>
        <w:t xml:space="preserve"> в сети «Интернет» и в федеральной государственной информационной системе «Единый портал государственн</w:t>
      </w:r>
      <w:r>
        <w:rPr>
          <w:rFonts w:ascii="Times New Roman" w:hAnsi="Times New Roman" w:cs="Times New Roman"/>
          <w:sz w:val="28"/>
          <w:szCs w:val="28"/>
        </w:rPr>
        <w:t>ых и муниципальных услуг </w:t>
      </w:r>
      <w:r w:rsidR="002C426E" w:rsidRPr="00306AA3">
        <w:rPr>
          <w:rFonts w:ascii="Times New Roman" w:hAnsi="Times New Roman" w:cs="Times New Roman"/>
          <w:sz w:val="28"/>
          <w:szCs w:val="28"/>
        </w:rPr>
        <w:t xml:space="preserve">(функций)».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C426E" w:rsidRPr="00306AA3">
        <w:rPr>
          <w:rStyle w:val="a5"/>
          <w:rFonts w:ascii="Times New Roman" w:hAnsi="Times New Roman" w:cs="Times New Roman"/>
          <w:b w:val="0"/>
          <w:sz w:val="28"/>
          <w:szCs w:val="28"/>
        </w:rPr>
        <w:t>5.</w:t>
      </w:r>
      <w:r w:rsidR="002C426E" w:rsidRPr="002C426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2C426E" w:rsidRPr="002C426E">
        <w:rPr>
          <w:rStyle w:val="a5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2C426E" w:rsidRPr="002C426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 заместителя главы администрации города по перспективному развитию и инвестиционной политике Пашенцеву О.А. </w:t>
      </w:r>
    </w:p>
    <w:p w:rsidR="00306AA3" w:rsidRDefault="00306AA3" w:rsidP="00306AA3">
      <w:pPr>
        <w:tabs>
          <w:tab w:val="num" w:pos="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 обязанности                                                                              главы города                                                                                     Н.В.Злобин</w:t>
      </w:r>
    </w:p>
    <w:p w:rsidR="0084178B" w:rsidRPr="0084178B" w:rsidRDefault="0084178B" w:rsidP="00306AA3">
      <w:pPr>
        <w:tabs>
          <w:tab w:val="num" w:pos="54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84178B" w:rsidRPr="0084178B" w:rsidSect="009A4C6C">
      <w:pgSz w:w="11906" w:h="16838"/>
      <w:pgMar w:top="1258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499"/>
    <w:rsid w:val="0000028A"/>
    <w:rsid w:val="00007277"/>
    <w:rsid w:val="00013405"/>
    <w:rsid w:val="00014CAF"/>
    <w:rsid w:val="0003410D"/>
    <w:rsid w:val="00035111"/>
    <w:rsid w:val="00042634"/>
    <w:rsid w:val="00047FF9"/>
    <w:rsid w:val="00050C00"/>
    <w:rsid w:val="000940EB"/>
    <w:rsid w:val="000A3A14"/>
    <w:rsid w:val="000B01DD"/>
    <w:rsid w:val="000B7637"/>
    <w:rsid w:val="000C59EE"/>
    <w:rsid w:val="000D681F"/>
    <w:rsid w:val="000E0EA0"/>
    <w:rsid w:val="000E4F6C"/>
    <w:rsid w:val="000F5216"/>
    <w:rsid w:val="0010123A"/>
    <w:rsid w:val="00114954"/>
    <w:rsid w:val="00127F34"/>
    <w:rsid w:val="001313E4"/>
    <w:rsid w:val="00133D25"/>
    <w:rsid w:val="001404BE"/>
    <w:rsid w:val="0014527C"/>
    <w:rsid w:val="001460B4"/>
    <w:rsid w:val="00150764"/>
    <w:rsid w:val="001530E8"/>
    <w:rsid w:val="00173EA4"/>
    <w:rsid w:val="00197993"/>
    <w:rsid w:val="001A60E9"/>
    <w:rsid w:val="001E570A"/>
    <w:rsid w:val="001F72E6"/>
    <w:rsid w:val="00201072"/>
    <w:rsid w:val="002105F9"/>
    <w:rsid w:val="00222EEF"/>
    <w:rsid w:val="00223217"/>
    <w:rsid w:val="0022738C"/>
    <w:rsid w:val="00231A6A"/>
    <w:rsid w:val="002321FF"/>
    <w:rsid w:val="00232AA4"/>
    <w:rsid w:val="0023442E"/>
    <w:rsid w:val="0023473D"/>
    <w:rsid w:val="00235792"/>
    <w:rsid w:val="0023732E"/>
    <w:rsid w:val="00237BFC"/>
    <w:rsid w:val="00255C74"/>
    <w:rsid w:val="00286B48"/>
    <w:rsid w:val="00295F90"/>
    <w:rsid w:val="002B2359"/>
    <w:rsid w:val="002B5661"/>
    <w:rsid w:val="002C426E"/>
    <w:rsid w:val="002C7787"/>
    <w:rsid w:val="002C7C8C"/>
    <w:rsid w:val="002D43E4"/>
    <w:rsid w:val="002E0993"/>
    <w:rsid w:val="00306AA3"/>
    <w:rsid w:val="003118A2"/>
    <w:rsid w:val="00343AEF"/>
    <w:rsid w:val="00347D4B"/>
    <w:rsid w:val="003612F9"/>
    <w:rsid w:val="00363841"/>
    <w:rsid w:val="003A6911"/>
    <w:rsid w:val="003A7D38"/>
    <w:rsid w:val="003C3047"/>
    <w:rsid w:val="003C43AB"/>
    <w:rsid w:val="003D06EE"/>
    <w:rsid w:val="003D0A88"/>
    <w:rsid w:val="004022F5"/>
    <w:rsid w:val="0040430F"/>
    <w:rsid w:val="004167DB"/>
    <w:rsid w:val="00431499"/>
    <w:rsid w:val="0043152E"/>
    <w:rsid w:val="0043554A"/>
    <w:rsid w:val="00440872"/>
    <w:rsid w:val="00440F49"/>
    <w:rsid w:val="00445C8C"/>
    <w:rsid w:val="00450FF3"/>
    <w:rsid w:val="00474C4D"/>
    <w:rsid w:val="004872DD"/>
    <w:rsid w:val="00496E47"/>
    <w:rsid w:val="004D2DC3"/>
    <w:rsid w:val="00506B44"/>
    <w:rsid w:val="00525E9C"/>
    <w:rsid w:val="00541EBE"/>
    <w:rsid w:val="00542626"/>
    <w:rsid w:val="00561E35"/>
    <w:rsid w:val="005950C6"/>
    <w:rsid w:val="005A71C6"/>
    <w:rsid w:val="005D0AD7"/>
    <w:rsid w:val="005D6D36"/>
    <w:rsid w:val="005F76BC"/>
    <w:rsid w:val="00607582"/>
    <w:rsid w:val="00625737"/>
    <w:rsid w:val="00645693"/>
    <w:rsid w:val="00645A36"/>
    <w:rsid w:val="00646667"/>
    <w:rsid w:val="00661CB9"/>
    <w:rsid w:val="00671D14"/>
    <w:rsid w:val="006750E6"/>
    <w:rsid w:val="00682701"/>
    <w:rsid w:val="006849A1"/>
    <w:rsid w:val="006A1021"/>
    <w:rsid w:val="006A17E7"/>
    <w:rsid w:val="006A6ECC"/>
    <w:rsid w:val="006C3F9A"/>
    <w:rsid w:val="006F2D9D"/>
    <w:rsid w:val="00700C1D"/>
    <w:rsid w:val="00702BCB"/>
    <w:rsid w:val="007207FE"/>
    <w:rsid w:val="00725C66"/>
    <w:rsid w:val="007325B0"/>
    <w:rsid w:val="00736DDD"/>
    <w:rsid w:val="00737ABE"/>
    <w:rsid w:val="00743B12"/>
    <w:rsid w:val="007675BE"/>
    <w:rsid w:val="00782C1D"/>
    <w:rsid w:val="007A1E7F"/>
    <w:rsid w:val="007B3B1B"/>
    <w:rsid w:val="007C6ECD"/>
    <w:rsid w:val="007D1509"/>
    <w:rsid w:val="007D6707"/>
    <w:rsid w:val="007E53C8"/>
    <w:rsid w:val="007E7629"/>
    <w:rsid w:val="00811E2F"/>
    <w:rsid w:val="008145E1"/>
    <w:rsid w:val="00825564"/>
    <w:rsid w:val="0082795A"/>
    <w:rsid w:val="0083223D"/>
    <w:rsid w:val="0084178B"/>
    <w:rsid w:val="00853BFF"/>
    <w:rsid w:val="0087657B"/>
    <w:rsid w:val="008A0AF9"/>
    <w:rsid w:val="008A714D"/>
    <w:rsid w:val="008B170E"/>
    <w:rsid w:val="008C72E2"/>
    <w:rsid w:val="00900EEC"/>
    <w:rsid w:val="00916330"/>
    <w:rsid w:val="00932E35"/>
    <w:rsid w:val="00943C7E"/>
    <w:rsid w:val="009444E6"/>
    <w:rsid w:val="00975C1D"/>
    <w:rsid w:val="00990565"/>
    <w:rsid w:val="009A1DFD"/>
    <w:rsid w:val="009A4C6C"/>
    <w:rsid w:val="009A72DA"/>
    <w:rsid w:val="009A7879"/>
    <w:rsid w:val="009E14F5"/>
    <w:rsid w:val="009F199B"/>
    <w:rsid w:val="009F4208"/>
    <w:rsid w:val="009F5871"/>
    <w:rsid w:val="00A31361"/>
    <w:rsid w:val="00A34A1F"/>
    <w:rsid w:val="00A56962"/>
    <w:rsid w:val="00A65D09"/>
    <w:rsid w:val="00A7572D"/>
    <w:rsid w:val="00A8339C"/>
    <w:rsid w:val="00A85B6D"/>
    <w:rsid w:val="00A95D93"/>
    <w:rsid w:val="00A966BC"/>
    <w:rsid w:val="00AC2D55"/>
    <w:rsid w:val="00AD7000"/>
    <w:rsid w:val="00AF176D"/>
    <w:rsid w:val="00AF2347"/>
    <w:rsid w:val="00B26998"/>
    <w:rsid w:val="00B279DF"/>
    <w:rsid w:val="00B35632"/>
    <w:rsid w:val="00B47107"/>
    <w:rsid w:val="00B600B4"/>
    <w:rsid w:val="00B60429"/>
    <w:rsid w:val="00B65B26"/>
    <w:rsid w:val="00B706FA"/>
    <w:rsid w:val="00B9257A"/>
    <w:rsid w:val="00B97481"/>
    <w:rsid w:val="00BB04D8"/>
    <w:rsid w:val="00BB5AD4"/>
    <w:rsid w:val="00BE3C9C"/>
    <w:rsid w:val="00BE62D2"/>
    <w:rsid w:val="00C35CC8"/>
    <w:rsid w:val="00C36F60"/>
    <w:rsid w:val="00C43CA3"/>
    <w:rsid w:val="00C44679"/>
    <w:rsid w:val="00C5631A"/>
    <w:rsid w:val="00C676D6"/>
    <w:rsid w:val="00C814A7"/>
    <w:rsid w:val="00CB754D"/>
    <w:rsid w:val="00CC0359"/>
    <w:rsid w:val="00CE3167"/>
    <w:rsid w:val="00CE66D3"/>
    <w:rsid w:val="00D177F9"/>
    <w:rsid w:val="00D2026B"/>
    <w:rsid w:val="00D323FB"/>
    <w:rsid w:val="00D6255C"/>
    <w:rsid w:val="00D70C48"/>
    <w:rsid w:val="00D76FBF"/>
    <w:rsid w:val="00DA3DA5"/>
    <w:rsid w:val="00DB48D2"/>
    <w:rsid w:val="00DC3568"/>
    <w:rsid w:val="00DC476B"/>
    <w:rsid w:val="00DC5C33"/>
    <w:rsid w:val="00DD6872"/>
    <w:rsid w:val="00E00F19"/>
    <w:rsid w:val="00E1157B"/>
    <w:rsid w:val="00E1625F"/>
    <w:rsid w:val="00E2230A"/>
    <w:rsid w:val="00E25462"/>
    <w:rsid w:val="00E33D1B"/>
    <w:rsid w:val="00E37336"/>
    <w:rsid w:val="00E41CAB"/>
    <w:rsid w:val="00E47E7E"/>
    <w:rsid w:val="00E523CF"/>
    <w:rsid w:val="00E653D7"/>
    <w:rsid w:val="00E7061F"/>
    <w:rsid w:val="00E84ED0"/>
    <w:rsid w:val="00E85E42"/>
    <w:rsid w:val="00E949F1"/>
    <w:rsid w:val="00EA4483"/>
    <w:rsid w:val="00EB30D6"/>
    <w:rsid w:val="00EF5B17"/>
    <w:rsid w:val="00F03807"/>
    <w:rsid w:val="00F04AF9"/>
    <w:rsid w:val="00F128D9"/>
    <w:rsid w:val="00F12BD4"/>
    <w:rsid w:val="00F2604B"/>
    <w:rsid w:val="00F44B3C"/>
    <w:rsid w:val="00F46AFB"/>
    <w:rsid w:val="00F7080A"/>
    <w:rsid w:val="00F75062"/>
    <w:rsid w:val="00F772F3"/>
    <w:rsid w:val="00F84CD5"/>
    <w:rsid w:val="00F906CD"/>
    <w:rsid w:val="00FA2F72"/>
    <w:rsid w:val="00FC5CB3"/>
    <w:rsid w:val="00FD2213"/>
    <w:rsid w:val="00FD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49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431499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color w:val="0000FF"/>
      <w:sz w:val="44"/>
      <w:szCs w:val="44"/>
      <w:lang w:eastAsia="ru-RU"/>
    </w:rPr>
  </w:style>
  <w:style w:type="paragraph" w:styleId="2">
    <w:name w:val="heading 2"/>
    <w:basedOn w:val="a"/>
    <w:next w:val="a"/>
    <w:qFormat/>
    <w:rsid w:val="00431499"/>
    <w:pPr>
      <w:keepNext/>
      <w:spacing w:after="0" w:line="240" w:lineRule="auto"/>
      <w:jc w:val="center"/>
      <w:outlineLvl w:val="1"/>
    </w:pPr>
    <w:rPr>
      <w:rFonts w:ascii="Tahoma" w:hAnsi="Tahoma" w:cs="Tahoma"/>
      <w:b/>
      <w:bCs/>
      <w:color w:val="0000FF"/>
      <w:sz w:val="40"/>
      <w:szCs w:val="40"/>
      <w:lang w:eastAsia="ru-RU"/>
    </w:rPr>
  </w:style>
  <w:style w:type="paragraph" w:styleId="3">
    <w:name w:val="heading 3"/>
    <w:basedOn w:val="a"/>
    <w:next w:val="a"/>
    <w:qFormat/>
    <w:rsid w:val="00431499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F2604B"/>
  </w:style>
  <w:style w:type="character" w:styleId="a3">
    <w:name w:val="Hyperlink"/>
    <w:basedOn w:val="a0"/>
    <w:rsid w:val="00F2604B"/>
    <w:rPr>
      <w:color w:val="0000FF"/>
      <w:u w:val="single"/>
    </w:rPr>
  </w:style>
  <w:style w:type="paragraph" w:customStyle="1" w:styleId="a4">
    <w:name w:val="Знак"/>
    <w:basedOn w:val="a"/>
    <w:rsid w:val="0083223D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character" w:styleId="a5">
    <w:name w:val="Strong"/>
    <w:basedOn w:val="a0"/>
    <w:qFormat/>
    <w:rsid w:val="009A1DFD"/>
    <w:rPr>
      <w:b/>
      <w:bCs/>
    </w:rPr>
  </w:style>
  <w:style w:type="paragraph" w:customStyle="1" w:styleId="a6">
    <w:name w:val="Знак Знак Знак Знак"/>
    <w:basedOn w:val="a"/>
    <w:rsid w:val="0022321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7">
    <w:name w:val="Balloon Text"/>
    <w:basedOn w:val="a"/>
    <w:semiHidden/>
    <w:rsid w:val="00050C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426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7220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IT2</cp:lastModifiedBy>
  <cp:revision>2</cp:revision>
  <cp:lastPrinted>2016-07-01T06:00:00Z</cp:lastPrinted>
  <dcterms:created xsi:type="dcterms:W3CDTF">2016-07-05T11:12:00Z</dcterms:created>
  <dcterms:modified xsi:type="dcterms:W3CDTF">2016-07-05T11:12:00Z</dcterms:modified>
</cp:coreProperties>
</file>