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32" w:rsidRDefault="00D54332" w:rsidP="008A57A1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D54332" w:rsidRDefault="00D54332" w:rsidP="008A57A1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D54332" w:rsidRPr="001B08F5" w:rsidRDefault="00D54332" w:rsidP="001B08F5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1B08F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8 к </w:t>
      </w:r>
      <w:r w:rsidRPr="001B08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B08F5">
        <w:rPr>
          <w:rFonts w:ascii="Times New Roman" w:hAnsi="Times New Roman"/>
          <w:sz w:val="28"/>
          <w:szCs w:val="28"/>
        </w:rPr>
        <w:t>остановлению</w:t>
      </w:r>
    </w:p>
    <w:p w:rsidR="00D54332" w:rsidRPr="001B08F5" w:rsidRDefault="00D54332" w:rsidP="004C5E5B">
      <w:pPr>
        <w:pStyle w:val="NoSpacing"/>
        <w:tabs>
          <w:tab w:val="left" w:pos="6270"/>
          <w:tab w:val="right" w:pos="9540"/>
        </w:tabs>
        <w:jc w:val="both"/>
        <w:rPr>
          <w:rFonts w:ascii="Times New Roman" w:hAnsi="Times New Roman"/>
          <w:sz w:val="28"/>
          <w:szCs w:val="28"/>
        </w:rPr>
      </w:pPr>
      <w:r w:rsidRPr="001B08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администрации города Ливны </w:t>
      </w:r>
    </w:p>
    <w:p w:rsidR="00D54332" w:rsidRPr="001B08F5" w:rsidRDefault="00D54332" w:rsidP="004C5E5B">
      <w:pPr>
        <w:pStyle w:val="NoSpacing"/>
        <w:tabs>
          <w:tab w:val="left" w:pos="6270"/>
          <w:tab w:val="right" w:pos="9540"/>
        </w:tabs>
        <w:jc w:val="both"/>
        <w:rPr>
          <w:rFonts w:ascii="Times New Roman" w:hAnsi="Times New Roman"/>
          <w:sz w:val="28"/>
          <w:szCs w:val="28"/>
        </w:rPr>
      </w:pPr>
      <w:r w:rsidRPr="001B08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от</w:t>
      </w:r>
      <w:r>
        <w:rPr>
          <w:rFonts w:ascii="Times New Roman" w:hAnsi="Times New Roman"/>
          <w:sz w:val="28"/>
          <w:szCs w:val="28"/>
        </w:rPr>
        <w:t xml:space="preserve"> 30 июня </w:t>
      </w:r>
      <w:smartTag w:uri="urn:schemas-microsoft-com:office:smarttags" w:element="metricconverter">
        <w:smartTagPr>
          <w:attr w:name="ProductID" w:val="2016 г"/>
        </w:smartTagPr>
        <w:r w:rsidRPr="001B08F5">
          <w:rPr>
            <w:rFonts w:ascii="Times New Roman" w:hAnsi="Times New Roman"/>
            <w:sz w:val="28"/>
            <w:szCs w:val="28"/>
          </w:rPr>
          <w:t>2016 г</w:t>
        </w:r>
      </w:smartTag>
      <w:r w:rsidRPr="001B08F5">
        <w:rPr>
          <w:rFonts w:ascii="Times New Roman" w:hAnsi="Times New Roman"/>
          <w:sz w:val="28"/>
          <w:szCs w:val="28"/>
        </w:rPr>
        <w:t xml:space="preserve">. № </w:t>
      </w:r>
      <w:r>
        <w:rPr>
          <w:rFonts w:ascii="Times New Roman" w:hAnsi="Times New Roman"/>
          <w:sz w:val="28"/>
          <w:szCs w:val="28"/>
        </w:rPr>
        <w:t>76</w:t>
      </w:r>
      <w:r w:rsidRPr="001B08F5">
        <w:rPr>
          <w:rFonts w:ascii="Times New Roman" w:hAnsi="Times New Roman"/>
          <w:sz w:val="28"/>
          <w:szCs w:val="28"/>
        </w:rPr>
        <w:t xml:space="preserve"> </w:t>
      </w:r>
    </w:p>
    <w:p w:rsidR="00D54332" w:rsidRPr="001B08F5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D54332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 xml:space="preserve">Административный регламент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по предоставлению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муниципальной услуги  «Предоставление информации о порядке прове</w:t>
      </w:r>
      <w:r>
        <w:rPr>
          <w:b/>
          <w:bCs/>
          <w:sz w:val="28"/>
          <w:szCs w:val="28"/>
        </w:rPr>
        <w:t>дения государственной итоговой</w:t>
      </w:r>
      <w:r w:rsidRPr="00E507A5">
        <w:rPr>
          <w:b/>
          <w:bCs/>
          <w:sz w:val="28"/>
          <w:szCs w:val="28"/>
        </w:rPr>
        <w:t xml:space="preserve"> аттестации обучающихся, освоивших основные и дополнительные общеобразовательные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(за исключением дошкольных) программы»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I. Общие положения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Предмет регулирования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1. Административный регламент предоставлени</w:t>
      </w:r>
      <w:r>
        <w:rPr>
          <w:color w:val="000000"/>
          <w:sz w:val="28"/>
          <w:szCs w:val="28"/>
        </w:rPr>
        <w:t>я</w:t>
      </w:r>
      <w:r w:rsidRPr="00E507A5">
        <w:rPr>
          <w:color w:val="000000"/>
          <w:sz w:val="28"/>
          <w:szCs w:val="28"/>
        </w:rPr>
        <w:t xml:space="preserve"> муниципальной услуги </w:t>
      </w:r>
      <w:r w:rsidRPr="00E507A5">
        <w:rPr>
          <w:bCs/>
          <w:sz w:val="28"/>
          <w:szCs w:val="28"/>
        </w:rPr>
        <w:t xml:space="preserve"> «Предоставление информации о порядке проведения го</w:t>
      </w:r>
      <w:r>
        <w:rPr>
          <w:bCs/>
          <w:sz w:val="28"/>
          <w:szCs w:val="28"/>
        </w:rPr>
        <w:t>сударственной итоговой</w:t>
      </w:r>
      <w:r w:rsidRPr="00E507A5">
        <w:rPr>
          <w:bCs/>
          <w:sz w:val="28"/>
          <w:szCs w:val="28"/>
        </w:rPr>
        <w:t xml:space="preserve"> аттестации обучающихся, освоивших основные и дополнительные общеобразовательные (за исключением дошкольных) программы»  </w:t>
      </w:r>
      <w:r w:rsidRPr="00E507A5">
        <w:rPr>
          <w:color w:val="000000"/>
          <w:sz w:val="28"/>
          <w:szCs w:val="28"/>
        </w:rPr>
        <w:t>(далее – Регламент) разработан в целях повышения качества оказания данной муниципальной услуги и определяет: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состав, последовательность и сроки выполнения административных процедур (действий), требования к порядку их выполнения (в том числе особенности выполнения в электронной форме);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формы контроля исполнения Регламента;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- досудебный (внесудебный) порядок обжалования решений и действий (бездействия) </w:t>
      </w:r>
      <w:r>
        <w:rPr>
          <w:color w:val="000000"/>
          <w:sz w:val="28"/>
          <w:szCs w:val="28"/>
        </w:rPr>
        <w:t>организаций</w:t>
      </w:r>
      <w:r w:rsidRPr="00E507A5">
        <w:rPr>
          <w:color w:val="000000"/>
          <w:sz w:val="28"/>
          <w:szCs w:val="28"/>
        </w:rPr>
        <w:t>, предоставляющ</w:t>
      </w:r>
      <w:r>
        <w:rPr>
          <w:color w:val="000000"/>
          <w:sz w:val="28"/>
          <w:szCs w:val="28"/>
        </w:rPr>
        <w:t>их</w:t>
      </w:r>
      <w:r w:rsidRPr="00E507A5">
        <w:rPr>
          <w:color w:val="000000"/>
          <w:sz w:val="28"/>
          <w:szCs w:val="28"/>
        </w:rPr>
        <w:t xml:space="preserve"> муниципальную услугу</w:t>
      </w:r>
      <w:r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Заявители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2. Заявителями муниципальной услуги являются</w:t>
      </w:r>
      <w:r>
        <w:rPr>
          <w:color w:val="000000"/>
          <w:sz w:val="28"/>
          <w:szCs w:val="28"/>
        </w:rPr>
        <w:t>:</w:t>
      </w:r>
    </w:p>
    <w:p w:rsidR="00D54332" w:rsidRPr="004C5E5B" w:rsidRDefault="00D54332" w:rsidP="00CB0C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E5B">
        <w:rPr>
          <w:rFonts w:ascii="Times New Roman" w:hAnsi="Times New Roman" w:cs="Times New Roman"/>
          <w:sz w:val="28"/>
          <w:szCs w:val="28"/>
        </w:rPr>
        <w:t>- граждане Российской Федерации, в том числе иностранные граждане, лица без гражданства, беженцы, вынужденные переселенцы, освоившие основные общеобразовательные программы основного общего и среднего общего образования в очной, очно-заочной, заочной формах, семейного образования или самообразования и допущенные в текущем году к государственной итоговой аттестации;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Требования к порядку информирования о предоставлении услуги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E507A5">
        <w:rPr>
          <w:color w:val="000000"/>
          <w:sz w:val="28"/>
          <w:szCs w:val="28"/>
        </w:rPr>
        <w:t>3. Контактная информация, местонахождение, график работы</w:t>
      </w:r>
      <w:r>
        <w:rPr>
          <w:color w:val="000000"/>
          <w:sz w:val="28"/>
          <w:szCs w:val="28"/>
        </w:rPr>
        <w:t xml:space="preserve"> образовательных организаций </w:t>
      </w:r>
      <w:r w:rsidRPr="00E507A5">
        <w:rPr>
          <w:iCs/>
          <w:sz w:val="28"/>
          <w:szCs w:val="28"/>
        </w:rPr>
        <w:t>размещается в приложении 1 к настоящему</w:t>
      </w:r>
      <w:r>
        <w:rPr>
          <w:iCs/>
          <w:sz w:val="28"/>
          <w:szCs w:val="28"/>
        </w:rPr>
        <w:t xml:space="preserve"> регламенту, а также на сайтах администрации г. Ливны</w:t>
      </w:r>
      <w:r w:rsidRPr="00E507A5">
        <w:rPr>
          <w:iCs/>
          <w:sz w:val="28"/>
          <w:szCs w:val="28"/>
        </w:rPr>
        <w:t xml:space="preserve"> и </w:t>
      </w:r>
      <w:r>
        <w:rPr>
          <w:iCs/>
          <w:sz w:val="28"/>
          <w:szCs w:val="28"/>
        </w:rPr>
        <w:t>общеобразовательных организац</w:t>
      </w:r>
      <w:r w:rsidRPr="00E507A5">
        <w:rPr>
          <w:iCs/>
          <w:sz w:val="28"/>
          <w:szCs w:val="28"/>
        </w:rPr>
        <w:t>ий</w:t>
      </w:r>
      <w:r>
        <w:rPr>
          <w:iCs/>
          <w:sz w:val="28"/>
          <w:szCs w:val="28"/>
        </w:rPr>
        <w:t xml:space="preserve"> (далее – образовательные организации)</w:t>
      </w:r>
      <w:r w:rsidRPr="00E507A5">
        <w:rPr>
          <w:iCs/>
          <w:sz w:val="28"/>
          <w:szCs w:val="28"/>
        </w:rPr>
        <w:t>.</w:t>
      </w:r>
    </w:p>
    <w:p w:rsidR="00D54332" w:rsidRPr="004C5E5B" w:rsidRDefault="00D54332" w:rsidP="004C5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5B">
        <w:rPr>
          <w:rFonts w:ascii="Times New Roman" w:hAnsi="Times New Roman" w:cs="Times New Roman"/>
          <w:sz w:val="28"/>
          <w:szCs w:val="28"/>
        </w:rPr>
        <w:t xml:space="preserve">       4. Адрес официального сайта администрации г. Ливны: </w:t>
      </w:r>
      <w:hyperlink r:id="rId7" w:history="1"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adminliv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4C5E5B">
        <w:rPr>
          <w:rFonts w:ascii="Times New Roman" w:hAnsi="Times New Roman" w:cs="Times New Roman"/>
          <w:sz w:val="28"/>
          <w:szCs w:val="28"/>
        </w:rPr>
        <w:t>;</w:t>
      </w:r>
    </w:p>
    <w:p w:rsidR="00D54332" w:rsidRPr="004C5E5B" w:rsidRDefault="00D54332" w:rsidP="004C5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5E5B">
        <w:rPr>
          <w:rFonts w:ascii="Times New Roman" w:hAnsi="Times New Roman" w:cs="Times New Roman"/>
          <w:sz w:val="28"/>
          <w:szCs w:val="28"/>
        </w:rPr>
        <w:t>Адрес электронной почты управления общего образования администрации города Ливны: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uoolivny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</w:rPr>
          <w:t>@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4C5E5B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4C5E5B">
        <w:rPr>
          <w:rFonts w:ascii="Times New Roman" w:hAnsi="Times New Roman" w:cs="Times New Roman"/>
          <w:sz w:val="28"/>
          <w:szCs w:val="28"/>
        </w:rPr>
        <w:t>, телефон 8(48677)71731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5. Информацию о правилах предоставления муниципальной услуги можно получить: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непосредственно при личном обращении или обращении по телефону в</w:t>
      </w:r>
      <w:r>
        <w:rPr>
          <w:color w:val="000000"/>
          <w:sz w:val="28"/>
          <w:szCs w:val="28"/>
        </w:rPr>
        <w:t xml:space="preserve"> образовательные организации  г. Ливны;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на информационных стендах, оборудованных в помещениях</w:t>
      </w:r>
      <w:r>
        <w:rPr>
          <w:color w:val="000000"/>
          <w:sz w:val="28"/>
          <w:szCs w:val="28"/>
        </w:rPr>
        <w:t xml:space="preserve"> общеобразовательных организациях</w:t>
      </w:r>
      <w:r w:rsidRPr="00E507A5">
        <w:rPr>
          <w:color w:val="000000"/>
          <w:sz w:val="28"/>
          <w:szCs w:val="28"/>
        </w:rPr>
        <w:t>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в сети Интернет на официальном сайте</w:t>
      </w:r>
      <w:r>
        <w:rPr>
          <w:color w:val="000000"/>
          <w:sz w:val="28"/>
          <w:szCs w:val="28"/>
        </w:rPr>
        <w:t xml:space="preserve"> образовательной организации</w:t>
      </w:r>
      <w:r w:rsidRPr="00E507A5">
        <w:rPr>
          <w:iCs/>
          <w:sz w:val="28"/>
          <w:szCs w:val="28"/>
        </w:rPr>
        <w:t>, а также, обратившись по почте, электронной почте</w:t>
      </w:r>
      <w:r w:rsidRPr="00E507A5">
        <w:rPr>
          <w:color w:val="000000"/>
          <w:sz w:val="28"/>
          <w:szCs w:val="28"/>
        </w:rPr>
        <w:t>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в информационной системе оказания муниципальных услуг в электронном виде или в федеральной государственной информационной системе «Единый портал государственных и муниципальных услуг (функций)» (вместо информационных материалов может быть указана ссылка на соответствующую страницу с такими материалами, размещенную на официальном сайте</w:t>
      </w:r>
      <w:r>
        <w:rPr>
          <w:color w:val="000000"/>
          <w:sz w:val="28"/>
          <w:szCs w:val="28"/>
        </w:rPr>
        <w:t xml:space="preserve"> администрации г. Ливны</w:t>
      </w:r>
      <w:r w:rsidRPr="00E507A5">
        <w:rPr>
          <w:iCs/>
          <w:sz w:val="28"/>
          <w:szCs w:val="28"/>
        </w:rPr>
        <w:t>)</w:t>
      </w:r>
      <w:r w:rsidRPr="00E507A5"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6. При информировании о правилах предоставления муниципальной услуги по письменным запросам ответ направляется посредством почтового отправления в адрес заинтересованного лица в срок, не превышающий 5 рабочих дней со дня поступления письменного запроса.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При информировании в форме ответов по электронной почте ответ на обращение направляется на электронный адрес заинтересованного лица в срок, не превышающий 5 рабочих дней со дня поступления обращения.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7. При ответах на телефонные звонки и устные обращения </w:t>
      </w:r>
      <w:r>
        <w:rPr>
          <w:color w:val="000000"/>
          <w:sz w:val="28"/>
          <w:szCs w:val="28"/>
        </w:rPr>
        <w:t>сотрудники образовательных организаций</w:t>
      </w:r>
      <w:r w:rsidRPr="00E507A5">
        <w:rPr>
          <w:color w:val="000000"/>
          <w:sz w:val="28"/>
          <w:szCs w:val="28"/>
        </w:rPr>
        <w:t>, ответственные за информирование, информируют обратившихся по интересующим их вопросам. Ответ специалиста должен содержать информацию о наименовании</w:t>
      </w:r>
      <w:r>
        <w:rPr>
          <w:color w:val="000000"/>
          <w:sz w:val="28"/>
          <w:szCs w:val="28"/>
        </w:rPr>
        <w:t xml:space="preserve"> управления</w:t>
      </w:r>
      <w:r w:rsidRPr="00E507A5">
        <w:rPr>
          <w:color w:val="000000"/>
          <w:sz w:val="28"/>
          <w:szCs w:val="28"/>
        </w:rPr>
        <w:t>, фамилии, имени, отчестве и должности специалиста.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8.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</w:t>
      </w:r>
      <w:r>
        <w:rPr>
          <w:color w:val="000000"/>
          <w:sz w:val="28"/>
          <w:szCs w:val="28"/>
        </w:rPr>
        <w:t xml:space="preserve">документа </w:t>
      </w:r>
      <w:r w:rsidRPr="00E507A5">
        <w:rPr>
          <w:color w:val="000000"/>
          <w:sz w:val="28"/>
          <w:szCs w:val="28"/>
        </w:rPr>
        <w:t>о его утверждении на сайте</w:t>
      </w:r>
      <w:r>
        <w:rPr>
          <w:color w:val="000000"/>
          <w:sz w:val="28"/>
          <w:szCs w:val="28"/>
        </w:rPr>
        <w:t xml:space="preserve"> администрации г. Ливны и на официальном сайте образовательной организации</w:t>
      </w:r>
      <w:r w:rsidRPr="00E507A5">
        <w:rPr>
          <w:color w:val="000000"/>
          <w:sz w:val="28"/>
          <w:szCs w:val="28"/>
        </w:rPr>
        <w:t xml:space="preserve">.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II. Стандарт предоставления муниципальной услуги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Наименование муниципальной услуги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1. «Предоставление информации </w:t>
      </w:r>
      <w:r w:rsidRPr="00E507A5">
        <w:rPr>
          <w:bCs/>
          <w:sz w:val="28"/>
          <w:szCs w:val="28"/>
        </w:rPr>
        <w:t>о порядке прове</w:t>
      </w:r>
      <w:r>
        <w:rPr>
          <w:bCs/>
          <w:sz w:val="28"/>
          <w:szCs w:val="28"/>
        </w:rPr>
        <w:t>дения государственной итоговой</w:t>
      </w:r>
      <w:r w:rsidRPr="00E507A5">
        <w:rPr>
          <w:bCs/>
          <w:sz w:val="28"/>
          <w:szCs w:val="28"/>
        </w:rPr>
        <w:t xml:space="preserve"> аттестации обучающихся, освоивших основные и дополнительные общеобразовательные (за исключением дошкольных) программы</w:t>
      </w:r>
      <w:r w:rsidRPr="00E507A5">
        <w:rPr>
          <w:color w:val="000000"/>
          <w:sz w:val="28"/>
          <w:szCs w:val="28"/>
        </w:rPr>
        <w:t>» (далее – муниципальная услуга).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Наименование организаций, предоставляющих муниципальную услугу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2. Муниципальная услуга предоставляется непосредственно</w:t>
      </w:r>
      <w:r>
        <w:rPr>
          <w:color w:val="000000"/>
          <w:sz w:val="28"/>
          <w:szCs w:val="28"/>
        </w:rPr>
        <w:t xml:space="preserve"> общеобразовательными организациями города Ливны</w:t>
      </w:r>
      <w:r w:rsidRPr="00E507A5">
        <w:rPr>
          <w:iCs/>
          <w:sz w:val="28"/>
          <w:szCs w:val="28"/>
        </w:rPr>
        <w:t>.</w:t>
      </w:r>
    </w:p>
    <w:p w:rsidR="00D54332" w:rsidRPr="0026569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3. При предоставлении муниципальной услуг</w:t>
      </w:r>
      <w:r>
        <w:rPr>
          <w:color w:val="000000"/>
          <w:sz w:val="28"/>
          <w:szCs w:val="28"/>
        </w:rPr>
        <w:t>и образовательные организации</w:t>
      </w:r>
      <w:r w:rsidRPr="00E507A5">
        <w:rPr>
          <w:color w:val="000000"/>
          <w:sz w:val="28"/>
          <w:szCs w:val="28"/>
        </w:rPr>
        <w:t xml:space="preserve"> не вправе требовать от заявителя осуществления действий (в том числе согласований), связанных с обращением в иные органы государственной власти или органы местного самоуправления или </w:t>
      </w:r>
      <w:r>
        <w:rPr>
          <w:color w:val="000000"/>
          <w:sz w:val="28"/>
          <w:szCs w:val="28"/>
        </w:rPr>
        <w:t xml:space="preserve">в иные </w:t>
      </w:r>
      <w:r w:rsidRPr="00E507A5">
        <w:rPr>
          <w:color w:val="000000"/>
          <w:sz w:val="28"/>
          <w:szCs w:val="28"/>
        </w:rPr>
        <w:t>организации.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Результат предоставления муниципальной услуги</w:t>
      </w:r>
      <w:r>
        <w:rPr>
          <w:b/>
          <w:bCs/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507A5">
        <w:rPr>
          <w:color w:val="000000"/>
          <w:sz w:val="28"/>
          <w:szCs w:val="28"/>
        </w:rPr>
        <w:t xml:space="preserve">. Результатом предоставления муниципальной услуги является информирование заявителей о </w:t>
      </w:r>
      <w:r>
        <w:rPr>
          <w:sz w:val="28"/>
          <w:szCs w:val="28"/>
        </w:rPr>
        <w:t>поряд</w:t>
      </w:r>
      <w:r w:rsidRPr="00E507A5">
        <w:rPr>
          <w:sz w:val="28"/>
          <w:szCs w:val="28"/>
        </w:rPr>
        <w:t>ке проведения государственной итоговой аттестации обучающихся, освоивших образовательные программы основного общего о</w:t>
      </w:r>
      <w:r>
        <w:rPr>
          <w:sz w:val="28"/>
          <w:szCs w:val="28"/>
        </w:rPr>
        <w:t xml:space="preserve">бразования и среднего </w:t>
      </w:r>
      <w:r w:rsidRPr="00E507A5">
        <w:rPr>
          <w:sz w:val="28"/>
          <w:szCs w:val="28"/>
        </w:rPr>
        <w:t xml:space="preserve">общего образования </w:t>
      </w:r>
      <w:r w:rsidRPr="00E507A5">
        <w:rPr>
          <w:color w:val="000000"/>
          <w:sz w:val="28"/>
          <w:szCs w:val="28"/>
        </w:rPr>
        <w:t>по следующим направлениям:</w:t>
      </w:r>
    </w:p>
    <w:p w:rsidR="00D54332" w:rsidRPr="004C5E5B" w:rsidRDefault="00D54332" w:rsidP="00935BFB">
      <w:pPr>
        <w:ind w:firstLine="540"/>
        <w:jc w:val="both"/>
        <w:rPr>
          <w:sz w:val="28"/>
          <w:szCs w:val="28"/>
        </w:rPr>
      </w:pPr>
      <w:r w:rsidRPr="004C5E5B">
        <w:rPr>
          <w:sz w:val="28"/>
          <w:szCs w:val="28"/>
        </w:rPr>
        <w:t>- наименования общеобразовательных организаций, реализующих программы основного общего образования и среднего общего образования  номеров телефонов, почтового адреса и адреса электронной почты;</w:t>
      </w:r>
    </w:p>
    <w:p w:rsidR="00D54332" w:rsidRPr="004C5E5B" w:rsidRDefault="00D54332" w:rsidP="00935BFB">
      <w:pPr>
        <w:widowControl w:val="0"/>
        <w:ind w:firstLine="540"/>
        <w:jc w:val="both"/>
        <w:rPr>
          <w:sz w:val="28"/>
          <w:szCs w:val="28"/>
        </w:rPr>
      </w:pPr>
      <w:r w:rsidRPr="004C5E5B">
        <w:rPr>
          <w:sz w:val="28"/>
          <w:szCs w:val="28"/>
        </w:rPr>
        <w:t>- ссылку на документ, регламентирующий порядок проведения государственной итоговой аттестации обучающихся, освоивших образовательные программы основного общего образования и среднего общего образования или электронный вид документа;</w:t>
      </w:r>
    </w:p>
    <w:p w:rsidR="00D54332" w:rsidRPr="004C5E5B" w:rsidRDefault="00D54332" w:rsidP="00935BFB">
      <w:pPr>
        <w:widowControl w:val="0"/>
        <w:ind w:firstLine="540"/>
        <w:jc w:val="both"/>
        <w:rPr>
          <w:sz w:val="28"/>
          <w:szCs w:val="28"/>
        </w:rPr>
      </w:pPr>
      <w:r w:rsidRPr="004C5E5B">
        <w:rPr>
          <w:sz w:val="28"/>
          <w:szCs w:val="28"/>
        </w:rPr>
        <w:t>- перечень предметов, по которым проводится государственная итоговая аттестация обучающихся, освоивших образовательные программы основного общего и среднего общего образования;</w:t>
      </w:r>
    </w:p>
    <w:p w:rsidR="00D54332" w:rsidRPr="004C5E5B" w:rsidRDefault="00D54332" w:rsidP="00935BFB">
      <w:pPr>
        <w:widowControl w:val="0"/>
        <w:ind w:firstLine="540"/>
        <w:jc w:val="both"/>
        <w:rPr>
          <w:sz w:val="28"/>
          <w:szCs w:val="28"/>
        </w:rPr>
      </w:pPr>
      <w:r w:rsidRPr="004C5E5B">
        <w:rPr>
          <w:sz w:val="28"/>
          <w:szCs w:val="28"/>
        </w:rPr>
        <w:t>- продолжительность экзаменов по различным предметам;</w:t>
      </w:r>
    </w:p>
    <w:p w:rsidR="00D54332" w:rsidRPr="004C5E5B" w:rsidRDefault="00D54332" w:rsidP="00935BFB">
      <w:pPr>
        <w:widowControl w:val="0"/>
        <w:ind w:firstLine="540"/>
        <w:jc w:val="both"/>
        <w:rPr>
          <w:sz w:val="28"/>
          <w:szCs w:val="28"/>
        </w:rPr>
      </w:pPr>
      <w:r w:rsidRPr="004C5E5B">
        <w:rPr>
          <w:sz w:val="28"/>
          <w:szCs w:val="28"/>
        </w:rPr>
        <w:t>- условия проведения экзаменов в пунктах проведения экзаменов (далее ППЭ).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507A5">
        <w:rPr>
          <w:color w:val="000000"/>
          <w:sz w:val="28"/>
          <w:szCs w:val="28"/>
        </w:rPr>
        <w:t>. Информация, являющаяся результатом муниципальной услуги, предоставляется заявителю в устной форме при личном или телефонном обращении заявителей, или в письменном виде при обращении посредством почтовой связи, электронного сообщения, а также в ответе на обращение, размещенное в информационной системе оказания муниципальных услуг или в федеральной государственной информационной системе «Единый портал государственных и муниципальных услуг (функций)». По требованию лично обратившегося заявителя результат оказания муниципальной услуги предоставляется в письменной форме на бумажном носителе.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E507A5">
        <w:rPr>
          <w:color w:val="000000"/>
          <w:sz w:val="28"/>
          <w:szCs w:val="28"/>
        </w:rPr>
        <w:t>. Результат оказания муниципальной услуги в письменной форме на бумажном носителе, оформляется на официальном бланке</w:t>
      </w:r>
      <w:r>
        <w:rPr>
          <w:color w:val="000000"/>
          <w:sz w:val="28"/>
          <w:szCs w:val="28"/>
        </w:rPr>
        <w:t xml:space="preserve"> образовательной организации,</w:t>
      </w:r>
      <w:r w:rsidRPr="00E507A5">
        <w:rPr>
          <w:color w:val="000000"/>
          <w:sz w:val="28"/>
          <w:szCs w:val="28"/>
        </w:rPr>
        <w:t xml:space="preserve"> заверяется печатью и подписью руководителя. Все документы, оформленные на бумажном носителе, предоставляются заявителю в единственном экземпляре.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E507A5">
        <w:rPr>
          <w:color w:val="000000"/>
          <w:sz w:val="28"/>
          <w:szCs w:val="28"/>
        </w:rPr>
        <w:t>. Документы, содержащие результат предоставления муниципальной услуги, предоставляемые в электронной форме, заверяются электронно-цифровой</w:t>
      </w:r>
      <w:r>
        <w:rPr>
          <w:color w:val="000000"/>
          <w:sz w:val="28"/>
          <w:szCs w:val="28"/>
        </w:rPr>
        <w:t xml:space="preserve"> подписью руководителя образовательной организации</w:t>
      </w:r>
      <w:r w:rsidRPr="00E507A5">
        <w:rPr>
          <w:i/>
          <w:iCs/>
          <w:color w:val="1F497D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E507A5">
        <w:rPr>
          <w:color w:val="000000"/>
          <w:sz w:val="28"/>
          <w:szCs w:val="28"/>
        </w:rPr>
        <w:t>. Информация, являющаяся результатом муниципальной услуги, публикуется:</w:t>
      </w:r>
    </w:p>
    <w:p w:rsidR="00D54332" w:rsidRPr="000629C7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- в сети Интернет на официальном сайте </w:t>
      </w:r>
      <w:r>
        <w:rPr>
          <w:color w:val="000000"/>
          <w:sz w:val="28"/>
          <w:szCs w:val="28"/>
        </w:rPr>
        <w:t>образовательной организации.</w:t>
      </w:r>
    </w:p>
    <w:p w:rsidR="00D54332" w:rsidRPr="00FF698B" w:rsidRDefault="00D54332" w:rsidP="00FF69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698B">
        <w:rPr>
          <w:rFonts w:ascii="Times New Roman" w:hAnsi="Times New Roman" w:cs="Times New Roman"/>
          <w:color w:val="000000"/>
          <w:sz w:val="28"/>
          <w:szCs w:val="28"/>
        </w:rPr>
        <w:t xml:space="preserve">- в информационной системе оказания муниципальных услуг в электронном виде или в федеральной государственной информационной системе «Единый портал государственных и муниципальных услуг (функций)» (вместо информационных материалов может быть указана ссылка на соответствующую страницу с такими материалами, размещенную на официальном сайте администрации г. Ливны </w:t>
      </w:r>
      <w:hyperlink r:id="rId9" w:history="1">
        <w:r w:rsidRPr="00FF698B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FF698B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F698B">
          <w:rPr>
            <w:rStyle w:val="Hyperlink"/>
            <w:rFonts w:ascii="Times New Roman" w:hAnsi="Times New Roman"/>
            <w:sz w:val="28"/>
            <w:szCs w:val="28"/>
            <w:lang w:val="en-US"/>
          </w:rPr>
          <w:t>adminliv</w:t>
        </w:r>
        <w:r w:rsidRPr="00FF698B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F698B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FF698B">
        <w:rPr>
          <w:rFonts w:ascii="Times New Roman" w:hAnsi="Times New Roman" w:cs="Times New Roman"/>
          <w:iCs/>
          <w:sz w:val="28"/>
          <w:szCs w:val="28"/>
        </w:rPr>
        <w:t>)</w:t>
      </w:r>
      <w:r w:rsidRPr="00FF698B">
        <w:rPr>
          <w:rFonts w:ascii="Times New Roman" w:hAnsi="Times New Roman" w:cs="Times New Roman"/>
          <w:i/>
          <w:iCs/>
          <w:color w:val="1F497D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Сроки предоставления муниципальной услуги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E507A5">
        <w:rPr>
          <w:color w:val="000000"/>
          <w:sz w:val="28"/>
          <w:szCs w:val="28"/>
        </w:rPr>
        <w:t xml:space="preserve">. Предоставление муниципальной услуги, включая информирование о порядке ее оказания, осуществляется в </w:t>
      </w:r>
      <w:r w:rsidRPr="00E507A5">
        <w:rPr>
          <w:iCs/>
          <w:sz w:val="28"/>
          <w:szCs w:val="28"/>
        </w:rPr>
        <w:t>любой из рабочих дней в течение всего года</w:t>
      </w:r>
      <w:r w:rsidRPr="00E507A5"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Доступ к информации, являющейся результатом муниципальной услуги, размещенной в сети Интернет на официальном сайте</w:t>
      </w:r>
      <w:r>
        <w:rPr>
          <w:color w:val="000000"/>
          <w:sz w:val="28"/>
          <w:szCs w:val="28"/>
        </w:rPr>
        <w:t xml:space="preserve"> образовательной организации</w:t>
      </w:r>
      <w:r w:rsidRPr="00E507A5">
        <w:rPr>
          <w:color w:val="000000"/>
          <w:sz w:val="28"/>
          <w:szCs w:val="28"/>
        </w:rPr>
        <w:t>, организуется в круглосуточном ежедневном режиме. При организации доступа не допускается требование от заявителя указания личных сведений, заполнения регистрационных форм или осуществления иных регистрационных действий, с</w:t>
      </w:r>
      <w:r>
        <w:rPr>
          <w:color w:val="000000"/>
          <w:sz w:val="28"/>
          <w:szCs w:val="28"/>
        </w:rPr>
        <w:t>вязанных с ознакомлением с данными</w:t>
      </w:r>
      <w:r w:rsidRPr="00E507A5">
        <w:rPr>
          <w:color w:val="000000"/>
          <w:sz w:val="28"/>
          <w:szCs w:val="28"/>
        </w:rPr>
        <w:t xml:space="preserve"> материалами.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E507A5">
        <w:rPr>
          <w:color w:val="000000"/>
          <w:sz w:val="28"/>
          <w:szCs w:val="28"/>
        </w:rPr>
        <w:t xml:space="preserve">. Время ожидания в очереди приема при личном обращении для получения муниципальной услуги, включая информирование о порядке ее оказания, не должно превышать </w:t>
      </w:r>
      <w:r w:rsidRPr="00E507A5">
        <w:rPr>
          <w:iCs/>
          <w:sz w:val="28"/>
          <w:szCs w:val="28"/>
        </w:rPr>
        <w:t>15 минут</w:t>
      </w:r>
      <w:r w:rsidRPr="00E507A5"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E507A5">
        <w:rPr>
          <w:color w:val="000000"/>
          <w:sz w:val="28"/>
          <w:szCs w:val="28"/>
        </w:rPr>
        <w:t>. Оказание муниципальной услуги при личном или телефоном обращении осуществляется в течение приема такого обращения.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E507A5">
        <w:rPr>
          <w:color w:val="000000"/>
          <w:sz w:val="28"/>
          <w:szCs w:val="28"/>
        </w:rPr>
        <w:t>. При обращении посредством почтового отправления в адрес</w:t>
      </w:r>
      <w:r>
        <w:rPr>
          <w:color w:val="000000"/>
          <w:sz w:val="28"/>
          <w:szCs w:val="28"/>
        </w:rPr>
        <w:t xml:space="preserve"> образовательного учреждения</w:t>
      </w:r>
      <w:r w:rsidRPr="00E507A5">
        <w:rPr>
          <w:color w:val="000000"/>
          <w:sz w:val="28"/>
          <w:szCs w:val="28"/>
        </w:rPr>
        <w:t xml:space="preserve"> ответ, содержащий результат предоставления муниципальной услуги, направляется почтовым отправлением в течение 15</w:t>
      </w:r>
      <w:r w:rsidRPr="00E507A5">
        <w:rPr>
          <w:iCs/>
          <w:sz w:val="28"/>
          <w:szCs w:val="28"/>
        </w:rPr>
        <w:t>дней</w:t>
      </w:r>
      <w:r w:rsidRPr="00E507A5">
        <w:rPr>
          <w:color w:val="000000"/>
          <w:sz w:val="28"/>
          <w:szCs w:val="28"/>
        </w:rPr>
        <w:t>с момента поступления обращения.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E507A5">
        <w:rPr>
          <w:color w:val="000000"/>
          <w:sz w:val="28"/>
          <w:szCs w:val="28"/>
        </w:rPr>
        <w:t xml:space="preserve">. При обращении посредством электронной почты или электронной формы, размещенной в сети Интернет на официальном сайте </w:t>
      </w:r>
      <w:r>
        <w:rPr>
          <w:color w:val="000000"/>
          <w:sz w:val="28"/>
          <w:szCs w:val="28"/>
        </w:rPr>
        <w:t xml:space="preserve">образовательного учреждения </w:t>
      </w:r>
      <w:r w:rsidRPr="00E507A5">
        <w:rPr>
          <w:color w:val="000000"/>
          <w:sz w:val="28"/>
          <w:szCs w:val="28"/>
        </w:rPr>
        <w:t>или посредством информационной системы оказания муниципальных услуг в электронном виде (федеральной государственной информационной системы «Единый портал государственных и муниципальных услуг (функций)») ответ, содержащий результат предоставления муниципальной услуги, предоставляется в течение 5</w:t>
      </w:r>
      <w:r w:rsidRPr="00E507A5">
        <w:rPr>
          <w:iCs/>
          <w:sz w:val="28"/>
          <w:szCs w:val="28"/>
        </w:rPr>
        <w:t xml:space="preserve"> дней</w:t>
      </w:r>
      <w:r>
        <w:rPr>
          <w:iCs/>
          <w:sz w:val="28"/>
          <w:szCs w:val="28"/>
        </w:rPr>
        <w:t xml:space="preserve"> </w:t>
      </w:r>
      <w:r w:rsidRPr="00E507A5">
        <w:rPr>
          <w:color w:val="000000"/>
          <w:sz w:val="28"/>
          <w:szCs w:val="28"/>
        </w:rPr>
        <w:t>с момента поступления обращения.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E507A5">
        <w:rPr>
          <w:color w:val="000000"/>
          <w:sz w:val="28"/>
          <w:szCs w:val="28"/>
        </w:rPr>
        <w:t>. Не допускается приостановление или перенос сроков (времени) приема обращений, и предоставления информации, являющейся результатом предоставления муниципальной услуги, на каких-либо основаниях, за исключением случаев требования заявителя о таком приостановлении.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D54332" w:rsidRDefault="00D54332" w:rsidP="004C5E5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E507A5">
        <w:rPr>
          <w:color w:val="000000"/>
          <w:sz w:val="28"/>
          <w:szCs w:val="28"/>
        </w:rPr>
        <w:t>. Муниципальная услуга предоставляется в соответствии со следующими нормативными правовыми актами:</w:t>
      </w:r>
    </w:p>
    <w:p w:rsidR="00D54332" w:rsidRPr="004C5E5B" w:rsidRDefault="00D54332" w:rsidP="004C5E5B">
      <w:pPr>
        <w:spacing w:before="1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4C5E5B">
        <w:rPr>
          <w:sz w:val="28"/>
          <w:szCs w:val="28"/>
        </w:rPr>
        <w:t>Конституцией Российской Федерации;</w:t>
      </w:r>
    </w:p>
    <w:p w:rsidR="00D54332" w:rsidRPr="004C5E5B" w:rsidRDefault="00D54332" w:rsidP="004C5E5B">
      <w:pPr>
        <w:jc w:val="both"/>
        <w:rPr>
          <w:sz w:val="28"/>
          <w:szCs w:val="28"/>
        </w:rPr>
      </w:pPr>
      <w:r w:rsidRPr="004C5E5B">
        <w:rPr>
          <w:sz w:val="28"/>
          <w:szCs w:val="28"/>
        </w:rPr>
        <w:t xml:space="preserve">        Федеральным законом от 24.07.1998 г. № 124-ФЗ «Об основных гарантиях прав ребёнка в Российской Федерации»; </w:t>
      </w:r>
    </w:p>
    <w:p w:rsidR="00D54332" w:rsidRPr="00136B91" w:rsidRDefault="00D54332" w:rsidP="004C5E5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C5E5B">
        <w:rPr>
          <w:color w:val="000000"/>
          <w:sz w:val="28"/>
          <w:szCs w:val="28"/>
        </w:rPr>
        <w:t>Федеральным законом от 06.10. 2003 г. 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;</w:t>
      </w:r>
    </w:p>
    <w:p w:rsidR="00D54332" w:rsidRPr="004C5E5B" w:rsidRDefault="00D54332" w:rsidP="004C5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E5B">
        <w:rPr>
          <w:rFonts w:ascii="Times New Roman" w:hAnsi="Times New Roman" w:cs="Times New Roman"/>
          <w:sz w:val="28"/>
          <w:szCs w:val="28"/>
        </w:rPr>
        <w:t>Федеральным законом от 29.12.2012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4C5E5B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C5E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332" w:rsidRPr="004C5E5B" w:rsidRDefault="00D54332" w:rsidP="004C5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E5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4C5E5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C5E5B">
        <w:rPr>
          <w:rFonts w:ascii="Times New Roman" w:hAnsi="Times New Roman" w:cs="Times New Roman"/>
          <w:sz w:val="28"/>
          <w:szCs w:val="28"/>
        </w:rPr>
        <w:t>ом  от 02.05.2006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4C5E5B">
        <w:rPr>
          <w:rFonts w:ascii="Times New Roman" w:hAnsi="Times New Roman" w:cs="Times New Roman"/>
          <w:sz w:val="28"/>
          <w:szCs w:val="28"/>
        </w:rPr>
        <w:t xml:space="preserve"> №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5E5B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5E5B">
        <w:rPr>
          <w:rFonts w:ascii="Times New Roman" w:hAnsi="Times New Roman" w:cs="Times New Roman"/>
          <w:sz w:val="28"/>
          <w:szCs w:val="28"/>
        </w:rPr>
        <w:t>;</w:t>
      </w:r>
    </w:p>
    <w:p w:rsidR="00D54332" w:rsidRDefault="00D54332" w:rsidP="004C5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A71">
        <w:rPr>
          <w:sz w:val="28"/>
          <w:szCs w:val="28"/>
        </w:rPr>
        <w:t>Федеральным законом от 24</w:t>
      </w:r>
      <w:r>
        <w:rPr>
          <w:sz w:val="28"/>
          <w:szCs w:val="28"/>
        </w:rPr>
        <w:t>.11.</w:t>
      </w:r>
      <w:r w:rsidRPr="00EC4A71">
        <w:rPr>
          <w:sz w:val="28"/>
          <w:szCs w:val="28"/>
        </w:rPr>
        <w:t>1995 г</w:t>
      </w:r>
      <w:r>
        <w:rPr>
          <w:sz w:val="28"/>
          <w:szCs w:val="28"/>
        </w:rPr>
        <w:t>.</w:t>
      </w:r>
      <w:r w:rsidRPr="00EC4A71">
        <w:rPr>
          <w:sz w:val="28"/>
          <w:szCs w:val="28"/>
        </w:rPr>
        <w:t xml:space="preserve"> №181-ФЗ «О социальной защите инвалидов в Российской Федерации</w:t>
      </w:r>
      <w:r>
        <w:rPr>
          <w:sz w:val="28"/>
          <w:szCs w:val="28"/>
        </w:rPr>
        <w:t>»;</w:t>
      </w:r>
    </w:p>
    <w:p w:rsidR="00D54332" w:rsidRDefault="00D54332" w:rsidP="004C5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Законом Орловской области от 06.09.2013 № 1525-ОЗ «Об образовании в Орловской области»;</w:t>
      </w:r>
    </w:p>
    <w:p w:rsidR="00D54332" w:rsidRPr="004C5E5B" w:rsidRDefault="00D54332" w:rsidP="004C5E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E5B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ом </w:t>
      </w:r>
      <w:r w:rsidRPr="004C5E5B">
        <w:rPr>
          <w:sz w:val="28"/>
          <w:szCs w:val="28"/>
        </w:rPr>
        <w:t xml:space="preserve"> Мин</w:t>
      </w:r>
      <w:r>
        <w:rPr>
          <w:sz w:val="28"/>
          <w:szCs w:val="28"/>
        </w:rPr>
        <w:t xml:space="preserve">истерства образования и </w:t>
      </w:r>
      <w:r w:rsidRPr="004C5E5B">
        <w:rPr>
          <w:sz w:val="28"/>
          <w:szCs w:val="28"/>
        </w:rPr>
        <w:t xml:space="preserve">науки России от 26.12.2013 </w:t>
      </w:r>
      <w:r>
        <w:rPr>
          <w:sz w:val="28"/>
          <w:szCs w:val="28"/>
        </w:rPr>
        <w:t>№</w:t>
      </w:r>
      <w:r w:rsidRPr="004C5E5B">
        <w:rPr>
          <w:sz w:val="28"/>
          <w:szCs w:val="28"/>
        </w:rPr>
        <w:t xml:space="preserve"> 1400</w:t>
      </w:r>
      <w:r>
        <w:rPr>
          <w:sz w:val="28"/>
          <w:szCs w:val="28"/>
        </w:rPr>
        <w:t xml:space="preserve"> «</w:t>
      </w:r>
      <w:r w:rsidRPr="004C5E5B">
        <w:rPr>
          <w:sz w:val="28"/>
          <w:szCs w:val="28"/>
        </w:rPr>
        <w:t>Об утверждении Порядка проведения государственной итоговой аттестации по образовательным програм</w:t>
      </w:r>
      <w:r>
        <w:rPr>
          <w:sz w:val="28"/>
          <w:szCs w:val="28"/>
        </w:rPr>
        <w:t>мам среднего общего образования».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 xml:space="preserve">Перечень документов, </w:t>
      </w:r>
      <w:r>
        <w:rPr>
          <w:b/>
          <w:bCs/>
          <w:color w:val="000000"/>
          <w:sz w:val="28"/>
          <w:szCs w:val="28"/>
        </w:rPr>
        <w:t>необходимых для предоставления муниципальной услуги.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</w:t>
      </w:r>
      <w:r w:rsidRPr="00E507A5">
        <w:rPr>
          <w:color w:val="000000"/>
          <w:sz w:val="28"/>
          <w:szCs w:val="28"/>
        </w:rPr>
        <w:t>. При личном обращении за муниципальной услугой заявитель обязан представить документ, удостоверяющий его личность. В качестве документа, удостоверяющего личность гражданина Российской Федерации, может быть представлен один из следующих документов: паспорт гражданина Российской Фе</w:t>
      </w:r>
      <w:r>
        <w:rPr>
          <w:color w:val="000000"/>
          <w:sz w:val="28"/>
          <w:szCs w:val="28"/>
        </w:rPr>
        <w:t>дерации</w:t>
      </w:r>
      <w:r w:rsidRPr="00E507A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военный билет</w:t>
      </w:r>
      <w:r w:rsidRPr="00E507A5">
        <w:rPr>
          <w:color w:val="000000"/>
          <w:sz w:val="28"/>
          <w:szCs w:val="28"/>
        </w:rPr>
        <w:t xml:space="preserve"> военнослужащего</w:t>
      </w:r>
      <w:r>
        <w:rPr>
          <w:color w:val="000000"/>
          <w:sz w:val="28"/>
          <w:szCs w:val="28"/>
        </w:rPr>
        <w:t>, либо иной документ, удостоверяющий личность</w:t>
      </w:r>
      <w:r w:rsidRPr="00E507A5"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7</w:t>
      </w:r>
      <w:r w:rsidRPr="00E507A5">
        <w:rPr>
          <w:color w:val="000000"/>
          <w:sz w:val="28"/>
          <w:szCs w:val="28"/>
        </w:rPr>
        <w:t>. При обращении посредством почтового отправления или электронной почты предоставляется письменный запрос на получение муниципальной услуги, оформленный в свободной форме. Такой запрос должен содержать следующие сведения: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ФИО заявителя;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адрес проживания заявителя;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содержание запрашиваемой информации;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дата и время отправки запроса;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подпись заявителя (ставится при почтовом обращении);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электронная подпись заявителя (указывается при отправке обращения электронной почтой или посредством информационной системы предоставления муниципальных услуг в электронном виде (или федеральной государственной информационной системы «Единый портал государственных и му</w:t>
      </w:r>
      <w:r>
        <w:rPr>
          <w:color w:val="000000"/>
          <w:sz w:val="28"/>
          <w:szCs w:val="28"/>
        </w:rPr>
        <w:t>ниципальных услуг (функций)»</w:t>
      </w:r>
      <w:r w:rsidRPr="00E507A5">
        <w:rPr>
          <w:color w:val="000000"/>
          <w:sz w:val="28"/>
          <w:szCs w:val="28"/>
        </w:rPr>
        <w:t>).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При личном обращении запрос, содержащий такие сведения, может быть предоставлен в устной форме.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8</w:t>
      </w:r>
      <w:r w:rsidRPr="00E507A5">
        <w:rPr>
          <w:color w:val="000000"/>
          <w:sz w:val="28"/>
          <w:szCs w:val="28"/>
        </w:rPr>
        <w:t>. При использовании для обращения информационной системы предоставления муниципальных услуг в электронном виде (федеральной государственной информационной системы «Единый портал государственных и муниципальных услуг (функций)») осуществляется заполнение электронной формы запроса, размещенной непосредственно в личном кабинете заявителя. Фактом удостоверения личности заявителя в информационной системе служит успешное завершение электронных процедур его идентификации. Добавление к запросу заявителя электронной подписи происходит автоматически самой системой.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Pr="00E507A5">
        <w:rPr>
          <w:color w:val="000000"/>
          <w:sz w:val="28"/>
          <w:szCs w:val="28"/>
        </w:rPr>
        <w:t>. При использовании для обращения электронной почты осуществляется заполнение электронной формы запроса, размещенной сети Интернет на официальном сайте</w:t>
      </w:r>
      <w:r>
        <w:rPr>
          <w:color w:val="000000"/>
          <w:sz w:val="28"/>
          <w:szCs w:val="28"/>
        </w:rPr>
        <w:t xml:space="preserve"> образовательного учреждения. </w:t>
      </w:r>
      <w:r w:rsidRPr="00E507A5">
        <w:rPr>
          <w:color w:val="000000"/>
          <w:sz w:val="28"/>
          <w:szCs w:val="28"/>
        </w:rPr>
        <w:t>Фактом удо</w:t>
      </w:r>
      <w:r>
        <w:rPr>
          <w:color w:val="000000"/>
          <w:sz w:val="28"/>
          <w:szCs w:val="28"/>
        </w:rPr>
        <w:t>стоверения личности заявителя</w:t>
      </w:r>
      <w:r w:rsidRPr="00E507A5">
        <w:rPr>
          <w:color w:val="000000"/>
          <w:sz w:val="28"/>
          <w:szCs w:val="28"/>
        </w:rPr>
        <w:t xml:space="preserve"> служит электронная подпись отправленного сообщения.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20. При приеме обращений не допускается требование от заявителя иных документов и сведений, не указанных в настоящем разделе, а также осуществления действий, представление или осуществление которых не предусмотрено настоящим Регламентом</w:t>
      </w:r>
      <w:r>
        <w:rPr>
          <w:color w:val="000000"/>
          <w:sz w:val="28"/>
          <w:szCs w:val="28"/>
        </w:rPr>
        <w:t>.</w:t>
      </w:r>
    </w:p>
    <w:p w:rsidR="00D54332" w:rsidRDefault="00D54332" w:rsidP="00935BFB">
      <w:pPr>
        <w:spacing w:before="120"/>
        <w:ind w:firstLine="709"/>
        <w:rPr>
          <w:bCs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 xml:space="preserve">Перечень оснований для отказа в приеме </w:t>
      </w:r>
      <w:r>
        <w:rPr>
          <w:b/>
          <w:bCs/>
          <w:color w:val="000000"/>
          <w:sz w:val="28"/>
          <w:szCs w:val="28"/>
        </w:rPr>
        <w:t>документов.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21. Заявителю может быть отказано в приеме обращения на следующих основаниях: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при личном обращении не представлен документ, удостоверяющий личность;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в обращении отсутствуют или не читаемы сведения, обязательные к указанию;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при обращении указана заведомо ложная информация или противоречащая сведениям, указанным в таких документах;</w:t>
      </w:r>
    </w:p>
    <w:p w:rsidR="00D54332" w:rsidRPr="00DA6AE3" w:rsidRDefault="00D54332" w:rsidP="00935BFB">
      <w:pPr>
        <w:ind w:firstLine="540"/>
        <w:jc w:val="both"/>
        <w:rPr>
          <w:color w:val="000000"/>
          <w:sz w:val="28"/>
          <w:szCs w:val="28"/>
        </w:rPr>
      </w:pPr>
      <w:r w:rsidRPr="00DA6AE3">
        <w:rPr>
          <w:color w:val="000000"/>
          <w:sz w:val="28"/>
          <w:szCs w:val="28"/>
        </w:rPr>
        <w:t>- наличие в обращении и прилагаемых к нему документах неоговоренных исправлений, серьезных повреждений, не позволяющих однозначно истолковать их содержание;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Отказ в приеме обращения на иных основаниях не допускается.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Перечень оснований для приостановления или отказа в предоставлении муниципальной услуги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22. Предоставление муниципальной услуги не может быть приостановлено.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23. Отказ в предоставлении муниципальной услуги по каким-либо основаниям не допускается.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24.</w:t>
      </w:r>
      <w:r>
        <w:rPr>
          <w:color w:val="000000"/>
          <w:sz w:val="28"/>
          <w:szCs w:val="28"/>
        </w:rPr>
        <w:t xml:space="preserve"> При  п</w:t>
      </w:r>
      <w:r w:rsidRPr="00E507A5">
        <w:rPr>
          <w:color w:val="000000"/>
          <w:sz w:val="28"/>
          <w:szCs w:val="28"/>
        </w:rPr>
        <w:t>редоставлени</w:t>
      </w:r>
      <w:r>
        <w:rPr>
          <w:color w:val="000000"/>
          <w:sz w:val="28"/>
          <w:szCs w:val="28"/>
        </w:rPr>
        <w:t>и</w:t>
      </w:r>
      <w:r w:rsidRPr="00E507A5">
        <w:rPr>
          <w:color w:val="000000"/>
          <w:sz w:val="28"/>
          <w:szCs w:val="28"/>
        </w:rPr>
        <w:t xml:space="preserve"> муниципальной услуги </w:t>
      </w:r>
      <w:r>
        <w:rPr>
          <w:color w:val="000000"/>
          <w:sz w:val="28"/>
          <w:szCs w:val="28"/>
        </w:rPr>
        <w:t xml:space="preserve">оказание иных услуг, необходимых и обязательных для предоставления  муниципальной услуги, а также участие иных организаций в предоставлении муниципальной услуги </w:t>
      </w:r>
      <w:r w:rsidRPr="00E507A5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осуществляется.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25. Муниципальная услуга оказывается бесплатно. За ее оказание или осуществление ее административных процедур не допускается взимание государственной пошлины или иной платы.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26. Центральный вход в здание, в котором предоставляется услуга, должен быть оборудован информационной табличкой (вывеской), содержащей наименование </w:t>
      </w:r>
      <w:r>
        <w:rPr>
          <w:color w:val="000000"/>
          <w:sz w:val="28"/>
          <w:szCs w:val="28"/>
        </w:rPr>
        <w:t>организации</w:t>
      </w:r>
      <w:r w:rsidRPr="00E507A5">
        <w:rPr>
          <w:color w:val="000000"/>
          <w:sz w:val="28"/>
          <w:szCs w:val="28"/>
        </w:rPr>
        <w:t xml:space="preserve"> и его режим работы.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27. Помещения, в которых предоставляется муниципальная услуга, должны соответствовать санитарно-эпидемиологическим прави</w:t>
      </w:r>
      <w:r>
        <w:rPr>
          <w:color w:val="000000"/>
          <w:sz w:val="28"/>
          <w:szCs w:val="28"/>
        </w:rPr>
        <w:t>лам и нормативам. В помещениях образовательной организации</w:t>
      </w:r>
      <w:r w:rsidRPr="00E507A5">
        <w:rPr>
          <w:color w:val="000000"/>
          <w:sz w:val="28"/>
          <w:szCs w:val="28"/>
        </w:rPr>
        <w:t xml:space="preserve"> на видном месте помещаются схемы размещения средств пожаротушения и путей эвакуации в экстренных случаях.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28. 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где размещается текст настоящего Регламента.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29. Места ожидания и приема должны соответствовать комфортным условиям, должны быть оборудованы столами, стульями для оформления документов, а также должны быть обеспечены канцелярскими принадлежностями.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30. Кабинеты</w:t>
      </w:r>
      <w:r w:rsidRPr="00E507A5">
        <w:rPr>
          <w:color w:val="000000"/>
          <w:sz w:val="28"/>
          <w:szCs w:val="28"/>
        </w:rPr>
        <w:t>, связанные с приемом заявителей, должны быть оборудованы информационными табличками с указанием номера кабинета, фамилии, имени, отчества и должности сотрудника, осуществляющего предоставление услуги, времени приема.</w:t>
      </w:r>
    </w:p>
    <w:p w:rsidR="00D54332" w:rsidRDefault="00D54332" w:rsidP="004002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31.Требования к помещениям должны обеспечивать для инвалидов:</w:t>
      </w:r>
    </w:p>
    <w:p w:rsidR="00D54332" w:rsidRPr="00EC4A71" w:rsidRDefault="00D54332" w:rsidP="004002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C4A7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условия </w:t>
      </w:r>
      <w:r w:rsidRPr="00EC4A71">
        <w:rPr>
          <w:sz w:val="28"/>
          <w:szCs w:val="28"/>
        </w:rPr>
        <w:t xml:space="preserve"> беспрепятственного доступа к объектам и предоставляемым в них услугам;</w:t>
      </w:r>
    </w:p>
    <w:p w:rsidR="00D54332" w:rsidRPr="00EC4A71" w:rsidRDefault="00D54332" w:rsidP="004002C8">
      <w:pPr>
        <w:shd w:val="clear" w:color="auto" w:fill="FFFFFF"/>
        <w:ind w:left="19" w:right="5" w:firstLine="624"/>
        <w:jc w:val="both"/>
        <w:rPr>
          <w:sz w:val="28"/>
          <w:szCs w:val="28"/>
        </w:rPr>
      </w:pPr>
      <w:r w:rsidRPr="00EC4A71">
        <w:rPr>
          <w:sz w:val="28"/>
          <w:szCs w:val="28"/>
        </w:rPr>
        <w:t>- возможность самостоятельного или с помощью сотрудников, предоставляющих услуги, передвижения по территории, на которой расположены объекты, входа в такие объекты и выхода из них;</w:t>
      </w:r>
    </w:p>
    <w:p w:rsidR="00D54332" w:rsidRPr="00EC4A71" w:rsidRDefault="00D54332" w:rsidP="004002C8">
      <w:pPr>
        <w:shd w:val="clear" w:color="auto" w:fill="FFFFFF"/>
        <w:spacing w:line="293" w:lineRule="exact"/>
        <w:ind w:left="14" w:right="5" w:firstLine="624"/>
        <w:jc w:val="both"/>
        <w:rPr>
          <w:sz w:val="28"/>
          <w:szCs w:val="28"/>
        </w:rPr>
      </w:pPr>
      <w:r w:rsidRPr="00EC4A71">
        <w:rPr>
          <w:sz w:val="28"/>
          <w:szCs w:val="28"/>
        </w:rPr>
        <w:t xml:space="preserve">- возможность посадки в транспортное средство и высадки из него перед входом в объекты, в том </w:t>
      </w:r>
      <w:r w:rsidRPr="00EC4A71">
        <w:rPr>
          <w:spacing w:val="32"/>
          <w:sz w:val="28"/>
          <w:szCs w:val="28"/>
        </w:rPr>
        <w:t>числе</w:t>
      </w:r>
      <w:r w:rsidRPr="00EC4A71">
        <w:rPr>
          <w:sz w:val="28"/>
          <w:szCs w:val="28"/>
        </w:rPr>
        <w:t xml:space="preserve"> с использованием кресла-коляски и при необходимости с помощью сотрудников, предоставляющих услуги;</w:t>
      </w:r>
    </w:p>
    <w:p w:rsidR="00D54332" w:rsidRDefault="00D54332" w:rsidP="004002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C4A71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ограничении их жизнедеятельности</w:t>
      </w:r>
      <w:r>
        <w:rPr>
          <w:sz w:val="28"/>
          <w:szCs w:val="28"/>
        </w:rPr>
        <w:t>;</w:t>
      </w:r>
    </w:p>
    <w:p w:rsidR="00D54332" w:rsidRPr="002B4A9A" w:rsidRDefault="00D54332" w:rsidP="006776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4480">
        <w:rPr>
          <w:rFonts w:ascii="Times New Roman" w:hAnsi="Times New Roman"/>
          <w:sz w:val="28"/>
          <w:szCs w:val="28"/>
        </w:rPr>
        <w:t xml:space="preserve"> дублирование необходимой для инвалидов звуковой и зрительной информации, а также подписей, знаков и иной текстовой и графической информации знаками, выполненными рельефно-точечным шрифтом Брайля.   </w:t>
      </w:r>
    </w:p>
    <w:p w:rsidR="00D54332" w:rsidRDefault="00D54332" w:rsidP="004002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Места, в которых предоставляется муниципальная услуга, должны иметь средства пожаротушения и оказания первой медицинской помощи.</w:t>
      </w:r>
    </w:p>
    <w:p w:rsidR="00D54332" w:rsidRDefault="00D54332" w:rsidP="004002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Кабинет приема посетителей оборудуется информационной табличкой (вывеской) с указанием:</w:t>
      </w:r>
    </w:p>
    <w:p w:rsidR="00D54332" w:rsidRDefault="00D54332" w:rsidP="004002C8">
      <w:pPr>
        <w:jc w:val="both"/>
        <w:rPr>
          <w:sz w:val="28"/>
          <w:szCs w:val="28"/>
        </w:rPr>
      </w:pPr>
      <w:r>
        <w:rPr>
          <w:sz w:val="28"/>
          <w:szCs w:val="28"/>
        </w:rPr>
        <w:t>- фамилий, имен, отчеств, лиц ответственных за исполнение услуги;</w:t>
      </w:r>
    </w:p>
    <w:p w:rsidR="00D54332" w:rsidRDefault="00D54332" w:rsidP="004002C8">
      <w:pPr>
        <w:jc w:val="both"/>
        <w:rPr>
          <w:sz w:val="28"/>
          <w:szCs w:val="28"/>
        </w:rPr>
      </w:pPr>
      <w:r>
        <w:rPr>
          <w:sz w:val="28"/>
          <w:szCs w:val="28"/>
        </w:rPr>
        <w:t>- графика работы.</w:t>
      </w:r>
    </w:p>
    <w:p w:rsidR="00D54332" w:rsidRPr="00E507A5" w:rsidRDefault="00D54332" w:rsidP="001B08F5">
      <w:pPr>
        <w:tabs>
          <w:tab w:val="left" w:pos="1005"/>
        </w:tabs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507A5">
        <w:rPr>
          <w:b/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32</w:t>
      </w:r>
      <w:r w:rsidRPr="00E507A5">
        <w:rPr>
          <w:color w:val="000000"/>
          <w:sz w:val="28"/>
          <w:szCs w:val="28"/>
        </w:rPr>
        <w:t>. Показателями доступности муниципальной услуги являются: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а) своевременность и полнота предоставляемой информации о муниципальной услуге, в том числе </w:t>
      </w:r>
      <w:r>
        <w:rPr>
          <w:color w:val="000000"/>
          <w:sz w:val="28"/>
          <w:szCs w:val="28"/>
        </w:rPr>
        <w:t>в информационной системе</w:t>
      </w:r>
      <w:r w:rsidRPr="00E507A5">
        <w:rPr>
          <w:color w:val="000000"/>
          <w:sz w:val="28"/>
          <w:szCs w:val="28"/>
        </w:rPr>
        <w:t xml:space="preserve"> предоставления муниципальных услуг в электронном виде (или федеральной госуда</w:t>
      </w:r>
      <w:r>
        <w:rPr>
          <w:color w:val="000000"/>
          <w:sz w:val="28"/>
          <w:szCs w:val="28"/>
        </w:rPr>
        <w:t>рственной информационной системе</w:t>
      </w:r>
      <w:r w:rsidRPr="00E507A5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(функций)»);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б) установление должностных лиц, ответственных за предоставление муниципальной услуги.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 w:rsidRPr="00E507A5">
        <w:rPr>
          <w:color w:val="000000"/>
          <w:sz w:val="28"/>
          <w:szCs w:val="28"/>
        </w:rPr>
        <w:t>. Показателями качества муниципальной услуги являются: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а)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б) количество обоснованных обращений граждан о несоблюдении порядка выполнения административных процедур, сроков предоставления муниципальной услуги, истребовании должностными лицами </w:t>
      </w:r>
      <w:r>
        <w:rPr>
          <w:color w:val="000000"/>
          <w:sz w:val="28"/>
          <w:szCs w:val="28"/>
        </w:rPr>
        <w:t xml:space="preserve">отдела </w:t>
      </w:r>
      <w:r w:rsidRPr="00E507A5">
        <w:rPr>
          <w:color w:val="000000"/>
          <w:sz w:val="28"/>
          <w:szCs w:val="28"/>
        </w:rPr>
        <w:t>образования документов, не предусмотренных настоящим административным Регламентом.</w:t>
      </w:r>
    </w:p>
    <w:p w:rsidR="00D54332" w:rsidRPr="009D5079" w:rsidRDefault="00D54332" w:rsidP="007B15D8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34. </w:t>
      </w:r>
      <w:r w:rsidRPr="009D5079">
        <w:rPr>
          <w:sz w:val="28"/>
          <w:szCs w:val="28"/>
        </w:rPr>
        <w:t>Показатели доступности муниципальной услуги для инвалидов:</w:t>
      </w:r>
    </w:p>
    <w:p w:rsidR="00D54332" w:rsidRPr="009D5079" w:rsidRDefault="00D54332" w:rsidP="007B15D8">
      <w:pPr>
        <w:ind w:firstLine="720"/>
        <w:jc w:val="both"/>
        <w:rPr>
          <w:sz w:val="28"/>
          <w:szCs w:val="28"/>
        </w:rPr>
      </w:pPr>
      <w:r w:rsidRPr="009D5079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D54332" w:rsidRPr="009D5079" w:rsidRDefault="00D54332" w:rsidP="007B15D8">
      <w:pPr>
        <w:ind w:firstLine="720"/>
        <w:jc w:val="both"/>
        <w:rPr>
          <w:sz w:val="28"/>
          <w:szCs w:val="28"/>
        </w:rPr>
      </w:pPr>
      <w:r w:rsidRPr="009D5079">
        <w:rPr>
          <w:sz w:val="28"/>
          <w:szCs w:val="28"/>
        </w:rPr>
        <w:t>- допуск на объекты сурдопереводчика и тифлосурдопереводчика;</w:t>
      </w:r>
    </w:p>
    <w:p w:rsidR="00D54332" w:rsidRPr="009D5079" w:rsidRDefault="00D54332" w:rsidP="007B15D8">
      <w:pPr>
        <w:ind w:firstLine="720"/>
        <w:jc w:val="both"/>
        <w:rPr>
          <w:sz w:val="28"/>
          <w:szCs w:val="28"/>
        </w:rPr>
      </w:pPr>
      <w:r w:rsidRPr="009D5079">
        <w:rPr>
          <w:sz w:val="28"/>
          <w:szCs w:val="28"/>
        </w:rPr>
        <w:t>- допуск на объекты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№386н;</w:t>
      </w:r>
    </w:p>
    <w:p w:rsidR="00D54332" w:rsidRPr="007B15D8" w:rsidRDefault="00D54332" w:rsidP="007B15D8">
      <w:pPr>
        <w:ind w:firstLine="720"/>
        <w:jc w:val="both"/>
        <w:rPr>
          <w:sz w:val="28"/>
          <w:szCs w:val="28"/>
        </w:rPr>
      </w:pPr>
      <w:r w:rsidRPr="009D5079">
        <w:rPr>
          <w:sz w:val="28"/>
          <w:szCs w:val="28"/>
        </w:rPr>
        <w:t>-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</w:t>
      </w:r>
      <w:r>
        <w:rPr>
          <w:sz w:val="28"/>
          <w:szCs w:val="28"/>
        </w:rPr>
        <w:t>ктов наравне с другими лицами.</w:t>
      </w:r>
      <w:bookmarkStart w:id="0" w:name="_GoBack"/>
      <w:bookmarkEnd w:id="0"/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54332" w:rsidRPr="00E507A5" w:rsidRDefault="00D54332" w:rsidP="00935B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Перечень административных процедур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Pr="00E507A5">
        <w:rPr>
          <w:b/>
          <w:bCs/>
          <w:color w:val="000000"/>
          <w:sz w:val="28"/>
          <w:szCs w:val="28"/>
        </w:rPr>
        <w:t>. Размещение информации в сети Интернет на официальном сайте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образовательной организации</w:t>
      </w:r>
      <w:r w:rsidRPr="00E507A5">
        <w:rPr>
          <w:b/>
          <w:bCs/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E507A5">
        <w:rPr>
          <w:color w:val="000000"/>
          <w:sz w:val="28"/>
          <w:szCs w:val="28"/>
        </w:rPr>
        <w:t>.1. На официальном сайте</w:t>
      </w:r>
      <w:r>
        <w:rPr>
          <w:color w:val="000000"/>
          <w:sz w:val="28"/>
          <w:szCs w:val="28"/>
        </w:rPr>
        <w:t xml:space="preserve"> </w:t>
      </w:r>
      <w:r w:rsidRPr="00E507A5">
        <w:rPr>
          <w:iCs/>
          <w:sz w:val="28"/>
          <w:szCs w:val="28"/>
        </w:rPr>
        <w:t>общеобразовательн</w:t>
      </w:r>
      <w:r>
        <w:rPr>
          <w:iCs/>
          <w:sz w:val="28"/>
          <w:szCs w:val="28"/>
        </w:rPr>
        <w:t>ой организации</w:t>
      </w:r>
      <w:r w:rsidRPr="00E507A5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</w:t>
      </w:r>
      <w:r w:rsidRPr="00E507A5">
        <w:rPr>
          <w:color w:val="000000"/>
          <w:sz w:val="28"/>
          <w:szCs w:val="28"/>
        </w:rPr>
        <w:t>в сети Интернет размещается информация, предусмотренная настоящим Регламентом.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E507A5">
        <w:rPr>
          <w:color w:val="000000"/>
          <w:sz w:val="28"/>
          <w:szCs w:val="28"/>
        </w:rPr>
        <w:t>.2. Ответственность за достоверность информационных материалов, возлагается на с</w:t>
      </w:r>
      <w:r>
        <w:rPr>
          <w:color w:val="000000"/>
          <w:sz w:val="28"/>
          <w:szCs w:val="28"/>
        </w:rPr>
        <w:t>отрудников образовательной организации</w:t>
      </w:r>
      <w:r w:rsidRPr="00E507A5">
        <w:rPr>
          <w:i/>
          <w:iCs/>
          <w:color w:val="1F497D"/>
          <w:sz w:val="28"/>
          <w:szCs w:val="28"/>
        </w:rPr>
        <w:t xml:space="preserve">, </w:t>
      </w:r>
      <w:r w:rsidRPr="00E507A5">
        <w:rPr>
          <w:iCs/>
          <w:sz w:val="28"/>
          <w:szCs w:val="28"/>
        </w:rPr>
        <w:t xml:space="preserve">ответственных за предоставление </w:t>
      </w:r>
      <w:r w:rsidRPr="00E507A5">
        <w:rPr>
          <w:bCs/>
          <w:sz w:val="28"/>
          <w:szCs w:val="28"/>
        </w:rPr>
        <w:t xml:space="preserve">информации о </w:t>
      </w:r>
      <w:r>
        <w:rPr>
          <w:sz w:val="28"/>
          <w:szCs w:val="28"/>
        </w:rPr>
        <w:t>поряд</w:t>
      </w:r>
      <w:r w:rsidRPr="00E507A5">
        <w:rPr>
          <w:sz w:val="28"/>
          <w:szCs w:val="28"/>
        </w:rPr>
        <w:t xml:space="preserve">ке проведения государственной итоговой аттестации обучающихся, освоивших образовательные программы основного общего </w:t>
      </w:r>
      <w:r>
        <w:rPr>
          <w:sz w:val="28"/>
          <w:szCs w:val="28"/>
        </w:rPr>
        <w:t>образования и среднего</w:t>
      </w:r>
      <w:r w:rsidRPr="00E507A5">
        <w:rPr>
          <w:sz w:val="28"/>
          <w:szCs w:val="28"/>
        </w:rPr>
        <w:t xml:space="preserve"> общего образования</w:t>
      </w:r>
      <w:r w:rsidRPr="00E507A5">
        <w:rPr>
          <w:iCs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E507A5">
        <w:rPr>
          <w:b/>
          <w:bCs/>
          <w:color w:val="000000"/>
          <w:sz w:val="28"/>
          <w:szCs w:val="28"/>
        </w:rPr>
        <w:t>. Предоставление информации по запросам обратившихся заявителей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507A5">
        <w:rPr>
          <w:color w:val="000000"/>
          <w:sz w:val="28"/>
          <w:szCs w:val="28"/>
        </w:rPr>
        <w:t xml:space="preserve">.1. Основанием для начала выполнения административной процедуры является </w:t>
      </w:r>
      <w:r>
        <w:rPr>
          <w:color w:val="000000"/>
          <w:sz w:val="28"/>
          <w:szCs w:val="28"/>
        </w:rPr>
        <w:t>запрос на предоставление информации.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507A5">
        <w:rPr>
          <w:color w:val="000000"/>
          <w:sz w:val="28"/>
          <w:szCs w:val="28"/>
        </w:rPr>
        <w:t>.2. Запрос на предоставление информации может быть передан заявителем следующими способами: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непосредственно при личном обращении в</w:t>
      </w:r>
      <w:r>
        <w:rPr>
          <w:color w:val="000000"/>
          <w:sz w:val="28"/>
          <w:szCs w:val="28"/>
        </w:rPr>
        <w:t xml:space="preserve"> образовательное учреждение</w:t>
      </w:r>
      <w:r w:rsidRPr="00E507A5">
        <w:rPr>
          <w:color w:val="000000"/>
          <w:sz w:val="28"/>
          <w:szCs w:val="28"/>
        </w:rPr>
        <w:t>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i/>
          <w:iCs/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- при обращении по телефону</w:t>
      </w:r>
      <w:r w:rsidRPr="00E507A5">
        <w:rPr>
          <w:iCs/>
          <w:sz w:val="28"/>
          <w:szCs w:val="28"/>
        </w:rPr>
        <w:t>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в письменном обращении, отправленном посредством почтовой связи или электронной почты в адрес</w:t>
      </w:r>
      <w:r>
        <w:rPr>
          <w:color w:val="000000"/>
          <w:sz w:val="28"/>
          <w:szCs w:val="28"/>
        </w:rPr>
        <w:t xml:space="preserve"> образовательной организации</w:t>
      </w:r>
      <w:r w:rsidRPr="00E507A5">
        <w:rPr>
          <w:color w:val="000000"/>
          <w:sz w:val="28"/>
          <w:szCs w:val="28"/>
        </w:rPr>
        <w:t>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через официальный сайт</w:t>
      </w:r>
      <w:r>
        <w:rPr>
          <w:color w:val="000000"/>
          <w:sz w:val="28"/>
          <w:szCs w:val="28"/>
        </w:rPr>
        <w:t xml:space="preserve"> организации</w:t>
      </w:r>
      <w:r w:rsidRPr="00E507A5">
        <w:rPr>
          <w:color w:val="000000"/>
          <w:sz w:val="28"/>
          <w:szCs w:val="28"/>
        </w:rPr>
        <w:t>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через информационную систему оказания муниципальных услуг в электронном виде или федеральную государственную информационную систему «Единый портал государственных и муниципальных услуг (функций)».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507A5">
        <w:rPr>
          <w:color w:val="000000"/>
          <w:sz w:val="28"/>
          <w:szCs w:val="28"/>
        </w:rPr>
        <w:t xml:space="preserve">.3. Прием заявителей, лично обратившихся в </w:t>
      </w:r>
      <w:r>
        <w:rPr>
          <w:color w:val="000000"/>
          <w:sz w:val="28"/>
          <w:szCs w:val="28"/>
        </w:rPr>
        <w:t>образовательную организацию,</w:t>
      </w:r>
      <w:r w:rsidRPr="00E507A5">
        <w:rPr>
          <w:color w:val="000000"/>
          <w:sz w:val="28"/>
          <w:szCs w:val="28"/>
        </w:rPr>
        <w:t xml:space="preserve"> осуществляется в порядке общей очередности.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Время обращения может быть предварительно согласовано по тел</w:t>
      </w:r>
      <w:r>
        <w:rPr>
          <w:color w:val="000000"/>
          <w:sz w:val="28"/>
          <w:szCs w:val="28"/>
        </w:rPr>
        <w:t>ефону или при личном обращении.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Прием заявителей обратившихся по предварительной записи осуществляется в согласованное при такой записи время.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Прием лично обратившихся заявителей осуществляется по предъявлению заявителем документа, удостоверяющего личность.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При приеме заявитель должен устно изложить суть своего запроса или представить запрос в письменной форме, при этом такой запрос должен содержать сведения, указанные в настоящем Регламент</w:t>
      </w:r>
      <w:r>
        <w:rPr>
          <w:color w:val="000000"/>
          <w:sz w:val="28"/>
          <w:szCs w:val="28"/>
        </w:rPr>
        <w:t>е</w:t>
      </w:r>
      <w:r w:rsidRPr="00E507A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Сотрудник</w:t>
      </w:r>
      <w:r w:rsidRPr="00E507A5">
        <w:rPr>
          <w:color w:val="000000"/>
          <w:sz w:val="28"/>
          <w:szCs w:val="28"/>
        </w:rPr>
        <w:t xml:space="preserve">, осуществляющий прием, не вправе обязывать заявителя на оформление запроса в письменной форме. Ответ на запрос предоставляется непосредственно во время приема. 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По желанию заявителя такая информация может быть представлена в устном или письменном виде (включая оформление на официальном бланке</w:t>
      </w:r>
      <w:r>
        <w:rPr>
          <w:color w:val="000000"/>
          <w:sz w:val="28"/>
          <w:szCs w:val="28"/>
        </w:rPr>
        <w:t xml:space="preserve"> образовательного учреждения</w:t>
      </w:r>
      <w:r w:rsidRPr="00E507A5">
        <w:rPr>
          <w:color w:val="000000"/>
          <w:sz w:val="28"/>
          <w:szCs w:val="28"/>
        </w:rPr>
        <w:t>, а также дополнена печатными материалами (брошюрами, буклетами, листовками) с информацией, указанной в</w:t>
      </w:r>
      <w:r>
        <w:rPr>
          <w:color w:val="000000"/>
          <w:sz w:val="28"/>
          <w:szCs w:val="28"/>
        </w:rPr>
        <w:t xml:space="preserve"> н</w:t>
      </w:r>
      <w:r w:rsidRPr="00E507A5">
        <w:rPr>
          <w:color w:val="000000"/>
          <w:sz w:val="28"/>
          <w:szCs w:val="28"/>
        </w:rPr>
        <w:t>астоящем Регламенте.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507A5">
        <w:rPr>
          <w:color w:val="000000"/>
          <w:sz w:val="28"/>
          <w:szCs w:val="28"/>
        </w:rPr>
        <w:t xml:space="preserve">.4. При приеме телефонных обращений сотрудник </w:t>
      </w:r>
      <w:r>
        <w:rPr>
          <w:color w:val="000000"/>
          <w:sz w:val="28"/>
          <w:szCs w:val="28"/>
        </w:rPr>
        <w:t xml:space="preserve">образовательной организации </w:t>
      </w:r>
      <w:r w:rsidRPr="00E507A5">
        <w:rPr>
          <w:color w:val="000000"/>
          <w:sz w:val="28"/>
          <w:szCs w:val="28"/>
        </w:rPr>
        <w:t>обязан: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представиться лично, назвав свою фамилию, имя, отчество, должность;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предложить абоненту представиться и высказать суть запроса;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выслушать обращение и при необходимости уточнить поставленные в нем вопросы;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предоставить информацию по существу запроса.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Ответ на запрос</w:t>
      </w:r>
      <w:r>
        <w:rPr>
          <w:color w:val="000000"/>
          <w:sz w:val="28"/>
          <w:szCs w:val="28"/>
        </w:rPr>
        <w:t>,</w:t>
      </w:r>
      <w:r w:rsidRPr="00E507A5">
        <w:rPr>
          <w:color w:val="000000"/>
          <w:sz w:val="28"/>
          <w:szCs w:val="28"/>
        </w:rPr>
        <w:t xml:space="preserve"> переданный по телефону</w:t>
      </w:r>
      <w:r>
        <w:rPr>
          <w:color w:val="000000"/>
          <w:sz w:val="28"/>
          <w:szCs w:val="28"/>
        </w:rPr>
        <w:t>,</w:t>
      </w:r>
      <w:r w:rsidRPr="00E507A5">
        <w:rPr>
          <w:color w:val="000000"/>
          <w:sz w:val="28"/>
          <w:szCs w:val="28"/>
        </w:rPr>
        <w:t xml:space="preserve"> предоставляется непосредственно во время </w:t>
      </w:r>
      <w:r>
        <w:rPr>
          <w:color w:val="000000"/>
          <w:sz w:val="28"/>
          <w:szCs w:val="28"/>
        </w:rPr>
        <w:t>телефонного разговора. В случае</w:t>
      </w:r>
      <w:r w:rsidRPr="00E507A5">
        <w:rPr>
          <w:color w:val="000000"/>
          <w:sz w:val="28"/>
          <w:szCs w:val="28"/>
        </w:rPr>
        <w:t xml:space="preserve"> если на поставленные в обращении вопросы ответ не может быть дан непосредственно сотрудником или для подготовки ответа требуются дополнительные разъяснения, заявителю должно быть предложено записаться на личный прием.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507A5">
        <w:rPr>
          <w:color w:val="000000"/>
          <w:sz w:val="28"/>
          <w:szCs w:val="28"/>
        </w:rPr>
        <w:t>.5. Прием и обработка почтовых обращений, поступивших по электронной почте, обращений, со</w:t>
      </w:r>
      <w:r>
        <w:rPr>
          <w:color w:val="000000"/>
          <w:sz w:val="28"/>
          <w:szCs w:val="28"/>
        </w:rPr>
        <w:t>ставленных на официальном сайте организации</w:t>
      </w:r>
      <w:r w:rsidRPr="00E507A5">
        <w:rPr>
          <w:color w:val="000000"/>
          <w:sz w:val="28"/>
          <w:szCs w:val="28"/>
        </w:rPr>
        <w:t xml:space="preserve"> сети Интернет, или в информационной системе оказания муниципальных услуг в электронном виде (или в федеральной государственной информационной системе «Единый портал государственных и муниципальных услуг (функций)») осуществляется в течение 15</w:t>
      </w:r>
      <w:r w:rsidRPr="00E507A5">
        <w:rPr>
          <w:iCs/>
          <w:sz w:val="28"/>
          <w:szCs w:val="28"/>
        </w:rPr>
        <w:t xml:space="preserve"> дней после</w:t>
      </w:r>
      <w:r w:rsidRPr="00136B91">
        <w:rPr>
          <w:iCs/>
          <w:sz w:val="28"/>
          <w:szCs w:val="28"/>
        </w:rPr>
        <w:t xml:space="preserve"> </w:t>
      </w:r>
      <w:r w:rsidRPr="00E507A5">
        <w:rPr>
          <w:color w:val="000000"/>
          <w:sz w:val="28"/>
          <w:szCs w:val="28"/>
        </w:rPr>
        <w:t xml:space="preserve">их поступления.  Ответ заявителю на бумажном носителе оформляется на официальном бланке </w:t>
      </w:r>
      <w:r>
        <w:rPr>
          <w:color w:val="000000"/>
          <w:sz w:val="28"/>
          <w:szCs w:val="28"/>
        </w:rPr>
        <w:t>отдела</w:t>
      </w:r>
      <w:r w:rsidRPr="00E507A5">
        <w:rPr>
          <w:color w:val="000000"/>
          <w:sz w:val="28"/>
          <w:szCs w:val="28"/>
        </w:rPr>
        <w:t xml:space="preserve"> образования, заверяется подписью руководителя и печатью.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IV. Формы контроля за исполнением Регламента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1. Текущий контроль за соблюдением административного регламента и принятых в ходе его исполнения решений, осуществляется</w:t>
      </w:r>
      <w:r>
        <w:rPr>
          <w:color w:val="000000"/>
          <w:sz w:val="28"/>
          <w:szCs w:val="28"/>
        </w:rPr>
        <w:t xml:space="preserve"> руководителем образовательного учреждения</w:t>
      </w:r>
      <w:r w:rsidRPr="00E507A5"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2. Текущий контроль осуществляется путем проведения ежемесячных проверок соблюдения и исполнения </w:t>
      </w:r>
      <w:r>
        <w:rPr>
          <w:color w:val="000000"/>
          <w:sz w:val="28"/>
          <w:szCs w:val="28"/>
        </w:rPr>
        <w:t>руководителем</w:t>
      </w:r>
      <w:r w:rsidRPr="00E507A5">
        <w:rPr>
          <w:color w:val="000000"/>
          <w:sz w:val="28"/>
          <w:szCs w:val="28"/>
        </w:rPr>
        <w:t xml:space="preserve"> положений административного регламента, иных нормативных правовых актов Российской Федерации, </w:t>
      </w:r>
      <w:r>
        <w:rPr>
          <w:color w:val="000000"/>
          <w:sz w:val="28"/>
          <w:szCs w:val="28"/>
        </w:rPr>
        <w:t xml:space="preserve">Орловской </w:t>
      </w:r>
      <w:r w:rsidRPr="00E507A5">
        <w:rPr>
          <w:color w:val="000000"/>
          <w:sz w:val="28"/>
          <w:szCs w:val="28"/>
        </w:rPr>
        <w:t>области и</w:t>
      </w:r>
      <w:r>
        <w:rPr>
          <w:color w:val="000000"/>
          <w:sz w:val="28"/>
          <w:szCs w:val="28"/>
        </w:rPr>
        <w:t xml:space="preserve"> органов местного самоуправления</w:t>
      </w:r>
      <w:r w:rsidRPr="00E507A5">
        <w:rPr>
          <w:color w:val="000000"/>
          <w:sz w:val="28"/>
          <w:szCs w:val="28"/>
        </w:rPr>
        <w:t>, устанавливающих требования к предоставлению муниципальной услуги.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3. Контроль за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 и носит плановый характер осуществляется не менее 1 раза в </w:t>
      </w:r>
      <w:r>
        <w:rPr>
          <w:color w:val="000000"/>
          <w:sz w:val="28"/>
          <w:szCs w:val="28"/>
        </w:rPr>
        <w:t>квартал управлением общего образования администрации города Ливны. В</w:t>
      </w:r>
      <w:r w:rsidRPr="00E507A5">
        <w:rPr>
          <w:color w:val="000000"/>
          <w:sz w:val="28"/>
          <w:szCs w:val="28"/>
        </w:rPr>
        <w:t xml:space="preserve">неплановый характер осуществляется в соответствии с приказом </w:t>
      </w:r>
      <w:r>
        <w:rPr>
          <w:color w:val="000000"/>
          <w:sz w:val="28"/>
          <w:szCs w:val="28"/>
        </w:rPr>
        <w:t>начальника управления общего образования администрации г. Ливны</w:t>
      </w:r>
      <w:r w:rsidRPr="00E507A5">
        <w:rPr>
          <w:color w:val="000000"/>
          <w:sz w:val="28"/>
          <w:szCs w:val="28"/>
        </w:rPr>
        <w:t xml:space="preserve"> на основании информации о нарушении законодательства, регулирующего предостав</w:t>
      </w:r>
      <w:r>
        <w:rPr>
          <w:color w:val="000000"/>
          <w:sz w:val="28"/>
          <w:szCs w:val="28"/>
        </w:rPr>
        <w:t>ления муниципальной услуги</w:t>
      </w:r>
      <w:r w:rsidRPr="00E507A5"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 xml:space="preserve">4. Ответственность за ненадлежащее исполнение возложенных обязанностей по предоставлению муниципальной услуги возлагается на </w:t>
      </w:r>
      <w:r>
        <w:rPr>
          <w:color w:val="000000"/>
          <w:sz w:val="28"/>
          <w:szCs w:val="28"/>
        </w:rPr>
        <w:t>руководителя образовательной организации,</w:t>
      </w:r>
      <w:r w:rsidRPr="00E507A5">
        <w:rPr>
          <w:color w:val="000000"/>
          <w:sz w:val="28"/>
          <w:szCs w:val="28"/>
        </w:rPr>
        <w:t xml:space="preserve"> в соответствии с действующим законодательством (приложение 1).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E507A5">
        <w:rPr>
          <w:b/>
          <w:bCs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E507A5">
        <w:rPr>
          <w:b/>
          <w:bCs/>
          <w:color w:val="000000"/>
          <w:sz w:val="28"/>
          <w:szCs w:val="28"/>
        </w:rPr>
        <w:t>Общие положения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1. Заявитель имеет право на досудебное (внесудебное) обжалование, оспаривание решений, действий (бездействий), принятых (осуществленных) при предоставлении муниципальной услуги.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2. В досудебном (внесудебном) порядке заинтересованные лица могут обжаловать действия (бездействия) и решения, не подлежащие рассмотрению в суде</w:t>
      </w:r>
      <w:r>
        <w:rPr>
          <w:color w:val="000000"/>
          <w:sz w:val="28"/>
          <w:szCs w:val="28"/>
        </w:rPr>
        <w:t>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3. Предметом досудебного (внесудебного) обжалования могут быть решения (действия, бездействия), принятые (осуществленные) при предоставлении муниципальной услуги.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4. Исчерпывающий перечень оснований для отказа в рассмотрении жалобы либо приостановления ее рассмотрения: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-имеется вступившее в законную силу принятое по жалобе с теми же сторонами, о том же предмете и по тем же основаниям решение или определение о прекращении производства по жалобе либо об утверждении мирового соглашения суда общей юрисдикции, арбитражного суда;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-ранее подобная жалоба была рассмотрена (с теми же лицами, о том же предмете и по тем же основаниям);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-текст жалобы не поддается прочтению;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 в письменной жалобе не указаны фамилии заявителя, направившего обращение, и почтовый адрес, по которому должен быть направлен ответ;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-жалоба содержит вопросы, решение которых не входит в компетенцию;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-жалоба повторяет текст предыдущего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-рассмотрение поставленного в жалобе вопроса связано с разглашением сведений, составляющих государственную или иную охраняемую федеральным законом тайну.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5. Основанием для начала процедуры досудебного (внесудебное) обжалования является обращение заявителя.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E507A5">
        <w:rPr>
          <w:color w:val="000000"/>
          <w:sz w:val="28"/>
          <w:szCs w:val="28"/>
        </w:rPr>
        <w:t>. При рассмотрении обращения заявитель имеет право: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-представлять дополнительные документы и материалы либо обращаться с просьбой об их истребовании;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законом тайну;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-получать письменный ответ по существу поставленных в обращении вопросов,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-обращаться с заявлением о прекращении рассмотрения обращения.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E507A5">
        <w:rPr>
          <w:color w:val="000000"/>
          <w:sz w:val="28"/>
          <w:szCs w:val="28"/>
        </w:rPr>
        <w:t xml:space="preserve">. В досудебном порядке могут быть обжалованы действия (бездействия) и решения </w:t>
      </w:r>
      <w:r>
        <w:rPr>
          <w:color w:val="000000"/>
          <w:sz w:val="28"/>
          <w:szCs w:val="28"/>
        </w:rPr>
        <w:t>руководителя образовательной организации  начальнику управления общего образования администрации города Ливны.</w:t>
      </w:r>
    </w:p>
    <w:p w:rsidR="00D54332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E507A5">
        <w:rPr>
          <w:color w:val="000000"/>
          <w:sz w:val="28"/>
          <w:szCs w:val="28"/>
        </w:rPr>
        <w:t>Жалоба должна быть рассмотрена по существу не позднее 30 календарных дней со дня ее регистрации. Срок рассмотрения жалобы может быть продлен, с уведомлением заявителя о продлении срока рассмотрения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E507A5">
        <w:rPr>
          <w:color w:val="000000"/>
          <w:sz w:val="28"/>
          <w:szCs w:val="28"/>
        </w:rPr>
        <w:t xml:space="preserve"> По результатам рассмотрения жалобы принимается решение об удовлетворении требований заявителя и о признании неправомерным обжалованного решения, действия (бездействия) либо об отказе в удовлетворении жалобы.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E507A5">
        <w:rPr>
          <w:color w:val="000000"/>
          <w:sz w:val="28"/>
          <w:szCs w:val="28"/>
        </w:rPr>
        <w:t>. Обращение (жалоба) заявителя считается разрешенным, если рассмотрены все поставленные в нем вопросы, приняты необходимые меры и даны письменные ответы по существу всех поставленных в обращении (жалобе) вопросов.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07A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E507A5">
        <w:rPr>
          <w:color w:val="000000"/>
          <w:sz w:val="28"/>
          <w:szCs w:val="28"/>
        </w:rPr>
        <w:t>. Ответ или соответствующее уведомление на письменное обращение (жалобу) направляется в срок, не превышающих 30 календарных дней со дня регистрации жалобы, по почтовому адресу, указанному в обращении (жалобе). Ответ или уведомление на жалобу, поступившую в форме электронного документа, направляется в форме электронного документа по адресу электронной почты, указанному в жалобе, или в письменной форме по почтовому адресу, указанному в жалобе или через информационную систему оказания муниципальных услуг в электронном виде или федеральную государственную информационную систему «Единый портал государственных и муниципальных услуг (функций)».</w:t>
      </w:r>
    </w:p>
    <w:p w:rsidR="00D54332" w:rsidRPr="00E507A5" w:rsidRDefault="00D54332" w:rsidP="00935BF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54332" w:rsidRPr="00DA6AE3" w:rsidRDefault="00D54332" w:rsidP="00677639">
      <w:pPr>
        <w:ind w:left="5400" w:firstLine="264"/>
      </w:pPr>
      <w:r w:rsidRPr="00E507A5"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t xml:space="preserve">                              </w:t>
      </w:r>
      <w:r w:rsidRPr="00DA6AE3">
        <w:t xml:space="preserve">Приложение 1 </w:t>
      </w:r>
    </w:p>
    <w:p w:rsidR="00D54332" w:rsidRPr="0044733A" w:rsidRDefault="00D54332" w:rsidP="00677639">
      <w:pPr>
        <w:ind w:left="5400"/>
        <w:rPr>
          <w:bCs/>
        </w:rPr>
      </w:pPr>
      <w:r w:rsidRPr="00DA6AE3">
        <w:t xml:space="preserve">к </w:t>
      </w:r>
      <w:r>
        <w:t>а</w:t>
      </w:r>
      <w:r w:rsidRPr="00DA6AE3">
        <w:t xml:space="preserve">дминистративному регламенту по предоставлению муниципальной услуги </w:t>
      </w:r>
      <w:r w:rsidRPr="00DA6AE3">
        <w:rPr>
          <w:bCs/>
        </w:rPr>
        <w:t>«Предоставление информации о порядке прове</w:t>
      </w:r>
      <w:r>
        <w:rPr>
          <w:bCs/>
        </w:rPr>
        <w:t xml:space="preserve">дения государственной  итоговой </w:t>
      </w:r>
      <w:r w:rsidRPr="00DA6AE3">
        <w:rPr>
          <w:bCs/>
        </w:rPr>
        <w:t xml:space="preserve"> аттестации обучающихся, освоивших основные и дополнительные общеобразовательные (за исключением дошкольных)  программы»</w:t>
      </w:r>
    </w:p>
    <w:p w:rsidR="00D54332" w:rsidRDefault="00D54332" w:rsidP="00935BFB">
      <w:pPr>
        <w:autoSpaceDE w:val="0"/>
        <w:autoSpaceDN w:val="0"/>
        <w:adjustRightInd w:val="0"/>
        <w:ind w:left="5940" w:firstLine="540"/>
        <w:jc w:val="right"/>
        <w:rPr>
          <w:sz w:val="28"/>
          <w:szCs w:val="28"/>
        </w:rPr>
      </w:pPr>
    </w:p>
    <w:p w:rsidR="00D54332" w:rsidRDefault="00D54332" w:rsidP="00935BFB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нахождения, номерах телефонов для справок, адресах  электронной почты муниципальных общеобразовательных учреждений города Ливны</w:t>
      </w:r>
    </w:p>
    <w:p w:rsidR="00D54332" w:rsidRDefault="00D54332" w:rsidP="00935BFB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2"/>
        <w:gridCol w:w="1800"/>
        <w:gridCol w:w="1792"/>
        <w:gridCol w:w="1388"/>
        <w:gridCol w:w="1080"/>
      </w:tblGrid>
      <w:tr w:rsidR="00D54332" w:rsidRPr="008B651A" w:rsidTr="002B27D7">
        <w:tc>
          <w:tcPr>
            <w:tcW w:w="534" w:type="dxa"/>
          </w:tcPr>
          <w:p w:rsidR="00D54332" w:rsidRPr="008B651A" w:rsidRDefault="00D54332" w:rsidP="002B27D7">
            <w:pPr>
              <w:ind w:left="-108" w:right="-108" w:firstLine="540"/>
              <w:jc w:val="center"/>
            </w:pPr>
            <w:r w:rsidRPr="008B651A">
              <w:t>№ п/п</w:t>
            </w:r>
          </w:p>
        </w:tc>
        <w:tc>
          <w:tcPr>
            <w:tcW w:w="3542" w:type="dxa"/>
          </w:tcPr>
          <w:p w:rsidR="00D54332" w:rsidRPr="008B651A" w:rsidRDefault="00D54332" w:rsidP="002B27D7">
            <w:pPr>
              <w:ind w:left="-80" w:right="-88" w:firstLine="540"/>
              <w:jc w:val="center"/>
            </w:pPr>
            <w:r w:rsidRPr="008B651A">
              <w:t>Полное наименование учреждения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ind w:left="-84" w:right="-132" w:firstLine="540"/>
              <w:jc w:val="center"/>
            </w:pPr>
            <w:r w:rsidRPr="008B651A">
              <w:t>Фамилия, имя,</w:t>
            </w:r>
          </w:p>
          <w:p w:rsidR="00D54332" w:rsidRPr="008B651A" w:rsidRDefault="00D54332" w:rsidP="008A57A1">
            <w:pPr>
              <w:ind w:left="-118" w:right="-131" w:firstLine="540"/>
              <w:jc w:val="center"/>
            </w:pPr>
            <w:r w:rsidRPr="008B651A">
              <w:t>отчество руководителя</w:t>
            </w:r>
          </w:p>
        </w:tc>
        <w:tc>
          <w:tcPr>
            <w:tcW w:w="1792" w:type="dxa"/>
          </w:tcPr>
          <w:p w:rsidR="00D54332" w:rsidRPr="008B651A" w:rsidRDefault="00D54332" w:rsidP="002B27D7">
            <w:pPr>
              <w:ind w:left="-57" w:right="-101" w:firstLine="540"/>
              <w:jc w:val="center"/>
            </w:pPr>
            <w:r w:rsidRPr="008B651A">
              <w:t>Юридический адрес</w:t>
            </w:r>
          </w:p>
        </w:tc>
        <w:tc>
          <w:tcPr>
            <w:tcW w:w="1388" w:type="dxa"/>
          </w:tcPr>
          <w:p w:rsidR="00D54332" w:rsidRPr="008B651A" w:rsidRDefault="00D54332" w:rsidP="002B27D7">
            <w:pPr>
              <w:ind w:right="-101" w:firstLine="540"/>
              <w:jc w:val="center"/>
            </w:pPr>
            <w:r w:rsidRPr="008B651A">
              <w:rPr>
                <w:b/>
                <w:bCs/>
              </w:rPr>
              <w:t>E-mail</w:t>
            </w:r>
          </w:p>
        </w:tc>
        <w:tc>
          <w:tcPr>
            <w:tcW w:w="1080" w:type="dxa"/>
          </w:tcPr>
          <w:p w:rsidR="00D54332" w:rsidRPr="008B651A" w:rsidRDefault="00D54332" w:rsidP="002B27D7">
            <w:pPr>
              <w:ind w:left="-101" w:right="-99" w:firstLine="540"/>
              <w:jc w:val="center"/>
            </w:pPr>
            <w:r w:rsidRPr="008B651A">
              <w:t>Служебный телефон</w:t>
            </w:r>
          </w:p>
        </w:tc>
      </w:tr>
      <w:tr w:rsidR="00D54332" w:rsidRPr="008B651A" w:rsidTr="002B27D7"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 w:rsidRPr="008B651A">
              <w:t>1</w:t>
            </w:r>
            <w:r>
              <w:t>1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</w:rPr>
            </w:pPr>
            <w:r w:rsidRPr="008B651A">
              <w:t>Муниципальное бюджетное общеобразовательное учреждение «Средняя общеобразовательная школа №1» г.Ливны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 w:rsidRPr="008B651A">
              <w:t>Бурцева Татьяна Ивановна</w:t>
            </w:r>
          </w:p>
        </w:tc>
        <w:tc>
          <w:tcPr>
            <w:tcW w:w="1792" w:type="dxa"/>
          </w:tcPr>
          <w:p w:rsidR="00D54332" w:rsidRPr="002A0888" w:rsidRDefault="00D54332" w:rsidP="008A57A1">
            <w:pPr>
              <w:pStyle w:val="Subtitle"/>
              <w:jc w:val="both"/>
              <w:rPr>
                <w:rFonts w:ascii="Times New Roman" w:hAnsi="Times New Roman"/>
                <w:b w:val="0"/>
                <w:bCs/>
                <w:szCs w:val="24"/>
              </w:rPr>
            </w:pPr>
            <w:r w:rsidRPr="002A0888">
              <w:rPr>
                <w:rFonts w:ascii="Times New Roman" w:hAnsi="Times New Roman"/>
                <w:b w:val="0"/>
                <w:bCs/>
                <w:szCs w:val="24"/>
              </w:rPr>
              <w:t xml:space="preserve">303850 г.Ливны, </w:t>
            </w:r>
          </w:p>
          <w:p w:rsidR="00D54332" w:rsidRPr="008B651A" w:rsidRDefault="00D54332" w:rsidP="008A57A1">
            <w:pPr>
              <w:jc w:val="both"/>
            </w:pPr>
            <w:r w:rsidRPr="00B010ED">
              <w:t>ул Кирова,22</w:t>
            </w:r>
          </w:p>
        </w:tc>
        <w:tc>
          <w:tcPr>
            <w:tcW w:w="1388" w:type="dxa"/>
            <w:vAlign w:val="center"/>
          </w:tcPr>
          <w:p w:rsidR="00D54332" w:rsidRPr="00B010ED" w:rsidRDefault="00D54332" w:rsidP="008A57A1">
            <w:pPr>
              <w:jc w:val="both"/>
              <w:rPr>
                <w:lang w:val="en-US"/>
              </w:rPr>
            </w:pPr>
            <w:hyperlink r:id="rId11" w:history="1">
              <w:r w:rsidRPr="00AD4A4B">
                <w:rPr>
                  <w:rStyle w:val="Hyperlink"/>
                  <w:lang w:val="en-US"/>
                </w:rPr>
                <w:t>livny_school_1@mail.ru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2-34-80, 7-39-40</w:t>
            </w:r>
          </w:p>
        </w:tc>
      </w:tr>
      <w:tr w:rsidR="00D54332" w:rsidRPr="008B651A" w:rsidTr="002B27D7">
        <w:trPr>
          <w:trHeight w:val="641"/>
        </w:trPr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 w:rsidRPr="008B651A">
              <w:t>3</w:t>
            </w:r>
            <w:r>
              <w:t>2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</w:rPr>
            </w:pPr>
            <w:r w:rsidRPr="008B651A">
              <w:t>Муниципальное бюджетное общеобразовательное учреждение «Средняя общеобразовательная школа №2 г.Ливны»</w:t>
            </w:r>
          </w:p>
        </w:tc>
        <w:tc>
          <w:tcPr>
            <w:tcW w:w="1800" w:type="dxa"/>
          </w:tcPr>
          <w:p w:rsidR="00D54332" w:rsidRPr="00B010ED" w:rsidRDefault="00D54332" w:rsidP="008A57A1">
            <w:pPr>
              <w:jc w:val="both"/>
            </w:pPr>
            <w:r>
              <w:t>Дорофеева Елена Ивановна</w:t>
            </w:r>
          </w:p>
        </w:tc>
        <w:tc>
          <w:tcPr>
            <w:tcW w:w="1792" w:type="dxa"/>
          </w:tcPr>
          <w:p w:rsidR="00D54332" w:rsidRPr="002A0888" w:rsidRDefault="00D54332" w:rsidP="008A57A1">
            <w:pPr>
              <w:pStyle w:val="Subtitle"/>
              <w:jc w:val="both"/>
              <w:rPr>
                <w:rFonts w:ascii="Times New Roman" w:hAnsi="Times New Roman"/>
                <w:b w:val="0"/>
                <w:bCs/>
                <w:szCs w:val="24"/>
              </w:rPr>
            </w:pPr>
            <w:r w:rsidRPr="002A0888">
              <w:rPr>
                <w:rFonts w:ascii="Times New Roman" w:hAnsi="Times New Roman"/>
                <w:b w:val="0"/>
                <w:bCs/>
                <w:szCs w:val="24"/>
              </w:rPr>
              <w:t xml:space="preserve">303852 </w:t>
            </w:r>
          </w:p>
          <w:p w:rsidR="00D54332" w:rsidRPr="002A0888" w:rsidRDefault="00D54332" w:rsidP="008A57A1">
            <w:pPr>
              <w:pStyle w:val="Subtitle"/>
              <w:jc w:val="both"/>
              <w:rPr>
                <w:rFonts w:ascii="Times New Roman" w:hAnsi="Times New Roman"/>
                <w:b w:val="0"/>
                <w:bCs/>
                <w:szCs w:val="24"/>
              </w:rPr>
            </w:pPr>
            <w:r w:rsidRPr="002A0888">
              <w:rPr>
                <w:rFonts w:ascii="Times New Roman" w:hAnsi="Times New Roman"/>
                <w:b w:val="0"/>
                <w:bCs/>
                <w:szCs w:val="24"/>
              </w:rPr>
              <w:t>г.Ливны</w:t>
            </w:r>
          </w:p>
          <w:p w:rsidR="00D54332" w:rsidRPr="00B010ED" w:rsidRDefault="00D54332" w:rsidP="008A57A1">
            <w:pPr>
              <w:jc w:val="both"/>
            </w:pPr>
            <w:r w:rsidRPr="00B010ED">
              <w:t>ул Октябрьская, 39</w:t>
            </w:r>
          </w:p>
        </w:tc>
        <w:tc>
          <w:tcPr>
            <w:tcW w:w="1388" w:type="dxa"/>
            <w:vAlign w:val="center"/>
          </w:tcPr>
          <w:p w:rsidR="00D54332" w:rsidRPr="008B651A" w:rsidRDefault="00D54332" w:rsidP="008A57A1">
            <w:pPr>
              <w:jc w:val="both"/>
            </w:pPr>
            <w:hyperlink r:id="rId12" w:history="1">
              <w:r w:rsidRPr="008B651A">
                <w:rPr>
                  <w:rStyle w:val="Hyperlink"/>
                  <w:lang w:val="en-US"/>
                </w:rPr>
                <w:t>mousosh2livny@bk.ru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3-39-10, 7-39-32</w:t>
            </w:r>
          </w:p>
        </w:tc>
      </w:tr>
      <w:tr w:rsidR="00D54332" w:rsidRPr="008B651A" w:rsidTr="002B27D7">
        <w:trPr>
          <w:trHeight w:val="700"/>
        </w:trPr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 w:rsidRPr="008B651A">
              <w:t>5</w:t>
            </w:r>
            <w:r>
              <w:t>3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  <w:highlight w:val="yellow"/>
              </w:rPr>
            </w:pPr>
            <w:r w:rsidRPr="008B651A">
              <w:t xml:space="preserve">Муниципальное бюджетное общеобразовательное учреждение </w:t>
            </w:r>
            <w:r w:rsidRPr="00136B91">
              <w:t>“</w:t>
            </w:r>
            <w:r>
              <w:t>Лицей имени С.Н.Булгакова</w:t>
            </w:r>
            <w:r w:rsidRPr="00136B91">
              <w:t>”</w:t>
            </w:r>
            <w:r w:rsidRPr="008B651A">
              <w:t>г.Ливны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 w:rsidRPr="008B651A">
              <w:t>Зиборова Марина Олеговна</w:t>
            </w:r>
          </w:p>
        </w:tc>
        <w:tc>
          <w:tcPr>
            <w:tcW w:w="1792" w:type="dxa"/>
          </w:tcPr>
          <w:p w:rsidR="00D54332" w:rsidRPr="002A0888" w:rsidRDefault="00D54332" w:rsidP="008A57A1">
            <w:pPr>
              <w:pStyle w:val="Subtitle"/>
              <w:jc w:val="both"/>
              <w:rPr>
                <w:rFonts w:ascii="Times New Roman" w:hAnsi="Times New Roman"/>
                <w:b w:val="0"/>
                <w:bCs/>
                <w:szCs w:val="24"/>
              </w:rPr>
            </w:pPr>
            <w:r w:rsidRPr="002A0888">
              <w:rPr>
                <w:rFonts w:ascii="Times New Roman" w:hAnsi="Times New Roman"/>
                <w:b w:val="0"/>
                <w:bCs/>
                <w:szCs w:val="24"/>
              </w:rPr>
              <w:t xml:space="preserve">303850 г.Ливны </w:t>
            </w:r>
          </w:p>
          <w:p w:rsidR="00D54332" w:rsidRPr="00B010ED" w:rsidRDefault="00D54332" w:rsidP="008A57A1">
            <w:pPr>
              <w:jc w:val="both"/>
            </w:pPr>
            <w:r w:rsidRPr="00B010ED">
              <w:t xml:space="preserve"> ул. Пушкина,3</w:t>
            </w:r>
          </w:p>
        </w:tc>
        <w:tc>
          <w:tcPr>
            <w:tcW w:w="1388" w:type="dxa"/>
            <w:vAlign w:val="center"/>
          </w:tcPr>
          <w:p w:rsidR="00D54332" w:rsidRPr="00B010ED" w:rsidRDefault="00D54332" w:rsidP="008A57A1">
            <w:pPr>
              <w:jc w:val="both"/>
              <w:rPr>
                <w:lang w:val="en-US"/>
              </w:rPr>
            </w:pPr>
            <w:hyperlink r:id="rId13" w:history="1">
              <w:r w:rsidRPr="00AD4A4B">
                <w:rPr>
                  <w:rStyle w:val="Hyperlink"/>
                  <w:lang w:val="en-US"/>
                </w:rPr>
                <w:t>livny-licey@mail.ru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7-39-37, 2-20-60, 2-37-41</w:t>
            </w:r>
          </w:p>
        </w:tc>
      </w:tr>
      <w:tr w:rsidR="00D54332" w:rsidRPr="008B651A" w:rsidTr="002B27D7"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 w:rsidRPr="008B651A">
              <w:t>7</w:t>
            </w:r>
            <w:r>
              <w:t>4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  <w:highlight w:val="yellow"/>
              </w:rPr>
            </w:pPr>
            <w:r w:rsidRPr="008B651A">
              <w:t>Муниципальное бюджетное общеобразовательное учреждение «Средняя общеобразовательная школа №4» г.Ливны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>
              <w:t>Гончарова Елена Евгеньевна</w:t>
            </w:r>
          </w:p>
        </w:tc>
        <w:tc>
          <w:tcPr>
            <w:tcW w:w="1792" w:type="dxa"/>
          </w:tcPr>
          <w:p w:rsidR="00D54332" w:rsidRPr="002A0888" w:rsidRDefault="00D54332" w:rsidP="008A57A1">
            <w:pPr>
              <w:pStyle w:val="Subtitle"/>
              <w:jc w:val="both"/>
              <w:rPr>
                <w:rFonts w:ascii="Times New Roman" w:hAnsi="Times New Roman"/>
                <w:b w:val="0"/>
                <w:bCs/>
                <w:szCs w:val="24"/>
              </w:rPr>
            </w:pPr>
            <w:r w:rsidRPr="002A0888">
              <w:rPr>
                <w:rFonts w:ascii="Times New Roman" w:hAnsi="Times New Roman"/>
                <w:b w:val="0"/>
                <w:bCs/>
                <w:szCs w:val="24"/>
              </w:rPr>
              <w:t xml:space="preserve">303852 г.Ливны </w:t>
            </w:r>
          </w:p>
          <w:p w:rsidR="00D54332" w:rsidRPr="002A0888" w:rsidRDefault="00D54332" w:rsidP="008A57A1">
            <w:pPr>
              <w:pStyle w:val="Subtitle"/>
              <w:jc w:val="both"/>
              <w:rPr>
                <w:rFonts w:ascii="Times New Roman" w:hAnsi="Times New Roman"/>
                <w:bCs/>
                <w:szCs w:val="24"/>
              </w:rPr>
            </w:pPr>
            <w:r w:rsidRPr="002A0888">
              <w:rPr>
                <w:rFonts w:ascii="Times New Roman" w:hAnsi="Times New Roman"/>
                <w:b w:val="0"/>
                <w:bCs/>
                <w:szCs w:val="24"/>
              </w:rPr>
              <w:t>ул Октябрьская</w:t>
            </w:r>
          </w:p>
          <w:p w:rsidR="00D54332" w:rsidRPr="008B651A" w:rsidRDefault="00D54332" w:rsidP="008A57A1">
            <w:pPr>
              <w:jc w:val="both"/>
            </w:pPr>
            <w:r w:rsidRPr="00B010ED">
              <w:t>д.5</w:t>
            </w:r>
          </w:p>
        </w:tc>
        <w:tc>
          <w:tcPr>
            <w:tcW w:w="1388" w:type="dxa"/>
            <w:vAlign w:val="center"/>
          </w:tcPr>
          <w:p w:rsidR="00D54332" w:rsidRPr="008B651A" w:rsidRDefault="00D54332" w:rsidP="008A57A1">
            <w:pPr>
              <w:jc w:val="both"/>
            </w:pPr>
            <w:hyperlink r:id="rId14" w:history="1">
              <w:r w:rsidRPr="008B651A">
                <w:rPr>
                  <w:rStyle w:val="Hyperlink"/>
                  <w:lang w:val="en-US"/>
                </w:rPr>
                <w:t>school</w:t>
              </w:r>
              <w:r w:rsidRPr="008B651A">
                <w:rPr>
                  <w:rStyle w:val="Hyperlink"/>
                </w:rPr>
                <w:t>4</w:t>
              </w:r>
              <w:r w:rsidRPr="008B651A">
                <w:rPr>
                  <w:rStyle w:val="Hyperlink"/>
                  <w:lang w:val="en-US"/>
                </w:rPr>
                <w:t>liv</w:t>
              </w:r>
              <w:r w:rsidRPr="008B651A">
                <w:rPr>
                  <w:rStyle w:val="Hyperlink"/>
                </w:rPr>
                <w:t>@</w:t>
              </w:r>
              <w:r w:rsidRPr="008B651A">
                <w:rPr>
                  <w:rStyle w:val="Hyperlink"/>
                  <w:lang w:val="en-US"/>
                </w:rPr>
                <w:t>mail</w:t>
              </w:r>
              <w:r w:rsidRPr="008B651A">
                <w:rPr>
                  <w:rStyle w:val="Hyperlink"/>
                </w:rPr>
                <w:t>.</w:t>
              </w:r>
              <w:r w:rsidRPr="008B651A">
                <w:rPr>
                  <w:rStyle w:val="Hyperlink"/>
                  <w:lang w:val="en-US"/>
                </w:rPr>
                <w:t>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>
              <w:t xml:space="preserve">3-21-97, </w:t>
            </w:r>
            <w:r w:rsidRPr="008B651A">
              <w:t xml:space="preserve"> 3-17-75</w:t>
            </w:r>
          </w:p>
        </w:tc>
      </w:tr>
      <w:tr w:rsidR="00D54332" w:rsidRPr="008B651A" w:rsidTr="002B27D7"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 w:rsidRPr="008B651A">
              <w:t>9</w:t>
            </w:r>
            <w:r>
              <w:t>5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  <w:highlight w:val="yellow"/>
              </w:rPr>
            </w:pPr>
            <w:r w:rsidRPr="008B651A">
              <w:t>Муниципальное бюджетное общеобразовательное учреждение «Средняя общеобразовательная школа №5» г.Ливны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 w:rsidRPr="008B651A">
              <w:t>Воробьева Зоя Владимировна</w:t>
            </w:r>
          </w:p>
        </w:tc>
        <w:tc>
          <w:tcPr>
            <w:tcW w:w="1792" w:type="dxa"/>
          </w:tcPr>
          <w:p w:rsidR="00D54332" w:rsidRPr="002A0888" w:rsidRDefault="00D54332" w:rsidP="008A57A1">
            <w:pPr>
              <w:pStyle w:val="Subtitle"/>
              <w:jc w:val="both"/>
              <w:rPr>
                <w:b w:val="0"/>
                <w:bCs/>
                <w:szCs w:val="24"/>
              </w:rPr>
            </w:pPr>
            <w:r w:rsidRPr="002A0888">
              <w:rPr>
                <w:b w:val="0"/>
                <w:bCs/>
                <w:szCs w:val="24"/>
              </w:rPr>
              <w:t xml:space="preserve">303857 г.Ливны </w:t>
            </w:r>
          </w:p>
          <w:p w:rsidR="00D54332" w:rsidRPr="002A0888" w:rsidRDefault="00D54332" w:rsidP="008A57A1">
            <w:pPr>
              <w:pStyle w:val="Subtitle"/>
              <w:jc w:val="both"/>
              <w:rPr>
                <w:b w:val="0"/>
                <w:bCs/>
                <w:szCs w:val="24"/>
              </w:rPr>
            </w:pPr>
            <w:r w:rsidRPr="002A0888">
              <w:rPr>
                <w:b w:val="0"/>
                <w:bCs/>
                <w:szCs w:val="24"/>
              </w:rPr>
              <w:t>ул. Пухова, 28</w:t>
            </w:r>
          </w:p>
          <w:p w:rsidR="00D54332" w:rsidRPr="008B651A" w:rsidRDefault="00D54332" w:rsidP="008A57A1">
            <w:pPr>
              <w:jc w:val="both"/>
            </w:pPr>
          </w:p>
        </w:tc>
        <w:tc>
          <w:tcPr>
            <w:tcW w:w="1388" w:type="dxa"/>
            <w:vAlign w:val="center"/>
          </w:tcPr>
          <w:p w:rsidR="00D54332" w:rsidRPr="008B651A" w:rsidRDefault="00D54332" w:rsidP="008A57A1">
            <w:pPr>
              <w:jc w:val="both"/>
            </w:pPr>
            <w:hyperlink r:id="rId15" w:history="1">
              <w:r w:rsidRPr="008B651A">
                <w:rPr>
                  <w:rStyle w:val="Hyperlink"/>
                  <w:lang w:val="en-US"/>
                </w:rPr>
                <w:t>sk</w:t>
              </w:r>
              <w:r w:rsidRPr="008B651A">
                <w:rPr>
                  <w:rStyle w:val="Hyperlink"/>
                </w:rPr>
                <w:t>5-</w:t>
              </w:r>
              <w:r w:rsidRPr="008B651A">
                <w:rPr>
                  <w:rStyle w:val="Hyperlink"/>
                  <w:lang w:val="en-US"/>
                </w:rPr>
                <w:t>vorobeva</w:t>
              </w:r>
              <w:r w:rsidRPr="008B651A">
                <w:rPr>
                  <w:rStyle w:val="Hyperlink"/>
                </w:rPr>
                <w:t>@</w:t>
              </w:r>
              <w:r w:rsidRPr="008B651A">
                <w:rPr>
                  <w:rStyle w:val="Hyperlink"/>
                  <w:lang w:val="en-US"/>
                </w:rPr>
                <w:t>yandex</w:t>
              </w:r>
              <w:r w:rsidRPr="008B651A">
                <w:rPr>
                  <w:rStyle w:val="Hyperlink"/>
                </w:rPr>
                <w:t>.</w:t>
              </w:r>
              <w:r w:rsidRPr="008B651A">
                <w:rPr>
                  <w:rStyle w:val="Hyperlink"/>
                  <w:lang w:val="en-US"/>
                </w:rPr>
                <w:t>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2-10-84, 7-39-35</w:t>
            </w:r>
          </w:p>
        </w:tc>
      </w:tr>
      <w:tr w:rsidR="00D54332" w:rsidRPr="008B651A" w:rsidTr="002B27D7"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>
              <w:t>16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  <w:highlight w:val="yellow"/>
              </w:rPr>
            </w:pPr>
            <w:r w:rsidRPr="008B651A">
              <w:t>Муниципальное бюджетное общеобразовательное учреждение «Средняя общеобразовательная школа № 6» г.Ливны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 w:rsidRPr="008B651A">
              <w:t>Соломахина Надежда Михайловна</w:t>
            </w:r>
          </w:p>
        </w:tc>
        <w:tc>
          <w:tcPr>
            <w:tcW w:w="1792" w:type="dxa"/>
          </w:tcPr>
          <w:p w:rsidR="00D54332" w:rsidRPr="008B651A" w:rsidRDefault="00D54332" w:rsidP="008A57A1">
            <w:pPr>
              <w:jc w:val="both"/>
            </w:pPr>
            <w:r w:rsidRPr="008B651A">
              <w:rPr>
                <w:iCs/>
              </w:rPr>
              <w:t xml:space="preserve">303850, </w:t>
            </w:r>
            <w:r w:rsidRPr="008B651A">
              <w:t>Ливны, ул.Поликарпова, д.5</w:t>
            </w:r>
          </w:p>
        </w:tc>
        <w:tc>
          <w:tcPr>
            <w:tcW w:w="1388" w:type="dxa"/>
            <w:vAlign w:val="center"/>
          </w:tcPr>
          <w:p w:rsidR="00D54332" w:rsidRPr="008B651A" w:rsidRDefault="00D54332" w:rsidP="008A57A1">
            <w:pPr>
              <w:jc w:val="both"/>
            </w:pPr>
            <w:hyperlink r:id="rId16" w:history="1">
              <w:r w:rsidRPr="008B651A">
                <w:rPr>
                  <w:rStyle w:val="Hyperlink"/>
                  <w:lang w:val="en-US"/>
                </w:rPr>
                <w:t>school6liv@rambler.ru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7-39-27, 2-34-63</w:t>
            </w:r>
          </w:p>
        </w:tc>
      </w:tr>
      <w:tr w:rsidR="00D54332" w:rsidRPr="008B651A" w:rsidTr="002B27D7"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>
              <w:t>17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  <w:highlight w:val="yellow"/>
              </w:rPr>
            </w:pPr>
            <w:r w:rsidRPr="008B651A">
              <w:t>Муниципальное бюджетное общеобразовательное учреждение Гимназия города 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 w:rsidRPr="008B651A">
              <w:t>Селищева Любовь Александровна</w:t>
            </w:r>
          </w:p>
        </w:tc>
        <w:tc>
          <w:tcPr>
            <w:tcW w:w="1792" w:type="dxa"/>
          </w:tcPr>
          <w:p w:rsidR="00D54332" w:rsidRPr="008B651A" w:rsidRDefault="00D54332" w:rsidP="008A57A1">
            <w:pPr>
              <w:jc w:val="both"/>
            </w:pPr>
            <w:r w:rsidRPr="008B651A">
              <w:t>303851 г.Ливны ул.Мира,186-А</w:t>
            </w:r>
          </w:p>
        </w:tc>
        <w:tc>
          <w:tcPr>
            <w:tcW w:w="1388" w:type="dxa"/>
            <w:vAlign w:val="center"/>
          </w:tcPr>
          <w:p w:rsidR="00D54332" w:rsidRPr="00B010ED" w:rsidRDefault="00D54332" w:rsidP="008A57A1">
            <w:pPr>
              <w:jc w:val="both"/>
              <w:rPr>
                <w:lang w:val="en-US"/>
              </w:rPr>
            </w:pPr>
            <w:hyperlink r:id="rId17" w:history="1">
              <w:r w:rsidRPr="00AD4A4B">
                <w:rPr>
                  <w:rStyle w:val="Hyperlink"/>
                  <w:lang w:val="en-US"/>
                </w:rPr>
                <w:t>gimnasialiv@ya.ru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7-39-41, 3-15-02</w:t>
            </w:r>
          </w:p>
        </w:tc>
      </w:tr>
      <w:tr w:rsidR="00D54332" w:rsidRPr="008B651A" w:rsidTr="002B27D7">
        <w:trPr>
          <w:trHeight w:val="1115"/>
        </w:trPr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>
              <w:t>18</w:t>
            </w:r>
            <w:r w:rsidRPr="008B651A">
              <w:t>.</w:t>
            </w: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</w:rPr>
            </w:pPr>
            <w:r w:rsidRPr="008B651A">
              <w:t>Муниципальное бюджетное общеобразовательное учреждение «Основная общеобразовательная школа №9» г.Ливны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 w:rsidRPr="008B651A">
              <w:t>Лазуткин Александр Владимирович</w:t>
            </w:r>
          </w:p>
        </w:tc>
        <w:tc>
          <w:tcPr>
            <w:tcW w:w="1792" w:type="dxa"/>
          </w:tcPr>
          <w:p w:rsidR="00D54332" w:rsidRPr="002A0888" w:rsidRDefault="00D54332" w:rsidP="008A57A1">
            <w:pPr>
              <w:pStyle w:val="Subtitle"/>
              <w:jc w:val="both"/>
              <w:rPr>
                <w:rFonts w:ascii="Times New Roman" w:hAnsi="Times New Roman"/>
                <w:b w:val="0"/>
                <w:bCs/>
                <w:szCs w:val="24"/>
              </w:rPr>
            </w:pPr>
            <w:r w:rsidRPr="002A0888">
              <w:rPr>
                <w:rFonts w:ascii="Times New Roman" w:hAnsi="Times New Roman"/>
                <w:b w:val="0"/>
                <w:bCs/>
                <w:szCs w:val="24"/>
              </w:rPr>
              <w:t xml:space="preserve">303850 г.Ливны </w:t>
            </w:r>
          </w:p>
          <w:p w:rsidR="00D54332" w:rsidRPr="008B651A" w:rsidRDefault="00D54332" w:rsidP="008A57A1">
            <w:pPr>
              <w:jc w:val="both"/>
            </w:pPr>
            <w:r w:rsidRPr="00B010ED">
              <w:t>ул. Кирова, 64</w:t>
            </w:r>
          </w:p>
        </w:tc>
        <w:tc>
          <w:tcPr>
            <w:tcW w:w="1388" w:type="dxa"/>
            <w:vAlign w:val="center"/>
          </w:tcPr>
          <w:p w:rsidR="00D54332" w:rsidRPr="00B010ED" w:rsidRDefault="00D54332" w:rsidP="008A57A1">
            <w:pPr>
              <w:jc w:val="both"/>
              <w:rPr>
                <w:lang w:val="en-US"/>
              </w:rPr>
            </w:pPr>
            <w:hyperlink r:id="rId18" w:history="1">
              <w:r w:rsidRPr="00AD4A4B">
                <w:rPr>
                  <w:rStyle w:val="Hyperlink"/>
                  <w:lang w:val="en-US"/>
                </w:rPr>
                <w:t>liv_school9@mail.ru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7-39-34</w:t>
            </w:r>
          </w:p>
        </w:tc>
      </w:tr>
      <w:tr w:rsidR="00D54332" w:rsidRPr="008B651A" w:rsidTr="002B27D7">
        <w:trPr>
          <w:trHeight w:val="737"/>
        </w:trPr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</w:p>
          <w:p w:rsidR="00D54332" w:rsidRPr="008B651A" w:rsidRDefault="00D54332" w:rsidP="002B27D7">
            <w:pPr>
              <w:ind w:firstLine="540"/>
              <w:jc w:val="center"/>
            </w:pPr>
            <w:r>
              <w:t>9.</w:t>
            </w:r>
            <w:r w:rsidRPr="008B651A">
              <w:t>9</w:t>
            </w:r>
          </w:p>
          <w:p w:rsidR="00D54332" w:rsidRPr="008B651A" w:rsidRDefault="00D54332" w:rsidP="002B27D7">
            <w:pPr>
              <w:ind w:firstLine="540"/>
              <w:jc w:val="center"/>
            </w:pPr>
          </w:p>
        </w:tc>
        <w:tc>
          <w:tcPr>
            <w:tcW w:w="3542" w:type="dxa"/>
          </w:tcPr>
          <w:p w:rsidR="00D54332" w:rsidRPr="008B651A" w:rsidRDefault="00D54332" w:rsidP="008A57A1">
            <w:pPr>
              <w:jc w:val="both"/>
              <w:rPr>
                <w:b/>
              </w:rPr>
            </w:pPr>
            <w:r w:rsidRPr="008B651A">
              <w:t>Муниципальное бюджетное общеобразовательное учреждение «Открытая (сменная) общеобразовательная школа №10» г.Ливны</w:t>
            </w:r>
          </w:p>
        </w:tc>
        <w:tc>
          <w:tcPr>
            <w:tcW w:w="1800" w:type="dxa"/>
          </w:tcPr>
          <w:p w:rsidR="00D54332" w:rsidRPr="00B010ED" w:rsidRDefault="00D54332" w:rsidP="008A57A1">
            <w:pPr>
              <w:jc w:val="both"/>
            </w:pPr>
            <w:r>
              <w:t>Никульников Андрей Леонидович</w:t>
            </w:r>
          </w:p>
        </w:tc>
        <w:tc>
          <w:tcPr>
            <w:tcW w:w="1792" w:type="dxa"/>
          </w:tcPr>
          <w:p w:rsidR="00D54332" w:rsidRPr="008B651A" w:rsidRDefault="00D54332" w:rsidP="008A57A1">
            <w:pPr>
              <w:jc w:val="both"/>
            </w:pPr>
            <w:r w:rsidRPr="008B651A">
              <w:t>303850, г.Ливны , ул.Пушкина, д.10</w:t>
            </w:r>
          </w:p>
        </w:tc>
        <w:tc>
          <w:tcPr>
            <w:tcW w:w="1388" w:type="dxa"/>
            <w:vAlign w:val="center"/>
          </w:tcPr>
          <w:p w:rsidR="00D54332" w:rsidRPr="008B651A" w:rsidRDefault="00D54332" w:rsidP="008A57A1">
            <w:pPr>
              <w:jc w:val="both"/>
            </w:pPr>
            <w:hyperlink r:id="rId19" w:history="1">
              <w:r w:rsidRPr="008B651A">
                <w:rPr>
                  <w:rStyle w:val="Hyperlink"/>
                  <w:lang w:val="en-US"/>
                </w:rPr>
                <w:t>livni-schkola10@rambler.ru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7-39-36</w:t>
            </w:r>
          </w:p>
        </w:tc>
      </w:tr>
      <w:tr w:rsidR="00D54332" w:rsidRPr="008B651A" w:rsidTr="00677639">
        <w:trPr>
          <w:trHeight w:val="1527"/>
        </w:trPr>
        <w:tc>
          <w:tcPr>
            <w:tcW w:w="534" w:type="dxa"/>
          </w:tcPr>
          <w:p w:rsidR="00D54332" w:rsidRPr="008B651A" w:rsidRDefault="00D54332" w:rsidP="002B27D7">
            <w:pPr>
              <w:ind w:firstLine="540"/>
              <w:jc w:val="center"/>
            </w:pPr>
            <w:r>
              <w:t>110.</w:t>
            </w:r>
          </w:p>
        </w:tc>
        <w:tc>
          <w:tcPr>
            <w:tcW w:w="3542" w:type="dxa"/>
          </w:tcPr>
          <w:p w:rsidR="00D54332" w:rsidRPr="00677639" w:rsidRDefault="00D54332" w:rsidP="008A57A1">
            <w:pPr>
              <w:jc w:val="both"/>
            </w:pPr>
            <w:r w:rsidRPr="00677639">
              <w:t>Муниципальное бюджетное общеобразовательное учреждение «Основная общеобразовательная школа №11» г. Ливны</w:t>
            </w:r>
          </w:p>
        </w:tc>
        <w:tc>
          <w:tcPr>
            <w:tcW w:w="1800" w:type="dxa"/>
          </w:tcPr>
          <w:p w:rsidR="00D54332" w:rsidRPr="008B651A" w:rsidRDefault="00D54332" w:rsidP="008A57A1">
            <w:pPr>
              <w:jc w:val="both"/>
            </w:pPr>
            <w:r w:rsidRPr="008B651A">
              <w:t>Шерстнева Тамара Николаевна</w:t>
            </w:r>
          </w:p>
        </w:tc>
        <w:tc>
          <w:tcPr>
            <w:tcW w:w="1792" w:type="dxa"/>
          </w:tcPr>
          <w:p w:rsidR="00D54332" w:rsidRPr="008B651A" w:rsidRDefault="00D54332" w:rsidP="008A57A1">
            <w:pPr>
              <w:jc w:val="both"/>
            </w:pPr>
            <w:r w:rsidRPr="008B651A">
              <w:t>303854, Ливны, ул. Аникушкина,     д. 16</w:t>
            </w:r>
          </w:p>
        </w:tc>
        <w:tc>
          <w:tcPr>
            <w:tcW w:w="1388" w:type="dxa"/>
            <w:vAlign w:val="center"/>
          </w:tcPr>
          <w:p w:rsidR="00D54332" w:rsidRPr="008B651A" w:rsidRDefault="00D54332" w:rsidP="008A57A1">
            <w:pPr>
              <w:jc w:val="both"/>
            </w:pPr>
            <w:hyperlink r:id="rId20" w:history="1">
              <w:r w:rsidRPr="008B651A">
                <w:rPr>
                  <w:rStyle w:val="Hyperlink"/>
                  <w:lang w:val="en-US"/>
                </w:rPr>
                <w:t>schoolliv</w:t>
              </w:r>
              <w:r w:rsidRPr="008B651A">
                <w:rPr>
                  <w:rStyle w:val="Hyperlink"/>
                </w:rPr>
                <w:t>11@</w:t>
              </w:r>
              <w:r w:rsidRPr="008B651A">
                <w:rPr>
                  <w:rStyle w:val="Hyperlink"/>
                  <w:lang w:val="en-US"/>
                </w:rPr>
                <w:t>mail</w:t>
              </w:r>
              <w:r w:rsidRPr="008B651A">
                <w:rPr>
                  <w:rStyle w:val="Hyperlink"/>
                </w:rPr>
                <w:t>.</w:t>
              </w:r>
              <w:r w:rsidRPr="008B651A">
                <w:rPr>
                  <w:rStyle w:val="Hyperlink"/>
                  <w:lang w:val="en-US"/>
                </w:rPr>
                <w:t>ru</w:t>
              </w:r>
            </w:hyperlink>
          </w:p>
        </w:tc>
        <w:tc>
          <w:tcPr>
            <w:tcW w:w="1080" w:type="dxa"/>
          </w:tcPr>
          <w:p w:rsidR="00D54332" w:rsidRPr="008B651A" w:rsidRDefault="00D54332" w:rsidP="008A57A1">
            <w:pPr>
              <w:jc w:val="both"/>
            </w:pPr>
            <w:r w:rsidRPr="008B651A">
              <w:t>7-49-53</w:t>
            </w:r>
          </w:p>
        </w:tc>
      </w:tr>
    </w:tbl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  <w:r>
        <w:t xml:space="preserve">                                 </w:t>
      </w: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Default="00D54332" w:rsidP="00935BFB">
      <w:pPr>
        <w:ind w:left="5400" w:firstLine="540"/>
      </w:pPr>
    </w:p>
    <w:p w:rsidR="00D54332" w:rsidRPr="005E529F" w:rsidRDefault="00D54332" w:rsidP="00935BFB">
      <w:pPr>
        <w:ind w:left="5400" w:firstLine="540"/>
      </w:pPr>
      <w:r>
        <w:rPr>
          <w:lang w:val="en-US"/>
        </w:rPr>
        <w:t xml:space="preserve">                               </w:t>
      </w:r>
      <w:r>
        <w:t xml:space="preserve"> </w:t>
      </w:r>
      <w:r w:rsidRPr="005E529F">
        <w:t>Приложение 2</w:t>
      </w:r>
    </w:p>
    <w:p w:rsidR="00D54332" w:rsidRPr="005E529F" w:rsidRDefault="00D54332" w:rsidP="00136B91">
      <w:pPr>
        <w:ind w:left="5400"/>
        <w:rPr>
          <w:bCs/>
        </w:rPr>
      </w:pPr>
      <w:r w:rsidRPr="005E529F">
        <w:t xml:space="preserve">к </w:t>
      </w:r>
      <w:r>
        <w:t>а</w:t>
      </w:r>
      <w:r w:rsidRPr="005E529F">
        <w:t xml:space="preserve">дминистративному регламенту по предоставлению муниципальной услуги </w:t>
      </w:r>
      <w:r w:rsidRPr="005E529F">
        <w:rPr>
          <w:bCs/>
        </w:rPr>
        <w:t>«Предоставление информации о поря</w:t>
      </w:r>
      <w:r>
        <w:rPr>
          <w:bCs/>
        </w:rPr>
        <w:t>дке проведения государственной итоговой</w:t>
      </w:r>
      <w:r w:rsidRPr="005E529F">
        <w:rPr>
          <w:bCs/>
        </w:rPr>
        <w:t xml:space="preserve"> аттестации обучающихся, освоивших </w:t>
      </w:r>
      <w:r>
        <w:rPr>
          <w:bCs/>
        </w:rPr>
        <w:t xml:space="preserve">основные и дополнительные </w:t>
      </w:r>
      <w:r w:rsidRPr="005E529F">
        <w:rPr>
          <w:bCs/>
        </w:rPr>
        <w:t>общеобразовательн</w:t>
      </w:r>
      <w:r>
        <w:rPr>
          <w:bCs/>
        </w:rPr>
        <w:t xml:space="preserve">ые (за исключением дошкольных) </w:t>
      </w:r>
      <w:r w:rsidRPr="005E529F">
        <w:rPr>
          <w:bCs/>
        </w:rPr>
        <w:t xml:space="preserve"> программы»</w:t>
      </w:r>
    </w:p>
    <w:p w:rsidR="00D54332" w:rsidRPr="00E507A5" w:rsidRDefault="00D54332" w:rsidP="00935BFB">
      <w:pPr>
        <w:widowControl w:val="0"/>
        <w:ind w:left="357" w:firstLine="540"/>
        <w:jc w:val="center"/>
        <w:rPr>
          <w:sz w:val="28"/>
          <w:szCs w:val="28"/>
        </w:rPr>
      </w:pPr>
      <w:r w:rsidRPr="00E507A5">
        <w:rPr>
          <w:sz w:val="28"/>
          <w:szCs w:val="28"/>
        </w:rPr>
        <w:t xml:space="preserve">Блок-схема </w:t>
      </w:r>
    </w:p>
    <w:p w:rsidR="00D54332" w:rsidRPr="00E507A5" w:rsidRDefault="00D54332" w:rsidP="00935BFB">
      <w:pPr>
        <w:widowControl w:val="0"/>
        <w:ind w:left="357" w:firstLine="540"/>
        <w:jc w:val="center"/>
        <w:rPr>
          <w:sz w:val="28"/>
          <w:szCs w:val="28"/>
        </w:rPr>
      </w:pPr>
      <w:r w:rsidRPr="00E507A5">
        <w:rPr>
          <w:sz w:val="28"/>
          <w:szCs w:val="28"/>
        </w:rPr>
        <w:t>предоставления муниципальной услуги «</w:t>
      </w:r>
      <w:r w:rsidRPr="00E507A5">
        <w:rPr>
          <w:bCs/>
          <w:sz w:val="28"/>
          <w:szCs w:val="28"/>
        </w:rPr>
        <w:t>Предоставление информации о порядке провед</w:t>
      </w:r>
      <w:r>
        <w:rPr>
          <w:bCs/>
          <w:sz w:val="28"/>
          <w:szCs w:val="28"/>
        </w:rPr>
        <w:t>ения государственной  итоговой</w:t>
      </w:r>
      <w:r w:rsidRPr="00E507A5">
        <w:rPr>
          <w:bCs/>
          <w:sz w:val="28"/>
          <w:szCs w:val="28"/>
        </w:rPr>
        <w:t xml:space="preserve"> аттестации обучающихся, освоивших основные и дополнительные общеобразовательные (за исключением дошкольных) программы</w:t>
      </w:r>
      <w:r w:rsidRPr="00E507A5">
        <w:rPr>
          <w:sz w:val="28"/>
          <w:szCs w:val="28"/>
        </w:rPr>
        <w:t>»</w:t>
      </w:r>
    </w:p>
    <w:p w:rsidR="00D54332" w:rsidRDefault="00D54332" w:rsidP="00935BFB">
      <w:pPr>
        <w:widowControl w:val="0"/>
        <w:ind w:left="357" w:firstLine="540"/>
        <w:jc w:val="center"/>
        <w:rPr>
          <w:b/>
          <w:sz w:val="28"/>
          <w:szCs w:val="28"/>
        </w:rPr>
      </w:pPr>
      <w:r>
        <w:rPr>
          <w:noProof/>
        </w:rPr>
        <w:pict>
          <v:group id="Группа 1" o:spid="_x0000_s1026" style="position:absolute;left:0;text-align:left;margin-left:0;margin-top:6.5pt;width:495pt;height:533pt;z-index:251658240" coordorigin="1134,5094" coordsize="9900,1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1134;top:5094;width:9900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D54332" w:rsidRPr="00DF38C5" w:rsidRDefault="00D54332" w:rsidP="00935BFB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DF38C5">
                      <w:rPr>
                        <w:sz w:val="28"/>
                        <w:szCs w:val="28"/>
                      </w:rPr>
                      <w:t>Сбор и корректировка информации о порядке прове</w:t>
                    </w:r>
                    <w:r>
                      <w:rPr>
                        <w:sz w:val="28"/>
                        <w:szCs w:val="28"/>
                      </w:rPr>
                      <w:t>дения государственной итоговой</w:t>
                    </w:r>
                    <w:r w:rsidRPr="00DF38C5">
                      <w:rPr>
                        <w:sz w:val="28"/>
                        <w:szCs w:val="28"/>
                      </w:rPr>
                      <w:t xml:space="preserve"> аттестации обучающихся, освоивших основные и дополнительные общеобразовательные (за исключением дошкольных) программ   </w:t>
                    </w:r>
                  </w:p>
                </w:txbxContent>
              </v:textbox>
            </v:shape>
            <v:shape id="Text Box 4" o:spid="_x0000_s1028" type="#_x0000_t202" style="position:absolute;left:1134;top:7254;width:9900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D54332" w:rsidRPr="00DF38C5" w:rsidRDefault="00D54332" w:rsidP="00935BFB">
                    <w:pPr>
                      <w:tabs>
                        <w:tab w:val="left" w:pos="5357"/>
                      </w:tabs>
                      <w:autoSpaceDE w:val="0"/>
                      <w:autoSpaceDN w:val="0"/>
                      <w:adjustRightInd w:val="0"/>
                      <w:ind w:right="-1"/>
                      <w:rPr>
                        <w:color w:val="000000"/>
                        <w:sz w:val="28"/>
                        <w:szCs w:val="28"/>
                      </w:rPr>
                    </w:pPr>
                    <w:r w:rsidRPr="00DF38C5">
                      <w:rPr>
                        <w:bCs/>
                        <w:color w:val="000000"/>
                        <w:sz w:val="28"/>
                        <w:szCs w:val="28"/>
                      </w:rPr>
                      <w:t xml:space="preserve">Размещение информации в сети Интернет на официальном сайте </w:t>
                    </w:r>
                    <w:r>
                      <w:rPr>
                        <w:sz w:val="28"/>
                        <w:szCs w:val="28"/>
                      </w:rPr>
                      <w:t>образовательной организации</w:t>
                    </w:r>
                  </w:p>
                  <w:p w:rsidR="00D54332" w:rsidRPr="00DF38C5" w:rsidRDefault="00D54332" w:rsidP="00935BFB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DF38C5">
                      <w:rPr>
                        <w:bCs/>
                        <w:color w:val="000000"/>
                        <w:sz w:val="28"/>
                        <w:szCs w:val="28"/>
                      </w:rPr>
                      <w:t xml:space="preserve"> (ежегодно в мае)</w:t>
                    </w:r>
                  </w:p>
                  <w:p w:rsidR="00D54332" w:rsidRDefault="00D54332" w:rsidP="00935BFB"/>
                </w:txbxContent>
              </v:textbox>
            </v:shape>
            <v:shape id="Text Box 5" o:spid="_x0000_s1029" type="#_x0000_t202" style="position:absolute;left:1134;top:11169;width:9900;height: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<v:textbox>
                <w:txbxContent>
                  <w:p w:rsidR="00D54332" w:rsidRPr="00DF38C5" w:rsidRDefault="00D54332" w:rsidP="00935BFB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F38C5">
                      <w:rPr>
                        <w:sz w:val="28"/>
                        <w:szCs w:val="28"/>
                      </w:rPr>
                      <w:t>Предоставление информации получателю муниципальной услуги</w:t>
                    </w:r>
                  </w:p>
                </w:txbxContent>
              </v:textbox>
            </v:shape>
            <v:line id="Line 6" o:spid="_x0000_s1030" style="position:absolute;visibility:visible" from="6174,6747" to="6174,7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<v:stroke endarrow="block"/>
            </v:line>
            <v:line id="Line 7" o:spid="_x0000_s1031" style="position:absolute;visibility:visible" from="6174,8514" to="6174,8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<v:stroke endarrow="block"/>
            </v:line>
            <v:shape id="Text Box 8" o:spid="_x0000_s1032" type="#_x0000_t202" style="position:absolute;left:1134;top:12834;width:1800;height:2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D54332" w:rsidRPr="00DF38C5" w:rsidRDefault="00D54332" w:rsidP="00935BFB">
                    <w:pPr>
                      <w:rPr>
                        <w:sz w:val="28"/>
                        <w:szCs w:val="28"/>
                      </w:rPr>
                    </w:pPr>
                    <w:r w:rsidRPr="00DF38C5">
                      <w:rPr>
                        <w:color w:val="000000"/>
                        <w:sz w:val="28"/>
                        <w:szCs w:val="28"/>
                      </w:rPr>
                      <w:t>Непосредственно при личном обращении</w:t>
                    </w:r>
                  </w:p>
                </w:txbxContent>
              </v:textbox>
            </v:shape>
            <v:shape id="Text Box 9" o:spid="_x0000_s1033" type="#_x0000_t202" style="position:absolute;left:3294;top:12834;width:1800;height:2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>
                <w:txbxContent>
                  <w:p w:rsidR="00D54332" w:rsidRPr="00DF38C5" w:rsidRDefault="00D54332" w:rsidP="00935BFB">
                    <w:pPr>
                      <w:rPr>
                        <w:sz w:val="28"/>
                        <w:szCs w:val="28"/>
                      </w:rPr>
                    </w:pPr>
                    <w:r w:rsidRPr="00DF38C5">
                      <w:rPr>
                        <w:color w:val="000000"/>
                        <w:sz w:val="28"/>
                        <w:szCs w:val="28"/>
                      </w:rPr>
                      <w:t>При обращении по телефону</w:t>
                    </w:r>
                  </w:p>
                </w:txbxContent>
              </v:textbox>
            </v:shape>
            <v:shape id="Text Box 10" o:spid="_x0000_s1034" type="#_x0000_t202" style="position:absolute;left:5454;top:12834;width:5580;height:2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<v:textbox>
                <w:txbxContent>
                  <w:p w:rsidR="00D54332" w:rsidRPr="003162E9" w:rsidRDefault="00D54332" w:rsidP="003162E9">
                    <w:pPr>
                      <w:rPr>
                        <w:sz w:val="28"/>
                        <w:szCs w:val="28"/>
                      </w:rPr>
                    </w:pPr>
                    <w:r w:rsidRPr="00DF38C5">
                      <w:rPr>
                        <w:sz w:val="28"/>
                        <w:szCs w:val="28"/>
                      </w:rPr>
                      <w:t xml:space="preserve">В письменном ответе, отправленном посредством почтовой связи или электронной почты или через информационную систему оказания муниципальных услуг в электронном виде или федеральную государственную информационную систему «Единый портал государственных </w:t>
                    </w:r>
                    <w:r>
                      <w:rPr>
                        <w:sz w:val="28"/>
                        <w:szCs w:val="28"/>
                      </w:rPr>
                      <w:t>и муниципальных услуг».</w:t>
                    </w:r>
                  </w:p>
                  <w:p w:rsidR="00D54332" w:rsidRDefault="00D54332" w:rsidP="00935BFB">
                    <w:pPr>
                      <w:jc w:val="both"/>
                      <w:rPr>
                        <w:color w:val="000000"/>
                      </w:rPr>
                    </w:pPr>
                  </w:p>
                  <w:p w:rsidR="00D54332" w:rsidRDefault="00D54332" w:rsidP="00935BFB">
                    <w:pPr>
                      <w:jc w:val="both"/>
                      <w:rPr>
                        <w:color w:val="000000"/>
                      </w:rPr>
                    </w:pPr>
                  </w:p>
                  <w:p w:rsidR="00D54332" w:rsidRPr="002411B7" w:rsidRDefault="00D54332" w:rsidP="00935BFB">
                    <w:pPr>
                      <w:jc w:val="both"/>
                    </w:pPr>
                  </w:p>
                </w:txbxContent>
              </v:textbox>
            </v:shape>
            <v:shape id="Text Box 11" o:spid="_x0000_s1035" type="#_x0000_t202" style="position:absolute;left:1134;top:8874;width:9900;height:1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D54332" w:rsidRPr="00DF38C5" w:rsidRDefault="00D54332" w:rsidP="00935BFB">
                    <w:pPr>
                      <w:jc w:val="both"/>
                      <w:rPr>
                        <w:iCs/>
                        <w:sz w:val="28"/>
                        <w:szCs w:val="28"/>
                      </w:rPr>
                    </w:pPr>
                    <w:r w:rsidRPr="00DF38C5">
                      <w:rPr>
                        <w:color w:val="000000"/>
                        <w:sz w:val="28"/>
                        <w:szCs w:val="28"/>
                      </w:rPr>
                      <w:t xml:space="preserve">Поступление запроса в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образовательную организацию</w:t>
                    </w:r>
                    <w:r w:rsidRPr="00136B91"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DF38C5">
                      <w:rPr>
                        <w:color w:val="000000"/>
                        <w:sz w:val="28"/>
                        <w:szCs w:val="28"/>
                      </w:rPr>
                      <w:t xml:space="preserve">со стороны заявителя на предоставление информации </w:t>
                    </w:r>
                    <w:r w:rsidRPr="00DF38C5">
                      <w:rPr>
                        <w:bCs/>
                        <w:sz w:val="28"/>
                        <w:szCs w:val="28"/>
                      </w:rPr>
                      <w:t>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программы</w:t>
                    </w:r>
                  </w:p>
                  <w:p w:rsidR="00D54332" w:rsidRPr="005E529F" w:rsidRDefault="00D54332" w:rsidP="00935BFB"/>
                </w:txbxContent>
              </v:textbox>
            </v:shape>
            <v:line id="Line 12" o:spid="_x0000_s1036" style="position:absolute;visibility:visible" from="6174,10674" to="6174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<v:stroke endarrow="block"/>
            </v:line>
            <v:line id="Line 13" o:spid="_x0000_s1037" style="position:absolute;flip:x;visibility:visible" from="2034,12114" to="6354,1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<v:stroke endarrow="block"/>
            </v:line>
            <v:line id="Line 14" o:spid="_x0000_s1038" style="position:absolute;flip:x;visibility:visible" from="4194,12114" to="6354,1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<v:stroke endarrow="block"/>
            </v:line>
            <v:line id="Line 15" o:spid="_x0000_s1039" style="position:absolute;visibility:visible" from="6354,12114" to="8514,12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<v:stroke endarrow="block"/>
            </v:line>
          </v:group>
        </w:pict>
      </w:r>
    </w:p>
    <w:p w:rsidR="00D54332" w:rsidRDefault="00D54332" w:rsidP="00935BFB">
      <w:pPr>
        <w:autoSpaceDE w:val="0"/>
        <w:autoSpaceDN w:val="0"/>
        <w:adjustRightInd w:val="0"/>
        <w:ind w:left="5940" w:firstLine="540"/>
        <w:jc w:val="right"/>
        <w:rPr>
          <w:b/>
          <w:sz w:val="28"/>
          <w:szCs w:val="28"/>
        </w:rPr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136B91">
      <w:pPr>
        <w:ind w:firstLine="540"/>
        <w:rPr>
          <w:sz w:val="28"/>
          <w:szCs w:val="28"/>
        </w:rPr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p w:rsidR="00D54332" w:rsidRDefault="00D54332" w:rsidP="00935BFB">
      <w:pPr>
        <w:ind w:firstLine="540"/>
      </w:pPr>
    </w:p>
    <w:sectPr w:rsidR="00D54332" w:rsidSect="00136B91">
      <w:footerReference w:type="even" r:id="rId21"/>
      <w:footerReference w:type="default" r:id="rId22"/>
      <w:pgSz w:w="11906" w:h="16838"/>
      <w:pgMar w:top="539" w:right="924" w:bottom="45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332" w:rsidRDefault="00D54332">
      <w:r>
        <w:separator/>
      </w:r>
    </w:p>
  </w:endnote>
  <w:endnote w:type="continuationSeparator" w:id="1">
    <w:p w:rsidR="00D54332" w:rsidRDefault="00D54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32" w:rsidRDefault="00D54332" w:rsidP="00B550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4332" w:rsidRDefault="00D54332" w:rsidP="00B5509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32" w:rsidRDefault="00D54332" w:rsidP="00B550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D54332" w:rsidRDefault="00D54332" w:rsidP="00B5509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332" w:rsidRDefault="00D54332">
      <w:r>
        <w:separator/>
      </w:r>
    </w:p>
  </w:footnote>
  <w:footnote w:type="continuationSeparator" w:id="1">
    <w:p w:rsidR="00D54332" w:rsidRDefault="00D543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96EB5"/>
    <w:multiLevelType w:val="hybridMultilevel"/>
    <w:tmpl w:val="B3148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92F"/>
    <w:rsid w:val="000629C7"/>
    <w:rsid w:val="000D1476"/>
    <w:rsid w:val="000E1852"/>
    <w:rsid w:val="000E2E7D"/>
    <w:rsid w:val="000F54B5"/>
    <w:rsid w:val="00136B91"/>
    <w:rsid w:val="001B08F5"/>
    <w:rsid w:val="0020292F"/>
    <w:rsid w:val="002041B0"/>
    <w:rsid w:val="002366A1"/>
    <w:rsid w:val="002411B7"/>
    <w:rsid w:val="002651AA"/>
    <w:rsid w:val="00265695"/>
    <w:rsid w:val="002A0888"/>
    <w:rsid w:val="002B27D7"/>
    <w:rsid w:val="002B4A9A"/>
    <w:rsid w:val="003162E9"/>
    <w:rsid w:val="00320DA6"/>
    <w:rsid w:val="003815B4"/>
    <w:rsid w:val="003F223D"/>
    <w:rsid w:val="004002C8"/>
    <w:rsid w:val="004274BF"/>
    <w:rsid w:val="0044733A"/>
    <w:rsid w:val="004577AB"/>
    <w:rsid w:val="004B25A0"/>
    <w:rsid w:val="004C5E5B"/>
    <w:rsid w:val="005628F7"/>
    <w:rsid w:val="005E529F"/>
    <w:rsid w:val="00677639"/>
    <w:rsid w:val="00761548"/>
    <w:rsid w:val="007A0A87"/>
    <w:rsid w:val="007A34D6"/>
    <w:rsid w:val="007B15D8"/>
    <w:rsid w:val="008A57A1"/>
    <w:rsid w:val="008B651A"/>
    <w:rsid w:val="008D6076"/>
    <w:rsid w:val="00935BFB"/>
    <w:rsid w:val="009D5079"/>
    <w:rsid w:val="009E0618"/>
    <w:rsid w:val="00A14253"/>
    <w:rsid w:val="00A50CBC"/>
    <w:rsid w:val="00AA4480"/>
    <w:rsid w:val="00AD4A4B"/>
    <w:rsid w:val="00B010ED"/>
    <w:rsid w:val="00B05AB1"/>
    <w:rsid w:val="00B55099"/>
    <w:rsid w:val="00BB50DA"/>
    <w:rsid w:val="00C73BA3"/>
    <w:rsid w:val="00CB0C4F"/>
    <w:rsid w:val="00D50106"/>
    <w:rsid w:val="00D54332"/>
    <w:rsid w:val="00D83CEF"/>
    <w:rsid w:val="00DA6AE3"/>
    <w:rsid w:val="00DF38C5"/>
    <w:rsid w:val="00DF661F"/>
    <w:rsid w:val="00E507A5"/>
    <w:rsid w:val="00E8354D"/>
    <w:rsid w:val="00EC4A71"/>
    <w:rsid w:val="00F30635"/>
    <w:rsid w:val="00F73C0A"/>
    <w:rsid w:val="00FC5C58"/>
    <w:rsid w:val="00FF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B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35BF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35BF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35BFB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935BFB"/>
    <w:rPr>
      <w:rFonts w:cs="Times New Roman"/>
    </w:rPr>
  </w:style>
  <w:style w:type="character" w:customStyle="1" w:styleId="SubtitleChar">
    <w:name w:val="Subtitle Char"/>
    <w:link w:val="Subtitle"/>
    <w:uiPriority w:val="99"/>
    <w:locked/>
    <w:rsid w:val="00935BFB"/>
    <w:rPr>
      <w:b/>
      <w:sz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935BFB"/>
    <w:pPr>
      <w:jc w:val="center"/>
    </w:pPr>
    <w:rPr>
      <w:rFonts w:ascii="Calibri" w:eastAsia="Calibri" w:hAnsi="Calibri"/>
      <w:b/>
      <w:szCs w:val="20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0E2E7D"/>
    <w:rPr>
      <w:rFonts w:ascii="Cambria" w:hAnsi="Cambria" w:cs="Times New Roman"/>
      <w:sz w:val="24"/>
      <w:szCs w:val="24"/>
    </w:rPr>
  </w:style>
  <w:style w:type="character" w:customStyle="1" w:styleId="1">
    <w:name w:val="Подзаголовок Знак1"/>
    <w:basedOn w:val="DefaultParagraphFont"/>
    <w:uiPriority w:val="99"/>
    <w:rsid w:val="00935BF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935B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935BFB"/>
    <w:rPr>
      <w:rFonts w:ascii="Arial" w:hAnsi="Arial" w:cs="Arial"/>
      <w:lang w:val="ru-RU" w:eastAsia="ru-RU" w:bidi="ar-SA"/>
    </w:rPr>
  </w:style>
  <w:style w:type="paragraph" w:styleId="NoSpacing">
    <w:name w:val="No Spacing"/>
    <w:uiPriority w:val="99"/>
    <w:qFormat/>
    <w:rsid w:val="008A57A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olivny@mail.ru" TargetMode="External"/><Relationship Id="rId13" Type="http://schemas.openxmlformats.org/officeDocument/2006/relationships/hyperlink" Target="mailto:livny-licey@mail.ru" TargetMode="External"/><Relationship Id="rId18" Type="http://schemas.openxmlformats.org/officeDocument/2006/relationships/hyperlink" Target="mailto:liv_school9@mail.ru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adminliv.ru" TargetMode="External"/><Relationship Id="rId12" Type="http://schemas.openxmlformats.org/officeDocument/2006/relationships/hyperlink" Target="mailto:mousosh2livny@bk.ru" TargetMode="External"/><Relationship Id="rId17" Type="http://schemas.openxmlformats.org/officeDocument/2006/relationships/hyperlink" Target="mailto:gimnasialiv@ya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chool6liv@rambler.ru" TargetMode="External"/><Relationship Id="rId20" Type="http://schemas.openxmlformats.org/officeDocument/2006/relationships/hyperlink" Target="mailto:schoolliv11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vny_school_1@mail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k5-vorobeva@yandex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D4A409D2163FE589CAA6577A438CAC75BC6F0FF2A741418C7CE55A7B1r5v7F" TargetMode="External"/><Relationship Id="rId19" Type="http://schemas.openxmlformats.org/officeDocument/2006/relationships/hyperlink" Target="mailto:livni-schkola10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inliv.ru" TargetMode="External"/><Relationship Id="rId14" Type="http://schemas.openxmlformats.org/officeDocument/2006/relationships/hyperlink" Target="mailto:school4liv@mail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15</Pages>
  <Words>4735</Words>
  <Characters>26996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 к постановлению</dc:title>
  <dc:subject/>
  <dc:creator>Нина Васильевна</dc:creator>
  <cp:keywords/>
  <dc:description/>
  <cp:lastModifiedBy>User</cp:lastModifiedBy>
  <cp:revision>3</cp:revision>
  <dcterms:created xsi:type="dcterms:W3CDTF">2016-06-29T13:12:00Z</dcterms:created>
  <dcterms:modified xsi:type="dcterms:W3CDTF">2016-07-01T10:27:00Z</dcterms:modified>
</cp:coreProperties>
</file>