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51" w:rsidRDefault="00207F52" w:rsidP="00DE4151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151" w:rsidRDefault="00DE4151" w:rsidP="00DE4151">
      <w:pPr>
        <w:pStyle w:val="a3"/>
        <w:rPr>
          <w:sz w:val="32"/>
          <w:szCs w:val="32"/>
        </w:rPr>
      </w:pPr>
    </w:p>
    <w:p w:rsidR="00DE4151" w:rsidRDefault="00DE4151" w:rsidP="00DE4151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DE4151" w:rsidRDefault="00DE4151" w:rsidP="00DE41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DE4151" w:rsidRPr="00DE4151" w:rsidRDefault="00DE4151" w:rsidP="00DE4151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DE4151" w:rsidRDefault="00DE4151" w:rsidP="00DE4151">
      <w:pPr>
        <w:pStyle w:val="a4"/>
      </w:pPr>
      <w:r>
        <w:t>П О С Т А Н О В Л Е Н И Е</w:t>
      </w:r>
    </w:p>
    <w:p w:rsidR="00DE4151" w:rsidRDefault="00DE4151" w:rsidP="00DE4151">
      <w:pPr>
        <w:pStyle w:val="a4"/>
      </w:pPr>
    </w:p>
    <w:p w:rsidR="00DE4151" w:rsidRDefault="00DE4151" w:rsidP="00DE4151">
      <w:pPr>
        <w:pStyle w:val="a4"/>
        <w:rPr>
          <w:sz w:val="24"/>
        </w:rPr>
      </w:pP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u w:val="single"/>
        </w:rPr>
        <w:t xml:space="preserve"> 10     </w:t>
      </w:r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  <w:u w:val="single"/>
        </w:rPr>
        <w:t xml:space="preserve">    июня                 </w:t>
      </w:r>
      <w:r>
        <w:rPr>
          <w:b w:val="0"/>
          <w:bCs w:val="0"/>
          <w:sz w:val="28"/>
        </w:rPr>
        <w:t>2</w:t>
      </w:r>
      <w:r w:rsidR="00B5316A">
        <w:rPr>
          <w:b w:val="0"/>
          <w:bCs w:val="0"/>
          <w:sz w:val="28"/>
        </w:rPr>
        <w:t>016 г.</w:t>
      </w:r>
      <w:r w:rsidR="00B5316A">
        <w:rPr>
          <w:b w:val="0"/>
          <w:bCs w:val="0"/>
          <w:sz w:val="28"/>
        </w:rPr>
        <w:tab/>
      </w:r>
      <w:r w:rsidR="00B5316A">
        <w:rPr>
          <w:b w:val="0"/>
          <w:bCs w:val="0"/>
          <w:sz w:val="28"/>
        </w:rPr>
        <w:tab/>
      </w:r>
      <w:r w:rsidR="00B5316A">
        <w:rPr>
          <w:b w:val="0"/>
          <w:bCs w:val="0"/>
          <w:sz w:val="28"/>
        </w:rPr>
        <w:tab/>
      </w:r>
      <w:r w:rsidR="00B5316A">
        <w:rPr>
          <w:b w:val="0"/>
          <w:bCs w:val="0"/>
          <w:sz w:val="28"/>
        </w:rPr>
        <w:tab/>
        <w:t xml:space="preserve">                    </w:t>
      </w:r>
      <w:r>
        <w:rPr>
          <w:b w:val="0"/>
          <w:bCs w:val="0"/>
          <w:sz w:val="28"/>
        </w:rPr>
        <w:t xml:space="preserve"> №</w:t>
      </w:r>
      <w:r w:rsidR="00B5316A">
        <w:rPr>
          <w:b w:val="0"/>
          <w:bCs w:val="0"/>
          <w:sz w:val="28"/>
          <w:u w:val="single"/>
        </w:rPr>
        <w:t xml:space="preserve"> </w:t>
      </w:r>
      <w:r>
        <w:rPr>
          <w:b w:val="0"/>
          <w:bCs w:val="0"/>
          <w:sz w:val="28"/>
          <w:u w:val="single"/>
        </w:rPr>
        <w:t xml:space="preserve">60       </w:t>
      </w: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sz w:val="28"/>
        </w:rPr>
        <w:tab/>
        <w:t>г. Ливны</w:t>
      </w: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т</w:t>
      </w:r>
      <w:bookmarkStart w:id="0" w:name="_GoBack"/>
      <w:bookmarkEnd w:id="0"/>
      <w:r>
        <w:rPr>
          <w:b w:val="0"/>
          <w:bCs w:val="0"/>
          <w:sz w:val="28"/>
        </w:rPr>
        <w:t xml:space="preserve">арифах МУП «Комсервис» на сбор </w:t>
      </w: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и транспортирование  твердых коммунальных </w:t>
      </w: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отходов от  юридических лиц и индивидуальных  </w:t>
      </w: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предпринимателей.</w:t>
      </w:r>
    </w:p>
    <w:p w:rsidR="00DE4151" w:rsidRDefault="00DE4151" w:rsidP="00DE4151">
      <w:pPr>
        <w:rPr>
          <w:sz w:val="28"/>
          <w:szCs w:val="28"/>
        </w:rPr>
      </w:pPr>
    </w:p>
    <w:p w:rsidR="00DE4151" w:rsidRDefault="00DE4151" w:rsidP="00DE4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Федеральными законами от 6 октября 2003 г. № 131-ФЗ «Об общих принципах организации местного самоуправления в Российской Федерации», от 14 ноября 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161-ФЗ «О государственных и муниципальных унитарных предприятиях»,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</w:t>
      </w:r>
      <w:r w:rsidRPr="00E56E2E">
        <w:rPr>
          <w:bCs/>
          <w:sz w:val="28"/>
        </w:rPr>
        <w:t xml:space="preserve">, утвержденным решением Ливенского городского </w:t>
      </w:r>
      <w:r>
        <w:rPr>
          <w:bCs/>
          <w:sz w:val="28"/>
        </w:rPr>
        <w:t>Совета  народных депутатов от 24 сентября 2015 г. № 50/474</w:t>
      </w:r>
      <w:r w:rsidRPr="00E56E2E">
        <w:rPr>
          <w:bCs/>
          <w:sz w:val="28"/>
        </w:rPr>
        <w:t>-ГС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>администрация города п о с т а н о в л я е т :</w:t>
      </w: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  1. Установить  МУП «Комсервис»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</w:rPr>
        <w:t>тариф на сбор и транспортирование твердых коммунальных отходов  от юридических лиц и индивидуальных предпринимателей в размере  236,80 руб. за 1 куб. м</w:t>
      </w:r>
      <w:r>
        <w:rPr>
          <w:b w:val="0"/>
          <w:bCs w:val="0"/>
          <w:sz w:val="28"/>
          <w:vertAlign w:val="superscript"/>
        </w:rPr>
        <w:t xml:space="preserve"> </w:t>
      </w:r>
      <w:r>
        <w:rPr>
          <w:b w:val="0"/>
          <w:bCs w:val="0"/>
          <w:sz w:val="28"/>
        </w:rPr>
        <w:t xml:space="preserve">  (НДС  не взимается).</w:t>
      </w: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2.  Признать постановление администрации города от 19 июня 2015 года № 42 «О тарифах МУП «Комсервис» на сбор и вывоз твердых коммунальных отходов от юридических лиц и индивидуальных предпринимателей»  утратившим силу.</w:t>
      </w:r>
    </w:p>
    <w:p w:rsidR="00DE4151" w:rsidRDefault="00DE4151" w:rsidP="00DE415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3. Настоящее постановление вступает в силу с 1 июля 2016 года. </w:t>
      </w:r>
    </w:p>
    <w:p w:rsidR="00DE4151" w:rsidRDefault="00DE4151" w:rsidP="00DE4151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</w:t>
      </w:r>
      <w:r>
        <w:rPr>
          <w:sz w:val="28"/>
          <w:szCs w:val="28"/>
        </w:rPr>
        <w:t>4. Опубликовать настоящее постановление в газете «Ливенский вестник»  и разместить на официальном сайте  администрации города Ливны в сети Интернет.</w:t>
      </w:r>
    </w:p>
    <w:p w:rsidR="00DE4151" w:rsidRDefault="00DE4151" w:rsidP="00DE4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Контроль за исполнением возложить на заместителя главы администрации города по перспективному развитию и инвестиционной политике О. А. Пашенцеву.</w:t>
      </w:r>
    </w:p>
    <w:p w:rsidR="00DE4151" w:rsidRPr="00DE4151" w:rsidRDefault="00DE4151" w:rsidP="00DE4151">
      <w:pPr>
        <w:jc w:val="both"/>
        <w:rPr>
          <w:sz w:val="28"/>
          <w:szCs w:val="28"/>
        </w:rPr>
      </w:pPr>
    </w:p>
    <w:p w:rsidR="00DE4151" w:rsidRDefault="00DE4151" w:rsidP="00DE415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05D33" w:rsidRDefault="00DE4151" w:rsidP="00DE4151">
      <w:pPr>
        <w:jc w:val="both"/>
      </w:pPr>
      <w:r w:rsidRPr="00DE4151">
        <w:rPr>
          <w:sz w:val="28"/>
          <w:szCs w:val="28"/>
        </w:rPr>
        <w:t xml:space="preserve">главы города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E4151">
        <w:rPr>
          <w:sz w:val="28"/>
          <w:szCs w:val="28"/>
        </w:rPr>
        <w:t>Н. В. Злобин</w:t>
      </w:r>
    </w:p>
    <w:sectPr w:rsidR="0070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51"/>
    <w:rsid w:val="00207F52"/>
    <w:rsid w:val="0026469E"/>
    <w:rsid w:val="00705D33"/>
    <w:rsid w:val="00B5316A"/>
    <w:rsid w:val="00D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99663-E1A1-44A6-895F-FDEA98EB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E4151"/>
    <w:pPr>
      <w:jc w:val="center"/>
    </w:pPr>
    <w:rPr>
      <w:sz w:val="36"/>
    </w:rPr>
  </w:style>
  <w:style w:type="paragraph" w:styleId="a4">
    <w:name w:val="Subtitle"/>
    <w:basedOn w:val="a"/>
    <w:qFormat/>
    <w:rsid w:val="00DE4151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Игорь Владимирович Бывшев</cp:lastModifiedBy>
  <cp:revision>2</cp:revision>
  <dcterms:created xsi:type="dcterms:W3CDTF">2016-06-15T13:22:00Z</dcterms:created>
  <dcterms:modified xsi:type="dcterms:W3CDTF">2016-06-15T13:22:00Z</dcterms:modified>
</cp:coreProperties>
</file>