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3E" w:rsidRDefault="00727E17">
      <w:bookmarkStart w:id="0" w:name="_GoBack"/>
      <w:r>
        <w:rPr>
          <w:noProof/>
          <w:lang w:eastAsia="ru-RU"/>
        </w:rPr>
        <w:drawing>
          <wp:inline distT="0" distB="0" distL="0" distR="0">
            <wp:extent cx="6265460" cy="88620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тановление №197 от 30 марта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12" cy="886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17"/>
    <w:rsid w:val="004E353E"/>
    <w:rsid w:val="007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A4BF-F3CA-4E18-8A88-2BC8F36F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 Бывшев</dc:creator>
  <cp:keywords/>
  <dc:description/>
  <cp:lastModifiedBy>Игорь Владимирович Бывшев</cp:lastModifiedBy>
  <cp:revision>1</cp:revision>
  <dcterms:created xsi:type="dcterms:W3CDTF">2016-04-05T06:45:00Z</dcterms:created>
  <dcterms:modified xsi:type="dcterms:W3CDTF">2016-04-05T06:47:00Z</dcterms:modified>
</cp:coreProperties>
</file>