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12C" w:rsidRPr="00C51737" w:rsidRDefault="003C112C" w:rsidP="003C112C">
      <w:pPr>
        <w:pStyle w:val="3"/>
        <w:jc w:val="center"/>
        <w:rPr>
          <w:rFonts w:ascii="Times New Roman" w:hAnsi="Times New Roman" w:cs="Times New Roman"/>
          <w:sz w:val="28"/>
          <w:szCs w:val="28"/>
        </w:rPr>
      </w:pPr>
      <w:r w:rsidRPr="00C51737">
        <w:rPr>
          <w:rFonts w:ascii="Times New Roman" w:hAnsi="Times New Roman" w:cs="Times New Roman"/>
          <w:noProof/>
          <w:sz w:val="28"/>
          <w:szCs w:val="28"/>
          <w:lang w:eastAsia="ru-RU"/>
        </w:rPr>
        <w:drawing>
          <wp:inline distT="0" distB="0" distL="0" distR="0">
            <wp:extent cx="609600" cy="762000"/>
            <wp:effectExtent l="19050" t="0" r="0" b="0"/>
            <wp:docPr id="1" name="Рисунок 1" descr="Герб Ливен на 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Ливен на БЛАНК"/>
                    <pic:cNvPicPr>
                      <a:picLocks noChangeAspect="1" noChangeArrowheads="1"/>
                    </pic:cNvPicPr>
                  </pic:nvPicPr>
                  <pic:blipFill>
                    <a:blip r:embed="rId8" cstate="print">
                      <a:lum bright="8000" contrast="20000"/>
                    </a:blip>
                    <a:srcRect/>
                    <a:stretch>
                      <a:fillRect/>
                    </a:stretch>
                  </pic:blipFill>
                  <pic:spPr bwMode="auto">
                    <a:xfrm>
                      <a:off x="0" y="0"/>
                      <a:ext cx="609600" cy="762000"/>
                    </a:xfrm>
                    <a:prstGeom prst="rect">
                      <a:avLst/>
                    </a:prstGeom>
                    <a:noFill/>
                    <a:ln w="9525">
                      <a:noFill/>
                      <a:miter lim="800000"/>
                      <a:headEnd/>
                      <a:tailEnd/>
                    </a:ln>
                  </pic:spPr>
                </pic:pic>
              </a:graphicData>
            </a:graphic>
          </wp:inline>
        </w:drawing>
      </w:r>
    </w:p>
    <w:p w:rsidR="003C112C" w:rsidRPr="00C51737" w:rsidRDefault="003C112C" w:rsidP="003C112C">
      <w:pPr>
        <w:rPr>
          <w:sz w:val="28"/>
          <w:szCs w:val="28"/>
        </w:rPr>
      </w:pPr>
    </w:p>
    <w:p w:rsidR="003C112C" w:rsidRPr="00C51737" w:rsidRDefault="003C112C" w:rsidP="003C112C">
      <w:pPr>
        <w:jc w:val="center"/>
        <w:rPr>
          <w:sz w:val="28"/>
          <w:szCs w:val="28"/>
        </w:rPr>
      </w:pPr>
      <w:r w:rsidRPr="00C51737">
        <w:rPr>
          <w:sz w:val="28"/>
          <w:szCs w:val="28"/>
        </w:rPr>
        <w:t>РОССИЙСКАЯ ФЕДЕРАЦИЯ</w:t>
      </w:r>
    </w:p>
    <w:p w:rsidR="003C112C" w:rsidRPr="00C51737" w:rsidRDefault="003C112C" w:rsidP="003C112C">
      <w:pPr>
        <w:jc w:val="center"/>
        <w:rPr>
          <w:sz w:val="28"/>
          <w:szCs w:val="28"/>
        </w:rPr>
      </w:pPr>
      <w:r w:rsidRPr="00C51737">
        <w:rPr>
          <w:sz w:val="28"/>
          <w:szCs w:val="28"/>
        </w:rPr>
        <w:t>ОРЛОВСКАЯ ОБЛАСТЬ</w:t>
      </w:r>
    </w:p>
    <w:p w:rsidR="003C112C" w:rsidRPr="00C51737" w:rsidRDefault="003C112C" w:rsidP="003C112C">
      <w:pPr>
        <w:jc w:val="center"/>
        <w:rPr>
          <w:sz w:val="28"/>
          <w:szCs w:val="28"/>
        </w:rPr>
      </w:pPr>
      <w:r w:rsidRPr="00C51737">
        <w:rPr>
          <w:sz w:val="28"/>
          <w:szCs w:val="28"/>
        </w:rPr>
        <w:t>АДМИНИСТРАЦИЯ ГОРОДА ЛИВНЫ</w:t>
      </w:r>
    </w:p>
    <w:p w:rsidR="003C112C" w:rsidRPr="00C51737" w:rsidRDefault="003C112C" w:rsidP="003C112C">
      <w:pPr>
        <w:jc w:val="center"/>
        <w:rPr>
          <w:sz w:val="28"/>
          <w:szCs w:val="28"/>
        </w:rPr>
      </w:pPr>
      <w:r w:rsidRPr="00C51737">
        <w:rPr>
          <w:sz w:val="28"/>
          <w:szCs w:val="28"/>
        </w:rPr>
        <w:t>ПОСТАНОВЛЕНИЕ</w:t>
      </w:r>
    </w:p>
    <w:p w:rsidR="003C112C" w:rsidRPr="00C51737" w:rsidRDefault="003C112C" w:rsidP="003C112C">
      <w:pPr>
        <w:rPr>
          <w:b/>
          <w:i/>
          <w:sz w:val="28"/>
          <w:szCs w:val="28"/>
        </w:rPr>
      </w:pPr>
    </w:p>
    <w:p w:rsidR="003C112C" w:rsidRPr="00C51737" w:rsidRDefault="000B3149" w:rsidP="003C112C">
      <w:pPr>
        <w:rPr>
          <w:bCs/>
          <w:sz w:val="28"/>
          <w:szCs w:val="28"/>
        </w:rPr>
      </w:pPr>
      <w:r w:rsidRPr="00C51737">
        <w:rPr>
          <w:bCs/>
          <w:sz w:val="28"/>
          <w:szCs w:val="28"/>
        </w:rPr>
        <w:t xml:space="preserve">   30 апреля </w:t>
      </w:r>
      <w:r w:rsidR="004C4A95" w:rsidRPr="00C51737">
        <w:rPr>
          <w:bCs/>
          <w:sz w:val="28"/>
          <w:szCs w:val="28"/>
        </w:rPr>
        <w:t>2026</w:t>
      </w:r>
      <w:r w:rsidR="003C112C" w:rsidRPr="00C51737">
        <w:rPr>
          <w:bCs/>
          <w:sz w:val="28"/>
          <w:szCs w:val="28"/>
        </w:rPr>
        <w:t xml:space="preserve"> года</w:t>
      </w:r>
      <w:r w:rsidR="003C112C" w:rsidRPr="00C51737">
        <w:rPr>
          <w:bCs/>
          <w:sz w:val="28"/>
          <w:szCs w:val="28"/>
        </w:rPr>
        <w:tab/>
        <w:t xml:space="preserve">                         </w:t>
      </w:r>
      <w:r w:rsidR="00EE1C0B" w:rsidRPr="00C51737">
        <w:rPr>
          <w:bCs/>
          <w:sz w:val="28"/>
          <w:szCs w:val="28"/>
        </w:rPr>
        <w:t xml:space="preserve">        </w:t>
      </w:r>
      <w:r w:rsidR="00271EA8" w:rsidRPr="00C51737">
        <w:rPr>
          <w:bCs/>
          <w:sz w:val="28"/>
          <w:szCs w:val="28"/>
        </w:rPr>
        <w:t xml:space="preserve">                            </w:t>
      </w:r>
      <w:r w:rsidR="003C112C" w:rsidRPr="00C51737">
        <w:rPr>
          <w:bCs/>
          <w:sz w:val="28"/>
          <w:szCs w:val="28"/>
        </w:rPr>
        <w:t xml:space="preserve">   </w:t>
      </w:r>
      <w:r w:rsidR="00E14835" w:rsidRPr="00C51737">
        <w:rPr>
          <w:bCs/>
          <w:sz w:val="28"/>
          <w:szCs w:val="28"/>
        </w:rPr>
        <w:t xml:space="preserve">  </w:t>
      </w:r>
      <w:r w:rsidRPr="00C51737">
        <w:rPr>
          <w:bCs/>
          <w:sz w:val="28"/>
          <w:szCs w:val="28"/>
        </w:rPr>
        <w:t xml:space="preserve">                 </w:t>
      </w:r>
      <w:r w:rsidR="003C112C" w:rsidRPr="00C51737">
        <w:rPr>
          <w:bCs/>
          <w:sz w:val="28"/>
          <w:szCs w:val="28"/>
        </w:rPr>
        <w:t xml:space="preserve"> №</w:t>
      </w:r>
      <w:r w:rsidRPr="00C51737">
        <w:rPr>
          <w:bCs/>
          <w:sz w:val="28"/>
          <w:szCs w:val="28"/>
        </w:rPr>
        <w:t xml:space="preserve"> 66</w:t>
      </w:r>
    </w:p>
    <w:p w:rsidR="003C112C" w:rsidRPr="00C51737" w:rsidRDefault="00233F64" w:rsidP="003C112C">
      <w:pPr>
        <w:rPr>
          <w:bCs/>
          <w:sz w:val="28"/>
          <w:szCs w:val="28"/>
        </w:rPr>
      </w:pPr>
      <w:r w:rsidRPr="00C51737">
        <w:rPr>
          <w:bCs/>
          <w:sz w:val="28"/>
          <w:szCs w:val="28"/>
        </w:rPr>
        <w:t xml:space="preserve">        </w:t>
      </w:r>
      <w:r w:rsidR="003C112C" w:rsidRPr="00C51737">
        <w:rPr>
          <w:bCs/>
          <w:sz w:val="28"/>
          <w:szCs w:val="28"/>
        </w:rPr>
        <w:t xml:space="preserve"> г. Ливны</w:t>
      </w:r>
    </w:p>
    <w:p w:rsidR="002A7BA5" w:rsidRPr="00C51737" w:rsidRDefault="002A7BA5" w:rsidP="003C112C">
      <w:pPr>
        <w:rPr>
          <w:bCs/>
          <w:sz w:val="28"/>
          <w:szCs w:val="28"/>
        </w:rPr>
      </w:pPr>
    </w:p>
    <w:p w:rsidR="003C112C" w:rsidRPr="00C51737" w:rsidRDefault="004C4A95" w:rsidP="004C4A95">
      <w:pPr>
        <w:ind w:firstLine="142"/>
        <w:jc w:val="both"/>
        <w:rPr>
          <w:sz w:val="28"/>
          <w:szCs w:val="28"/>
        </w:rPr>
      </w:pPr>
      <w:r w:rsidRPr="00C51737">
        <w:rPr>
          <w:sz w:val="28"/>
          <w:szCs w:val="28"/>
        </w:rPr>
        <w:t xml:space="preserve"> </w:t>
      </w:r>
      <w:r w:rsidR="003C112C" w:rsidRPr="00C51737">
        <w:rPr>
          <w:sz w:val="28"/>
          <w:szCs w:val="28"/>
        </w:rPr>
        <w:t xml:space="preserve">Об утверждении </w:t>
      </w:r>
      <w:proofErr w:type="gramStart"/>
      <w:r w:rsidR="003C112C" w:rsidRPr="00C51737">
        <w:rPr>
          <w:sz w:val="28"/>
          <w:szCs w:val="28"/>
        </w:rPr>
        <w:t>административного</w:t>
      </w:r>
      <w:proofErr w:type="gramEnd"/>
      <w:r w:rsidR="003C112C" w:rsidRPr="00C51737">
        <w:rPr>
          <w:sz w:val="28"/>
          <w:szCs w:val="28"/>
        </w:rPr>
        <w:t xml:space="preserve"> </w:t>
      </w:r>
      <w:hyperlink w:anchor="P38">
        <w:r w:rsidR="003C112C" w:rsidRPr="00C51737">
          <w:rPr>
            <w:sz w:val="28"/>
            <w:szCs w:val="28"/>
          </w:rPr>
          <w:t>регламент</w:t>
        </w:r>
      </w:hyperlink>
      <w:r w:rsidR="003C112C" w:rsidRPr="00C51737">
        <w:rPr>
          <w:sz w:val="28"/>
          <w:szCs w:val="28"/>
        </w:rPr>
        <w:t xml:space="preserve">а </w:t>
      </w:r>
    </w:p>
    <w:p w:rsidR="003C112C" w:rsidRPr="00C51737" w:rsidRDefault="004C4A95" w:rsidP="004C4A95">
      <w:pPr>
        <w:ind w:firstLine="142"/>
        <w:jc w:val="both"/>
        <w:rPr>
          <w:sz w:val="28"/>
          <w:szCs w:val="28"/>
        </w:rPr>
      </w:pPr>
      <w:r w:rsidRPr="00C51737">
        <w:rPr>
          <w:sz w:val="28"/>
          <w:szCs w:val="28"/>
        </w:rPr>
        <w:t xml:space="preserve"> </w:t>
      </w:r>
      <w:r w:rsidR="003C112C" w:rsidRPr="00C51737">
        <w:rPr>
          <w:sz w:val="28"/>
          <w:szCs w:val="28"/>
        </w:rPr>
        <w:t xml:space="preserve">предоставления муниципальной услуги </w:t>
      </w:r>
    </w:p>
    <w:p w:rsidR="0096091F" w:rsidRPr="00C51737" w:rsidRDefault="004C4A95" w:rsidP="00735D5B">
      <w:pPr>
        <w:pStyle w:val="ConsPlusNormal"/>
        <w:jc w:val="both"/>
        <w:rPr>
          <w:rFonts w:ascii="Times New Roman" w:hAnsi="Times New Roman" w:cs="Times New Roman"/>
          <w:sz w:val="28"/>
          <w:szCs w:val="28"/>
        </w:rPr>
      </w:pPr>
      <w:r w:rsidRPr="00C51737">
        <w:rPr>
          <w:rFonts w:ascii="Times New Roman" w:hAnsi="Times New Roman" w:cs="Times New Roman"/>
          <w:sz w:val="28"/>
          <w:szCs w:val="28"/>
        </w:rPr>
        <w:t xml:space="preserve">  </w:t>
      </w:r>
      <w:r w:rsidR="0096091F" w:rsidRPr="00C51737">
        <w:rPr>
          <w:rFonts w:ascii="Times New Roman" w:hAnsi="Times New Roman" w:cs="Times New Roman"/>
          <w:sz w:val="28"/>
          <w:szCs w:val="28"/>
        </w:rPr>
        <w:t xml:space="preserve"> </w:t>
      </w:r>
      <w:r w:rsidR="00735D5B" w:rsidRPr="00C51737">
        <w:rPr>
          <w:rFonts w:ascii="Times New Roman" w:hAnsi="Times New Roman" w:cs="Times New Roman"/>
          <w:sz w:val="28"/>
          <w:szCs w:val="28"/>
        </w:rPr>
        <w:t>«Предварительное согласование предоставления</w:t>
      </w:r>
    </w:p>
    <w:p w:rsidR="002A7BA5" w:rsidRPr="00C51737" w:rsidRDefault="00735D5B" w:rsidP="0096091F">
      <w:pPr>
        <w:pStyle w:val="ConsPlusNormal"/>
        <w:ind w:left="142"/>
        <w:jc w:val="both"/>
        <w:rPr>
          <w:rFonts w:ascii="Times New Roman" w:hAnsi="Times New Roman" w:cs="Times New Roman"/>
          <w:sz w:val="28"/>
          <w:szCs w:val="28"/>
        </w:rPr>
      </w:pPr>
      <w:r w:rsidRPr="00C51737">
        <w:rPr>
          <w:rFonts w:ascii="Times New Roman" w:hAnsi="Times New Roman" w:cs="Times New Roman"/>
          <w:sz w:val="28"/>
          <w:szCs w:val="28"/>
        </w:rPr>
        <w:t xml:space="preserve"> земельного участка»</w:t>
      </w:r>
    </w:p>
    <w:p w:rsidR="0096091F" w:rsidRPr="00C51737" w:rsidRDefault="0096091F" w:rsidP="0096091F">
      <w:pPr>
        <w:pStyle w:val="ConsPlusNormal"/>
        <w:ind w:left="142"/>
        <w:jc w:val="both"/>
        <w:rPr>
          <w:rFonts w:ascii="Times New Roman" w:hAnsi="Times New Roman" w:cs="Times New Roman"/>
          <w:sz w:val="28"/>
          <w:szCs w:val="28"/>
        </w:rPr>
      </w:pPr>
    </w:p>
    <w:p w:rsidR="003C112C" w:rsidRPr="00C51737" w:rsidRDefault="003C112C" w:rsidP="003C112C">
      <w:pPr>
        <w:autoSpaceDE w:val="0"/>
        <w:autoSpaceDN w:val="0"/>
        <w:adjustRightInd w:val="0"/>
        <w:ind w:firstLine="720"/>
        <w:jc w:val="both"/>
        <w:rPr>
          <w:sz w:val="28"/>
          <w:szCs w:val="28"/>
        </w:rPr>
      </w:pPr>
      <w:proofErr w:type="gramStart"/>
      <w:r w:rsidRPr="00C51737">
        <w:rPr>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города Ливны от 18 октября 2023 года № 92 «О разработке и утверждении административных регламентов предоставления муниципальных услуг администрацией города Ливны Орловской области» и постановлением администрации города Ливны от 31 января 2025 года № 11 «Об утверждении перечня муниципальных услуг, предоставляемых</w:t>
      </w:r>
      <w:proofErr w:type="gramEnd"/>
      <w:r w:rsidRPr="00C51737">
        <w:rPr>
          <w:sz w:val="28"/>
          <w:szCs w:val="28"/>
        </w:rPr>
        <w:t xml:space="preserve">  администрацией города Ливны Орловской области» администрация города Ливны   </w:t>
      </w:r>
      <w:proofErr w:type="spellStart"/>
      <w:proofErr w:type="gramStart"/>
      <w:r w:rsidRPr="00C51737">
        <w:rPr>
          <w:sz w:val="28"/>
          <w:szCs w:val="28"/>
        </w:rPr>
        <w:t>п</w:t>
      </w:r>
      <w:proofErr w:type="spellEnd"/>
      <w:proofErr w:type="gramEnd"/>
      <w:r w:rsidRPr="00C51737">
        <w:rPr>
          <w:sz w:val="28"/>
          <w:szCs w:val="28"/>
        </w:rPr>
        <w:t xml:space="preserve"> о с т а </w:t>
      </w:r>
      <w:proofErr w:type="spellStart"/>
      <w:r w:rsidRPr="00C51737">
        <w:rPr>
          <w:sz w:val="28"/>
          <w:szCs w:val="28"/>
        </w:rPr>
        <w:t>н</w:t>
      </w:r>
      <w:proofErr w:type="spellEnd"/>
      <w:r w:rsidRPr="00C51737">
        <w:rPr>
          <w:sz w:val="28"/>
          <w:szCs w:val="28"/>
        </w:rPr>
        <w:t xml:space="preserve"> о в л я е т:</w:t>
      </w:r>
    </w:p>
    <w:p w:rsidR="00BA49C3" w:rsidRPr="00C51737" w:rsidRDefault="00BA49C3" w:rsidP="00BA49C3">
      <w:pPr>
        <w:pStyle w:val="ConsPlusTitle"/>
        <w:jc w:val="both"/>
        <w:rPr>
          <w:rFonts w:ascii="Times New Roman" w:hAnsi="Times New Roman" w:cs="Times New Roman"/>
          <w:b w:val="0"/>
          <w:sz w:val="28"/>
          <w:szCs w:val="28"/>
        </w:rPr>
      </w:pPr>
      <w:r w:rsidRPr="00C51737">
        <w:rPr>
          <w:rFonts w:ascii="Times New Roman" w:hAnsi="Times New Roman" w:cs="Times New Roman"/>
          <w:b w:val="0"/>
          <w:sz w:val="28"/>
          <w:szCs w:val="28"/>
        </w:rPr>
        <w:t xml:space="preserve">       </w:t>
      </w:r>
      <w:r w:rsidR="00947D9F" w:rsidRPr="00C51737">
        <w:rPr>
          <w:rFonts w:ascii="Times New Roman" w:hAnsi="Times New Roman" w:cs="Times New Roman"/>
          <w:b w:val="0"/>
          <w:sz w:val="28"/>
          <w:szCs w:val="28"/>
        </w:rPr>
        <w:t>1.</w:t>
      </w:r>
      <w:r w:rsidR="003C112C" w:rsidRPr="00C51737">
        <w:rPr>
          <w:rFonts w:ascii="Times New Roman" w:hAnsi="Times New Roman" w:cs="Times New Roman"/>
          <w:b w:val="0"/>
          <w:sz w:val="28"/>
          <w:szCs w:val="28"/>
        </w:rPr>
        <w:t xml:space="preserve">Утвердить прилагаемый административный </w:t>
      </w:r>
      <w:hyperlink w:anchor="P38">
        <w:r w:rsidR="003C112C" w:rsidRPr="00C51737">
          <w:rPr>
            <w:rFonts w:ascii="Times New Roman" w:hAnsi="Times New Roman" w:cs="Times New Roman"/>
            <w:b w:val="0"/>
            <w:sz w:val="28"/>
            <w:szCs w:val="28"/>
          </w:rPr>
          <w:t>регламент</w:t>
        </w:r>
      </w:hyperlink>
      <w:r w:rsidR="003C112C" w:rsidRPr="00C51737">
        <w:rPr>
          <w:rFonts w:ascii="Times New Roman" w:hAnsi="Times New Roman" w:cs="Times New Roman"/>
          <w:b w:val="0"/>
          <w:sz w:val="28"/>
          <w:szCs w:val="28"/>
        </w:rPr>
        <w:t xml:space="preserve"> предоставления муниципальной услуги </w:t>
      </w:r>
      <w:r w:rsidR="00E621EC" w:rsidRPr="00C51737">
        <w:rPr>
          <w:rFonts w:ascii="Times New Roman" w:hAnsi="Times New Roman" w:cs="Times New Roman"/>
          <w:b w:val="0"/>
          <w:sz w:val="28"/>
          <w:szCs w:val="28"/>
        </w:rPr>
        <w:t>«Предварительное согласование предоставления земельного участка»</w:t>
      </w:r>
      <w:r w:rsidR="000F3CB8" w:rsidRPr="00C51737">
        <w:rPr>
          <w:rFonts w:ascii="Times New Roman" w:hAnsi="Times New Roman" w:cs="Times New Roman"/>
          <w:b w:val="0"/>
          <w:sz w:val="28"/>
          <w:szCs w:val="28"/>
        </w:rPr>
        <w:t>.</w:t>
      </w:r>
      <w:r w:rsidRPr="00C51737">
        <w:rPr>
          <w:rFonts w:ascii="Times New Roman" w:hAnsi="Times New Roman" w:cs="Times New Roman"/>
          <w:b w:val="0"/>
          <w:sz w:val="28"/>
          <w:szCs w:val="28"/>
        </w:rPr>
        <w:t xml:space="preserve"> </w:t>
      </w:r>
    </w:p>
    <w:p w:rsidR="00AA5429" w:rsidRPr="00C51737" w:rsidRDefault="004C4A95" w:rsidP="00BA49C3">
      <w:pPr>
        <w:pStyle w:val="ConsPlusTitle"/>
        <w:jc w:val="both"/>
        <w:rPr>
          <w:rFonts w:ascii="Times New Roman" w:hAnsi="Times New Roman" w:cs="Times New Roman"/>
          <w:b w:val="0"/>
          <w:sz w:val="28"/>
          <w:szCs w:val="28"/>
        </w:rPr>
      </w:pPr>
      <w:r w:rsidRPr="00C51737">
        <w:rPr>
          <w:rFonts w:ascii="Times New Roman" w:hAnsi="Times New Roman" w:cs="Times New Roman"/>
          <w:b w:val="0"/>
          <w:sz w:val="28"/>
          <w:szCs w:val="28"/>
        </w:rPr>
        <w:t xml:space="preserve">       </w:t>
      </w:r>
      <w:r w:rsidR="00F206CC" w:rsidRPr="00C51737">
        <w:rPr>
          <w:rFonts w:ascii="Times New Roman" w:hAnsi="Times New Roman" w:cs="Times New Roman"/>
          <w:b w:val="0"/>
          <w:sz w:val="28"/>
          <w:szCs w:val="28"/>
        </w:rPr>
        <w:t>2</w:t>
      </w:r>
      <w:r w:rsidR="003C112C" w:rsidRPr="00C51737">
        <w:rPr>
          <w:rFonts w:ascii="Times New Roman" w:hAnsi="Times New Roman" w:cs="Times New Roman"/>
          <w:b w:val="0"/>
          <w:sz w:val="28"/>
          <w:szCs w:val="28"/>
        </w:rPr>
        <w:t>.</w:t>
      </w:r>
      <w:r w:rsidR="004815AF" w:rsidRPr="00C51737">
        <w:rPr>
          <w:rFonts w:ascii="Times New Roman" w:hAnsi="Times New Roman" w:cs="Times New Roman"/>
          <w:b w:val="0"/>
          <w:sz w:val="28"/>
          <w:szCs w:val="28"/>
        </w:rPr>
        <w:t xml:space="preserve"> </w:t>
      </w:r>
      <w:r w:rsidR="00AA5429" w:rsidRPr="00C51737">
        <w:rPr>
          <w:rFonts w:ascii="Times New Roman" w:hAnsi="Times New Roman" w:cs="Times New Roman"/>
          <w:b w:val="0"/>
          <w:sz w:val="28"/>
          <w:szCs w:val="28"/>
        </w:rPr>
        <w:t>Отделу документационного и хозяйственного обеспечения о</w:t>
      </w:r>
      <w:r w:rsidR="003C112C" w:rsidRPr="00C51737">
        <w:rPr>
          <w:rFonts w:ascii="Times New Roman" w:hAnsi="Times New Roman" w:cs="Times New Roman"/>
          <w:b w:val="0"/>
          <w:sz w:val="28"/>
          <w:szCs w:val="28"/>
        </w:rPr>
        <w:t xml:space="preserve">публиковать настоящее постановление в газете </w:t>
      </w:r>
      <w:r w:rsidR="002F5A07" w:rsidRPr="00C51737">
        <w:rPr>
          <w:rFonts w:ascii="Times New Roman" w:hAnsi="Times New Roman" w:cs="Times New Roman"/>
          <w:b w:val="0"/>
          <w:sz w:val="28"/>
          <w:szCs w:val="28"/>
        </w:rPr>
        <w:t xml:space="preserve"> </w:t>
      </w:r>
      <w:r w:rsidR="003C112C" w:rsidRPr="00C51737">
        <w:rPr>
          <w:rFonts w:ascii="Times New Roman" w:hAnsi="Times New Roman" w:cs="Times New Roman"/>
          <w:b w:val="0"/>
          <w:sz w:val="28"/>
          <w:szCs w:val="28"/>
        </w:rPr>
        <w:t>«</w:t>
      </w:r>
      <w:proofErr w:type="spellStart"/>
      <w:r w:rsidR="003C112C" w:rsidRPr="00C51737">
        <w:rPr>
          <w:rFonts w:ascii="Times New Roman" w:hAnsi="Times New Roman" w:cs="Times New Roman"/>
          <w:b w:val="0"/>
          <w:sz w:val="28"/>
          <w:szCs w:val="28"/>
        </w:rPr>
        <w:t>Ливенский</w:t>
      </w:r>
      <w:proofErr w:type="spellEnd"/>
      <w:r w:rsidR="003C112C" w:rsidRPr="00C51737">
        <w:rPr>
          <w:rFonts w:ascii="Times New Roman" w:hAnsi="Times New Roman" w:cs="Times New Roman"/>
          <w:b w:val="0"/>
          <w:sz w:val="28"/>
          <w:szCs w:val="28"/>
        </w:rPr>
        <w:t xml:space="preserve"> вестник»</w:t>
      </w:r>
      <w:r w:rsidR="00AA5429" w:rsidRPr="00C51737">
        <w:rPr>
          <w:rFonts w:ascii="Times New Roman" w:hAnsi="Times New Roman" w:cs="Times New Roman"/>
          <w:b w:val="0"/>
          <w:sz w:val="28"/>
          <w:szCs w:val="28"/>
        </w:rPr>
        <w:t>.</w:t>
      </w:r>
    </w:p>
    <w:p w:rsidR="003C112C" w:rsidRPr="00C51737" w:rsidRDefault="00F206CC" w:rsidP="003C112C">
      <w:pPr>
        <w:pStyle w:val="consplusnormal1"/>
        <w:spacing w:before="0" w:beforeAutospacing="0" w:after="0" w:afterAutospacing="0"/>
        <w:ind w:firstLine="539"/>
        <w:jc w:val="both"/>
        <w:rPr>
          <w:sz w:val="28"/>
          <w:szCs w:val="28"/>
        </w:rPr>
      </w:pPr>
      <w:r w:rsidRPr="00C51737">
        <w:rPr>
          <w:sz w:val="28"/>
          <w:szCs w:val="28"/>
        </w:rPr>
        <w:t>3</w:t>
      </w:r>
      <w:r w:rsidR="00AA5429" w:rsidRPr="00C51737">
        <w:rPr>
          <w:sz w:val="28"/>
          <w:szCs w:val="28"/>
        </w:rPr>
        <w:t xml:space="preserve">. Отделу информационных технологий </w:t>
      </w:r>
      <w:r w:rsidR="003C112C" w:rsidRPr="00C51737">
        <w:rPr>
          <w:sz w:val="28"/>
          <w:szCs w:val="28"/>
        </w:rPr>
        <w:t xml:space="preserve"> разместить на официальном сайте администрации города.</w:t>
      </w:r>
    </w:p>
    <w:p w:rsidR="00F206CC" w:rsidRPr="00C51737" w:rsidRDefault="00F206CC" w:rsidP="00F206CC">
      <w:pPr>
        <w:ind w:firstLine="539"/>
        <w:jc w:val="both"/>
        <w:rPr>
          <w:sz w:val="28"/>
          <w:szCs w:val="28"/>
        </w:rPr>
      </w:pPr>
      <w:r w:rsidRPr="00C51737">
        <w:rPr>
          <w:sz w:val="28"/>
          <w:szCs w:val="28"/>
        </w:rPr>
        <w:t xml:space="preserve">4. </w:t>
      </w:r>
      <w:proofErr w:type="gramStart"/>
      <w:r w:rsidRPr="00C51737">
        <w:rPr>
          <w:sz w:val="28"/>
          <w:szCs w:val="28"/>
        </w:rPr>
        <w:t>Контроль за</w:t>
      </w:r>
      <w:proofErr w:type="gramEnd"/>
      <w:r w:rsidRPr="00C51737">
        <w:rPr>
          <w:sz w:val="28"/>
          <w:szCs w:val="28"/>
        </w:rPr>
        <w:t xml:space="preserve"> исполнением настоящего постановления возложить </w:t>
      </w:r>
      <w:r w:rsidRPr="00C51737">
        <w:rPr>
          <w:sz w:val="28"/>
          <w:szCs w:val="28"/>
        </w:rPr>
        <w:br/>
        <w:t xml:space="preserve">на начальника управления муниципального имущества администрации города. </w:t>
      </w:r>
    </w:p>
    <w:p w:rsidR="004C0160" w:rsidRPr="00C51737" w:rsidRDefault="004C0160" w:rsidP="004815AF">
      <w:pPr>
        <w:tabs>
          <w:tab w:val="left" w:pos="851"/>
        </w:tabs>
        <w:jc w:val="both"/>
        <w:rPr>
          <w:sz w:val="28"/>
          <w:szCs w:val="28"/>
        </w:rPr>
      </w:pPr>
    </w:p>
    <w:p w:rsidR="00B46FEF" w:rsidRPr="00C51737" w:rsidRDefault="00B46FEF" w:rsidP="004815AF">
      <w:pPr>
        <w:tabs>
          <w:tab w:val="left" w:pos="851"/>
        </w:tabs>
        <w:jc w:val="both"/>
        <w:rPr>
          <w:sz w:val="28"/>
          <w:szCs w:val="28"/>
        </w:rPr>
      </w:pPr>
    </w:p>
    <w:p w:rsidR="0096091F" w:rsidRPr="00C51737" w:rsidRDefault="0096091F" w:rsidP="004815AF">
      <w:pPr>
        <w:tabs>
          <w:tab w:val="left" w:pos="851"/>
        </w:tabs>
        <w:jc w:val="both"/>
        <w:rPr>
          <w:sz w:val="28"/>
          <w:szCs w:val="28"/>
        </w:rPr>
      </w:pPr>
    </w:p>
    <w:p w:rsidR="003C112C" w:rsidRPr="00C51737" w:rsidRDefault="009268D8" w:rsidP="00A605CD">
      <w:pPr>
        <w:ind w:right="-2"/>
        <w:jc w:val="both"/>
        <w:rPr>
          <w:sz w:val="28"/>
          <w:szCs w:val="28"/>
        </w:rPr>
      </w:pPr>
      <w:r w:rsidRPr="00C51737">
        <w:rPr>
          <w:sz w:val="28"/>
          <w:szCs w:val="28"/>
        </w:rPr>
        <w:t>Г</w:t>
      </w:r>
      <w:r w:rsidR="00FA1AD5" w:rsidRPr="00C51737">
        <w:rPr>
          <w:sz w:val="28"/>
          <w:szCs w:val="28"/>
        </w:rPr>
        <w:t>лав</w:t>
      </w:r>
      <w:r w:rsidRPr="00C51737">
        <w:rPr>
          <w:sz w:val="28"/>
          <w:szCs w:val="28"/>
        </w:rPr>
        <w:t>а</w:t>
      </w:r>
      <w:r w:rsidR="00EE1C0B" w:rsidRPr="00C51737">
        <w:rPr>
          <w:sz w:val="28"/>
          <w:szCs w:val="28"/>
        </w:rPr>
        <w:t xml:space="preserve">  </w:t>
      </w:r>
      <w:r w:rsidR="003C112C" w:rsidRPr="00C51737">
        <w:rPr>
          <w:sz w:val="28"/>
          <w:szCs w:val="28"/>
        </w:rPr>
        <w:t xml:space="preserve">города           </w:t>
      </w:r>
      <w:r w:rsidR="00FA1AD5" w:rsidRPr="00C51737">
        <w:rPr>
          <w:sz w:val="28"/>
          <w:szCs w:val="28"/>
        </w:rPr>
        <w:t xml:space="preserve">      </w:t>
      </w:r>
      <w:r w:rsidR="003C112C" w:rsidRPr="00C51737">
        <w:rPr>
          <w:sz w:val="28"/>
          <w:szCs w:val="28"/>
        </w:rPr>
        <w:t xml:space="preserve">                                </w:t>
      </w:r>
      <w:r w:rsidR="00935BE0" w:rsidRPr="00C51737">
        <w:rPr>
          <w:sz w:val="28"/>
          <w:szCs w:val="28"/>
        </w:rPr>
        <w:t xml:space="preserve">                           </w:t>
      </w:r>
      <w:r w:rsidR="003C112C" w:rsidRPr="00C51737">
        <w:rPr>
          <w:sz w:val="28"/>
          <w:szCs w:val="28"/>
        </w:rPr>
        <w:t xml:space="preserve">    </w:t>
      </w:r>
      <w:r w:rsidR="008F35D4" w:rsidRPr="00C51737">
        <w:rPr>
          <w:sz w:val="28"/>
          <w:szCs w:val="28"/>
        </w:rPr>
        <w:t xml:space="preserve">   </w:t>
      </w:r>
      <w:r w:rsidR="00A605CD" w:rsidRPr="00C51737">
        <w:rPr>
          <w:sz w:val="28"/>
          <w:szCs w:val="28"/>
        </w:rPr>
        <w:t xml:space="preserve">     </w:t>
      </w:r>
      <w:r w:rsidRPr="00C51737">
        <w:rPr>
          <w:sz w:val="28"/>
          <w:szCs w:val="28"/>
        </w:rPr>
        <w:t xml:space="preserve">С.А. </w:t>
      </w:r>
      <w:proofErr w:type="spellStart"/>
      <w:r w:rsidRPr="00C51737">
        <w:rPr>
          <w:sz w:val="28"/>
          <w:szCs w:val="28"/>
        </w:rPr>
        <w:t>Трубицин</w:t>
      </w:r>
      <w:proofErr w:type="spellEnd"/>
      <w:r w:rsidR="003C112C" w:rsidRPr="00C51737">
        <w:rPr>
          <w:sz w:val="28"/>
          <w:szCs w:val="28"/>
        </w:rPr>
        <w:t xml:space="preserve"> </w:t>
      </w:r>
    </w:p>
    <w:p w:rsidR="00046D71" w:rsidRPr="00C51737" w:rsidRDefault="00046D71" w:rsidP="00046D71">
      <w:pPr>
        <w:pStyle w:val="ConsPlusNormal"/>
        <w:widowControl/>
        <w:suppressAutoHyphens/>
        <w:adjustRightInd w:val="0"/>
        <w:jc w:val="both"/>
        <w:rPr>
          <w:rFonts w:ascii="Times New Roman" w:eastAsia="Times New Roman" w:hAnsi="Times New Roman" w:cs="Times New Roman"/>
          <w:sz w:val="28"/>
          <w:szCs w:val="28"/>
        </w:rPr>
      </w:pPr>
    </w:p>
    <w:p w:rsidR="00046D71" w:rsidRPr="00C51737" w:rsidRDefault="00046D71"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C51737"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C51737"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C51737"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8F17F5" w:rsidRPr="00C51737"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C51737" w:rsidRPr="00C51737" w:rsidRDefault="00C51737" w:rsidP="00046D71">
      <w:pPr>
        <w:pStyle w:val="ConsPlusNormal"/>
        <w:widowControl/>
        <w:suppressAutoHyphens/>
        <w:adjustRightInd w:val="0"/>
        <w:jc w:val="both"/>
        <w:rPr>
          <w:rFonts w:ascii="Times New Roman" w:eastAsia="Times New Roman" w:hAnsi="Times New Roman" w:cs="Times New Roman"/>
          <w:sz w:val="28"/>
          <w:szCs w:val="28"/>
        </w:rPr>
      </w:pPr>
    </w:p>
    <w:p w:rsidR="00C51737" w:rsidRPr="00C51737" w:rsidRDefault="00C51737" w:rsidP="00C51737">
      <w:pPr>
        <w:pStyle w:val="ConsPlusNormal"/>
        <w:ind w:left="5664" w:firstLine="708"/>
        <w:jc w:val="both"/>
        <w:rPr>
          <w:rFonts w:ascii="Times New Roman" w:hAnsi="Times New Roman" w:cs="Times New Roman"/>
          <w:sz w:val="28"/>
          <w:szCs w:val="28"/>
        </w:rPr>
      </w:pPr>
      <w:r w:rsidRPr="00C51737">
        <w:rPr>
          <w:rFonts w:ascii="Times New Roman" w:hAnsi="Times New Roman" w:cs="Times New Roman"/>
          <w:sz w:val="28"/>
          <w:szCs w:val="28"/>
        </w:rPr>
        <w:t xml:space="preserve">Приложение </w:t>
      </w:r>
      <w:proofErr w:type="gramStart"/>
      <w:r w:rsidRPr="00C51737">
        <w:rPr>
          <w:rFonts w:ascii="Times New Roman" w:hAnsi="Times New Roman" w:cs="Times New Roman"/>
          <w:sz w:val="28"/>
          <w:szCs w:val="28"/>
        </w:rPr>
        <w:t>к</w:t>
      </w:r>
      <w:proofErr w:type="gramEnd"/>
    </w:p>
    <w:p w:rsidR="00C51737" w:rsidRPr="00C51737" w:rsidRDefault="00C51737" w:rsidP="00C51737">
      <w:pPr>
        <w:pStyle w:val="ConsPlusNormal"/>
        <w:jc w:val="both"/>
        <w:rPr>
          <w:rFonts w:ascii="Times New Roman" w:hAnsi="Times New Roman" w:cs="Times New Roman"/>
          <w:sz w:val="28"/>
          <w:szCs w:val="28"/>
        </w:rPr>
      </w:pP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t xml:space="preserve">      постановлению администрации </w:t>
      </w:r>
    </w:p>
    <w:p w:rsidR="00C51737" w:rsidRPr="00C51737" w:rsidRDefault="00C51737" w:rsidP="00C51737">
      <w:pPr>
        <w:pStyle w:val="ConsPlusNormal"/>
        <w:jc w:val="both"/>
        <w:rPr>
          <w:rFonts w:ascii="Times New Roman" w:hAnsi="Times New Roman" w:cs="Times New Roman"/>
          <w:sz w:val="28"/>
          <w:szCs w:val="28"/>
        </w:rPr>
      </w:pP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t xml:space="preserve">          города Ливны</w:t>
      </w:r>
    </w:p>
    <w:p w:rsidR="00C51737" w:rsidRPr="00C51737" w:rsidRDefault="00C51737" w:rsidP="00C51737">
      <w:pPr>
        <w:pStyle w:val="ConsPlusNormal"/>
        <w:jc w:val="both"/>
        <w:rPr>
          <w:rFonts w:ascii="Times New Roman" w:hAnsi="Times New Roman" w:cs="Times New Roman"/>
          <w:sz w:val="28"/>
          <w:szCs w:val="28"/>
        </w:rPr>
      </w:pP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r>
      <w:r w:rsidRPr="00C51737">
        <w:rPr>
          <w:rFonts w:ascii="Times New Roman" w:hAnsi="Times New Roman" w:cs="Times New Roman"/>
          <w:sz w:val="28"/>
          <w:szCs w:val="28"/>
        </w:rPr>
        <w:tab/>
        <w:t>от 30 апреля 2026</w:t>
      </w:r>
      <w:r w:rsidR="00E528EB">
        <w:rPr>
          <w:rFonts w:ascii="Times New Roman" w:hAnsi="Times New Roman" w:cs="Times New Roman"/>
          <w:sz w:val="28"/>
          <w:szCs w:val="28"/>
        </w:rPr>
        <w:t xml:space="preserve"> </w:t>
      </w:r>
      <w:r w:rsidRPr="00C51737">
        <w:rPr>
          <w:rFonts w:ascii="Times New Roman" w:hAnsi="Times New Roman" w:cs="Times New Roman"/>
          <w:sz w:val="28"/>
          <w:szCs w:val="28"/>
        </w:rPr>
        <w:t>г</w:t>
      </w:r>
      <w:r w:rsidR="00E528EB">
        <w:rPr>
          <w:rFonts w:ascii="Times New Roman" w:hAnsi="Times New Roman" w:cs="Times New Roman"/>
          <w:sz w:val="28"/>
          <w:szCs w:val="28"/>
        </w:rPr>
        <w:t>ода</w:t>
      </w:r>
      <w:r w:rsidRPr="00C51737">
        <w:rPr>
          <w:rFonts w:ascii="Times New Roman" w:hAnsi="Times New Roman" w:cs="Times New Roman"/>
          <w:sz w:val="28"/>
          <w:szCs w:val="28"/>
        </w:rPr>
        <w:t xml:space="preserve"> №66</w:t>
      </w:r>
      <w:r w:rsidRPr="00C51737">
        <w:rPr>
          <w:rFonts w:ascii="Times New Roman" w:hAnsi="Times New Roman" w:cs="Times New Roman"/>
          <w:sz w:val="28"/>
          <w:szCs w:val="28"/>
        </w:rPr>
        <w:tab/>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Административный регламент предоставления муниципальной услуги                  «Предварительное согласование предоставления земельного участка»</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1"/>
        <w:rPr>
          <w:rFonts w:ascii="Times New Roman" w:hAnsi="Times New Roman" w:cs="Times New Roman"/>
          <w:sz w:val="28"/>
          <w:szCs w:val="28"/>
        </w:rPr>
      </w:pPr>
      <w:r w:rsidRPr="00C51737">
        <w:rPr>
          <w:rFonts w:ascii="Times New Roman" w:hAnsi="Times New Roman" w:cs="Times New Roman"/>
          <w:sz w:val="28"/>
          <w:szCs w:val="28"/>
        </w:rPr>
        <w:t>I. ОБЩИЕ ПОЛОЖЕНИЯ</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1.1. Предмет регулирования Административного регламента</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1.1.1. </w:t>
      </w:r>
      <w:proofErr w:type="gramStart"/>
      <w:r w:rsidRPr="00C51737">
        <w:rPr>
          <w:rFonts w:ascii="Times New Roman" w:hAnsi="Times New Roman" w:cs="Times New Roman"/>
          <w:sz w:val="28"/>
          <w:szCs w:val="28"/>
        </w:rPr>
        <w:t>Административный регламент предоставления муниципальной услуги «Предварительное согласование предоставления земельного участка»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города Ливны Орловской области, их должностными лицами, с заявителями, многофункциональными центрами предоставления государственных</w:t>
      </w:r>
      <w:proofErr w:type="gramEnd"/>
      <w:r w:rsidRPr="00C51737">
        <w:rPr>
          <w:rFonts w:ascii="Times New Roman" w:hAnsi="Times New Roman" w:cs="Times New Roman"/>
          <w:sz w:val="28"/>
          <w:szCs w:val="28"/>
        </w:rPr>
        <w:t xml:space="preserve"> и муниципальных услуг (далее - МФЦ) при предоставлении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города Ливны Орловской области и МФЦ в связи с предоставлением муниципальной услуги по предварительному согласованию предоставления земельного участка,  в соответствии со </w:t>
      </w:r>
      <w:hyperlink r:id="rId9" w:history="1">
        <w:r w:rsidRPr="00C51737">
          <w:rPr>
            <w:rStyle w:val="ab"/>
            <w:rFonts w:ascii="Times New Roman" w:hAnsi="Times New Roman" w:cs="Times New Roman"/>
            <w:sz w:val="28"/>
            <w:szCs w:val="28"/>
          </w:rPr>
          <w:t>статьями 39.14</w:t>
        </w:r>
      </w:hyperlink>
      <w:r w:rsidRPr="00C51737">
        <w:rPr>
          <w:rFonts w:ascii="Times New Roman" w:hAnsi="Times New Roman" w:cs="Times New Roman"/>
          <w:sz w:val="28"/>
          <w:szCs w:val="28"/>
        </w:rPr>
        <w:t xml:space="preserve"> и </w:t>
      </w:r>
      <w:hyperlink r:id="rId10" w:history="1">
        <w:r w:rsidRPr="00C51737">
          <w:rPr>
            <w:rStyle w:val="ab"/>
            <w:rFonts w:ascii="Times New Roman" w:hAnsi="Times New Roman" w:cs="Times New Roman"/>
            <w:sz w:val="28"/>
            <w:szCs w:val="28"/>
          </w:rPr>
          <w:t>39.15</w:t>
        </w:r>
      </w:hyperlink>
      <w:r w:rsidRPr="00C51737">
        <w:rPr>
          <w:rFonts w:ascii="Times New Roman" w:hAnsi="Times New Roman" w:cs="Times New Roman"/>
          <w:sz w:val="28"/>
          <w:szCs w:val="28"/>
        </w:rPr>
        <w:t xml:space="preserve"> Земельного кодекса Российской Федерации (далее - ЗК РФ).</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bookmarkStart w:id="0" w:name="P51"/>
      <w:bookmarkEnd w:id="0"/>
      <w:r w:rsidRPr="00C51737">
        <w:rPr>
          <w:rFonts w:ascii="Times New Roman" w:hAnsi="Times New Roman" w:cs="Times New Roman"/>
          <w:sz w:val="28"/>
          <w:szCs w:val="28"/>
        </w:rPr>
        <w:t>1.2. Круг заявителей</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bookmarkStart w:id="1" w:name="P53"/>
      <w:bookmarkEnd w:id="1"/>
      <w:r w:rsidRPr="00C51737">
        <w:rPr>
          <w:rFonts w:ascii="Times New Roman" w:hAnsi="Times New Roman" w:cs="Times New Roman"/>
          <w:sz w:val="28"/>
          <w:szCs w:val="28"/>
        </w:rPr>
        <w:t xml:space="preserve">1.2.1. </w:t>
      </w:r>
      <w:proofErr w:type="gramStart"/>
      <w:r w:rsidRPr="00C51737">
        <w:rPr>
          <w:rFonts w:ascii="Times New Roman" w:hAnsi="Times New Roman" w:cs="Times New Roman"/>
          <w:sz w:val="28"/>
          <w:szCs w:val="28"/>
        </w:rPr>
        <w:t xml:space="preserve">Заявителями являются физические и юридические лица, заинтересованные в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1" w:history="1">
        <w:r w:rsidRPr="00C51737">
          <w:rPr>
            <w:rStyle w:val="ab"/>
            <w:rFonts w:ascii="Times New Roman" w:hAnsi="Times New Roman" w:cs="Times New Roman"/>
            <w:sz w:val="28"/>
            <w:szCs w:val="28"/>
          </w:rPr>
          <w:t>законом</w:t>
        </w:r>
      </w:hyperlink>
      <w:r w:rsidRPr="00C51737">
        <w:rPr>
          <w:rFonts w:ascii="Times New Roman" w:hAnsi="Times New Roman" w:cs="Times New Roman"/>
          <w:sz w:val="28"/>
          <w:szCs w:val="28"/>
        </w:rPr>
        <w:t xml:space="preserve"> от 13.07.2015 №218-ФЗ «О государственной регистрации недвижимости» (далее - Федеральный закон №218-ФЗ), и имеющие право в соответствии с </w:t>
      </w:r>
      <w:hyperlink r:id="rId12" w:history="1">
        <w:r w:rsidRPr="00C51737">
          <w:rPr>
            <w:rStyle w:val="ab"/>
            <w:rFonts w:ascii="Times New Roman" w:hAnsi="Times New Roman" w:cs="Times New Roman"/>
            <w:sz w:val="28"/>
            <w:szCs w:val="28"/>
          </w:rPr>
          <w:t>ЗК</w:t>
        </w:r>
      </w:hyperlink>
      <w:r w:rsidRPr="00C51737">
        <w:rPr>
          <w:rFonts w:ascii="Times New Roman" w:hAnsi="Times New Roman" w:cs="Times New Roman"/>
          <w:sz w:val="28"/>
          <w:szCs w:val="28"/>
        </w:rPr>
        <w:t xml:space="preserve"> РФ на предоставление земельного участка, находящегося в муниципальной собственности, в собственность</w:t>
      </w:r>
      <w:proofErr w:type="gramEnd"/>
      <w:r w:rsidRPr="00C51737">
        <w:rPr>
          <w:rFonts w:ascii="Times New Roman" w:hAnsi="Times New Roman" w:cs="Times New Roman"/>
          <w:sz w:val="28"/>
          <w:szCs w:val="28"/>
        </w:rPr>
        <w:t xml:space="preserve">, </w:t>
      </w:r>
      <w:proofErr w:type="gramStart"/>
      <w:r w:rsidRPr="00C51737">
        <w:rPr>
          <w:rFonts w:ascii="Times New Roman" w:hAnsi="Times New Roman" w:cs="Times New Roman"/>
          <w:sz w:val="28"/>
          <w:szCs w:val="28"/>
        </w:rPr>
        <w:t>аренду, постоянное (бессрочное) пользование, безвозмездное пользование без проведения торгов (далее - заявитель).</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1.2.2. Интересы заявителей, указанных в </w:t>
      </w:r>
      <w:hyperlink r:id="rId13" w:anchor="P53" w:history="1">
        <w:r w:rsidRPr="00C51737">
          <w:rPr>
            <w:rStyle w:val="ab"/>
            <w:rFonts w:ascii="Times New Roman" w:hAnsi="Times New Roman" w:cs="Times New Roman"/>
            <w:sz w:val="28"/>
            <w:szCs w:val="28"/>
          </w:rPr>
          <w:t>пункте 1.2.1</w:t>
        </w:r>
      </w:hyperlink>
      <w:r w:rsidRPr="00C51737">
        <w:rPr>
          <w:rFonts w:ascii="Times New Roman" w:hAnsi="Times New Roman" w:cs="Times New Roman"/>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 xml:space="preserve">1.3. Требование предоставления заявителю </w:t>
      </w:r>
      <w:proofErr w:type="gramStart"/>
      <w:r w:rsidRPr="00C51737">
        <w:rPr>
          <w:rFonts w:ascii="Times New Roman" w:hAnsi="Times New Roman" w:cs="Times New Roman"/>
          <w:sz w:val="28"/>
          <w:szCs w:val="28"/>
        </w:rPr>
        <w:t>муниципальной</w:t>
      </w:r>
      <w:proofErr w:type="gramEnd"/>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услуги в соответствии с вариантом предоставления</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муниципальной услуги, соответствующим признакам заявителя,</w:t>
      </w:r>
    </w:p>
    <w:p w:rsidR="00C51737" w:rsidRPr="00C51737" w:rsidRDefault="00C51737" w:rsidP="00C51737">
      <w:pPr>
        <w:pStyle w:val="ConsPlusTitle"/>
        <w:jc w:val="center"/>
        <w:rPr>
          <w:rFonts w:ascii="Times New Roman" w:hAnsi="Times New Roman" w:cs="Times New Roman"/>
          <w:sz w:val="28"/>
          <w:szCs w:val="28"/>
        </w:rPr>
      </w:pPr>
      <w:proofErr w:type="gramStart"/>
      <w:r w:rsidRPr="00C51737">
        <w:rPr>
          <w:rFonts w:ascii="Times New Roman" w:hAnsi="Times New Roman" w:cs="Times New Roman"/>
          <w:sz w:val="28"/>
          <w:szCs w:val="28"/>
        </w:rPr>
        <w:t>определенным</w:t>
      </w:r>
      <w:proofErr w:type="gramEnd"/>
      <w:r w:rsidRPr="00C51737">
        <w:rPr>
          <w:rFonts w:ascii="Times New Roman" w:hAnsi="Times New Roman" w:cs="Times New Roman"/>
          <w:sz w:val="28"/>
          <w:szCs w:val="28"/>
        </w:rPr>
        <w:t xml:space="preserve"> в результате анкетирования, проводимого</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органом, предоставляющим услугу, а также результата,</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 xml:space="preserve">за </w:t>
      </w:r>
      <w:proofErr w:type="gramStart"/>
      <w:r w:rsidRPr="00C51737">
        <w:rPr>
          <w:rFonts w:ascii="Times New Roman" w:hAnsi="Times New Roman" w:cs="Times New Roman"/>
          <w:sz w:val="28"/>
          <w:szCs w:val="28"/>
        </w:rPr>
        <w:t>предоставлением</w:t>
      </w:r>
      <w:proofErr w:type="gramEnd"/>
      <w:r w:rsidRPr="00C51737">
        <w:rPr>
          <w:rFonts w:ascii="Times New Roman" w:hAnsi="Times New Roman" w:cs="Times New Roman"/>
          <w:sz w:val="28"/>
          <w:szCs w:val="28"/>
        </w:rPr>
        <w:t xml:space="preserve"> которого обратился заявитель</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1.3.2. Вариант предоставления муниципальной услуги определяется исходя из установленных в соответствии с </w:t>
      </w:r>
      <w:hyperlink r:id="rId14" w:anchor="P589" w:history="1">
        <w:r w:rsidRPr="00C51737">
          <w:rPr>
            <w:rStyle w:val="ab"/>
            <w:rFonts w:ascii="Times New Roman" w:hAnsi="Times New Roman" w:cs="Times New Roman"/>
            <w:sz w:val="28"/>
            <w:szCs w:val="28"/>
          </w:rPr>
          <w:t>приложением 1</w:t>
        </w:r>
      </w:hyperlink>
      <w:r w:rsidRPr="00C51737">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1.3.3. Признаки заявителя определяются путем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1"/>
        <w:rPr>
          <w:rFonts w:ascii="Times New Roman" w:hAnsi="Times New Roman" w:cs="Times New Roman"/>
          <w:sz w:val="28"/>
          <w:szCs w:val="28"/>
        </w:rPr>
      </w:pPr>
      <w:r w:rsidRPr="00C51737">
        <w:rPr>
          <w:rFonts w:ascii="Times New Roman" w:hAnsi="Times New Roman" w:cs="Times New Roman"/>
          <w:sz w:val="28"/>
          <w:szCs w:val="28"/>
        </w:rPr>
        <w:t>II. СТАНДАРТ ПРЕДОСТАВЛЕНИЯ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2.1. Наименование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Наименование муниципальной услуги – «Предварительное согласование предоставления земельного участка».</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2.2. Наименование органа, предоставляющего</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муниципальную услугу</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Орган, предоставляющий муниципальную услугу, - администрация города Ливны  (далее - администрация).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Обеспечение организации предоставления муниципальной услуги осуществляет управление муниципального имущества администрации города Ливны (далее - управление).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 предоставлением муниципальной услуги заявитель может также обратиться в МФЦ на основании соглашения, заключенного между МФЦ и администрацией.</w:t>
      </w:r>
    </w:p>
    <w:p w:rsidR="00C51737" w:rsidRPr="00C51737" w:rsidRDefault="00C51737" w:rsidP="00C51737">
      <w:pPr>
        <w:pStyle w:val="ConsPlusNormal"/>
        <w:ind w:firstLine="540"/>
        <w:jc w:val="both"/>
        <w:rPr>
          <w:rFonts w:ascii="Times New Roman" w:hAnsi="Times New Roman" w:cs="Times New Roman"/>
          <w:sz w:val="28"/>
          <w:szCs w:val="28"/>
        </w:rPr>
      </w:pPr>
      <w:proofErr w:type="gramStart"/>
      <w:r w:rsidRPr="00C51737">
        <w:rPr>
          <w:rFonts w:ascii="Times New Roman" w:hAnsi="Times New Roman" w:cs="Times New Roman"/>
          <w:sz w:val="28"/>
          <w:szCs w:val="28"/>
        </w:rPr>
        <w:t>МФЦ не вправе принимать решение об отказе в приеме заявления о предварительном согласовании предоставления земельного участка (далее - заявление о предварительном согласовании), а также заявления об исправлении допущенных опечаток и ошибок в постановлении администрации о предварительном согласовании предоставления земельного участка либо в постановлении администрации об отказе в предварительном согласовании предоставления земельного участка (далее - заявление об исправлении опечаток и ошибок) и прилагаемых</w:t>
      </w:r>
      <w:proofErr w:type="gramEnd"/>
      <w:r w:rsidRPr="00C51737">
        <w:rPr>
          <w:rFonts w:ascii="Times New Roman" w:hAnsi="Times New Roman" w:cs="Times New Roman"/>
          <w:sz w:val="28"/>
          <w:szCs w:val="28"/>
        </w:rPr>
        <w:t xml:space="preserve"> к ним документов, в случае если указанные </w:t>
      </w:r>
      <w:r w:rsidRPr="00C51737">
        <w:rPr>
          <w:rFonts w:ascii="Times New Roman" w:hAnsi="Times New Roman" w:cs="Times New Roman"/>
          <w:sz w:val="28"/>
          <w:szCs w:val="28"/>
        </w:rPr>
        <w:lastRenderedPageBreak/>
        <w:t>заявления поданы в МФЦ.</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2.3. Результат предоставления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2.3.1. Результатом предоставления муниципальной услуги является направление (выдача) заявителю:</w:t>
      </w:r>
    </w:p>
    <w:p w:rsidR="00C51737" w:rsidRPr="00C51737" w:rsidRDefault="00C51737" w:rsidP="00C51737">
      <w:pPr>
        <w:pStyle w:val="ConsPlusNormal"/>
        <w:ind w:firstLine="540"/>
        <w:jc w:val="both"/>
        <w:rPr>
          <w:rFonts w:ascii="Times New Roman" w:hAnsi="Times New Roman" w:cs="Times New Roman"/>
          <w:sz w:val="28"/>
          <w:szCs w:val="28"/>
        </w:rPr>
      </w:pPr>
      <w:bookmarkStart w:id="2" w:name="P84"/>
      <w:bookmarkEnd w:id="2"/>
      <w:r w:rsidRPr="00C51737">
        <w:rPr>
          <w:rFonts w:ascii="Times New Roman" w:hAnsi="Times New Roman" w:cs="Times New Roman"/>
          <w:sz w:val="28"/>
          <w:szCs w:val="28"/>
        </w:rPr>
        <w:t>а) постановления администрации о предварительном согласовании предоставления земельного участка (далее - постановление о предварительном согласовании);</w:t>
      </w:r>
    </w:p>
    <w:p w:rsidR="00C51737" w:rsidRPr="00C51737" w:rsidRDefault="00C51737" w:rsidP="00C51737">
      <w:pPr>
        <w:pStyle w:val="ConsPlusNormal"/>
        <w:ind w:firstLine="540"/>
        <w:jc w:val="both"/>
        <w:rPr>
          <w:rFonts w:ascii="Times New Roman" w:hAnsi="Times New Roman" w:cs="Times New Roman"/>
          <w:sz w:val="28"/>
          <w:szCs w:val="28"/>
        </w:rPr>
      </w:pPr>
      <w:bookmarkStart w:id="3" w:name="P85"/>
      <w:bookmarkEnd w:id="3"/>
      <w:r w:rsidRPr="00C51737">
        <w:rPr>
          <w:rFonts w:ascii="Times New Roman" w:hAnsi="Times New Roman" w:cs="Times New Roman"/>
          <w:sz w:val="28"/>
          <w:szCs w:val="28"/>
        </w:rPr>
        <w:t>б) постановления администрации об отказе в предварительном согласовании предоставления земельного участка (далее - постановление об отказе в предварительном согласовании);</w:t>
      </w:r>
    </w:p>
    <w:p w:rsidR="00C51737" w:rsidRPr="00C51737" w:rsidRDefault="00C51737" w:rsidP="00C51737">
      <w:pPr>
        <w:pStyle w:val="ConsPlusNormal"/>
        <w:ind w:firstLine="540"/>
        <w:jc w:val="both"/>
        <w:rPr>
          <w:rFonts w:ascii="Times New Roman" w:hAnsi="Times New Roman" w:cs="Times New Roman"/>
          <w:sz w:val="28"/>
          <w:szCs w:val="28"/>
        </w:rPr>
      </w:pPr>
      <w:bookmarkStart w:id="4" w:name="P86"/>
      <w:bookmarkEnd w:id="4"/>
      <w:r w:rsidRPr="00C51737">
        <w:rPr>
          <w:rFonts w:ascii="Times New Roman" w:hAnsi="Times New Roman" w:cs="Times New Roman"/>
          <w:sz w:val="28"/>
          <w:szCs w:val="28"/>
        </w:rPr>
        <w:t>в) постановления администрации о внесении изменений в постановление о предварительном согласовании или постановление об отказе в предварительном согласовании в целях исправления допущенных опечаток и ошибок;</w:t>
      </w:r>
    </w:p>
    <w:p w:rsidR="00C51737" w:rsidRPr="00C51737" w:rsidRDefault="00C51737" w:rsidP="00C51737">
      <w:pPr>
        <w:pStyle w:val="ConsPlusNormal"/>
        <w:ind w:firstLine="540"/>
        <w:jc w:val="both"/>
        <w:rPr>
          <w:rFonts w:ascii="Times New Roman" w:hAnsi="Times New Roman" w:cs="Times New Roman"/>
          <w:sz w:val="28"/>
          <w:szCs w:val="28"/>
        </w:rPr>
      </w:pPr>
      <w:bookmarkStart w:id="5" w:name="P87"/>
      <w:bookmarkEnd w:id="5"/>
      <w:r w:rsidRPr="00C51737">
        <w:rPr>
          <w:rFonts w:ascii="Times New Roman" w:hAnsi="Times New Roman" w:cs="Times New Roman"/>
          <w:sz w:val="28"/>
          <w:szCs w:val="28"/>
        </w:rPr>
        <w:t>г) решения об отказе в исправлении допущенных опечаток и ошибок в постановлении о предварительном согласовании или постановлении об отказе в предварительном согласовании.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Выдача дубликатов документов, предусмотренных </w:t>
      </w:r>
      <w:hyperlink r:id="rId15" w:anchor="P84" w:history="1">
        <w:r w:rsidRPr="00C51737">
          <w:rPr>
            <w:rStyle w:val="ab"/>
            <w:rFonts w:ascii="Times New Roman" w:hAnsi="Times New Roman" w:cs="Times New Roman"/>
            <w:sz w:val="28"/>
            <w:szCs w:val="28"/>
          </w:rPr>
          <w:t>подпунктами «а»</w:t>
        </w:r>
      </w:hyperlink>
      <w:r w:rsidRPr="00C51737">
        <w:rPr>
          <w:rFonts w:ascii="Times New Roman" w:hAnsi="Times New Roman" w:cs="Times New Roman"/>
          <w:sz w:val="28"/>
          <w:szCs w:val="28"/>
        </w:rPr>
        <w:t xml:space="preserve"> - </w:t>
      </w:r>
      <w:hyperlink r:id="rId16" w:anchor="P87" w:history="1">
        <w:r w:rsidRPr="00C51737">
          <w:rPr>
            <w:rStyle w:val="ab"/>
            <w:rFonts w:ascii="Times New Roman" w:hAnsi="Times New Roman" w:cs="Times New Roman"/>
            <w:sz w:val="28"/>
            <w:szCs w:val="28"/>
          </w:rPr>
          <w:t>«г»</w:t>
        </w:r>
      </w:hyperlink>
      <w:r w:rsidRPr="00C51737">
        <w:rPr>
          <w:rFonts w:ascii="Times New Roman" w:hAnsi="Times New Roman" w:cs="Times New Roman"/>
          <w:sz w:val="28"/>
          <w:szCs w:val="28"/>
        </w:rPr>
        <w:t xml:space="preserve"> настоящего пункта, не предусмотрена.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2.3.2. Результат предоставления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а) указанный в </w:t>
      </w:r>
      <w:hyperlink r:id="rId17" w:anchor="P84" w:history="1">
        <w:r w:rsidRPr="00C51737">
          <w:rPr>
            <w:rStyle w:val="ab"/>
            <w:rFonts w:ascii="Times New Roman" w:hAnsi="Times New Roman" w:cs="Times New Roman"/>
            <w:sz w:val="28"/>
            <w:szCs w:val="28"/>
          </w:rPr>
          <w:t>подпунктах «а»</w:t>
        </w:r>
      </w:hyperlink>
      <w:r w:rsidRPr="00C51737">
        <w:rPr>
          <w:rFonts w:ascii="Times New Roman" w:hAnsi="Times New Roman" w:cs="Times New Roman"/>
          <w:sz w:val="28"/>
          <w:szCs w:val="28"/>
        </w:rPr>
        <w:t xml:space="preserve">, </w:t>
      </w:r>
      <w:hyperlink r:id="rId18" w:anchor="P85" w:history="1">
        <w:r w:rsidRPr="00C51737">
          <w:rPr>
            <w:rStyle w:val="ab"/>
            <w:rFonts w:ascii="Times New Roman" w:hAnsi="Times New Roman" w:cs="Times New Roman"/>
            <w:sz w:val="28"/>
            <w:szCs w:val="28"/>
          </w:rPr>
          <w:t>«б» пункта 2.3.1</w:t>
        </w:r>
      </w:hyperlink>
      <w:r w:rsidRPr="00C51737">
        <w:rPr>
          <w:rFonts w:ascii="Times New Roman" w:hAnsi="Times New Roman" w:cs="Times New Roman"/>
          <w:sz w:val="28"/>
          <w:szCs w:val="28"/>
        </w:rPr>
        <w:t xml:space="preserve"> настоящего Административного регламента,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(далее - ЕПГУ), в случае если такой способ указан в заявлении о предварительном согласовании;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б) указанный в </w:t>
      </w:r>
      <w:hyperlink r:id="rId19" w:anchor="P84" w:history="1">
        <w:r w:rsidRPr="00C51737">
          <w:rPr>
            <w:rStyle w:val="ab"/>
            <w:rFonts w:ascii="Times New Roman" w:hAnsi="Times New Roman" w:cs="Times New Roman"/>
            <w:sz w:val="28"/>
            <w:szCs w:val="28"/>
          </w:rPr>
          <w:t>подпунктах «а»</w:t>
        </w:r>
      </w:hyperlink>
      <w:r w:rsidRPr="00C51737">
        <w:rPr>
          <w:rFonts w:ascii="Times New Roman" w:hAnsi="Times New Roman" w:cs="Times New Roman"/>
          <w:sz w:val="28"/>
          <w:szCs w:val="28"/>
        </w:rPr>
        <w:t xml:space="preserve"> - </w:t>
      </w:r>
      <w:hyperlink r:id="rId20" w:anchor="P87" w:history="1">
        <w:r w:rsidRPr="00C51737">
          <w:rPr>
            <w:rStyle w:val="ab"/>
            <w:rFonts w:ascii="Times New Roman" w:hAnsi="Times New Roman" w:cs="Times New Roman"/>
            <w:sz w:val="28"/>
            <w:szCs w:val="28"/>
          </w:rPr>
          <w:t>«г» пункта 2.3.1</w:t>
        </w:r>
      </w:hyperlink>
      <w:r w:rsidRPr="00C51737">
        <w:rPr>
          <w:rFonts w:ascii="Times New Roman" w:hAnsi="Times New Roman" w:cs="Times New Roman"/>
          <w:sz w:val="28"/>
          <w:szCs w:val="28"/>
        </w:rPr>
        <w:t xml:space="preserve"> настоящего Административного регламента,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2.3.3. Результат предоставления муниципальной услуги, указанный в </w:t>
      </w:r>
      <w:hyperlink r:id="rId21" w:anchor="P84" w:history="1">
        <w:r w:rsidRPr="00C51737">
          <w:rPr>
            <w:rStyle w:val="ab"/>
            <w:rFonts w:ascii="Times New Roman" w:hAnsi="Times New Roman" w:cs="Times New Roman"/>
            <w:sz w:val="28"/>
            <w:szCs w:val="28"/>
          </w:rPr>
          <w:t>подпунктах «а»</w:t>
        </w:r>
      </w:hyperlink>
      <w:r w:rsidRPr="00C51737">
        <w:rPr>
          <w:rFonts w:ascii="Times New Roman" w:hAnsi="Times New Roman" w:cs="Times New Roman"/>
          <w:sz w:val="28"/>
          <w:szCs w:val="28"/>
        </w:rPr>
        <w:t xml:space="preserve">, </w:t>
      </w:r>
      <w:hyperlink r:id="rId22" w:anchor="P85" w:history="1">
        <w:r w:rsidRPr="00C51737">
          <w:rPr>
            <w:rStyle w:val="ab"/>
            <w:rFonts w:ascii="Times New Roman" w:hAnsi="Times New Roman" w:cs="Times New Roman"/>
            <w:sz w:val="28"/>
            <w:szCs w:val="28"/>
          </w:rPr>
          <w:t>«б» пункта 2.3.1</w:t>
        </w:r>
      </w:hyperlink>
      <w:r w:rsidRPr="00C51737">
        <w:rPr>
          <w:rFonts w:ascii="Times New Roman" w:hAnsi="Times New Roman" w:cs="Times New Roman"/>
          <w:sz w:val="28"/>
          <w:szCs w:val="28"/>
        </w:rPr>
        <w:t xml:space="preserve"> настоящего Административного регламента, направляется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2.3.4. Формирование реестровой записи в качестве предоставления результата муниципальной услуги не предусмотрено.</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2.4. Срок предоставления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Срок предоставления муниципальной услуги не должен превышать 20 календарных дней со дня регистрации поступившего заявления о </w:t>
      </w:r>
      <w:r w:rsidRPr="00C51737">
        <w:rPr>
          <w:rFonts w:ascii="Times New Roman" w:hAnsi="Times New Roman" w:cs="Times New Roman"/>
          <w:sz w:val="28"/>
          <w:szCs w:val="28"/>
        </w:rPr>
        <w:lastRenderedPageBreak/>
        <w:t>предварительном согласовании с приложением документов, необходимых для предоставления муниципальной услуги, предусмотренных настоящим Административным регламентом.</w:t>
      </w:r>
    </w:p>
    <w:p w:rsidR="00C51737" w:rsidRPr="00C51737" w:rsidRDefault="00C51737" w:rsidP="00C51737">
      <w:pPr>
        <w:pStyle w:val="ConsPlusNormal"/>
        <w:ind w:firstLine="540"/>
        <w:jc w:val="both"/>
        <w:rPr>
          <w:rFonts w:ascii="Times New Roman" w:hAnsi="Times New Roman" w:cs="Times New Roman"/>
          <w:sz w:val="28"/>
          <w:szCs w:val="28"/>
        </w:rPr>
      </w:pPr>
      <w:proofErr w:type="gramStart"/>
      <w:r w:rsidRPr="00C51737">
        <w:rPr>
          <w:rFonts w:ascii="Times New Roman" w:hAnsi="Times New Roman" w:cs="Times New Roman"/>
          <w:sz w:val="28"/>
          <w:szCs w:val="28"/>
        </w:rPr>
        <w:t>Указанный срок может быть увеличен на 30 дней со дня регистрации обращения заявителя о предварительном согласовании предоставления земельного участка для индивидуального жилищного строительства, садоводства на период получения от иных заинтересованных лиц обращений о намерении участвовать в аукционе по приобретению указанного земельного участка (сведения о таких аукционах публикуются в виде извещений на официальных сайтах в сети Интернет и в средствах массовой</w:t>
      </w:r>
      <w:proofErr w:type="gramEnd"/>
      <w:r w:rsidRPr="00C51737">
        <w:rPr>
          <w:rFonts w:ascii="Times New Roman" w:hAnsi="Times New Roman" w:cs="Times New Roman"/>
          <w:sz w:val="28"/>
          <w:szCs w:val="28"/>
        </w:rPr>
        <w:t xml:space="preserve"> информации). В данном случае общий срок предварительного согласования предоставления земельных участков не может превышать 50 дней.</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Заявление о предварительном согласовании считается полученным управлением со дня его регистрации.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Срок исправления допущенных опечаток и ошибок в результате муниципальной услуги не должен превышать 15 календарных дней со дня их обнаружения или получения от заявителя в письменной форме заявления об исправлении допущенных опечаток и ошибок.</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2.5. Исчерпывающий перечень документов,</w:t>
      </w:r>
    </w:p>
    <w:p w:rsidR="00C51737" w:rsidRPr="00C51737" w:rsidRDefault="00C51737" w:rsidP="00C51737">
      <w:pPr>
        <w:pStyle w:val="ConsPlusTitle"/>
        <w:jc w:val="center"/>
        <w:rPr>
          <w:rFonts w:ascii="Times New Roman" w:hAnsi="Times New Roman" w:cs="Times New Roman"/>
          <w:sz w:val="28"/>
          <w:szCs w:val="28"/>
        </w:rPr>
      </w:pPr>
      <w:proofErr w:type="gramStart"/>
      <w:r w:rsidRPr="00C51737">
        <w:rPr>
          <w:rFonts w:ascii="Times New Roman" w:hAnsi="Times New Roman" w:cs="Times New Roman"/>
          <w:sz w:val="28"/>
          <w:szCs w:val="28"/>
        </w:rPr>
        <w:t>необходимых</w:t>
      </w:r>
      <w:proofErr w:type="gramEnd"/>
      <w:r w:rsidRPr="00C51737">
        <w:rPr>
          <w:rFonts w:ascii="Times New Roman" w:hAnsi="Times New Roman" w:cs="Times New Roman"/>
          <w:sz w:val="28"/>
          <w:szCs w:val="28"/>
        </w:rPr>
        <w:t xml:space="preserve"> для предоставления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bookmarkStart w:id="6" w:name="P110"/>
      <w:bookmarkEnd w:id="6"/>
      <w:r w:rsidRPr="00C51737">
        <w:rPr>
          <w:rFonts w:ascii="Times New Roman" w:hAnsi="Times New Roman" w:cs="Times New Roman"/>
          <w:sz w:val="28"/>
          <w:szCs w:val="28"/>
        </w:rPr>
        <w:t>2.5.1.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C51737" w:rsidRPr="00C51737" w:rsidRDefault="00C51737" w:rsidP="00C51737">
      <w:pPr>
        <w:pStyle w:val="ConsPlusNormal"/>
        <w:ind w:firstLine="540"/>
        <w:jc w:val="both"/>
        <w:rPr>
          <w:rFonts w:ascii="Times New Roman" w:hAnsi="Times New Roman" w:cs="Times New Roman"/>
          <w:sz w:val="28"/>
          <w:szCs w:val="28"/>
        </w:rPr>
      </w:pPr>
      <w:bookmarkStart w:id="7" w:name="P111"/>
      <w:bookmarkEnd w:id="7"/>
      <w:r w:rsidRPr="00C51737">
        <w:rPr>
          <w:rFonts w:ascii="Times New Roman" w:hAnsi="Times New Roman" w:cs="Times New Roman"/>
          <w:sz w:val="28"/>
          <w:szCs w:val="28"/>
        </w:rPr>
        <w:t xml:space="preserve">а) </w:t>
      </w:r>
      <w:hyperlink r:id="rId23" w:anchor="P629" w:history="1">
        <w:r w:rsidRPr="00C51737">
          <w:rPr>
            <w:rStyle w:val="ab"/>
            <w:rFonts w:ascii="Times New Roman" w:hAnsi="Times New Roman" w:cs="Times New Roman"/>
            <w:sz w:val="28"/>
            <w:szCs w:val="28"/>
          </w:rPr>
          <w:t>заявление</w:t>
        </w:r>
      </w:hyperlink>
      <w:r w:rsidRPr="00C51737">
        <w:rPr>
          <w:rFonts w:ascii="Times New Roman" w:hAnsi="Times New Roman" w:cs="Times New Roman"/>
          <w:sz w:val="28"/>
          <w:szCs w:val="28"/>
        </w:rPr>
        <w:t xml:space="preserve"> о предварительном согласовании по форме согласно приложению 2 к настоящему Административному регламенту.</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Требования, предъявляемые к документу при подаче, - оригинал.</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В случае обращения заявителя в электронной форме посредством ЕПГУ, в соответствии с </w:t>
      </w:r>
      <w:hyperlink r:id="rId24" w:anchor="P139" w:history="1">
        <w:r w:rsidRPr="00C51737">
          <w:rPr>
            <w:rStyle w:val="ab"/>
            <w:rFonts w:ascii="Times New Roman" w:hAnsi="Times New Roman" w:cs="Times New Roman"/>
            <w:sz w:val="28"/>
            <w:szCs w:val="28"/>
          </w:rPr>
          <w:t>подпунктом «а» пункта 2.5.5</w:t>
        </w:r>
      </w:hyperlink>
      <w:r w:rsidRPr="00C51737">
        <w:rPr>
          <w:rFonts w:ascii="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w:t>
      </w:r>
    </w:p>
    <w:p w:rsidR="00C51737" w:rsidRPr="00C51737" w:rsidRDefault="00C51737" w:rsidP="00C51737">
      <w:pPr>
        <w:pStyle w:val="ConsPlusNormal"/>
        <w:ind w:firstLine="540"/>
        <w:jc w:val="both"/>
        <w:rPr>
          <w:rFonts w:ascii="Times New Roman" w:hAnsi="Times New Roman" w:cs="Times New Roman"/>
          <w:sz w:val="28"/>
          <w:szCs w:val="28"/>
        </w:rPr>
      </w:pPr>
      <w:bookmarkStart w:id="8" w:name="P114"/>
      <w:bookmarkEnd w:id="8"/>
      <w:r w:rsidRPr="00C51737">
        <w:rPr>
          <w:rFonts w:ascii="Times New Roman" w:hAnsi="Times New Roman" w:cs="Times New Roman"/>
          <w:sz w:val="28"/>
          <w:szCs w:val="28"/>
        </w:rPr>
        <w:t>б) документ, удостоверяющий личность заявителя или его представителя, в случае представления заявления о предварительном согласовании посредством личного обращения в управление, в том числе через МФЦ.</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Требования, предъявляемые к документу при подаче, - оригинал.</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В случае представления документов в электронной форме посредством ЕПГУ, в соответствии с </w:t>
      </w:r>
      <w:hyperlink r:id="rId25" w:anchor="P139" w:history="1">
        <w:r w:rsidRPr="00C51737">
          <w:rPr>
            <w:rStyle w:val="ab"/>
            <w:rFonts w:ascii="Times New Roman" w:hAnsi="Times New Roman" w:cs="Times New Roman"/>
            <w:sz w:val="28"/>
            <w:szCs w:val="28"/>
          </w:rPr>
          <w:t>подпунктом «а» пункта 2.5.5</w:t>
        </w:r>
      </w:hyperlink>
      <w:r w:rsidRPr="00C51737">
        <w:rPr>
          <w:rFonts w:ascii="Times New Roman" w:hAnsi="Times New Roman" w:cs="Times New Roman"/>
          <w:sz w:val="28"/>
          <w:szCs w:val="28"/>
        </w:rPr>
        <w:t xml:space="preserve"> настоящего Административного регламента, представление указанного документа не требуется;</w:t>
      </w:r>
    </w:p>
    <w:p w:rsidR="00C51737" w:rsidRPr="00C51737" w:rsidRDefault="00C51737" w:rsidP="00C51737">
      <w:pPr>
        <w:pStyle w:val="ConsPlusNormal"/>
        <w:ind w:firstLine="540"/>
        <w:jc w:val="both"/>
        <w:rPr>
          <w:rFonts w:ascii="Times New Roman" w:hAnsi="Times New Roman" w:cs="Times New Roman"/>
          <w:sz w:val="28"/>
          <w:szCs w:val="28"/>
        </w:rPr>
      </w:pPr>
      <w:bookmarkStart w:id="9" w:name="P117"/>
      <w:bookmarkEnd w:id="9"/>
      <w:r w:rsidRPr="00C51737">
        <w:rPr>
          <w:rFonts w:ascii="Times New Roman" w:hAnsi="Times New Roman" w:cs="Times New Roman"/>
          <w:sz w:val="28"/>
          <w:szCs w:val="28"/>
        </w:rPr>
        <w:t>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Требования, предъявляемые к документу при подаче в управление, МФЦ, - оригинал.</w:t>
      </w:r>
    </w:p>
    <w:p w:rsidR="00C51737" w:rsidRPr="00C51737" w:rsidRDefault="00C51737" w:rsidP="00C51737">
      <w:pPr>
        <w:pStyle w:val="ConsPlusNormal"/>
        <w:ind w:firstLine="540"/>
        <w:jc w:val="both"/>
        <w:rPr>
          <w:rFonts w:ascii="Times New Roman" w:hAnsi="Times New Roman" w:cs="Times New Roman"/>
          <w:sz w:val="28"/>
          <w:szCs w:val="28"/>
        </w:rPr>
      </w:pPr>
      <w:proofErr w:type="gramStart"/>
      <w:r w:rsidRPr="00C51737">
        <w:rPr>
          <w:rFonts w:ascii="Times New Roman" w:hAnsi="Times New Roman" w:cs="Times New Roman"/>
          <w:sz w:val="28"/>
          <w:szCs w:val="28"/>
        </w:rPr>
        <w:t xml:space="preserve">В случае представления документов в электронной форме посредством </w:t>
      </w:r>
      <w:r w:rsidRPr="00C51737">
        <w:rPr>
          <w:rFonts w:ascii="Times New Roman" w:hAnsi="Times New Roman" w:cs="Times New Roman"/>
          <w:sz w:val="28"/>
          <w:szCs w:val="28"/>
        </w:rPr>
        <w:lastRenderedPageBreak/>
        <w:t xml:space="preserve">ЕПГУ, в соответствии с </w:t>
      </w:r>
      <w:hyperlink r:id="rId26" w:anchor="P139" w:history="1">
        <w:r w:rsidRPr="00C51737">
          <w:rPr>
            <w:rStyle w:val="ab"/>
            <w:rFonts w:ascii="Times New Roman" w:hAnsi="Times New Roman" w:cs="Times New Roman"/>
            <w:sz w:val="28"/>
            <w:szCs w:val="28"/>
          </w:rPr>
          <w:t>подпунктом "а" пункта 2.5.5</w:t>
        </w:r>
      </w:hyperlink>
      <w:r w:rsidRPr="00C51737">
        <w:rPr>
          <w:rFonts w:ascii="Times New Roman" w:hAnsi="Times New Roman" w:cs="Times New Roman"/>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51737" w:rsidRPr="00C51737" w:rsidRDefault="00C51737" w:rsidP="00C51737">
      <w:pPr>
        <w:pStyle w:val="ConsPlusNormal"/>
        <w:ind w:firstLine="540"/>
        <w:jc w:val="both"/>
        <w:rPr>
          <w:rFonts w:ascii="Times New Roman" w:hAnsi="Times New Roman" w:cs="Times New Roman"/>
          <w:sz w:val="28"/>
          <w:szCs w:val="28"/>
        </w:rPr>
      </w:pPr>
      <w:proofErr w:type="spellStart"/>
      <w:r w:rsidRPr="00C51737">
        <w:rPr>
          <w:rFonts w:ascii="Times New Roman" w:hAnsi="Times New Roman" w:cs="Times New Roman"/>
          <w:sz w:val="28"/>
          <w:szCs w:val="28"/>
        </w:rPr>
        <w:t>д</w:t>
      </w:r>
      <w:proofErr w:type="spellEnd"/>
      <w:r w:rsidRPr="00C51737">
        <w:rPr>
          <w:rFonts w:ascii="Times New Roman" w:hAnsi="Times New Roman" w:cs="Times New Roman"/>
          <w:sz w:val="28"/>
          <w:szCs w:val="2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51737" w:rsidRPr="00C51737" w:rsidRDefault="00C51737" w:rsidP="00C51737">
      <w:pPr>
        <w:pStyle w:val="ConsPlusNormal"/>
        <w:ind w:firstLine="540"/>
        <w:jc w:val="both"/>
        <w:rPr>
          <w:rFonts w:ascii="Times New Roman" w:hAnsi="Times New Roman" w:cs="Times New Roman"/>
          <w:sz w:val="28"/>
          <w:szCs w:val="28"/>
        </w:rPr>
      </w:pPr>
      <w:bookmarkStart w:id="10" w:name="P123"/>
      <w:bookmarkEnd w:id="10"/>
      <w:r w:rsidRPr="00C51737">
        <w:rPr>
          <w:rFonts w:ascii="Times New Roman" w:hAnsi="Times New Roman" w:cs="Times New Roman"/>
          <w:sz w:val="28"/>
          <w:szCs w:val="28"/>
        </w:rPr>
        <w:t xml:space="preserve">ж) документы, подтверждающие право заявителя на приобретение земельного участка без проведения торгов, предусмотренные </w:t>
      </w:r>
      <w:hyperlink r:id="rId27" w:history="1">
        <w:r w:rsidRPr="00C51737">
          <w:rPr>
            <w:rStyle w:val="ab"/>
            <w:rFonts w:ascii="Times New Roman" w:hAnsi="Times New Roman" w:cs="Times New Roman"/>
            <w:sz w:val="28"/>
            <w:szCs w:val="28"/>
          </w:rPr>
          <w:t>перечнем</w:t>
        </w:r>
      </w:hyperlink>
      <w:r w:rsidRPr="00C51737">
        <w:rPr>
          <w:rFonts w:ascii="Times New Roman" w:hAnsi="Times New Roman" w:cs="Times New Roman"/>
          <w:sz w:val="28"/>
          <w:szCs w:val="28"/>
        </w:rPr>
        <w:t xml:space="preserve">, утвержденным Приказом Федеральной службы государственной регистрации, кадастра и картографии от 02.09.2020 № </w:t>
      </w:r>
      <w:proofErr w:type="gramStart"/>
      <w:r w:rsidRPr="00C51737">
        <w:rPr>
          <w:rFonts w:ascii="Times New Roman" w:hAnsi="Times New Roman" w:cs="Times New Roman"/>
          <w:sz w:val="28"/>
          <w:szCs w:val="28"/>
        </w:rPr>
        <w:t>П</w:t>
      </w:r>
      <w:proofErr w:type="gramEnd"/>
      <w:r w:rsidRPr="00C51737">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 (</w:t>
      </w:r>
      <w:hyperlink r:id="rId28" w:anchor="P711" w:history="1">
        <w:r w:rsidRPr="00C51737">
          <w:rPr>
            <w:rStyle w:val="ab"/>
            <w:rFonts w:ascii="Times New Roman" w:hAnsi="Times New Roman" w:cs="Times New Roman"/>
            <w:sz w:val="28"/>
            <w:szCs w:val="28"/>
          </w:rPr>
          <w:t>приложение 3</w:t>
        </w:r>
      </w:hyperlink>
      <w:r w:rsidRPr="00C51737">
        <w:rPr>
          <w:rFonts w:ascii="Times New Roman" w:hAnsi="Times New Roman" w:cs="Times New Roman"/>
          <w:sz w:val="28"/>
          <w:szCs w:val="28"/>
        </w:rPr>
        <w:t xml:space="preserve"> к настоящему Административному регламенту), за исключением документов, которые должны быть представлены в управление в порядке межведомственного информационного взаимодействия.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2.5.2. Исчерпывающий перечень документов в случае обращения заявителя за исправлением допущенных опечаток и ошибок:</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а) </w:t>
      </w:r>
      <w:hyperlink r:id="rId29" w:anchor="P1021" w:history="1">
        <w:r w:rsidRPr="00C51737">
          <w:rPr>
            <w:rStyle w:val="ab"/>
            <w:rFonts w:ascii="Times New Roman" w:hAnsi="Times New Roman" w:cs="Times New Roman"/>
            <w:sz w:val="28"/>
            <w:szCs w:val="28"/>
          </w:rPr>
          <w:t>заявление</w:t>
        </w:r>
      </w:hyperlink>
      <w:r w:rsidRPr="00C51737">
        <w:rPr>
          <w:rFonts w:ascii="Times New Roman" w:hAnsi="Times New Roman" w:cs="Times New Roman"/>
          <w:sz w:val="28"/>
          <w:szCs w:val="28"/>
        </w:rPr>
        <w:t xml:space="preserve"> об исправлении опечаток и ошибок по форме согласно приложению 4 к настоящему Административному регламенту;</w:t>
      </w:r>
    </w:p>
    <w:p w:rsidR="00C51737" w:rsidRPr="00C51737" w:rsidRDefault="00C51737" w:rsidP="00C51737">
      <w:pPr>
        <w:pStyle w:val="ConsPlusNormal"/>
        <w:ind w:firstLine="540"/>
        <w:jc w:val="both"/>
        <w:rPr>
          <w:rFonts w:ascii="Times New Roman" w:hAnsi="Times New Roman" w:cs="Times New Roman"/>
          <w:sz w:val="28"/>
          <w:szCs w:val="28"/>
        </w:rPr>
      </w:pPr>
      <w:bookmarkStart w:id="11" w:name="P126"/>
      <w:bookmarkEnd w:id="11"/>
      <w:r w:rsidRPr="00C51737">
        <w:rPr>
          <w:rFonts w:ascii="Times New Roman" w:hAnsi="Times New Roman" w:cs="Times New Roman"/>
          <w:sz w:val="28"/>
          <w:szCs w:val="28"/>
        </w:rPr>
        <w:t xml:space="preserve">б) документы, указанные в </w:t>
      </w:r>
      <w:hyperlink r:id="rId30" w:anchor="P114" w:history="1">
        <w:r w:rsidRPr="00C51737">
          <w:rPr>
            <w:rStyle w:val="ab"/>
            <w:rFonts w:ascii="Times New Roman" w:hAnsi="Times New Roman" w:cs="Times New Roman"/>
            <w:sz w:val="28"/>
            <w:szCs w:val="28"/>
          </w:rPr>
          <w:t>подпунктах «б»</w:t>
        </w:r>
      </w:hyperlink>
      <w:r w:rsidRPr="00C51737">
        <w:rPr>
          <w:rFonts w:ascii="Times New Roman" w:hAnsi="Times New Roman" w:cs="Times New Roman"/>
          <w:sz w:val="28"/>
          <w:szCs w:val="28"/>
        </w:rPr>
        <w:t xml:space="preserve"> - </w:t>
      </w:r>
      <w:hyperlink r:id="rId31" w:anchor="P117" w:history="1">
        <w:r w:rsidRPr="00C51737">
          <w:rPr>
            <w:rStyle w:val="ab"/>
            <w:rFonts w:ascii="Times New Roman" w:hAnsi="Times New Roman" w:cs="Times New Roman"/>
            <w:sz w:val="28"/>
            <w:szCs w:val="28"/>
          </w:rPr>
          <w:t>«в» пункта 2.5.1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2.5.3. Сведения, позволяющие идентифицировать заявителя, содержатся в документе, предусмотренном </w:t>
      </w:r>
      <w:hyperlink r:id="rId32" w:anchor="P114" w:history="1">
        <w:r w:rsidRPr="00C51737">
          <w:rPr>
            <w:rStyle w:val="ab"/>
            <w:rFonts w:ascii="Times New Roman" w:hAnsi="Times New Roman" w:cs="Times New Roman"/>
            <w:sz w:val="28"/>
            <w:szCs w:val="28"/>
          </w:rPr>
          <w:t>подпунктом «б» пункта 2.5.1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Сведения, позволяющие идентифицировать представителя, содержатся в документах, предусмотренных </w:t>
      </w:r>
      <w:hyperlink r:id="rId33" w:anchor="P114" w:history="1">
        <w:r w:rsidRPr="00C51737">
          <w:rPr>
            <w:rStyle w:val="ab"/>
            <w:rFonts w:ascii="Times New Roman" w:hAnsi="Times New Roman" w:cs="Times New Roman"/>
            <w:sz w:val="28"/>
            <w:szCs w:val="28"/>
          </w:rPr>
          <w:t>подпунктами «б»</w:t>
        </w:r>
      </w:hyperlink>
      <w:r w:rsidRPr="00C51737">
        <w:rPr>
          <w:rFonts w:ascii="Times New Roman" w:hAnsi="Times New Roman" w:cs="Times New Roman"/>
          <w:sz w:val="28"/>
          <w:szCs w:val="28"/>
        </w:rPr>
        <w:t xml:space="preserve">, </w:t>
      </w:r>
      <w:hyperlink r:id="rId34" w:anchor="P117" w:history="1">
        <w:r w:rsidRPr="00C51737">
          <w:rPr>
            <w:rStyle w:val="ab"/>
            <w:rFonts w:ascii="Times New Roman" w:hAnsi="Times New Roman" w:cs="Times New Roman"/>
            <w:sz w:val="28"/>
            <w:szCs w:val="28"/>
          </w:rPr>
          <w:t>«в» пункта 2.5.1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bookmarkStart w:id="12" w:name="P129"/>
      <w:bookmarkEnd w:id="12"/>
      <w:r w:rsidRPr="00C51737">
        <w:rPr>
          <w:rFonts w:ascii="Times New Roman" w:hAnsi="Times New Roman" w:cs="Times New Roman"/>
          <w:sz w:val="28"/>
          <w:szCs w:val="28"/>
        </w:rPr>
        <w:t xml:space="preserve">2.5.4. </w:t>
      </w:r>
      <w:proofErr w:type="gramStart"/>
      <w:r w:rsidRPr="00C51737">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w:t>
      </w:r>
      <w:r w:rsidRPr="00C51737">
        <w:rPr>
          <w:rFonts w:ascii="Times New Roman" w:hAnsi="Times New Roman" w:cs="Times New Roman"/>
          <w:sz w:val="28"/>
          <w:szCs w:val="28"/>
        </w:rPr>
        <w:lastRenderedPageBreak/>
        <w:t>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C51737">
        <w:rPr>
          <w:rFonts w:ascii="Times New Roman" w:hAnsi="Times New Roman" w:cs="Times New Roman"/>
          <w:sz w:val="28"/>
          <w:szCs w:val="28"/>
        </w:rPr>
        <w:t xml:space="preserve"> по собственной инициативе: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а) выписка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C51737" w:rsidRPr="00C51737" w:rsidRDefault="00C51737" w:rsidP="00C51737">
      <w:pPr>
        <w:pStyle w:val="ConsPlusNormal"/>
        <w:ind w:firstLine="540"/>
        <w:jc w:val="both"/>
        <w:rPr>
          <w:rFonts w:ascii="Times New Roman" w:hAnsi="Times New Roman" w:cs="Times New Roman"/>
          <w:sz w:val="28"/>
          <w:szCs w:val="28"/>
        </w:rPr>
      </w:pPr>
      <w:bookmarkStart w:id="13" w:name="P132"/>
      <w:bookmarkEnd w:id="13"/>
      <w:r w:rsidRPr="00C51737">
        <w:rPr>
          <w:rFonts w:ascii="Times New Roman" w:hAnsi="Times New Roman" w:cs="Times New Roman"/>
          <w:sz w:val="28"/>
          <w:szCs w:val="28"/>
        </w:rPr>
        <w:t>в) утвержденный проект планировки и утвержденный проект межевания территории;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г) информационное сообщение о возможности (невозможности) утверждения схемы расположения земельного участка;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Управление самостоятельно осуществляет запрос сведений, отмеченных символом "*" в </w:t>
      </w:r>
      <w:hyperlink r:id="rId35" w:anchor="P711" w:history="1">
        <w:r w:rsidRPr="00C51737">
          <w:rPr>
            <w:rStyle w:val="ab"/>
            <w:rFonts w:ascii="Times New Roman" w:hAnsi="Times New Roman" w:cs="Times New Roman"/>
            <w:sz w:val="28"/>
            <w:szCs w:val="28"/>
          </w:rPr>
          <w:t>приложении 3</w:t>
        </w:r>
      </w:hyperlink>
      <w:r w:rsidRPr="00C51737">
        <w:rPr>
          <w:rFonts w:ascii="Times New Roman" w:hAnsi="Times New Roman" w:cs="Times New Roman"/>
          <w:sz w:val="28"/>
          <w:szCs w:val="28"/>
        </w:rPr>
        <w:t xml:space="preserve"> к настоящему Административному регламенту, в рамках межведомственного информационного взаимодействия в соответствии с требованиями Федерального </w:t>
      </w:r>
      <w:hyperlink r:id="rId36" w:history="1">
        <w:r w:rsidRPr="00C51737">
          <w:rPr>
            <w:rStyle w:val="ab"/>
            <w:rFonts w:ascii="Times New Roman" w:hAnsi="Times New Roman" w:cs="Times New Roman"/>
            <w:sz w:val="28"/>
            <w:szCs w:val="28"/>
          </w:rPr>
          <w:t>закона</w:t>
        </w:r>
      </w:hyperlink>
      <w:r w:rsidRPr="00C51737">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C51737" w:rsidRPr="00C51737" w:rsidRDefault="00C51737" w:rsidP="00C51737">
      <w:pPr>
        <w:pStyle w:val="ConsPlusNormal"/>
        <w:ind w:firstLine="540"/>
        <w:jc w:val="both"/>
        <w:rPr>
          <w:rFonts w:ascii="Times New Roman" w:hAnsi="Times New Roman" w:cs="Times New Roman"/>
          <w:sz w:val="28"/>
          <w:szCs w:val="28"/>
        </w:rPr>
      </w:pPr>
      <w:bookmarkStart w:id="14" w:name="P138"/>
      <w:bookmarkEnd w:id="14"/>
      <w:r w:rsidRPr="00C51737">
        <w:rPr>
          <w:rFonts w:ascii="Times New Roman" w:hAnsi="Times New Roman" w:cs="Times New Roman"/>
          <w:sz w:val="28"/>
          <w:szCs w:val="28"/>
        </w:rPr>
        <w:t>2.5.5. Заявитель или его представитель представляет в управление заявление о предоставлении муниципальной услуги, а также прилагаемые к такому заявлению документы, указанные в настоящем Административном регламенте, одним из следующих способов по выбору заявителя:</w:t>
      </w:r>
    </w:p>
    <w:p w:rsidR="00C51737" w:rsidRPr="00C51737" w:rsidRDefault="00C51737" w:rsidP="00C51737">
      <w:pPr>
        <w:pStyle w:val="ConsPlusNormal"/>
        <w:ind w:firstLine="540"/>
        <w:jc w:val="both"/>
        <w:rPr>
          <w:rFonts w:ascii="Times New Roman" w:hAnsi="Times New Roman" w:cs="Times New Roman"/>
          <w:sz w:val="28"/>
          <w:szCs w:val="28"/>
        </w:rPr>
      </w:pPr>
      <w:bookmarkStart w:id="15" w:name="P139"/>
      <w:bookmarkEnd w:id="15"/>
      <w:r w:rsidRPr="00C51737">
        <w:rPr>
          <w:rFonts w:ascii="Times New Roman" w:hAnsi="Times New Roman" w:cs="Times New Roman"/>
          <w:sz w:val="28"/>
          <w:szCs w:val="28"/>
        </w:rPr>
        <w:t>а) заявление о предварительном согласовании - в электронной форме посредством ЕПГУ.</w:t>
      </w:r>
    </w:p>
    <w:p w:rsidR="00C51737" w:rsidRPr="00C51737" w:rsidRDefault="00C51737" w:rsidP="00C51737">
      <w:pPr>
        <w:pStyle w:val="ConsPlusNormal"/>
        <w:ind w:firstLine="540"/>
        <w:jc w:val="both"/>
        <w:rPr>
          <w:rFonts w:ascii="Times New Roman" w:hAnsi="Times New Roman" w:cs="Times New Roman"/>
          <w:sz w:val="28"/>
          <w:szCs w:val="28"/>
        </w:rPr>
      </w:pPr>
      <w:proofErr w:type="gramStart"/>
      <w:r w:rsidRPr="00C51737">
        <w:rPr>
          <w:rFonts w:ascii="Times New Roman" w:hAnsi="Times New Roman" w:cs="Times New Roman"/>
          <w:sz w:val="28"/>
          <w:szCs w:val="28"/>
        </w:rPr>
        <w:t>В случае представления заявления о предварительном согласовании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w:t>
      </w:r>
      <w:proofErr w:type="gramEnd"/>
      <w:r w:rsidRPr="00C51737">
        <w:rPr>
          <w:rFonts w:ascii="Times New Roman" w:hAnsi="Times New Roman" w:cs="Times New Roman"/>
          <w:sz w:val="28"/>
          <w:szCs w:val="28"/>
        </w:rPr>
        <w:t xml:space="preserve"> </w:t>
      </w:r>
      <w:proofErr w:type="gramStart"/>
      <w:r w:rsidRPr="00C51737">
        <w:rPr>
          <w:rFonts w:ascii="Times New Roman" w:hAnsi="Times New Roman" w:cs="Times New Roman"/>
          <w:sz w:val="28"/>
          <w:szCs w:val="28"/>
        </w:rPr>
        <w:t>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интерактивную форму указанного заявления в электронном виде.</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Заявление о предварительном согласовании направляется заявителем или его представителем вместе с прикрепленными электронными документами, указанными в </w:t>
      </w:r>
      <w:hyperlink r:id="rId37" w:anchor="P110" w:history="1">
        <w:r w:rsidRPr="00C51737">
          <w:rPr>
            <w:rStyle w:val="ab"/>
            <w:rFonts w:ascii="Times New Roman" w:hAnsi="Times New Roman" w:cs="Times New Roman"/>
            <w:sz w:val="28"/>
            <w:szCs w:val="28"/>
          </w:rPr>
          <w:t>пункте 2.5.1</w:t>
        </w:r>
      </w:hyperlink>
      <w:r w:rsidRPr="00C51737">
        <w:rPr>
          <w:rFonts w:ascii="Times New Roman" w:hAnsi="Times New Roman" w:cs="Times New Roman"/>
          <w:sz w:val="28"/>
          <w:szCs w:val="28"/>
        </w:rPr>
        <w:t xml:space="preserve"> настоящего Административного регламента. </w:t>
      </w:r>
      <w:proofErr w:type="gramStart"/>
      <w:r w:rsidRPr="00C51737">
        <w:rPr>
          <w:rFonts w:ascii="Times New Roman" w:hAnsi="Times New Roman" w:cs="Times New Roman"/>
          <w:sz w:val="28"/>
          <w:szCs w:val="28"/>
        </w:rPr>
        <w:lastRenderedPageBreak/>
        <w:t>Заявление о предварительном согласовании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proofErr w:type="gramEnd"/>
      <w:r w:rsidRPr="00C51737">
        <w:rPr>
          <w:rFonts w:ascii="Times New Roman" w:hAnsi="Times New Roman" w:cs="Times New Roman"/>
          <w:sz w:val="28"/>
          <w:szCs w:val="28"/>
        </w:rPr>
        <w:t xml:space="preserve"> </w:t>
      </w:r>
      <w:proofErr w:type="gramStart"/>
      <w:r w:rsidRPr="00C51737">
        <w:rPr>
          <w:rFonts w:ascii="Times New Roman" w:hAnsi="Times New Roman" w:cs="Times New Roman"/>
          <w:sz w:val="28"/>
          <w:szCs w:val="28"/>
        </w:rPr>
        <w:t xml:space="preserve">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38" w:history="1">
        <w:r w:rsidRPr="00C51737">
          <w:rPr>
            <w:rStyle w:val="ab"/>
            <w:rFonts w:ascii="Times New Roman" w:hAnsi="Times New Roman" w:cs="Times New Roman"/>
            <w:sz w:val="28"/>
            <w:szCs w:val="28"/>
          </w:rPr>
          <w:t>частью 5 статьи 8</w:t>
        </w:r>
      </w:hyperlink>
      <w:r w:rsidRPr="00C51737">
        <w:rPr>
          <w:rFonts w:ascii="Times New Roman" w:hAnsi="Times New Roman" w:cs="Times New Roman"/>
          <w:sz w:val="28"/>
          <w:szCs w:val="28"/>
        </w:rPr>
        <w:t xml:space="preserve">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39" w:history="1">
        <w:r w:rsidRPr="00C51737">
          <w:rPr>
            <w:rStyle w:val="ab"/>
            <w:rFonts w:ascii="Times New Roman" w:hAnsi="Times New Roman" w:cs="Times New Roman"/>
            <w:sz w:val="28"/>
            <w:szCs w:val="28"/>
          </w:rPr>
          <w:t>Правилами</w:t>
        </w:r>
      </w:hyperlink>
      <w:r w:rsidRPr="00C51737">
        <w:rPr>
          <w:rFonts w:ascii="Times New Roman" w:hAnsi="Times New Roman" w:cs="Times New Roman"/>
          <w:sz w:val="28"/>
          <w:szCs w:val="28"/>
        </w:rPr>
        <w:t xml:space="preserve"> использования простой</w:t>
      </w:r>
      <w:proofErr w:type="gramEnd"/>
      <w:r w:rsidRPr="00C51737">
        <w:rPr>
          <w:rFonts w:ascii="Times New Roman" w:hAnsi="Times New Roman" w:cs="Times New Roman"/>
          <w:sz w:val="28"/>
          <w:szCs w:val="28"/>
        </w:rPr>
        <w:t xml:space="preserve"> </w:t>
      </w:r>
      <w:proofErr w:type="gramStart"/>
      <w:r w:rsidRPr="00C51737">
        <w:rPr>
          <w:rFonts w:ascii="Times New Roman" w:hAnsi="Times New Roman" w:cs="Times New Roman"/>
          <w:sz w:val="28"/>
          <w:szCs w:val="28"/>
        </w:rPr>
        <w:t xml:space="preserve">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w:t>
      </w:r>
      <w:hyperlink r:id="rId40" w:history="1">
        <w:r w:rsidRPr="00C51737">
          <w:rPr>
            <w:rStyle w:val="ab"/>
            <w:rFonts w:ascii="Times New Roman" w:hAnsi="Times New Roman" w:cs="Times New Roman"/>
            <w:sz w:val="28"/>
            <w:szCs w:val="28"/>
          </w:rPr>
          <w:t>Правилами</w:t>
        </w:r>
      </w:hyperlink>
      <w:r w:rsidRPr="00C51737">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w:t>
      </w:r>
      <w:proofErr w:type="gramEnd"/>
      <w:r w:rsidRPr="00C51737">
        <w:rPr>
          <w:rFonts w:ascii="Times New Roman" w:hAnsi="Times New Roman" w:cs="Times New Roman"/>
          <w:sz w:val="28"/>
          <w:szCs w:val="28"/>
        </w:rPr>
        <w:t xml:space="preserve"> допускается при обращении за получением государственных и муниципальных услуг».</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В целях предоставления услуги заявителю или его представителю обеспечивается в МФЦ доступ к ЕПГУ в соответствии с </w:t>
      </w:r>
      <w:hyperlink r:id="rId41" w:history="1">
        <w:r w:rsidRPr="00C51737">
          <w:rPr>
            <w:rStyle w:val="ab"/>
            <w:rFonts w:ascii="Times New Roman" w:hAnsi="Times New Roman" w:cs="Times New Roman"/>
            <w:sz w:val="28"/>
            <w:szCs w:val="28"/>
          </w:rPr>
          <w:t>Постановлением</w:t>
        </w:r>
      </w:hyperlink>
      <w:r w:rsidRPr="00C51737">
        <w:rPr>
          <w:rFonts w:ascii="Times New Roman" w:hAnsi="Times New Roman" w:cs="Times New Roman"/>
          <w:sz w:val="28"/>
          <w:szCs w:val="28"/>
        </w:rPr>
        <w:t xml:space="preserve"> Правительства Российской Федерации от 22.12.2012 №1376 «Об утверждении </w:t>
      </w:r>
      <w:proofErr w:type="gramStart"/>
      <w:r w:rsidRPr="00C51737">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C51737">
        <w:rPr>
          <w:rFonts w:ascii="Times New Roman" w:hAnsi="Times New Roman" w:cs="Times New Roman"/>
          <w:sz w:val="28"/>
          <w:szCs w:val="28"/>
        </w:rPr>
        <w:t xml:space="preserve"> и муниципальных услуг»;</w:t>
      </w:r>
    </w:p>
    <w:p w:rsidR="00C51737" w:rsidRPr="00C51737" w:rsidRDefault="00C51737" w:rsidP="00C51737">
      <w:pPr>
        <w:pStyle w:val="ConsPlusNormal"/>
        <w:ind w:firstLine="540"/>
        <w:jc w:val="both"/>
        <w:rPr>
          <w:rFonts w:ascii="Times New Roman" w:hAnsi="Times New Roman" w:cs="Times New Roman"/>
          <w:sz w:val="28"/>
          <w:szCs w:val="28"/>
        </w:rPr>
      </w:pPr>
      <w:bookmarkStart w:id="16" w:name="P143"/>
      <w:bookmarkEnd w:id="16"/>
      <w:r w:rsidRPr="00C51737">
        <w:rPr>
          <w:rFonts w:ascii="Times New Roman" w:hAnsi="Times New Roman" w:cs="Times New Roman"/>
          <w:sz w:val="28"/>
          <w:szCs w:val="28"/>
        </w:rPr>
        <w:t>б) заявление о предварительном согласовании и заявление об исправлении опечаток и ошибок - на бумажном носителе посредством личного обращения в управление, в том числе через МФЦ, либо посредством почтового отправления с уведомлением о вручении.</w:t>
      </w:r>
    </w:p>
    <w:p w:rsidR="00C51737" w:rsidRPr="00C51737" w:rsidRDefault="00C51737" w:rsidP="00C51737">
      <w:pPr>
        <w:pStyle w:val="ConsPlusTitle"/>
        <w:jc w:val="center"/>
        <w:outlineLvl w:val="2"/>
        <w:rPr>
          <w:rFonts w:ascii="Times New Roman" w:hAnsi="Times New Roman" w:cs="Times New Roman"/>
          <w:sz w:val="28"/>
          <w:szCs w:val="28"/>
        </w:rPr>
      </w:pPr>
      <w:bookmarkStart w:id="17" w:name="P145"/>
      <w:bookmarkEnd w:id="17"/>
    </w:p>
    <w:p w:rsidR="00C51737" w:rsidRPr="00C51737" w:rsidRDefault="00C51737" w:rsidP="00C51737">
      <w:pPr>
        <w:pStyle w:val="ConsPlusTitle"/>
        <w:jc w:val="center"/>
        <w:outlineLvl w:val="2"/>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2.6. Исчерпывающий перечень оснований</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для отказа в приеме документов, необходимых</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для предоставления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bookmarkStart w:id="18" w:name="P149"/>
      <w:bookmarkEnd w:id="18"/>
      <w:r w:rsidRPr="00C51737">
        <w:rPr>
          <w:rFonts w:ascii="Times New Roman" w:hAnsi="Times New Roman" w:cs="Times New Roman"/>
          <w:sz w:val="28"/>
          <w:szCs w:val="28"/>
        </w:rPr>
        <w:t xml:space="preserve">2.6.1. Исчерпывающий перечень оснований для отказа в приеме документов, указанных в </w:t>
      </w:r>
      <w:hyperlink r:id="rId42" w:anchor="P110" w:history="1">
        <w:r w:rsidRPr="00C51737">
          <w:rPr>
            <w:rStyle w:val="ab"/>
            <w:rFonts w:ascii="Times New Roman" w:hAnsi="Times New Roman" w:cs="Times New Roman"/>
            <w:sz w:val="28"/>
            <w:szCs w:val="28"/>
          </w:rPr>
          <w:t>пункте 2.5.1</w:t>
        </w:r>
      </w:hyperlink>
      <w:r w:rsidRPr="00C51737">
        <w:rPr>
          <w:rFonts w:ascii="Times New Roman" w:hAnsi="Times New Roman" w:cs="Times New Roman"/>
          <w:sz w:val="28"/>
          <w:szCs w:val="28"/>
        </w:rPr>
        <w:t xml:space="preserve"> настоящего Административного регламента, в том числе представленных в электронной форме:</w:t>
      </w:r>
    </w:p>
    <w:p w:rsidR="00C51737" w:rsidRPr="00C51737" w:rsidRDefault="00C51737" w:rsidP="00C51737">
      <w:pPr>
        <w:pStyle w:val="ConsPlusNormal"/>
        <w:ind w:firstLine="540"/>
        <w:jc w:val="both"/>
        <w:rPr>
          <w:rFonts w:ascii="Times New Roman" w:hAnsi="Times New Roman" w:cs="Times New Roman"/>
          <w:sz w:val="28"/>
          <w:szCs w:val="28"/>
        </w:rPr>
      </w:pPr>
      <w:bookmarkStart w:id="19" w:name="P150"/>
      <w:bookmarkEnd w:id="19"/>
      <w:r w:rsidRPr="00C51737">
        <w:rPr>
          <w:rFonts w:ascii="Times New Roman" w:hAnsi="Times New Roman" w:cs="Times New Roman"/>
          <w:sz w:val="28"/>
          <w:szCs w:val="28"/>
        </w:rPr>
        <w:t xml:space="preserve">а) заявление о предварительном согласовании представлено в орган местного самоуправления, в полномочия которого не входит предоставление </w:t>
      </w:r>
      <w:r w:rsidRPr="00C51737">
        <w:rPr>
          <w:rFonts w:ascii="Times New Roman" w:hAnsi="Times New Roman" w:cs="Times New Roman"/>
          <w:sz w:val="28"/>
          <w:szCs w:val="28"/>
        </w:rPr>
        <w:lastRenderedPageBreak/>
        <w:t>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bookmarkStart w:id="20" w:name="P151"/>
      <w:bookmarkEnd w:id="20"/>
      <w:r w:rsidRPr="00C51737">
        <w:rPr>
          <w:rFonts w:ascii="Times New Roman" w:hAnsi="Times New Roman" w:cs="Times New Roman"/>
          <w:sz w:val="28"/>
          <w:szCs w:val="28"/>
        </w:rPr>
        <w:t>б) поля в форме заявления о предварительном согласовании, в том числе в интерактивной форме заявления на ЕПГУ, заполнены не полностью;</w:t>
      </w:r>
    </w:p>
    <w:p w:rsidR="00C51737" w:rsidRPr="00C51737" w:rsidRDefault="00C51737" w:rsidP="00C51737">
      <w:pPr>
        <w:pStyle w:val="ConsPlusNormal"/>
        <w:ind w:firstLine="540"/>
        <w:jc w:val="both"/>
        <w:rPr>
          <w:rFonts w:ascii="Times New Roman" w:hAnsi="Times New Roman" w:cs="Times New Roman"/>
          <w:sz w:val="28"/>
          <w:szCs w:val="28"/>
        </w:rPr>
      </w:pPr>
      <w:bookmarkStart w:id="21" w:name="P152"/>
      <w:bookmarkEnd w:id="21"/>
      <w:r w:rsidRPr="00C51737">
        <w:rPr>
          <w:rFonts w:ascii="Times New Roman" w:hAnsi="Times New Roman" w:cs="Times New Roman"/>
          <w:sz w:val="28"/>
          <w:szCs w:val="28"/>
        </w:rPr>
        <w:t xml:space="preserve">в) документы, предусмотренные </w:t>
      </w:r>
      <w:hyperlink r:id="rId43" w:anchor="P110" w:history="1">
        <w:r w:rsidRPr="00C51737">
          <w:rPr>
            <w:rStyle w:val="ab"/>
            <w:rFonts w:ascii="Times New Roman" w:hAnsi="Times New Roman" w:cs="Times New Roman"/>
            <w:sz w:val="28"/>
            <w:szCs w:val="28"/>
          </w:rPr>
          <w:t>пунктом 2.5.1</w:t>
        </w:r>
      </w:hyperlink>
      <w:r w:rsidRPr="00C51737">
        <w:rPr>
          <w:rFonts w:ascii="Times New Roman" w:hAnsi="Times New Roman" w:cs="Times New Roman"/>
          <w:sz w:val="28"/>
          <w:szCs w:val="28"/>
        </w:rPr>
        <w:t xml:space="preserve"> настоящего Административного регламента, не представлены;</w:t>
      </w:r>
    </w:p>
    <w:p w:rsidR="00C51737" w:rsidRPr="00C51737" w:rsidRDefault="00C51737" w:rsidP="00C51737">
      <w:pPr>
        <w:pStyle w:val="ConsPlusNormal"/>
        <w:ind w:firstLine="540"/>
        <w:jc w:val="both"/>
        <w:rPr>
          <w:rFonts w:ascii="Times New Roman" w:hAnsi="Times New Roman" w:cs="Times New Roman"/>
          <w:sz w:val="28"/>
          <w:szCs w:val="28"/>
        </w:rPr>
      </w:pPr>
      <w:bookmarkStart w:id="22" w:name="P153"/>
      <w:bookmarkEnd w:id="22"/>
      <w:r w:rsidRPr="00C51737">
        <w:rPr>
          <w:rFonts w:ascii="Times New Roman" w:hAnsi="Times New Roman" w:cs="Times New Roman"/>
          <w:sz w:val="28"/>
          <w:szCs w:val="28"/>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rsidR="00C51737" w:rsidRPr="00C51737" w:rsidRDefault="00C51737" w:rsidP="00C51737">
      <w:pPr>
        <w:pStyle w:val="ConsPlusNormal"/>
        <w:ind w:firstLine="540"/>
        <w:jc w:val="both"/>
        <w:rPr>
          <w:rFonts w:ascii="Times New Roman" w:hAnsi="Times New Roman" w:cs="Times New Roman"/>
          <w:sz w:val="28"/>
          <w:szCs w:val="28"/>
        </w:rPr>
      </w:pPr>
      <w:bookmarkStart w:id="23" w:name="P154"/>
      <w:bookmarkEnd w:id="23"/>
      <w:proofErr w:type="spellStart"/>
      <w:r w:rsidRPr="00C51737">
        <w:rPr>
          <w:rFonts w:ascii="Times New Roman" w:hAnsi="Times New Roman" w:cs="Times New Roman"/>
          <w:sz w:val="28"/>
          <w:szCs w:val="28"/>
        </w:rPr>
        <w:t>д</w:t>
      </w:r>
      <w:proofErr w:type="spellEnd"/>
      <w:r w:rsidRPr="00C51737">
        <w:rPr>
          <w:rFonts w:ascii="Times New Roman" w:hAnsi="Times New Roman" w:cs="Times New Roman"/>
          <w:sz w:val="28"/>
          <w:szCs w:val="28"/>
        </w:rPr>
        <w:t>) представленные документы содержат подчистки и исправления текста;</w:t>
      </w:r>
    </w:p>
    <w:p w:rsidR="00C51737" w:rsidRPr="00C51737" w:rsidRDefault="00C51737" w:rsidP="00C51737">
      <w:pPr>
        <w:pStyle w:val="ConsPlusNormal"/>
        <w:ind w:firstLine="540"/>
        <w:jc w:val="both"/>
        <w:rPr>
          <w:rFonts w:ascii="Times New Roman" w:hAnsi="Times New Roman" w:cs="Times New Roman"/>
          <w:sz w:val="28"/>
          <w:szCs w:val="28"/>
        </w:rPr>
      </w:pPr>
      <w:bookmarkStart w:id="24" w:name="P155"/>
      <w:bookmarkEnd w:id="24"/>
      <w:r w:rsidRPr="00C51737">
        <w:rPr>
          <w:rFonts w:ascii="Times New Roman" w:hAnsi="Times New Roman"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них;</w:t>
      </w:r>
    </w:p>
    <w:p w:rsidR="00C51737" w:rsidRPr="00C51737" w:rsidRDefault="00C51737" w:rsidP="00C51737">
      <w:pPr>
        <w:pStyle w:val="ConsPlusNormal"/>
        <w:ind w:firstLine="540"/>
        <w:jc w:val="both"/>
        <w:rPr>
          <w:rFonts w:ascii="Times New Roman" w:hAnsi="Times New Roman" w:cs="Times New Roman"/>
          <w:sz w:val="28"/>
          <w:szCs w:val="28"/>
        </w:rPr>
      </w:pPr>
      <w:bookmarkStart w:id="25" w:name="P156"/>
      <w:bookmarkEnd w:id="25"/>
      <w:r w:rsidRPr="00C51737">
        <w:rPr>
          <w:rFonts w:ascii="Times New Roman" w:hAnsi="Times New Roman" w:cs="Times New Roman"/>
          <w:sz w:val="28"/>
          <w:szCs w:val="28"/>
        </w:rPr>
        <w:t xml:space="preserve">ж) выявлено несоблюдение установленных </w:t>
      </w:r>
      <w:hyperlink r:id="rId44" w:history="1">
        <w:r w:rsidRPr="00C51737">
          <w:rPr>
            <w:rStyle w:val="ab"/>
            <w:rFonts w:ascii="Times New Roman" w:hAnsi="Times New Roman" w:cs="Times New Roman"/>
            <w:sz w:val="28"/>
            <w:szCs w:val="28"/>
          </w:rPr>
          <w:t>статьей 11</w:t>
        </w:r>
      </w:hyperlink>
      <w:r w:rsidRPr="00C51737">
        <w:rPr>
          <w:rFonts w:ascii="Times New Roman" w:hAnsi="Times New Roman" w:cs="Times New Roman"/>
          <w:sz w:val="28"/>
          <w:szCs w:val="28"/>
        </w:rPr>
        <w:t xml:space="preserve"> Федерального закона №63-ФЗ условий признания квалифицированной электронной подписи действительной в документах, представленных в электронной форме.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2.6.2. </w:t>
      </w:r>
      <w:hyperlink r:id="rId45" w:anchor="P1118" w:history="1">
        <w:r w:rsidRPr="00C51737">
          <w:rPr>
            <w:rStyle w:val="ab"/>
            <w:rFonts w:ascii="Times New Roman" w:hAnsi="Times New Roman" w:cs="Times New Roman"/>
            <w:sz w:val="28"/>
            <w:szCs w:val="28"/>
          </w:rPr>
          <w:t>Решение</w:t>
        </w:r>
      </w:hyperlink>
      <w:r w:rsidRPr="00C51737">
        <w:rPr>
          <w:rFonts w:ascii="Times New Roman" w:hAnsi="Times New Roman" w:cs="Times New Roman"/>
          <w:sz w:val="28"/>
          <w:szCs w:val="28"/>
        </w:rPr>
        <w:t xml:space="preserve"> об отказе в приеме документов, указанных в </w:t>
      </w:r>
      <w:hyperlink r:id="rId46" w:anchor="P110" w:history="1">
        <w:r w:rsidRPr="00C51737">
          <w:rPr>
            <w:rStyle w:val="ab"/>
            <w:rFonts w:ascii="Times New Roman" w:hAnsi="Times New Roman" w:cs="Times New Roman"/>
            <w:sz w:val="28"/>
            <w:szCs w:val="28"/>
          </w:rPr>
          <w:t>пункте 2.5.1</w:t>
        </w:r>
      </w:hyperlink>
      <w:r w:rsidRPr="00C51737">
        <w:rPr>
          <w:rFonts w:ascii="Times New Roman" w:hAnsi="Times New Roman" w:cs="Times New Roman"/>
          <w:sz w:val="28"/>
          <w:szCs w:val="28"/>
        </w:rPr>
        <w:t xml:space="preserve"> настоящего Административного регламента, оформляется согласно приложению 5 к настоящему Административному регламенту.</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2.6.3. Решение об отказе в приеме документов, указанных в </w:t>
      </w:r>
      <w:hyperlink r:id="rId47" w:anchor="P110" w:history="1">
        <w:r w:rsidRPr="00C51737">
          <w:rPr>
            <w:rStyle w:val="ab"/>
            <w:rFonts w:ascii="Times New Roman" w:hAnsi="Times New Roman" w:cs="Times New Roman"/>
            <w:sz w:val="28"/>
            <w:szCs w:val="28"/>
          </w:rPr>
          <w:t>пункте 2.5.1</w:t>
        </w:r>
      </w:hyperlink>
      <w:r w:rsidRPr="00C51737">
        <w:rPr>
          <w:rFonts w:ascii="Times New Roman" w:hAnsi="Times New Roman" w:cs="Times New Roman"/>
          <w:sz w:val="28"/>
          <w:szCs w:val="28"/>
        </w:rPr>
        <w:t xml:space="preserve"> настоящего Административного регламента, направляется заявителю способом, определенным им в заявлении о предварительном согласовании, не позднее 1 рабочего дня, следующего за днем получения такого заявления.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2.6.4. Отказ в приеме документов, указанных в </w:t>
      </w:r>
      <w:hyperlink r:id="rId48" w:anchor="P110" w:history="1">
        <w:r w:rsidRPr="00C51737">
          <w:rPr>
            <w:rStyle w:val="ab"/>
            <w:rFonts w:ascii="Times New Roman" w:hAnsi="Times New Roman" w:cs="Times New Roman"/>
            <w:sz w:val="28"/>
            <w:szCs w:val="28"/>
          </w:rPr>
          <w:t>пункте 2.5.1</w:t>
        </w:r>
      </w:hyperlink>
      <w:r w:rsidRPr="00C51737">
        <w:rPr>
          <w:rFonts w:ascii="Times New Roman" w:hAnsi="Times New Roman" w:cs="Times New Roman"/>
          <w:sz w:val="28"/>
          <w:szCs w:val="28"/>
        </w:rPr>
        <w:t xml:space="preserve"> настоящего Административного регламента, не препятствует повторному обращению заявителя за предоставлением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2.7. Исчерпывающий перечень оснований для приостановления</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или отказа в предоставлении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bookmarkStart w:id="26" w:name="P164"/>
      <w:bookmarkEnd w:id="26"/>
      <w:r w:rsidRPr="00C51737">
        <w:rPr>
          <w:rFonts w:ascii="Times New Roman" w:hAnsi="Times New Roman" w:cs="Times New Roman"/>
          <w:sz w:val="28"/>
          <w:szCs w:val="28"/>
        </w:rPr>
        <w:t>2.7.1. Основание для приостановления предоставления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если на дату поступления в управление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Заявителю направляется решение о приостановлении рассмотрения заявления о предварительном согласовании предоставления земельного участка.</w:t>
      </w:r>
    </w:p>
    <w:p w:rsidR="00C51737" w:rsidRPr="00C51737" w:rsidRDefault="00C51737" w:rsidP="00C51737">
      <w:pPr>
        <w:pStyle w:val="ConsPlusNormal"/>
        <w:ind w:firstLine="540"/>
        <w:jc w:val="both"/>
        <w:rPr>
          <w:rFonts w:ascii="Times New Roman" w:hAnsi="Times New Roman" w:cs="Times New Roman"/>
          <w:sz w:val="28"/>
          <w:szCs w:val="28"/>
        </w:rPr>
      </w:pPr>
      <w:bookmarkStart w:id="27" w:name="P168"/>
      <w:bookmarkEnd w:id="27"/>
      <w:r w:rsidRPr="00C51737">
        <w:rPr>
          <w:rFonts w:ascii="Times New Roman" w:hAnsi="Times New Roman" w:cs="Times New Roman"/>
          <w:sz w:val="28"/>
          <w:szCs w:val="28"/>
        </w:rPr>
        <w:lastRenderedPageBreak/>
        <w:t>2.7.2. Исчерпывающий перечень оснований для отказа в предоставлении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 схема расположения земельного участка, приложенная к заявлению о предварительном согласовании, не может быть утверждена по основаниям, указанным в </w:t>
      </w:r>
      <w:hyperlink r:id="rId49" w:history="1">
        <w:r w:rsidRPr="00C51737">
          <w:rPr>
            <w:rStyle w:val="ab"/>
            <w:rFonts w:ascii="Times New Roman" w:hAnsi="Times New Roman" w:cs="Times New Roman"/>
            <w:sz w:val="28"/>
            <w:szCs w:val="28"/>
          </w:rPr>
          <w:t>пункте 16 статьи 11.10</w:t>
        </w:r>
      </w:hyperlink>
      <w:r w:rsidRPr="00C51737">
        <w:rPr>
          <w:rFonts w:ascii="Times New Roman" w:hAnsi="Times New Roman" w:cs="Times New Roman"/>
          <w:sz w:val="28"/>
          <w:szCs w:val="28"/>
        </w:rPr>
        <w:t xml:space="preserve"> ЗК РФ;</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 земельный участок, который предстоит образовать, не может быть предоставлен заявителю в случае наличия оснований, указанных в </w:t>
      </w:r>
      <w:hyperlink r:id="rId50" w:history="1">
        <w:r w:rsidRPr="00C51737">
          <w:rPr>
            <w:rStyle w:val="ab"/>
            <w:rFonts w:ascii="Times New Roman" w:hAnsi="Times New Roman" w:cs="Times New Roman"/>
            <w:sz w:val="28"/>
            <w:szCs w:val="28"/>
          </w:rPr>
          <w:t>подпунктах 1</w:t>
        </w:r>
      </w:hyperlink>
      <w:r w:rsidRPr="00C51737">
        <w:rPr>
          <w:rFonts w:ascii="Times New Roman" w:hAnsi="Times New Roman" w:cs="Times New Roman"/>
          <w:sz w:val="28"/>
          <w:szCs w:val="28"/>
        </w:rPr>
        <w:t xml:space="preserve"> - </w:t>
      </w:r>
      <w:hyperlink r:id="rId51" w:history="1">
        <w:r w:rsidRPr="00C51737">
          <w:rPr>
            <w:rStyle w:val="ab"/>
            <w:rFonts w:ascii="Times New Roman" w:hAnsi="Times New Roman" w:cs="Times New Roman"/>
            <w:sz w:val="28"/>
            <w:szCs w:val="28"/>
          </w:rPr>
          <w:t>13</w:t>
        </w:r>
      </w:hyperlink>
      <w:r w:rsidRPr="00C51737">
        <w:rPr>
          <w:rFonts w:ascii="Times New Roman" w:hAnsi="Times New Roman" w:cs="Times New Roman"/>
          <w:sz w:val="28"/>
          <w:szCs w:val="28"/>
        </w:rPr>
        <w:t xml:space="preserve">, </w:t>
      </w:r>
      <w:hyperlink r:id="rId52" w:history="1">
        <w:r w:rsidRPr="00C51737">
          <w:rPr>
            <w:rStyle w:val="ab"/>
            <w:rFonts w:ascii="Times New Roman" w:hAnsi="Times New Roman" w:cs="Times New Roman"/>
            <w:sz w:val="28"/>
            <w:szCs w:val="28"/>
          </w:rPr>
          <w:t>14.1</w:t>
        </w:r>
      </w:hyperlink>
      <w:r w:rsidRPr="00C51737">
        <w:rPr>
          <w:rFonts w:ascii="Times New Roman" w:hAnsi="Times New Roman" w:cs="Times New Roman"/>
          <w:sz w:val="28"/>
          <w:szCs w:val="28"/>
        </w:rPr>
        <w:t xml:space="preserve"> - </w:t>
      </w:r>
      <w:hyperlink r:id="rId53" w:history="1">
        <w:r w:rsidRPr="00C51737">
          <w:rPr>
            <w:rStyle w:val="ab"/>
            <w:rFonts w:ascii="Times New Roman" w:hAnsi="Times New Roman" w:cs="Times New Roman"/>
            <w:sz w:val="28"/>
            <w:szCs w:val="28"/>
          </w:rPr>
          <w:t>19</w:t>
        </w:r>
      </w:hyperlink>
      <w:r w:rsidRPr="00C51737">
        <w:rPr>
          <w:rFonts w:ascii="Times New Roman" w:hAnsi="Times New Roman" w:cs="Times New Roman"/>
          <w:sz w:val="28"/>
          <w:szCs w:val="28"/>
        </w:rPr>
        <w:t xml:space="preserve">, </w:t>
      </w:r>
      <w:hyperlink r:id="rId54" w:history="1">
        <w:r w:rsidRPr="00C51737">
          <w:rPr>
            <w:rStyle w:val="ab"/>
            <w:rFonts w:ascii="Times New Roman" w:hAnsi="Times New Roman" w:cs="Times New Roman"/>
            <w:sz w:val="28"/>
            <w:szCs w:val="28"/>
          </w:rPr>
          <w:t>22</w:t>
        </w:r>
      </w:hyperlink>
      <w:r w:rsidRPr="00C51737">
        <w:rPr>
          <w:rFonts w:ascii="Times New Roman" w:hAnsi="Times New Roman" w:cs="Times New Roman"/>
          <w:sz w:val="28"/>
          <w:szCs w:val="28"/>
        </w:rPr>
        <w:t xml:space="preserve"> и </w:t>
      </w:r>
      <w:hyperlink r:id="rId55" w:history="1">
        <w:r w:rsidRPr="00C51737">
          <w:rPr>
            <w:rStyle w:val="ab"/>
            <w:rFonts w:ascii="Times New Roman" w:hAnsi="Times New Roman" w:cs="Times New Roman"/>
            <w:sz w:val="28"/>
            <w:szCs w:val="28"/>
          </w:rPr>
          <w:t>23 статьи 39.16</w:t>
        </w:r>
      </w:hyperlink>
      <w:r w:rsidRPr="00C51737">
        <w:rPr>
          <w:rFonts w:ascii="Times New Roman" w:hAnsi="Times New Roman" w:cs="Times New Roman"/>
          <w:sz w:val="28"/>
          <w:szCs w:val="28"/>
        </w:rPr>
        <w:t xml:space="preserve"> ЗК РФ;</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 земельный участок, границы которого подлежат уточнению в соответствии с Федеральным </w:t>
      </w:r>
      <w:hyperlink r:id="rId56" w:history="1">
        <w:r w:rsidRPr="00C51737">
          <w:rPr>
            <w:rStyle w:val="ab"/>
            <w:rFonts w:ascii="Times New Roman" w:hAnsi="Times New Roman" w:cs="Times New Roman"/>
            <w:sz w:val="28"/>
            <w:szCs w:val="28"/>
          </w:rPr>
          <w:t>законом</w:t>
        </w:r>
      </w:hyperlink>
      <w:r w:rsidRPr="00C51737">
        <w:rPr>
          <w:rFonts w:ascii="Times New Roman" w:hAnsi="Times New Roman" w:cs="Times New Roman"/>
          <w:sz w:val="28"/>
          <w:szCs w:val="28"/>
        </w:rPr>
        <w:t xml:space="preserve"> N 218-ФЗ, не может быть предоставлен заявителю по основаниям, указанным в </w:t>
      </w:r>
      <w:hyperlink r:id="rId57" w:history="1">
        <w:r w:rsidRPr="00C51737">
          <w:rPr>
            <w:rStyle w:val="ab"/>
            <w:rFonts w:ascii="Times New Roman" w:hAnsi="Times New Roman" w:cs="Times New Roman"/>
            <w:sz w:val="28"/>
            <w:szCs w:val="28"/>
          </w:rPr>
          <w:t>подпунктах 1</w:t>
        </w:r>
      </w:hyperlink>
      <w:r w:rsidRPr="00C51737">
        <w:rPr>
          <w:rFonts w:ascii="Times New Roman" w:hAnsi="Times New Roman" w:cs="Times New Roman"/>
          <w:sz w:val="28"/>
          <w:szCs w:val="28"/>
        </w:rPr>
        <w:t xml:space="preserve"> - </w:t>
      </w:r>
      <w:hyperlink r:id="rId58" w:history="1">
        <w:r w:rsidRPr="00C51737">
          <w:rPr>
            <w:rStyle w:val="ab"/>
            <w:rFonts w:ascii="Times New Roman" w:hAnsi="Times New Roman" w:cs="Times New Roman"/>
            <w:sz w:val="28"/>
            <w:szCs w:val="28"/>
          </w:rPr>
          <w:t>23 статьи 39.16</w:t>
        </w:r>
      </w:hyperlink>
      <w:r w:rsidRPr="00C51737">
        <w:rPr>
          <w:rFonts w:ascii="Times New Roman" w:hAnsi="Times New Roman" w:cs="Times New Roman"/>
          <w:sz w:val="28"/>
          <w:szCs w:val="28"/>
        </w:rPr>
        <w:t xml:space="preserve"> ЗК РФ.</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2.7.3. Исчерпывающий перечень оснований для отказа в исправлении допущенных опечаток и ошибок:</w:t>
      </w:r>
    </w:p>
    <w:p w:rsidR="00C51737" w:rsidRPr="00C51737" w:rsidRDefault="00C51737" w:rsidP="00C51737">
      <w:pPr>
        <w:pStyle w:val="ConsPlusNormal"/>
        <w:ind w:firstLine="540"/>
        <w:jc w:val="both"/>
        <w:rPr>
          <w:rFonts w:ascii="Times New Roman" w:hAnsi="Times New Roman" w:cs="Times New Roman"/>
          <w:sz w:val="28"/>
          <w:szCs w:val="28"/>
        </w:rPr>
      </w:pPr>
      <w:bookmarkStart w:id="28" w:name="P173"/>
      <w:bookmarkEnd w:id="28"/>
      <w:r w:rsidRPr="00C51737">
        <w:rPr>
          <w:rFonts w:ascii="Times New Roman" w:hAnsi="Times New Roman" w:cs="Times New Roman"/>
          <w:sz w:val="28"/>
          <w:szCs w:val="28"/>
        </w:rPr>
        <w:t xml:space="preserve">а) несоответствие заявителя кругу лиц, указанных в </w:t>
      </w:r>
      <w:hyperlink r:id="rId59" w:anchor="P51" w:history="1">
        <w:r w:rsidRPr="00C51737">
          <w:rPr>
            <w:rStyle w:val="ab"/>
            <w:rFonts w:ascii="Times New Roman" w:hAnsi="Times New Roman" w:cs="Times New Roman"/>
            <w:sz w:val="28"/>
            <w:szCs w:val="28"/>
          </w:rPr>
          <w:t>подразделе 1.2</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bookmarkStart w:id="29" w:name="P174"/>
      <w:bookmarkEnd w:id="29"/>
      <w:r w:rsidRPr="00C51737">
        <w:rPr>
          <w:rFonts w:ascii="Times New Roman" w:hAnsi="Times New Roman" w:cs="Times New Roman"/>
          <w:sz w:val="28"/>
          <w:szCs w:val="28"/>
        </w:rPr>
        <w:t>б) отсутствие опечаток и ошибок в постановлении о предварительном согласовании или об отказе в предварительном согласовании.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2.8. Размер платы, взимаемой с заявителя</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при предоставлении муниципальной услуги,</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и способы ее взимания</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Предоставление муниципальной услуги осуществляется без взимания платы.</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2.9. Максимальный срок ожидания в очереди</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при подаче заявления о предоставлении муниципальной услуги</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и при получении результата предоставления</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bookmarkStart w:id="30" w:name="P189"/>
      <w:bookmarkEnd w:id="30"/>
      <w:r w:rsidRPr="00C51737">
        <w:rPr>
          <w:rFonts w:ascii="Times New Roman" w:hAnsi="Times New Roman" w:cs="Times New Roman"/>
          <w:sz w:val="28"/>
          <w:szCs w:val="28"/>
        </w:rPr>
        <w:t>2.10. Срок регистрации запроса заявителя</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о предоставлении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Регистрация заявления о предварительном согласовании или заявления об исправлении опечаток и ошибок, представленного заявителем в управление способами, указанными в </w:t>
      </w:r>
      <w:hyperlink r:id="rId60" w:anchor="P138" w:history="1">
        <w:r w:rsidRPr="00C51737">
          <w:rPr>
            <w:rStyle w:val="ab"/>
            <w:rFonts w:ascii="Times New Roman" w:hAnsi="Times New Roman" w:cs="Times New Roman"/>
            <w:sz w:val="28"/>
            <w:szCs w:val="28"/>
          </w:rPr>
          <w:t>пункте 2.6.5</w:t>
        </w:r>
      </w:hyperlink>
      <w:r w:rsidRPr="00C51737">
        <w:rPr>
          <w:rFonts w:ascii="Times New Roman" w:hAnsi="Times New Roman" w:cs="Times New Roman"/>
          <w:sz w:val="28"/>
          <w:szCs w:val="28"/>
        </w:rPr>
        <w:t xml:space="preserve"> настоящего Административного регламента, осуществляется не позднее 1 рабочего дня, следующего за днем его поступления.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В случае представления заявления о предварительном согласовании в электронной форме посредством ЕПГУ вне рабочего времени управления либо в выходной, нерабочий праздничный день днем получения заявления о </w:t>
      </w:r>
      <w:r w:rsidRPr="00C51737">
        <w:rPr>
          <w:rFonts w:ascii="Times New Roman" w:hAnsi="Times New Roman" w:cs="Times New Roman"/>
          <w:sz w:val="28"/>
          <w:szCs w:val="28"/>
        </w:rPr>
        <w:lastRenderedPageBreak/>
        <w:t>предварительном согласовании считается первый рабочий день, следующий за днем представления заявителем указанного заявления.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Заявление о предварительном согласовании или заявление об исправлении опечаток и ошибок считается полученным управлением со дня его регистрации.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2.11. Требования к помещениям, в которых предоставляется</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муниципальная услуга</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2.11.2.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2.11.3.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2.11.4. Места информирования, предназначенные для ознакомления заявителей с информационными материалами, оборудуются: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стульями и столами для оформления документов.</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режим работы органов, предоставляющих муниципальную услугу;</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графики личного приема граждан уполномоченными должностными лицами;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lastRenderedPageBreak/>
        <w:t>- образцы оформления документов.</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2.11.5.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2.11.6. Требования к обеспечению условий доступности муниципальной услуги для инвалидов:</w:t>
      </w:r>
    </w:p>
    <w:p w:rsidR="00C51737" w:rsidRPr="00C51737" w:rsidRDefault="00C51737" w:rsidP="00C51737">
      <w:pPr>
        <w:pStyle w:val="ConsPlusNormal"/>
        <w:ind w:firstLine="540"/>
        <w:jc w:val="both"/>
        <w:rPr>
          <w:rFonts w:ascii="Times New Roman" w:hAnsi="Times New Roman" w:cs="Times New Roman"/>
          <w:sz w:val="28"/>
          <w:szCs w:val="28"/>
        </w:rPr>
      </w:pPr>
      <w:proofErr w:type="gramStart"/>
      <w:r w:rsidRPr="00C51737">
        <w:rPr>
          <w:rFonts w:ascii="Times New Roman" w:hAnsi="Times New Roman" w:cs="Times New Roman"/>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61" w:history="1">
        <w:r w:rsidRPr="00C51737">
          <w:rPr>
            <w:rStyle w:val="ab"/>
            <w:rFonts w:ascii="Times New Roman" w:hAnsi="Times New Roman" w:cs="Times New Roman"/>
            <w:sz w:val="28"/>
            <w:szCs w:val="28"/>
          </w:rPr>
          <w:t>законом</w:t>
        </w:r>
      </w:hyperlink>
      <w:r w:rsidRPr="00C51737">
        <w:rPr>
          <w:rFonts w:ascii="Times New Roman" w:hAnsi="Times New Roman" w:cs="Times New Roman"/>
          <w:sz w:val="28"/>
          <w:szCs w:val="28"/>
        </w:rPr>
        <w:t xml:space="preserve"> от 24.11.1995 №181-ФЗ «О социальной защите инвалидов в Российской Федерации» и другими законодательными и нормативными правовыми актами Российской Федерации и Орловской области;</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2.12. Показатели доступности и качества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2.12.1. Показателями доступности муниципальной услуги являются: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ЕПГУ;</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доступность электронных форм документов, необходимых для предоставления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возможность подачи заявлений и прилагаемых к ним документов в электронной форме.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2.12.2. Показателями качества муниципальной услуги являются: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lastRenderedPageBreak/>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C51737">
        <w:rPr>
          <w:rFonts w:ascii="Times New Roman" w:hAnsi="Times New Roman" w:cs="Times New Roman"/>
          <w:sz w:val="28"/>
          <w:szCs w:val="28"/>
        </w:rPr>
        <w:t>итогам</w:t>
      </w:r>
      <w:proofErr w:type="gramEnd"/>
      <w:r w:rsidRPr="00C51737">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2.13. Иные требования к предоставлению муниципальной услуги,</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в том числе учитывающие особенности предоставления</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муниципальных услуг в МФЦ и особенности предоставления</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муниципальных услуг в электронной форме</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2.13.1.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предоставление схемы расположения земельного участка или земельных участков на кадастровом плане территории в соответствии с земельным законодательством.</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Результатом услуги является предоставление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подготовленной кадастровым инженером, осуществляющим кадастровую деятельность в соответствии с Федеральным </w:t>
      </w:r>
      <w:hyperlink r:id="rId62" w:history="1">
        <w:r w:rsidRPr="00C51737">
          <w:rPr>
            <w:rStyle w:val="ab"/>
            <w:rFonts w:ascii="Times New Roman" w:hAnsi="Times New Roman" w:cs="Times New Roman"/>
            <w:sz w:val="28"/>
            <w:szCs w:val="28"/>
          </w:rPr>
          <w:t>законом</w:t>
        </w:r>
      </w:hyperlink>
      <w:r w:rsidRPr="00C51737">
        <w:rPr>
          <w:rFonts w:ascii="Times New Roman" w:hAnsi="Times New Roman" w:cs="Times New Roman"/>
          <w:sz w:val="28"/>
          <w:szCs w:val="28"/>
        </w:rPr>
        <w:t xml:space="preserve"> от 24.07.2007 № 221-ФЗ «О кадастровой деятельности».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2.13.2. Информационные системы, используемые для предоставления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ЕПГУ;</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СМЭВ.</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2.13.3. Прием заявителей (прием и выдача документов) осуществляется специалистами МФЦ в соответствии с графиком (режимом) работы МФЦ.</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2.13.4. При личном обращении заявителя в МФЦ специалист:</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проверяет соответствие заявления установленным требованиям;</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регистрирует заявление с прилагаемым комплектом документов.</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lastRenderedPageBreak/>
        <w:t xml:space="preserve">В случае наличия оснований, указанных в </w:t>
      </w:r>
      <w:hyperlink r:id="rId63" w:anchor="P145" w:history="1">
        <w:r w:rsidRPr="00C51737">
          <w:rPr>
            <w:rStyle w:val="ab"/>
            <w:rFonts w:ascii="Times New Roman" w:hAnsi="Times New Roman" w:cs="Times New Roman"/>
            <w:sz w:val="28"/>
            <w:szCs w:val="28"/>
          </w:rPr>
          <w:t>подразделе 2.7</w:t>
        </w:r>
      </w:hyperlink>
      <w:r w:rsidRPr="00C51737">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2.13.5. Заявителям обеспечивается возможность копирования форм заявлений, размещенных на официальном сайте администрации, на ЕПГУ.</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1"/>
        <w:rPr>
          <w:rFonts w:ascii="Times New Roman" w:hAnsi="Times New Roman" w:cs="Times New Roman"/>
          <w:sz w:val="28"/>
          <w:szCs w:val="28"/>
        </w:rPr>
      </w:pPr>
      <w:r w:rsidRPr="00C51737">
        <w:rPr>
          <w:rFonts w:ascii="Times New Roman" w:hAnsi="Times New Roman" w:cs="Times New Roman"/>
          <w:sz w:val="28"/>
          <w:szCs w:val="28"/>
        </w:rPr>
        <w:t>III. СОСТАВ, ПОСЛЕДОВАТЕЛЬНОСТЬ И СРОКИ ВЫПОЛНЕНИЯ</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АДМИНИСТРАТИВНЫХ ПРОЦЕДУР</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3.1. Перечень вариантов предоставления муниципальной услуги,</w:t>
      </w:r>
    </w:p>
    <w:p w:rsidR="00C51737" w:rsidRPr="00C51737" w:rsidRDefault="00C51737" w:rsidP="00C51737">
      <w:pPr>
        <w:pStyle w:val="ConsPlusTitle"/>
        <w:jc w:val="center"/>
        <w:rPr>
          <w:rFonts w:ascii="Times New Roman" w:hAnsi="Times New Roman" w:cs="Times New Roman"/>
          <w:sz w:val="28"/>
          <w:szCs w:val="28"/>
        </w:rPr>
      </w:pPr>
      <w:proofErr w:type="gramStart"/>
      <w:r w:rsidRPr="00C51737">
        <w:rPr>
          <w:rFonts w:ascii="Times New Roman" w:hAnsi="Times New Roman" w:cs="Times New Roman"/>
          <w:sz w:val="28"/>
          <w:szCs w:val="28"/>
        </w:rPr>
        <w:t>включающий</w:t>
      </w:r>
      <w:proofErr w:type="gramEnd"/>
      <w:r w:rsidRPr="00C51737">
        <w:rPr>
          <w:rFonts w:ascii="Times New Roman" w:hAnsi="Times New Roman" w:cs="Times New Roman"/>
          <w:sz w:val="28"/>
          <w:szCs w:val="28"/>
        </w:rPr>
        <w:t xml:space="preserve"> в том числе варианты предоставления муниципальной</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услуги, необходимые для исправления допущенных опечаток</w:t>
      </w:r>
    </w:p>
    <w:p w:rsidR="00C51737" w:rsidRPr="00C51737" w:rsidRDefault="00C51737" w:rsidP="00C51737">
      <w:pPr>
        <w:pStyle w:val="ConsPlusTitle"/>
        <w:jc w:val="center"/>
        <w:rPr>
          <w:rFonts w:ascii="Times New Roman" w:hAnsi="Times New Roman" w:cs="Times New Roman"/>
          <w:sz w:val="28"/>
          <w:szCs w:val="28"/>
        </w:rPr>
      </w:pPr>
      <w:proofErr w:type="gramStart"/>
      <w:r w:rsidRPr="00C51737">
        <w:rPr>
          <w:rFonts w:ascii="Times New Roman" w:hAnsi="Times New Roman" w:cs="Times New Roman"/>
          <w:sz w:val="28"/>
          <w:szCs w:val="28"/>
        </w:rPr>
        <w:t>и ошибок в выданных в результате предоставления</w:t>
      </w:r>
      <w:proofErr w:type="gramEnd"/>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 xml:space="preserve">муниципальной услуги </w:t>
      </w:r>
      <w:proofErr w:type="gramStart"/>
      <w:r w:rsidRPr="00C51737">
        <w:rPr>
          <w:rFonts w:ascii="Times New Roman" w:hAnsi="Times New Roman" w:cs="Times New Roman"/>
          <w:sz w:val="28"/>
          <w:szCs w:val="28"/>
        </w:rPr>
        <w:t>документах</w:t>
      </w:r>
      <w:proofErr w:type="gramEnd"/>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вариант 1 - направление (выдача) постановления о предварительном согласовании предоставления земельного участка или постановления об отказе в предварительном согласовании предоставления земельного участка;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 вариант 2 - направление (выдача) постановления о внесении изменений в постановление о предварительном </w:t>
      </w:r>
      <w:proofErr w:type="gramStart"/>
      <w:r w:rsidRPr="00C51737">
        <w:rPr>
          <w:rFonts w:ascii="Times New Roman" w:hAnsi="Times New Roman" w:cs="Times New Roman"/>
          <w:sz w:val="28"/>
          <w:szCs w:val="28"/>
        </w:rPr>
        <w:t>согласовании</w:t>
      </w:r>
      <w:proofErr w:type="gramEnd"/>
      <w:r w:rsidRPr="00C51737">
        <w:rPr>
          <w:rFonts w:ascii="Times New Roman" w:hAnsi="Times New Roman" w:cs="Times New Roman"/>
          <w:sz w:val="28"/>
          <w:szCs w:val="28"/>
        </w:rPr>
        <w:t xml:space="preserve"> / об отказе в предварительном согласовании либо направление (выдача) решения об отказе во внесении исправлений.</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3.2. Описание административной процедуры профилирования</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заявителя</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Вариант предоставления муниципальной услуги определяется исходя из установленных в соответствии с </w:t>
      </w:r>
      <w:hyperlink r:id="rId64" w:anchor="P589" w:history="1">
        <w:r w:rsidRPr="00C51737">
          <w:rPr>
            <w:rStyle w:val="ab"/>
            <w:rFonts w:ascii="Times New Roman" w:hAnsi="Times New Roman" w:cs="Times New Roman"/>
            <w:sz w:val="28"/>
            <w:szCs w:val="28"/>
          </w:rPr>
          <w:t>приложением 1</w:t>
        </w:r>
      </w:hyperlink>
      <w:r w:rsidRPr="00C51737">
        <w:rPr>
          <w:rFonts w:ascii="Times New Roman" w:hAnsi="Times New Roman" w:cs="Times New Roman"/>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 xml:space="preserve">3.3. Описание 1-го варианта предоставления </w:t>
      </w:r>
      <w:proofErr w:type="gramStart"/>
      <w:r w:rsidRPr="00C51737">
        <w:rPr>
          <w:rFonts w:ascii="Times New Roman" w:hAnsi="Times New Roman" w:cs="Times New Roman"/>
          <w:sz w:val="28"/>
          <w:szCs w:val="28"/>
        </w:rPr>
        <w:t>муниципальной</w:t>
      </w:r>
      <w:proofErr w:type="gramEnd"/>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3.3.1. Результат предоставления муниципальной услуги указан в </w:t>
      </w:r>
      <w:hyperlink r:id="rId65" w:anchor="P84" w:history="1">
        <w:r w:rsidRPr="00C51737">
          <w:rPr>
            <w:rStyle w:val="ab"/>
            <w:rFonts w:ascii="Times New Roman" w:hAnsi="Times New Roman" w:cs="Times New Roman"/>
            <w:sz w:val="28"/>
            <w:szCs w:val="28"/>
          </w:rPr>
          <w:t>подпунктах «а»</w:t>
        </w:r>
      </w:hyperlink>
      <w:r w:rsidRPr="00C51737">
        <w:rPr>
          <w:rFonts w:ascii="Times New Roman" w:hAnsi="Times New Roman" w:cs="Times New Roman"/>
          <w:sz w:val="28"/>
          <w:szCs w:val="28"/>
        </w:rPr>
        <w:t xml:space="preserve">, </w:t>
      </w:r>
      <w:hyperlink r:id="rId66" w:anchor="P85" w:history="1">
        <w:r w:rsidRPr="00C51737">
          <w:rPr>
            <w:rStyle w:val="ab"/>
            <w:rFonts w:ascii="Times New Roman" w:hAnsi="Times New Roman" w:cs="Times New Roman"/>
            <w:sz w:val="28"/>
            <w:szCs w:val="28"/>
          </w:rPr>
          <w:t>«б» пункта 2.3.1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lastRenderedPageBreak/>
        <w:t>Прием заявления и документов и (или) информации,</w:t>
      </w:r>
    </w:p>
    <w:p w:rsidR="00C51737" w:rsidRPr="00C51737" w:rsidRDefault="00C51737" w:rsidP="00C51737">
      <w:pPr>
        <w:pStyle w:val="ConsPlusTitle"/>
        <w:jc w:val="center"/>
        <w:rPr>
          <w:rFonts w:ascii="Times New Roman" w:hAnsi="Times New Roman" w:cs="Times New Roman"/>
          <w:sz w:val="28"/>
          <w:szCs w:val="28"/>
        </w:rPr>
      </w:pPr>
      <w:proofErr w:type="gramStart"/>
      <w:r w:rsidRPr="00C51737">
        <w:rPr>
          <w:rFonts w:ascii="Times New Roman" w:hAnsi="Times New Roman" w:cs="Times New Roman"/>
          <w:sz w:val="28"/>
          <w:szCs w:val="28"/>
        </w:rPr>
        <w:t>необходимых</w:t>
      </w:r>
      <w:proofErr w:type="gramEnd"/>
      <w:r w:rsidRPr="00C51737">
        <w:rPr>
          <w:rFonts w:ascii="Times New Roman" w:hAnsi="Times New Roman" w:cs="Times New Roman"/>
          <w:sz w:val="28"/>
          <w:szCs w:val="28"/>
        </w:rPr>
        <w:t xml:space="preserve"> для предоставления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3.3.2.1. Основанием для начала административной процедуры является поступление в управление </w:t>
      </w:r>
      <w:hyperlink r:id="rId67" w:anchor="P629" w:history="1">
        <w:r w:rsidRPr="00C51737">
          <w:rPr>
            <w:rStyle w:val="ab"/>
            <w:rFonts w:ascii="Times New Roman" w:hAnsi="Times New Roman" w:cs="Times New Roman"/>
            <w:sz w:val="28"/>
            <w:szCs w:val="28"/>
          </w:rPr>
          <w:t>заявления</w:t>
        </w:r>
      </w:hyperlink>
      <w:r w:rsidRPr="00C51737">
        <w:rPr>
          <w:rFonts w:ascii="Times New Roman" w:hAnsi="Times New Roman" w:cs="Times New Roman"/>
          <w:sz w:val="28"/>
          <w:szCs w:val="28"/>
        </w:rPr>
        <w:t xml:space="preserve"> о предварительном согласовании по форме согласно приложению 2 к настоящему Административному регламенту и документов, предусмотренных </w:t>
      </w:r>
      <w:hyperlink r:id="rId68" w:anchor="P110" w:history="1">
        <w:r w:rsidRPr="00C51737">
          <w:rPr>
            <w:rStyle w:val="ab"/>
            <w:rFonts w:ascii="Times New Roman" w:hAnsi="Times New Roman" w:cs="Times New Roman"/>
            <w:sz w:val="28"/>
            <w:szCs w:val="28"/>
          </w:rPr>
          <w:t>пунктом 2.5.1</w:t>
        </w:r>
      </w:hyperlink>
      <w:r w:rsidRPr="00C51737">
        <w:rPr>
          <w:rFonts w:ascii="Times New Roman" w:hAnsi="Times New Roman" w:cs="Times New Roman"/>
          <w:sz w:val="28"/>
          <w:szCs w:val="28"/>
        </w:rPr>
        <w:t xml:space="preserve"> настоящего Административного регламента, одним из способов, установленных </w:t>
      </w:r>
      <w:hyperlink r:id="rId69" w:anchor="P138" w:history="1">
        <w:r w:rsidRPr="00C51737">
          <w:rPr>
            <w:rStyle w:val="ab"/>
            <w:rFonts w:ascii="Times New Roman" w:hAnsi="Times New Roman" w:cs="Times New Roman"/>
            <w:sz w:val="28"/>
            <w:szCs w:val="28"/>
          </w:rPr>
          <w:t>пунктом 2.5.5</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3.3.2.2. В целях установления личности физическое лицо представляет в управление документ, предусмотренный </w:t>
      </w:r>
      <w:hyperlink r:id="rId70" w:anchor="P114" w:history="1">
        <w:r w:rsidRPr="00C51737">
          <w:rPr>
            <w:rStyle w:val="ab"/>
            <w:rFonts w:ascii="Times New Roman" w:hAnsi="Times New Roman" w:cs="Times New Roman"/>
            <w:sz w:val="28"/>
            <w:szCs w:val="28"/>
          </w:rPr>
          <w:t>подпунктом «б» пункта 2.5.1</w:t>
        </w:r>
      </w:hyperlink>
      <w:r w:rsidRPr="00C51737">
        <w:rPr>
          <w:rFonts w:ascii="Times New Roman" w:hAnsi="Times New Roman" w:cs="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r:id="rId71" w:anchor="P114" w:history="1">
        <w:r w:rsidRPr="00C51737">
          <w:rPr>
            <w:rStyle w:val="ab"/>
            <w:rFonts w:ascii="Times New Roman" w:hAnsi="Times New Roman" w:cs="Times New Roman"/>
            <w:sz w:val="28"/>
            <w:szCs w:val="28"/>
          </w:rPr>
          <w:t>подпунктами «б»</w:t>
        </w:r>
      </w:hyperlink>
      <w:r w:rsidRPr="00C51737">
        <w:rPr>
          <w:rFonts w:ascii="Times New Roman" w:hAnsi="Times New Roman" w:cs="Times New Roman"/>
          <w:sz w:val="28"/>
          <w:szCs w:val="28"/>
        </w:rPr>
        <w:t xml:space="preserve">, </w:t>
      </w:r>
      <w:hyperlink r:id="rId72" w:anchor="P117" w:history="1">
        <w:r w:rsidRPr="00C51737">
          <w:rPr>
            <w:rStyle w:val="ab"/>
            <w:rFonts w:ascii="Times New Roman" w:hAnsi="Times New Roman" w:cs="Times New Roman"/>
            <w:sz w:val="28"/>
            <w:szCs w:val="28"/>
          </w:rPr>
          <w:t>«в» пункта 2.5.1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hyperlink r:id="rId73" w:anchor="P114" w:history="1">
        <w:r w:rsidRPr="00C51737">
          <w:rPr>
            <w:rStyle w:val="ab"/>
            <w:rFonts w:ascii="Times New Roman" w:hAnsi="Times New Roman" w:cs="Times New Roman"/>
            <w:sz w:val="28"/>
            <w:szCs w:val="28"/>
          </w:rPr>
          <w:t>подпунктами «б</w:t>
        </w:r>
      </w:hyperlink>
      <w:r w:rsidRPr="00C51737">
        <w:rPr>
          <w:rFonts w:ascii="Times New Roman" w:hAnsi="Times New Roman" w:cs="Times New Roman"/>
          <w:sz w:val="28"/>
          <w:szCs w:val="28"/>
        </w:rPr>
        <w:t xml:space="preserve">», </w:t>
      </w:r>
      <w:hyperlink r:id="rId74" w:anchor="P117" w:history="1">
        <w:r w:rsidRPr="00C51737">
          <w:rPr>
            <w:rStyle w:val="ab"/>
            <w:rFonts w:ascii="Times New Roman" w:hAnsi="Times New Roman" w:cs="Times New Roman"/>
            <w:sz w:val="28"/>
            <w:szCs w:val="28"/>
          </w:rPr>
          <w:t>"в" пункта 2.5.1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r:id="rId75" w:anchor="P114" w:history="1">
        <w:r w:rsidRPr="00C51737">
          <w:rPr>
            <w:rStyle w:val="ab"/>
            <w:rFonts w:ascii="Times New Roman" w:hAnsi="Times New Roman" w:cs="Times New Roman"/>
            <w:sz w:val="28"/>
            <w:szCs w:val="28"/>
          </w:rPr>
          <w:t>подпунктом «б» пункта 2.5.1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3.3.2.3. Основания для принятия решения об отказе в приеме заявления о предварительном согласовании и документов, необходимых для предоставления муниципальной услуги, в том числе представленных в электронной форме, указаны в </w:t>
      </w:r>
      <w:hyperlink r:id="rId76" w:anchor="P149" w:history="1">
        <w:r w:rsidRPr="00C51737">
          <w:rPr>
            <w:rStyle w:val="ab"/>
            <w:rFonts w:ascii="Times New Roman" w:hAnsi="Times New Roman" w:cs="Times New Roman"/>
            <w:sz w:val="28"/>
            <w:szCs w:val="28"/>
          </w:rPr>
          <w:t>пункте 2.6.1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3.3.2.4. МФЦ участвует в приеме заявления.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3.3.2.5. Способами установления личности (идентификации) заявителя при взаимодействии с заявителями являются: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а) в МФЦ - документ, удостоверяющий личность;</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б) на ЕГПУ - посредством ЕСИА;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в) при направлении почтового отправления - копия документа, удостоверяющего личность.</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3.3.2.6. Заявление о предварительном согласовании и документы, предусмотренные </w:t>
      </w:r>
      <w:hyperlink r:id="rId77" w:anchor="P110" w:history="1">
        <w:r w:rsidRPr="00C51737">
          <w:rPr>
            <w:rStyle w:val="ab"/>
            <w:rFonts w:ascii="Times New Roman" w:hAnsi="Times New Roman" w:cs="Times New Roman"/>
            <w:sz w:val="28"/>
            <w:szCs w:val="28"/>
          </w:rPr>
          <w:t>пунктами 2.5.1</w:t>
        </w:r>
      </w:hyperlink>
      <w:r w:rsidRPr="00C51737">
        <w:rPr>
          <w:rFonts w:ascii="Times New Roman" w:hAnsi="Times New Roman" w:cs="Times New Roman"/>
          <w:sz w:val="28"/>
          <w:szCs w:val="28"/>
        </w:rPr>
        <w:t xml:space="preserve">, </w:t>
      </w:r>
      <w:hyperlink r:id="rId78" w:anchor="P129" w:history="1">
        <w:r w:rsidRPr="00C51737">
          <w:rPr>
            <w:rStyle w:val="ab"/>
            <w:rFonts w:ascii="Times New Roman" w:hAnsi="Times New Roman" w:cs="Times New Roman"/>
            <w:sz w:val="28"/>
            <w:szCs w:val="28"/>
          </w:rPr>
          <w:t>2.5.4</w:t>
        </w:r>
      </w:hyperlink>
      <w:r w:rsidRPr="00C51737">
        <w:rPr>
          <w:rFonts w:ascii="Times New Roman" w:hAnsi="Times New Roman" w:cs="Times New Roman"/>
          <w:sz w:val="28"/>
          <w:szCs w:val="28"/>
        </w:rPr>
        <w:t xml:space="preserve"> настоящего Административного регламента, направленные одним из способов, установленных в </w:t>
      </w:r>
      <w:hyperlink r:id="rId79" w:anchor="P143" w:history="1">
        <w:r w:rsidRPr="00C51737">
          <w:rPr>
            <w:rStyle w:val="ab"/>
            <w:rFonts w:ascii="Times New Roman" w:hAnsi="Times New Roman" w:cs="Times New Roman"/>
            <w:sz w:val="28"/>
            <w:szCs w:val="28"/>
          </w:rPr>
          <w:t>подпункте «б» пункта 2.5.5</w:t>
        </w:r>
      </w:hyperlink>
      <w:r w:rsidRPr="00C51737">
        <w:rPr>
          <w:rFonts w:ascii="Times New Roman" w:hAnsi="Times New Roman" w:cs="Times New Roman"/>
          <w:sz w:val="28"/>
          <w:szCs w:val="28"/>
        </w:rPr>
        <w:t xml:space="preserve"> настоящего Административного регламента, принимаются специалистами управления. Заявителю выдается </w:t>
      </w:r>
      <w:hyperlink r:id="rId80" w:anchor="P1176" w:history="1">
        <w:r w:rsidRPr="00C51737">
          <w:rPr>
            <w:rStyle w:val="ab"/>
            <w:rFonts w:ascii="Times New Roman" w:hAnsi="Times New Roman" w:cs="Times New Roman"/>
            <w:sz w:val="28"/>
            <w:szCs w:val="28"/>
          </w:rPr>
          <w:t>расписка</w:t>
        </w:r>
      </w:hyperlink>
      <w:r w:rsidRPr="00C51737">
        <w:rPr>
          <w:rFonts w:ascii="Times New Roman" w:hAnsi="Times New Roman" w:cs="Times New Roman"/>
          <w:sz w:val="28"/>
          <w:szCs w:val="28"/>
        </w:rPr>
        <w:t xml:space="preserve"> в получении документов по установленной форме (приложение 6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Заявление о предварительном согласовании и документы, </w:t>
      </w:r>
      <w:r w:rsidRPr="00C51737">
        <w:rPr>
          <w:rFonts w:ascii="Times New Roman" w:hAnsi="Times New Roman" w:cs="Times New Roman"/>
          <w:sz w:val="28"/>
          <w:szCs w:val="28"/>
        </w:rPr>
        <w:lastRenderedPageBreak/>
        <w:t xml:space="preserve">предусмотренные </w:t>
      </w:r>
      <w:hyperlink r:id="rId81" w:anchor="P110" w:history="1">
        <w:r w:rsidRPr="00C51737">
          <w:rPr>
            <w:rStyle w:val="ab"/>
            <w:rFonts w:ascii="Times New Roman" w:hAnsi="Times New Roman" w:cs="Times New Roman"/>
            <w:sz w:val="28"/>
            <w:szCs w:val="28"/>
          </w:rPr>
          <w:t>пунктами 2.5.1</w:t>
        </w:r>
      </w:hyperlink>
      <w:r w:rsidRPr="00C51737">
        <w:rPr>
          <w:rFonts w:ascii="Times New Roman" w:hAnsi="Times New Roman" w:cs="Times New Roman"/>
          <w:sz w:val="28"/>
          <w:szCs w:val="28"/>
        </w:rPr>
        <w:t xml:space="preserve">, </w:t>
      </w:r>
      <w:hyperlink r:id="rId82" w:anchor="P129" w:history="1">
        <w:r w:rsidRPr="00C51737">
          <w:rPr>
            <w:rStyle w:val="ab"/>
            <w:rFonts w:ascii="Times New Roman" w:hAnsi="Times New Roman" w:cs="Times New Roman"/>
            <w:sz w:val="28"/>
            <w:szCs w:val="28"/>
          </w:rPr>
          <w:t>2.5.4</w:t>
        </w:r>
      </w:hyperlink>
      <w:r w:rsidRPr="00C51737">
        <w:rPr>
          <w:rFonts w:ascii="Times New Roman" w:hAnsi="Times New Roman" w:cs="Times New Roman"/>
          <w:sz w:val="28"/>
          <w:szCs w:val="28"/>
        </w:rPr>
        <w:t xml:space="preserve"> настоящего Административного регламента, направленные способом, указанным в </w:t>
      </w:r>
      <w:hyperlink r:id="rId83" w:anchor="P139" w:history="1">
        <w:r w:rsidRPr="00C51737">
          <w:rPr>
            <w:rStyle w:val="ab"/>
            <w:rFonts w:ascii="Times New Roman" w:hAnsi="Times New Roman" w:cs="Times New Roman"/>
            <w:sz w:val="28"/>
            <w:szCs w:val="28"/>
          </w:rPr>
          <w:t>подпункте «а» пункта 2.5.5</w:t>
        </w:r>
      </w:hyperlink>
      <w:r w:rsidRPr="00C51737">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3.3.2.7. </w:t>
      </w:r>
      <w:proofErr w:type="gramStart"/>
      <w:r w:rsidRPr="00C51737">
        <w:rPr>
          <w:rFonts w:ascii="Times New Roman" w:hAnsi="Times New Roman" w:cs="Times New Roman"/>
          <w:sz w:val="28"/>
          <w:szCs w:val="28"/>
        </w:rPr>
        <w:t>Для возможности подачи заявления о предварительном согласовании через ЕПГУ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3.3.2.8. В случае направления заявителем заявления о предварительном согласовании посредством почтового отправления к заявлению прилагаются копии документов, удостоверенные в установленном законом порядке, подлинники документов не направляются.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3.3.2.9. В случае отсутствия оснований, указанных в </w:t>
      </w:r>
      <w:hyperlink r:id="rId84" w:anchor="P149" w:history="1">
        <w:r w:rsidRPr="00C51737">
          <w:rPr>
            <w:rStyle w:val="ab"/>
            <w:rFonts w:ascii="Times New Roman" w:hAnsi="Times New Roman" w:cs="Times New Roman"/>
            <w:sz w:val="28"/>
            <w:szCs w:val="28"/>
          </w:rPr>
          <w:t>пункте 2.6.1</w:t>
        </w:r>
      </w:hyperlink>
      <w:r w:rsidRPr="00C51737">
        <w:rPr>
          <w:rFonts w:ascii="Times New Roman" w:hAnsi="Times New Roman" w:cs="Times New Roman"/>
          <w:sz w:val="28"/>
          <w:szCs w:val="28"/>
        </w:rPr>
        <w:t xml:space="preserve"> настоящего Административного регламента, специалист, уполномоченный на прием документов, регистрирует заявление с прилагаемым комплектом документов.</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3.3.2.10. В случае наличия оснований, указанных в </w:t>
      </w:r>
      <w:hyperlink r:id="rId85" w:anchor="P149" w:history="1">
        <w:r w:rsidRPr="00C51737">
          <w:rPr>
            <w:rStyle w:val="ab"/>
            <w:rFonts w:ascii="Times New Roman" w:hAnsi="Times New Roman" w:cs="Times New Roman"/>
            <w:sz w:val="28"/>
            <w:szCs w:val="28"/>
          </w:rPr>
          <w:t>пункте 2.6.1</w:t>
        </w:r>
      </w:hyperlink>
      <w:r w:rsidRPr="00C51737">
        <w:rPr>
          <w:rFonts w:ascii="Times New Roman" w:hAnsi="Times New Roman" w:cs="Times New Roman"/>
          <w:sz w:val="28"/>
          <w:szCs w:val="28"/>
        </w:rPr>
        <w:t xml:space="preserve"> настоящего Административного регламента, специалист, уполномоченный на прием документов, направляет заявителю решение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- 10 календарных дней со дня регистрации поступившего заявления.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3.3.2.11. Получение муниципальной услуги по экстерриториальному принципу не предусмотрено.</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3.3.2.12. Результатом административной процедуры является регистрация заявления о предварительном согласовании и приложенных к нему документов или отказ в приеме документов и их возврат заявителю.</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3.3.2.13. Срок регистрации заявления о предварительном согласовании и приложенных к нему документов указан в </w:t>
      </w:r>
      <w:hyperlink r:id="rId86" w:anchor="P189" w:history="1">
        <w:r w:rsidRPr="00C51737">
          <w:rPr>
            <w:rStyle w:val="ab"/>
            <w:rFonts w:ascii="Times New Roman" w:hAnsi="Times New Roman" w:cs="Times New Roman"/>
            <w:sz w:val="28"/>
            <w:szCs w:val="28"/>
          </w:rPr>
          <w:t>пункте 2.11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3.3.2.14. После регистрации заявление о предварительном согласовании и приложенные к нему документы направляются в отдел земельных отношений управления (далее - отдел).</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t>Межведомственное информационное взаимодействие</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3.3.2.15. Основанием для начала административной процедуры является поступление заявления о предварительном согласовании и прилагаемых к нему документов в отдел.</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3.3.2.16. Начальник отдела определяет специалиста, ответственного за предоставление муниципальной услуги (далее - специалист).</w:t>
      </w:r>
    </w:p>
    <w:p w:rsidR="00C51737" w:rsidRPr="00C51737" w:rsidRDefault="00C51737" w:rsidP="00C51737">
      <w:pPr>
        <w:pStyle w:val="ConsPlusNormal"/>
        <w:ind w:firstLine="540"/>
        <w:jc w:val="both"/>
        <w:rPr>
          <w:rFonts w:ascii="Times New Roman" w:hAnsi="Times New Roman" w:cs="Times New Roman"/>
          <w:sz w:val="28"/>
          <w:szCs w:val="28"/>
        </w:rPr>
      </w:pPr>
      <w:bookmarkStart w:id="31" w:name="P313"/>
      <w:bookmarkEnd w:id="31"/>
      <w:r w:rsidRPr="00C51737">
        <w:rPr>
          <w:rFonts w:ascii="Times New Roman" w:hAnsi="Times New Roman" w:cs="Times New Roman"/>
          <w:sz w:val="28"/>
          <w:szCs w:val="28"/>
        </w:rPr>
        <w:t xml:space="preserve">3.3.2.17. Специалист проводит проверку заявления о предварительном согласовании и прилагаемых документов на наличие и соответствие </w:t>
      </w:r>
      <w:r w:rsidRPr="00C51737">
        <w:rPr>
          <w:rFonts w:ascii="Times New Roman" w:hAnsi="Times New Roman" w:cs="Times New Roman"/>
          <w:sz w:val="28"/>
          <w:szCs w:val="28"/>
        </w:rPr>
        <w:lastRenderedPageBreak/>
        <w:t>требованиям, установленным настоящим Административным регламентом, в течение 1 рабочего дня подготавливает и направляет запросы в рамках межведомственного взаимодействия, в том числе с использованием СМЭВ:</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а) в Федеральную налоговую службу на получение: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выписки из Единого государственного реестра юридических лиц о регистрации юридического лица (если заявителем является юридическое лицо) или выписки из Единого государственного реестра индивидуальных предпринимателей (при подаче заявления индивидуальным предпринимателем);</w:t>
      </w:r>
    </w:p>
    <w:p w:rsidR="00C51737" w:rsidRPr="00C51737" w:rsidRDefault="00C51737" w:rsidP="00C51737">
      <w:pPr>
        <w:pStyle w:val="ConsPlusNormal"/>
        <w:ind w:firstLine="540"/>
        <w:jc w:val="both"/>
        <w:rPr>
          <w:rFonts w:ascii="Times New Roman" w:hAnsi="Times New Roman" w:cs="Times New Roman"/>
          <w:sz w:val="28"/>
          <w:szCs w:val="28"/>
        </w:rPr>
      </w:pPr>
      <w:proofErr w:type="gramStart"/>
      <w:r w:rsidRPr="00C51737">
        <w:rPr>
          <w:rFonts w:ascii="Times New Roman" w:hAnsi="Times New Roman" w:cs="Times New Roman"/>
          <w:sz w:val="28"/>
          <w:szCs w:val="28"/>
        </w:rPr>
        <w:t xml:space="preserve">- сведений из единого федерального информационного регистра, содержащего сведения о населении Российской Федерации, о физических лицах - заявителе, представителе заявителя, необходимых для предоставления муниципальной услуги и указанных в </w:t>
      </w:r>
      <w:hyperlink r:id="rId87" w:anchor="7DM0KB" w:history="1">
        <w:r w:rsidRPr="00C51737">
          <w:rPr>
            <w:rStyle w:val="ab"/>
            <w:rFonts w:ascii="Times New Roman" w:hAnsi="Times New Roman" w:cs="Times New Roman"/>
            <w:sz w:val="28"/>
            <w:szCs w:val="28"/>
          </w:rPr>
          <w:t>части 2 статьи 7 Федерального закона от 08.06.2020 №168-ФЗ «О едином федеральном информационном регистре, содержащем сведения о населении Российской Федерации»</w:t>
        </w:r>
      </w:hyperlink>
      <w:r w:rsidRPr="00C51737">
        <w:rPr>
          <w:rFonts w:ascii="Times New Roman" w:hAnsi="Times New Roman" w:cs="Times New Roman"/>
          <w:sz w:val="28"/>
          <w:szCs w:val="28"/>
        </w:rPr>
        <w:t xml:space="preserve">, запрашиваемых и предоставляемых в порядке, установленном </w:t>
      </w:r>
      <w:hyperlink r:id="rId88" w:anchor="8P60LT" w:history="1">
        <w:r w:rsidRPr="00C51737">
          <w:rPr>
            <w:rStyle w:val="ab"/>
            <w:rFonts w:ascii="Times New Roman" w:hAnsi="Times New Roman" w:cs="Times New Roman"/>
            <w:sz w:val="28"/>
            <w:szCs w:val="28"/>
          </w:rPr>
          <w:t>статьей 11</w:t>
        </w:r>
      </w:hyperlink>
      <w:r w:rsidRPr="00C51737">
        <w:rPr>
          <w:rFonts w:ascii="Times New Roman" w:hAnsi="Times New Roman" w:cs="Times New Roman"/>
          <w:sz w:val="28"/>
          <w:szCs w:val="28"/>
        </w:rPr>
        <w:t xml:space="preserve"> указанного Федерального закона.</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б) в Управление Федеральной службы государственной регистрации, кадастра и картографии по Орловской области на получение сведений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Запрос должен содержать: кадастровый номер объекта недвижимости, </w:t>
      </w:r>
      <w:hyperlink r:id="rId89" w:history="1">
        <w:r w:rsidRPr="00C51737">
          <w:rPr>
            <w:rStyle w:val="ab"/>
            <w:rFonts w:ascii="Times New Roman" w:hAnsi="Times New Roman" w:cs="Times New Roman"/>
            <w:sz w:val="28"/>
            <w:szCs w:val="28"/>
          </w:rPr>
          <w:t>ОКАТО</w:t>
        </w:r>
      </w:hyperlink>
      <w:r w:rsidRPr="00C51737">
        <w:rPr>
          <w:rFonts w:ascii="Times New Roman" w:hAnsi="Times New Roman" w:cs="Times New Roman"/>
          <w:sz w:val="28"/>
          <w:szCs w:val="28"/>
        </w:rPr>
        <w:t>, название района, города, населенного пункта, улицы, номер дома, корпуса;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в) в отдел архитектуры и градостроительства администрации города Ливны Орловской области (далее - управление главного архитектора) на получение: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утвержденного проекта планировки и утвержденного проекта межевания территории;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информационного сообщения о возможности (невозможности) утверждения схемы расположения земельного участка.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Запрос должен содержать номер и дату решения органа местного самоуправления об утверждении проекта межевания или проекта планировки территории, либо в управление главного архитектора направляется схема расположения земельного участка, подлежащая рассмотрению;</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3.3.2.18. Запрос о представлении в уполномоченный орган документов (их копий или сведений, содержащихся в них) должен содержать:</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C51737">
        <w:rPr>
          <w:rFonts w:ascii="Times New Roman" w:hAnsi="Times New Roman" w:cs="Times New Roman"/>
          <w:sz w:val="28"/>
          <w:szCs w:val="28"/>
        </w:rPr>
        <w:t>необходимых</w:t>
      </w:r>
      <w:proofErr w:type="gramEnd"/>
      <w:r w:rsidRPr="00C51737">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 реквизиты и наименования документов, необходимых для </w:t>
      </w:r>
      <w:r w:rsidRPr="00C51737">
        <w:rPr>
          <w:rFonts w:ascii="Times New Roman" w:hAnsi="Times New Roman" w:cs="Times New Roman"/>
          <w:sz w:val="28"/>
          <w:szCs w:val="28"/>
        </w:rPr>
        <w:lastRenderedPageBreak/>
        <w:t>предоставления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bookmarkStart w:id="32" w:name="P332"/>
      <w:bookmarkEnd w:id="32"/>
      <w:r w:rsidRPr="00C51737">
        <w:rPr>
          <w:rFonts w:ascii="Times New Roman" w:hAnsi="Times New Roman" w:cs="Times New Roman"/>
          <w:sz w:val="28"/>
          <w:szCs w:val="28"/>
        </w:rPr>
        <w:t>3.3.2.19. Межведомственное информационное взаимодействие может осуществляться на бумажном носителе: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 </w:t>
      </w:r>
      <w:proofErr w:type="gramStart"/>
      <w:r w:rsidRPr="00C51737">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C51737">
        <w:rPr>
          <w:rFonts w:ascii="Times New Roman" w:hAnsi="Times New Roman" w:cs="Times New Roman"/>
          <w:sz w:val="28"/>
          <w:szCs w:val="28"/>
        </w:rPr>
        <w:t>;</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при необходимости представления оригиналов документов на бумажном носителе при направлении межведомственного запроса.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Срок, в течение которого результат запроса должен поступить в отдел, указан в </w:t>
      </w:r>
      <w:hyperlink r:id="rId90" w:history="1">
        <w:r w:rsidRPr="00C51737">
          <w:rPr>
            <w:rStyle w:val="ab"/>
            <w:rFonts w:ascii="Times New Roman" w:hAnsi="Times New Roman" w:cs="Times New Roman"/>
            <w:sz w:val="28"/>
            <w:szCs w:val="28"/>
          </w:rPr>
          <w:t>части 3 статьи 7.2</w:t>
        </w:r>
      </w:hyperlink>
      <w:r w:rsidRPr="00C51737">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3.3.2.20. Результатом административной процедуры является получение управлением запрашиваемых документов (их копий или сведений, содержащихся в них).</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3.3.2.21. Срок исполнения административной процедуры - 9 календарных дней с момента поступления заявления о предварительном согласовании и прилагаемых к нему документов в отдел.</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t>Приостановление предоставления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3.3.2.22. Основанием для начала административной процедуры является наличие основания, предусмотренного </w:t>
      </w:r>
      <w:hyperlink r:id="rId91" w:anchor="P164" w:history="1">
        <w:r w:rsidRPr="00C51737">
          <w:rPr>
            <w:rStyle w:val="ab"/>
            <w:rFonts w:ascii="Times New Roman" w:hAnsi="Times New Roman" w:cs="Times New Roman"/>
            <w:sz w:val="28"/>
            <w:szCs w:val="28"/>
          </w:rPr>
          <w:t>пунктом 2.8.1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3.3.2.23. Специалист отдела готовит решение о приостановлении предоставления муниципальной услуги, которое визируется руководителем управления или заместителем руководителя управления, курирующим отдел.</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3.3.2.24. Завизированное решение о приостановлении предоставления муниципальной услуги направляется заявителю.</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3.3.2.25. Максимальный срок административной процедуры - 10 календарных дней с момента регистрации заявления и приложенных к нему документов.</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t>Принятие решения о предоставлении</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(об отказе в предоставлении)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3.3.2.26. Основанием для начала административной процедуры является наличие приложенных к заявлению о предварительном согласовании документов, представленных заявителем самостоятельно, а также документов, полученных в рамках межведомственного взаимодействия.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3.3.2.27. В рамках рассмотрения заявления о предварительном согласовании и документов, предусмотренных </w:t>
      </w:r>
      <w:hyperlink r:id="rId92" w:anchor="P114" w:history="1">
        <w:r w:rsidRPr="00C51737">
          <w:rPr>
            <w:rStyle w:val="ab"/>
            <w:rFonts w:ascii="Times New Roman" w:hAnsi="Times New Roman" w:cs="Times New Roman"/>
            <w:sz w:val="28"/>
            <w:szCs w:val="28"/>
          </w:rPr>
          <w:t>подпунктами «б»</w:t>
        </w:r>
      </w:hyperlink>
      <w:r w:rsidRPr="00C51737">
        <w:rPr>
          <w:rFonts w:ascii="Times New Roman" w:hAnsi="Times New Roman" w:cs="Times New Roman"/>
          <w:sz w:val="28"/>
          <w:szCs w:val="28"/>
        </w:rPr>
        <w:t xml:space="preserve"> - </w:t>
      </w:r>
      <w:hyperlink r:id="rId93" w:anchor="P123" w:history="1">
        <w:r w:rsidRPr="00C51737">
          <w:rPr>
            <w:rStyle w:val="ab"/>
            <w:rFonts w:ascii="Times New Roman" w:hAnsi="Times New Roman" w:cs="Times New Roman"/>
            <w:sz w:val="28"/>
            <w:szCs w:val="28"/>
          </w:rPr>
          <w:t>«ж» пункта 2.5.1</w:t>
        </w:r>
      </w:hyperlink>
      <w:r w:rsidRPr="00C51737">
        <w:rPr>
          <w:rFonts w:ascii="Times New Roman" w:hAnsi="Times New Roman" w:cs="Times New Roman"/>
          <w:sz w:val="28"/>
          <w:szCs w:val="28"/>
        </w:rPr>
        <w:t xml:space="preserve"> настоящего Административного регламента, осуществляется проверка наличия и правильности оформления представленных документов.</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3.3.2.28. Неполучение (несвоевременное получение) документов, предусмотренных </w:t>
      </w:r>
      <w:hyperlink r:id="rId94" w:anchor="P313" w:history="1">
        <w:r w:rsidRPr="00C51737">
          <w:rPr>
            <w:rStyle w:val="ab"/>
            <w:rFonts w:ascii="Times New Roman" w:hAnsi="Times New Roman" w:cs="Times New Roman"/>
            <w:sz w:val="28"/>
            <w:szCs w:val="28"/>
          </w:rPr>
          <w:t>подпунктом 3.3.2.17 пункта 3.3.2</w:t>
        </w:r>
      </w:hyperlink>
      <w:r w:rsidRPr="00C51737">
        <w:rPr>
          <w:rFonts w:ascii="Times New Roman" w:hAnsi="Times New Roman" w:cs="Times New Roman"/>
          <w:sz w:val="28"/>
          <w:szCs w:val="28"/>
        </w:rPr>
        <w:t xml:space="preserve"> настоящего Административного регламента, не может являться основанием для отказа в </w:t>
      </w:r>
      <w:r w:rsidRPr="00C51737">
        <w:rPr>
          <w:rFonts w:ascii="Times New Roman" w:hAnsi="Times New Roman" w:cs="Times New Roman"/>
          <w:sz w:val="28"/>
          <w:szCs w:val="28"/>
        </w:rPr>
        <w:lastRenderedPageBreak/>
        <w:t>предоставлении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3.3.2.29. Критерием принятия решения о предоставлении муниципальной услуги является получение от управления главного архитектора информации о возможности утверждения схемы расположения земельного участка, а также отсутствие оснований, предусмотренных в </w:t>
      </w:r>
      <w:hyperlink r:id="rId95" w:anchor="P168" w:history="1">
        <w:r w:rsidRPr="00C51737">
          <w:rPr>
            <w:rStyle w:val="ab"/>
            <w:rFonts w:ascii="Times New Roman" w:hAnsi="Times New Roman" w:cs="Times New Roman"/>
            <w:sz w:val="28"/>
            <w:szCs w:val="28"/>
          </w:rPr>
          <w:t>пункте 2.8.2</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3.3.2.30. В случае если образование земельного участка предусмотрено приложенной к заявлению о предварительном согласовании схемой расположения земельного участка, специалист отдела направляет указанную схему для рассмотрения и подготовки информации о возможности (невозможности) ее утверждения в управление главного архитектора.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3.3.2.31. </w:t>
      </w:r>
      <w:proofErr w:type="gramStart"/>
      <w:r w:rsidRPr="00C51737">
        <w:rPr>
          <w:rFonts w:ascii="Times New Roman" w:hAnsi="Times New Roman" w:cs="Times New Roman"/>
          <w:sz w:val="28"/>
          <w:szCs w:val="28"/>
        </w:rPr>
        <w:t>В случае поступления заявления о предварительном согласовании предоставления земельного участка для индивидуального жилищного строительства, в границах города Ливны Орловской области, садоводства и в случае принятия решения о предоставлении муниципальной услуги специалист отдела готовит и направляет для публикации извещение о предоставлении земельного участка для целей индивидуального жилищного строительства, садоводства (далее - извещение) в порядке, установленном для официального опубликования муниципальных правовых актов и</w:t>
      </w:r>
      <w:proofErr w:type="gramEnd"/>
      <w:r w:rsidRPr="00C51737">
        <w:rPr>
          <w:rFonts w:ascii="Times New Roman" w:hAnsi="Times New Roman" w:cs="Times New Roman"/>
          <w:sz w:val="28"/>
          <w:szCs w:val="28"/>
        </w:rPr>
        <w:t xml:space="preserve"> размещает извещение </w:t>
      </w:r>
      <w:proofErr w:type="gramStart"/>
      <w:r w:rsidRPr="00C51737">
        <w:rPr>
          <w:rFonts w:ascii="Times New Roman" w:hAnsi="Times New Roman" w:cs="Times New Roman"/>
          <w:sz w:val="28"/>
          <w:szCs w:val="28"/>
        </w:rPr>
        <w:t>на</w:t>
      </w:r>
      <w:proofErr w:type="gramEnd"/>
      <w:r w:rsidRPr="00C51737">
        <w:rPr>
          <w:rFonts w:ascii="Times New Roman" w:hAnsi="Times New Roman" w:cs="Times New Roman"/>
          <w:sz w:val="28"/>
          <w:szCs w:val="28"/>
        </w:rPr>
        <w:t>:</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 официальном </w:t>
      </w:r>
      <w:proofErr w:type="gramStart"/>
      <w:r w:rsidRPr="00C51737">
        <w:rPr>
          <w:rFonts w:ascii="Times New Roman" w:hAnsi="Times New Roman" w:cs="Times New Roman"/>
          <w:sz w:val="28"/>
          <w:szCs w:val="28"/>
        </w:rPr>
        <w:t>сайте</w:t>
      </w:r>
      <w:proofErr w:type="gramEnd"/>
      <w:r w:rsidRPr="00C51737">
        <w:rPr>
          <w:rFonts w:ascii="Times New Roman" w:hAnsi="Times New Roman" w:cs="Times New Roman"/>
          <w:sz w:val="28"/>
          <w:szCs w:val="28"/>
        </w:rPr>
        <w:t xml:space="preserve"> Российской Федерации для размещения информации о проведении торгов (</w:t>
      </w:r>
      <w:proofErr w:type="spellStart"/>
      <w:r w:rsidRPr="00C51737">
        <w:rPr>
          <w:rFonts w:ascii="Times New Roman" w:hAnsi="Times New Roman" w:cs="Times New Roman"/>
          <w:sz w:val="28"/>
          <w:szCs w:val="28"/>
        </w:rPr>
        <w:t>www.torgi.gov.ru</w:t>
      </w:r>
      <w:proofErr w:type="spellEnd"/>
      <w:r w:rsidRPr="00C51737">
        <w:rPr>
          <w:rFonts w:ascii="Times New Roman" w:hAnsi="Times New Roman" w:cs="Times New Roman"/>
          <w:sz w:val="28"/>
          <w:szCs w:val="28"/>
        </w:rPr>
        <w:t>);</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 официальном </w:t>
      </w:r>
      <w:proofErr w:type="gramStart"/>
      <w:r w:rsidRPr="00C51737">
        <w:rPr>
          <w:rFonts w:ascii="Times New Roman" w:hAnsi="Times New Roman" w:cs="Times New Roman"/>
          <w:sz w:val="28"/>
          <w:szCs w:val="28"/>
        </w:rPr>
        <w:t>сайте</w:t>
      </w:r>
      <w:proofErr w:type="gramEnd"/>
      <w:r w:rsidRPr="00C51737">
        <w:rPr>
          <w:rFonts w:ascii="Times New Roman" w:hAnsi="Times New Roman" w:cs="Times New Roman"/>
          <w:sz w:val="28"/>
          <w:szCs w:val="28"/>
        </w:rPr>
        <w:t xml:space="preserve"> администрации (</w:t>
      </w:r>
      <w:proofErr w:type="spellStart"/>
      <w:r w:rsidRPr="00C51737">
        <w:rPr>
          <w:rFonts w:ascii="Times New Roman" w:hAnsi="Times New Roman" w:cs="Times New Roman"/>
          <w:sz w:val="28"/>
          <w:szCs w:val="28"/>
        </w:rPr>
        <w:t>livny@adm.orel.ru</w:t>
      </w:r>
      <w:proofErr w:type="spellEnd"/>
      <w:r w:rsidRPr="00C51737">
        <w:rPr>
          <w:rFonts w:ascii="Times New Roman" w:hAnsi="Times New Roman" w:cs="Times New Roman"/>
          <w:sz w:val="28"/>
          <w:szCs w:val="28"/>
        </w:rPr>
        <w:t>).</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В извещении указываются: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1) информация о возможности предоставления земельного участка с указанием целей этого предоставления;</w:t>
      </w:r>
    </w:p>
    <w:p w:rsidR="00C51737" w:rsidRPr="00C51737" w:rsidRDefault="00C51737" w:rsidP="00C51737">
      <w:pPr>
        <w:pStyle w:val="ConsPlusNormal"/>
        <w:ind w:firstLine="540"/>
        <w:jc w:val="both"/>
        <w:rPr>
          <w:rFonts w:ascii="Times New Roman" w:hAnsi="Times New Roman" w:cs="Times New Roman"/>
          <w:sz w:val="28"/>
          <w:szCs w:val="28"/>
        </w:rPr>
      </w:pPr>
      <w:proofErr w:type="gramStart"/>
      <w:r w:rsidRPr="00C51737">
        <w:rPr>
          <w:rFonts w:ascii="Times New Roman" w:hAnsi="Times New Roman" w:cs="Times New Roman"/>
          <w:sz w:val="28"/>
          <w:szCs w:val="28"/>
        </w:rPr>
        <w:t>2) информация о праве граждан, заинтересованных в предоставлении земельного участка для целей индивидуального жилищного строительства, ведения личного подсобного хозяйства в границах городского округа город Ливны, садоводства, в течение 30 дней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 адрес и способы подачи заявлений;</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4) дата окончания приема заявлений;</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5) адрес или иное описание местоположения земельного участка;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w:t>
      </w:r>
      <w:r w:rsidRPr="00C51737">
        <w:rPr>
          <w:rFonts w:ascii="Times New Roman" w:hAnsi="Times New Roman" w:cs="Times New Roman"/>
          <w:sz w:val="28"/>
          <w:szCs w:val="28"/>
        </w:rPr>
        <w:lastRenderedPageBreak/>
        <w:t>телекоммуникационной сети Интернет, на котором размещен утвержденный проект;</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3.3.2.32. В случае принятия решения о предоставлении муниципальной услуги специалист отдела готовит проект постановления администрации о предварительном согласовании.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Если испрашиваемый земельный участок предстоит образовать в соответствии со схемой расположения земельного участка, постановление о предварительном согласовании должно содержать указание на утверждение схемы расположения земельного участка. В этом случае обязательным приложением к постановлению о предварительном согласовании является схема расположения земельного участка.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Завизированный уполномоченными должностными лицами администрации проект постановления утверждается главой города Ливны Орловской области.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3.3.2.33. Критерием принятия решения об отказе в предоставлении муниципальной услуги является получение информации о невозможности утверждения схемы расположения земельного участка по основаниям, указанным в </w:t>
      </w:r>
      <w:hyperlink r:id="rId96" w:history="1">
        <w:r w:rsidRPr="00C51737">
          <w:rPr>
            <w:rStyle w:val="ab"/>
            <w:rFonts w:ascii="Times New Roman" w:hAnsi="Times New Roman" w:cs="Times New Roman"/>
            <w:sz w:val="28"/>
            <w:szCs w:val="28"/>
          </w:rPr>
          <w:t>пункте 16 статьи 11.10</w:t>
        </w:r>
      </w:hyperlink>
      <w:r w:rsidRPr="00C51737">
        <w:rPr>
          <w:rFonts w:ascii="Times New Roman" w:hAnsi="Times New Roman" w:cs="Times New Roman"/>
          <w:sz w:val="28"/>
          <w:szCs w:val="28"/>
        </w:rPr>
        <w:t xml:space="preserve"> ЗК РФ, или наличие оснований, предусмотренных </w:t>
      </w:r>
      <w:hyperlink r:id="rId97" w:anchor="P168" w:history="1">
        <w:r w:rsidRPr="00C51737">
          <w:rPr>
            <w:rStyle w:val="ab"/>
            <w:rFonts w:ascii="Times New Roman" w:hAnsi="Times New Roman" w:cs="Times New Roman"/>
            <w:sz w:val="28"/>
            <w:szCs w:val="28"/>
          </w:rPr>
          <w:t>пунктом 2.8.2</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В случае принятия решения об отказе в предоставлении муниципальной услуги специалист отдела готовит проект постановления об отказе в предварительном согласовании с указанием всех оснований отказа и направляет подготовленный проект постановления для визирования соответствующим должностным лицам администрации.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Завизированный уполномоченными должностными лицами администрации проект постановления утверждается главой города Ливны.</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3.3.2.34. Особенности исполнения процедуры при рассмотрении заявления о предоставлении земельного участка для целей индивидуального жилищного строительства, садоводства: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3.3.2.34.1. В случае наличия оснований, предусмотренных </w:t>
      </w:r>
      <w:hyperlink r:id="rId98" w:anchor="P168" w:history="1">
        <w:r w:rsidRPr="00C51737">
          <w:rPr>
            <w:rStyle w:val="ab"/>
            <w:rFonts w:ascii="Times New Roman" w:hAnsi="Times New Roman" w:cs="Times New Roman"/>
            <w:sz w:val="28"/>
            <w:szCs w:val="28"/>
          </w:rPr>
          <w:t>пунктом 2.8.2</w:t>
        </w:r>
      </w:hyperlink>
      <w:r w:rsidRPr="00C51737">
        <w:rPr>
          <w:rFonts w:ascii="Times New Roman" w:hAnsi="Times New Roman" w:cs="Times New Roman"/>
          <w:sz w:val="28"/>
          <w:szCs w:val="28"/>
        </w:rPr>
        <w:t xml:space="preserve"> настоящего Административного регламента, специалист отдела готовит проект постановления об отказе в предварительном согласовании предоставления земельного участка для целей индивидуального жилищного строительства, садоводства.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Если к заявлению о предварительном согласовании предоставления земельного участка прилагалась схема расположения земельного участка, постановление должно содержать указание на отказ в утверждении указанной схемы.</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Специалист отдела направляет подготовленный проект постановления об отказе в предварительном согласовании предоставления земельного участка на визирование соответствующим должностным лицам администрации.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Завизированный уполномоченными должностными лицами администрации проект постановления утверждается главой города Ливны.</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lastRenderedPageBreak/>
        <w:t xml:space="preserve">3.3.2.34.2. В случае отсутствия оснований, указанных в </w:t>
      </w:r>
      <w:hyperlink r:id="rId99" w:anchor="P168" w:history="1">
        <w:r w:rsidRPr="00C51737">
          <w:rPr>
            <w:rStyle w:val="ab"/>
            <w:rFonts w:ascii="Times New Roman" w:hAnsi="Times New Roman" w:cs="Times New Roman"/>
            <w:sz w:val="28"/>
            <w:szCs w:val="28"/>
          </w:rPr>
          <w:t>пункте 2.8.2</w:t>
        </w:r>
      </w:hyperlink>
      <w:r w:rsidRPr="00C51737">
        <w:rPr>
          <w:rFonts w:ascii="Times New Roman" w:hAnsi="Times New Roman" w:cs="Times New Roman"/>
          <w:sz w:val="28"/>
          <w:szCs w:val="28"/>
        </w:rPr>
        <w:t xml:space="preserve"> настоящего Административного регламента, специалист отдела готовит и направляет извещение для публикации.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3.3.2.34.3. </w:t>
      </w:r>
      <w:proofErr w:type="gramStart"/>
      <w:r w:rsidRPr="00C51737">
        <w:rPr>
          <w:rFonts w:ascii="Times New Roman" w:hAnsi="Times New Roman" w:cs="Times New Roman"/>
          <w:sz w:val="28"/>
          <w:szCs w:val="28"/>
        </w:rPr>
        <w:t xml:space="preserve">Если по истечении 30 дней со дня опубликования извещения заявления иных граждан о намерении участвовать в аукционе не поступили, специалист отдела в течение 1 рабочего дня готовит проект постановления о предварительном согласовании предоставления земельного участка для целей индивидуального жилищного строительства, садоводства при условии, что испрашиваемый земельный участок предстоит образовать или его границы подлежат уточнению в соответствии с Федеральным </w:t>
      </w:r>
      <w:hyperlink r:id="rId100" w:history="1">
        <w:r w:rsidRPr="00C51737">
          <w:rPr>
            <w:rStyle w:val="ab"/>
            <w:rFonts w:ascii="Times New Roman" w:hAnsi="Times New Roman" w:cs="Times New Roman"/>
            <w:sz w:val="28"/>
            <w:szCs w:val="28"/>
          </w:rPr>
          <w:t>законом</w:t>
        </w:r>
      </w:hyperlink>
      <w:r w:rsidRPr="00C51737">
        <w:rPr>
          <w:rFonts w:ascii="Times New Roman" w:hAnsi="Times New Roman" w:cs="Times New Roman"/>
          <w:sz w:val="28"/>
          <w:szCs w:val="28"/>
        </w:rPr>
        <w:t xml:space="preserve"> №218-ФЗ.</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Подготовленный проект постановления о предварительном согласовании предоставления земельного участка для целей индивидуального жилищного строительства, садоводства специалист отдела направляет на визирование соответствующим должностным лицам администрации.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Завизированный уполномоченными должностными лицами администрации проект постановления утверждается главой города Ливны.</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3.3.2.34.4. Если по истечении 30 дней со дня опубликования извещения поступили заявления иных граждан о намерении участвовать в аукционе, специалист отдела в течение 1 рабочего дня готовит проект постановления об отказе в предварительном согласовании предоставления земельного участка для целей индивидуального жилищного строительства, садоводства.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Подготовленный проект постановления специалист отдела направляет на визирование соответствующим должностным лицам администрации.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Завизированный уполномоченными должностными лицами администрации проект постановления утверждается главой города Ливны.</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3.3.2.35. Результатом административной процедуры по принятию решения о предоставлении (об отказе в предоставлении) муниципальной услуги является издание (подписание) постановления о предварительном согласовании или постановления об отказе в предварительном согласовании.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3.3.2.36. Максимальный срок исполнения административной процедуры:</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по подготовке проекта постановления о предварительном согласовании или об отказе в предварительном согласовании - 8 календарных дней;</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по подготовке проекта постановления об отказе в предварительном согласовании предоставления земельного участка для целей индивидуального жилищного строительства, садоводства - 8 календарных дней;</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по подготовке проекта постановления о предварительном согласовании предоставления земельного участка для целей индивидуального жилищного строительства, садоводства либо об отказе в предварительном согласовании предоставления земельного участка для целей индивидуального жилищного строительства, садоводства и уведомления об отказе в предоставлении муниципальной услуги - 4 календарных дня со дня истечения 30-дневного срока опубликования извещения.</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t>Предоставление результата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3.3.2.37. Основанием для начала выполнения административной </w:t>
      </w:r>
      <w:r w:rsidRPr="00C51737">
        <w:rPr>
          <w:rFonts w:ascii="Times New Roman" w:hAnsi="Times New Roman" w:cs="Times New Roman"/>
          <w:sz w:val="28"/>
          <w:szCs w:val="28"/>
        </w:rPr>
        <w:lastRenderedPageBreak/>
        <w:t>процедуры является наличие утвержденного главой города Ливны постановления о предварительном согласовании или об отказе в предварительном согласовании.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3.3.2.38. Заявитель по его выбору вправе получить результат предоставления муниципальной услуги одним из следующих способов:</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а) на бумажном носителе;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3.3.2.39. Лицом, ответственным за выполнение административной процедуры, является специалист.</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3.3.2.40. </w:t>
      </w:r>
      <w:proofErr w:type="gramStart"/>
      <w:r w:rsidRPr="00C51737">
        <w:rPr>
          <w:rFonts w:ascii="Times New Roman" w:hAnsi="Times New Roman" w:cs="Times New Roman"/>
          <w:sz w:val="28"/>
          <w:szCs w:val="28"/>
        </w:rPr>
        <w:t xml:space="preserve">При подаче заявления о предварительном согласовании и документов, предусмотренных </w:t>
      </w:r>
      <w:hyperlink r:id="rId101" w:anchor="P110" w:history="1">
        <w:r w:rsidRPr="00C51737">
          <w:rPr>
            <w:rStyle w:val="ab"/>
            <w:rFonts w:ascii="Times New Roman" w:hAnsi="Times New Roman" w:cs="Times New Roman"/>
            <w:sz w:val="28"/>
            <w:szCs w:val="28"/>
          </w:rPr>
          <w:t>пунктами 2.5.1</w:t>
        </w:r>
      </w:hyperlink>
      <w:r w:rsidRPr="00C51737">
        <w:rPr>
          <w:rFonts w:ascii="Times New Roman" w:hAnsi="Times New Roman" w:cs="Times New Roman"/>
          <w:sz w:val="28"/>
          <w:szCs w:val="28"/>
        </w:rPr>
        <w:t xml:space="preserve">, </w:t>
      </w:r>
      <w:hyperlink r:id="rId102" w:anchor="P129" w:history="1">
        <w:r w:rsidRPr="00C51737">
          <w:rPr>
            <w:rStyle w:val="ab"/>
            <w:rFonts w:ascii="Times New Roman" w:hAnsi="Times New Roman" w:cs="Times New Roman"/>
            <w:sz w:val="28"/>
            <w:szCs w:val="28"/>
          </w:rPr>
          <w:t>2.5.4</w:t>
        </w:r>
      </w:hyperlink>
      <w:r w:rsidRPr="00C51737">
        <w:rPr>
          <w:rFonts w:ascii="Times New Roman" w:hAnsi="Times New Roman" w:cs="Times New Roman"/>
          <w:sz w:val="28"/>
          <w:szCs w:val="28"/>
        </w:rPr>
        <w:t xml:space="preserve"> настоящего Административного регламента, в ходе личного приема или посредством почтового отправления постановление о предварительном согласовании или об отказе в предварительном согласовании выдается заявителю на руки или направляется посредством почтового отправления, если в заявлении о предварительном согласовании не был указан иной способ.</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3.3.2.41. При подаче заявления о предварительном согласовании и документов, предусмотренных </w:t>
      </w:r>
      <w:hyperlink r:id="rId103" w:anchor="P110" w:history="1">
        <w:r w:rsidRPr="00C51737">
          <w:rPr>
            <w:rStyle w:val="ab"/>
            <w:rFonts w:ascii="Times New Roman" w:hAnsi="Times New Roman" w:cs="Times New Roman"/>
            <w:sz w:val="28"/>
            <w:szCs w:val="28"/>
          </w:rPr>
          <w:t>пунктами 2.5.1</w:t>
        </w:r>
      </w:hyperlink>
      <w:r w:rsidRPr="00C51737">
        <w:rPr>
          <w:rFonts w:ascii="Times New Roman" w:hAnsi="Times New Roman" w:cs="Times New Roman"/>
          <w:sz w:val="28"/>
          <w:szCs w:val="28"/>
        </w:rPr>
        <w:t xml:space="preserve">, </w:t>
      </w:r>
      <w:hyperlink r:id="rId104" w:anchor="P129" w:history="1">
        <w:r w:rsidRPr="00C51737">
          <w:rPr>
            <w:rStyle w:val="ab"/>
            <w:rFonts w:ascii="Times New Roman" w:hAnsi="Times New Roman" w:cs="Times New Roman"/>
            <w:sz w:val="28"/>
            <w:szCs w:val="28"/>
          </w:rPr>
          <w:t>2.5.4</w:t>
        </w:r>
      </w:hyperlink>
      <w:r w:rsidRPr="00C51737">
        <w:rPr>
          <w:rFonts w:ascii="Times New Roman" w:hAnsi="Times New Roman" w:cs="Times New Roman"/>
          <w:sz w:val="28"/>
          <w:szCs w:val="28"/>
        </w:rPr>
        <w:t xml:space="preserve"> настоящего Административного регламента, посредством ЕПГУ направление заявителю постановления о предварительном согласовании или об отказе в предварительном согласовании осуществляется в личный кабинет заявителя на ЕПГУ, если в заявлении о предварительном согласовании не был указан иной способ.</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3.3.2.42. При подаче заявления о предварительном согласовании и документов, предусмотренных </w:t>
      </w:r>
      <w:hyperlink r:id="rId105" w:anchor="P110" w:history="1">
        <w:r w:rsidRPr="00C51737">
          <w:rPr>
            <w:rStyle w:val="ab"/>
            <w:rFonts w:ascii="Times New Roman" w:hAnsi="Times New Roman" w:cs="Times New Roman"/>
            <w:sz w:val="28"/>
            <w:szCs w:val="28"/>
          </w:rPr>
          <w:t>пунктами 2.5.1</w:t>
        </w:r>
      </w:hyperlink>
      <w:r w:rsidRPr="00C51737">
        <w:rPr>
          <w:rFonts w:ascii="Times New Roman" w:hAnsi="Times New Roman" w:cs="Times New Roman"/>
          <w:sz w:val="28"/>
          <w:szCs w:val="28"/>
        </w:rPr>
        <w:t xml:space="preserve">, </w:t>
      </w:r>
      <w:hyperlink r:id="rId106" w:anchor="P129" w:history="1">
        <w:r w:rsidRPr="00C51737">
          <w:rPr>
            <w:rStyle w:val="ab"/>
            <w:rFonts w:ascii="Times New Roman" w:hAnsi="Times New Roman" w:cs="Times New Roman"/>
            <w:sz w:val="28"/>
            <w:szCs w:val="28"/>
          </w:rPr>
          <w:t>2.5.4</w:t>
        </w:r>
      </w:hyperlink>
      <w:r w:rsidRPr="00C51737">
        <w:rPr>
          <w:rFonts w:ascii="Times New Roman" w:hAnsi="Times New Roman" w:cs="Times New Roman"/>
          <w:sz w:val="28"/>
          <w:szCs w:val="28"/>
        </w:rPr>
        <w:t xml:space="preserve"> настоящего Административного регламента, через МФЦ постановление о предварительном согласовании или об отказе в предварительном согласовании направляется в МФЦ, если в заявлении о предварительном согласовании не был указан иной способ.</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3.3.2.43.Предоставление муниципальной услуги по экстерриториальному принципу не предусмотрено.</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3.3.2.44. Результатом административной процедуры является направление (выдача) заявителю результата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3.3.2.45. Срок предоставления заявителю результата муниципальной услуги исчисляется со дня утверждения постановления о предварительном согласовании или об отказе в предварительном согласовании и составляет 1 рабочий день.</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t>Получение дополнительных сведений от заявителя</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3.3.2.46. Получение дополнительных сведений от заявителя не предусмотрено.</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3.3.2.47. Возможность предоставления муниципальной услуги в упреждающем (</w:t>
      </w:r>
      <w:proofErr w:type="spellStart"/>
      <w:r w:rsidRPr="00C51737">
        <w:rPr>
          <w:rFonts w:ascii="Times New Roman" w:hAnsi="Times New Roman" w:cs="Times New Roman"/>
          <w:sz w:val="28"/>
          <w:szCs w:val="28"/>
        </w:rPr>
        <w:t>проактивном</w:t>
      </w:r>
      <w:proofErr w:type="spellEnd"/>
      <w:r w:rsidRPr="00C51737">
        <w:rPr>
          <w:rFonts w:ascii="Times New Roman" w:hAnsi="Times New Roman" w:cs="Times New Roman"/>
          <w:sz w:val="28"/>
          <w:szCs w:val="28"/>
        </w:rPr>
        <w:t>) режиме не предусмотрена.</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2"/>
        <w:rPr>
          <w:rFonts w:ascii="Times New Roman" w:hAnsi="Times New Roman" w:cs="Times New Roman"/>
          <w:sz w:val="28"/>
          <w:szCs w:val="28"/>
        </w:rPr>
      </w:pPr>
      <w:r w:rsidRPr="00C51737">
        <w:rPr>
          <w:rFonts w:ascii="Times New Roman" w:hAnsi="Times New Roman" w:cs="Times New Roman"/>
          <w:sz w:val="28"/>
          <w:szCs w:val="28"/>
        </w:rPr>
        <w:t xml:space="preserve">3.4. Описание 2-го варианта предоставления </w:t>
      </w:r>
      <w:proofErr w:type="gramStart"/>
      <w:r w:rsidRPr="00C51737">
        <w:rPr>
          <w:rFonts w:ascii="Times New Roman" w:hAnsi="Times New Roman" w:cs="Times New Roman"/>
          <w:sz w:val="28"/>
          <w:szCs w:val="28"/>
        </w:rPr>
        <w:t>муниципальной</w:t>
      </w:r>
      <w:proofErr w:type="gramEnd"/>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3.4.1. Результат предоставления муниципальной услуги указан в </w:t>
      </w:r>
      <w:hyperlink r:id="rId107" w:anchor="P86" w:history="1">
        <w:r w:rsidRPr="00C51737">
          <w:rPr>
            <w:rStyle w:val="ab"/>
            <w:rFonts w:ascii="Times New Roman" w:hAnsi="Times New Roman" w:cs="Times New Roman"/>
            <w:sz w:val="28"/>
            <w:szCs w:val="28"/>
          </w:rPr>
          <w:t>подпунктах «в»</w:t>
        </w:r>
      </w:hyperlink>
      <w:r w:rsidRPr="00C51737">
        <w:rPr>
          <w:rFonts w:ascii="Times New Roman" w:hAnsi="Times New Roman" w:cs="Times New Roman"/>
          <w:sz w:val="28"/>
          <w:szCs w:val="28"/>
        </w:rPr>
        <w:t xml:space="preserve">, </w:t>
      </w:r>
      <w:hyperlink r:id="rId108" w:anchor="P87" w:history="1">
        <w:r w:rsidRPr="00C51737">
          <w:rPr>
            <w:rStyle w:val="ab"/>
            <w:rFonts w:ascii="Times New Roman" w:hAnsi="Times New Roman" w:cs="Times New Roman"/>
            <w:sz w:val="28"/>
            <w:szCs w:val="28"/>
          </w:rPr>
          <w:t>«г» пункта 2.3.1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 Перечень и описание административных процедур предоставления муниципальной услуги:</w:t>
      </w: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t>Прием запроса и документов и (или) информации,</w:t>
      </w:r>
    </w:p>
    <w:p w:rsidR="00C51737" w:rsidRPr="00C51737" w:rsidRDefault="00C51737" w:rsidP="00C51737">
      <w:pPr>
        <w:pStyle w:val="ConsPlusTitle"/>
        <w:jc w:val="center"/>
        <w:rPr>
          <w:rFonts w:ascii="Times New Roman" w:hAnsi="Times New Roman" w:cs="Times New Roman"/>
          <w:sz w:val="28"/>
          <w:szCs w:val="28"/>
        </w:rPr>
      </w:pPr>
      <w:proofErr w:type="gramStart"/>
      <w:r w:rsidRPr="00C51737">
        <w:rPr>
          <w:rFonts w:ascii="Times New Roman" w:hAnsi="Times New Roman" w:cs="Times New Roman"/>
          <w:sz w:val="28"/>
          <w:szCs w:val="28"/>
        </w:rPr>
        <w:t>необходимых</w:t>
      </w:r>
      <w:proofErr w:type="gramEnd"/>
      <w:r w:rsidRPr="00C51737">
        <w:rPr>
          <w:rFonts w:ascii="Times New Roman" w:hAnsi="Times New Roman" w:cs="Times New Roman"/>
          <w:sz w:val="28"/>
          <w:szCs w:val="28"/>
        </w:rPr>
        <w:t xml:space="preserve"> для предоставления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3.4.2.1. Основанием для начала административной процедуры является поступление </w:t>
      </w:r>
      <w:hyperlink r:id="rId109" w:anchor="P1021" w:history="1">
        <w:r w:rsidRPr="00C51737">
          <w:rPr>
            <w:rStyle w:val="ab"/>
            <w:rFonts w:ascii="Times New Roman" w:hAnsi="Times New Roman" w:cs="Times New Roman"/>
            <w:sz w:val="28"/>
            <w:szCs w:val="28"/>
          </w:rPr>
          <w:t>заявления</w:t>
        </w:r>
      </w:hyperlink>
      <w:r w:rsidRPr="00C51737">
        <w:rPr>
          <w:rFonts w:ascii="Times New Roman" w:hAnsi="Times New Roman" w:cs="Times New Roman"/>
          <w:sz w:val="28"/>
          <w:szCs w:val="28"/>
        </w:rPr>
        <w:t xml:space="preserve"> об исправлении опечаток и ошибок по форме согласно приложению 4 к настоящему Административному регламенту и документов, предусмотренных </w:t>
      </w:r>
      <w:hyperlink r:id="rId110" w:anchor="P126" w:history="1">
        <w:r w:rsidRPr="00C51737">
          <w:rPr>
            <w:rStyle w:val="ab"/>
            <w:rFonts w:ascii="Times New Roman" w:hAnsi="Times New Roman" w:cs="Times New Roman"/>
            <w:sz w:val="28"/>
            <w:szCs w:val="28"/>
          </w:rPr>
          <w:t>подпунктами «б»</w:t>
        </w:r>
      </w:hyperlink>
      <w:r w:rsidRPr="00C51737">
        <w:rPr>
          <w:rFonts w:ascii="Times New Roman" w:hAnsi="Times New Roman" w:cs="Times New Roman"/>
          <w:sz w:val="28"/>
          <w:szCs w:val="28"/>
        </w:rPr>
        <w:t xml:space="preserve">, </w:t>
      </w:r>
      <w:hyperlink r:id="rId111" w:anchor="P132" w:history="1">
        <w:r w:rsidRPr="00C51737">
          <w:rPr>
            <w:rStyle w:val="ab"/>
            <w:rFonts w:ascii="Times New Roman" w:hAnsi="Times New Roman" w:cs="Times New Roman"/>
            <w:sz w:val="28"/>
            <w:szCs w:val="28"/>
          </w:rPr>
          <w:t>«в» пункта 2.5.2</w:t>
        </w:r>
      </w:hyperlink>
      <w:r w:rsidRPr="00C51737">
        <w:rPr>
          <w:rFonts w:ascii="Times New Roman" w:hAnsi="Times New Roman" w:cs="Times New Roman"/>
          <w:sz w:val="28"/>
          <w:szCs w:val="28"/>
        </w:rPr>
        <w:t xml:space="preserve"> настоящего Административного регламента, одним из способов, установленных </w:t>
      </w:r>
      <w:hyperlink r:id="rId112" w:anchor="P143" w:history="1">
        <w:r w:rsidRPr="00C51737">
          <w:rPr>
            <w:rStyle w:val="ab"/>
            <w:rFonts w:ascii="Times New Roman" w:hAnsi="Times New Roman" w:cs="Times New Roman"/>
            <w:sz w:val="28"/>
            <w:szCs w:val="28"/>
          </w:rPr>
          <w:t>подпунктом «б» пункта 2.5.5</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3.4.2.2. В целях установления личности физическое лицо представляет в управление документ, предусмотренный </w:t>
      </w:r>
      <w:hyperlink r:id="rId113" w:anchor="P114" w:history="1">
        <w:r w:rsidRPr="00C51737">
          <w:rPr>
            <w:rStyle w:val="ab"/>
            <w:rFonts w:ascii="Times New Roman" w:hAnsi="Times New Roman" w:cs="Times New Roman"/>
            <w:sz w:val="28"/>
            <w:szCs w:val="28"/>
          </w:rPr>
          <w:t>подпунктом «б» пункта 2.5.1</w:t>
        </w:r>
      </w:hyperlink>
      <w:r w:rsidRPr="00C51737">
        <w:rPr>
          <w:rFonts w:ascii="Times New Roman" w:hAnsi="Times New Roman" w:cs="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w:t>
      </w:r>
      <w:hyperlink r:id="rId114" w:anchor="P114" w:history="1">
        <w:r w:rsidRPr="00C51737">
          <w:rPr>
            <w:rStyle w:val="ab"/>
            <w:rFonts w:ascii="Times New Roman" w:hAnsi="Times New Roman" w:cs="Times New Roman"/>
            <w:sz w:val="28"/>
            <w:szCs w:val="28"/>
          </w:rPr>
          <w:t>подпунктами «б»</w:t>
        </w:r>
      </w:hyperlink>
      <w:r w:rsidRPr="00C51737">
        <w:rPr>
          <w:rFonts w:ascii="Times New Roman" w:hAnsi="Times New Roman" w:cs="Times New Roman"/>
          <w:sz w:val="28"/>
          <w:szCs w:val="28"/>
        </w:rPr>
        <w:t xml:space="preserve">, </w:t>
      </w:r>
      <w:hyperlink r:id="rId115" w:anchor="P117" w:history="1">
        <w:r w:rsidRPr="00C51737">
          <w:rPr>
            <w:rStyle w:val="ab"/>
            <w:rFonts w:ascii="Times New Roman" w:hAnsi="Times New Roman" w:cs="Times New Roman"/>
            <w:sz w:val="28"/>
            <w:szCs w:val="28"/>
          </w:rPr>
          <w:t>«в» пункта 2.5.1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hyperlink r:id="rId116" w:anchor="P114" w:history="1">
        <w:r w:rsidRPr="00C51737">
          <w:rPr>
            <w:rStyle w:val="ab"/>
            <w:rFonts w:ascii="Times New Roman" w:hAnsi="Times New Roman" w:cs="Times New Roman"/>
            <w:sz w:val="28"/>
            <w:szCs w:val="28"/>
          </w:rPr>
          <w:t>подпунктами «б»</w:t>
        </w:r>
      </w:hyperlink>
      <w:r w:rsidRPr="00C51737">
        <w:rPr>
          <w:rFonts w:ascii="Times New Roman" w:hAnsi="Times New Roman" w:cs="Times New Roman"/>
          <w:sz w:val="28"/>
          <w:szCs w:val="28"/>
        </w:rPr>
        <w:t xml:space="preserve">, </w:t>
      </w:r>
      <w:hyperlink r:id="rId117" w:anchor="P117" w:history="1">
        <w:r w:rsidRPr="00C51737">
          <w:rPr>
            <w:rStyle w:val="ab"/>
            <w:rFonts w:ascii="Times New Roman" w:hAnsi="Times New Roman" w:cs="Times New Roman"/>
            <w:sz w:val="28"/>
            <w:szCs w:val="28"/>
          </w:rPr>
          <w:t>«в» пункта 2.5.1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w:t>
      </w:r>
      <w:hyperlink r:id="rId118" w:anchor="P114" w:history="1">
        <w:r w:rsidRPr="00C51737">
          <w:rPr>
            <w:rStyle w:val="ab"/>
            <w:rFonts w:ascii="Times New Roman" w:hAnsi="Times New Roman" w:cs="Times New Roman"/>
            <w:sz w:val="28"/>
            <w:szCs w:val="28"/>
          </w:rPr>
          <w:t>подпунктом «б» пункта 2.5.1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3.4.2.3. Основания для принятия решения об отказе в приеме заявления об исправлении опечаток и ошибок и документов, необходимых для предоставления муниципальной услуги, отсутствуют.</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МФЦ участвует в приеме заявления об исправлении опечаток и ошибок. </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3.4.2.4. Заявление об исправлении опечаток и ошибок, направленное одним из способов, установленных в </w:t>
      </w:r>
      <w:hyperlink r:id="rId119" w:anchor="P143" w:history="1">
        <w:r w:rsidRPr="00C51737">
          <w:rPr>
            <w:rStyle w:val="ab"/>
            <w:rFonts w:ascii="Times New Roman" w:hAnsi="Times New Roman" w:cs="Times New Roman"/>
            <w:sz w:val="28"/>
            <w:szCs w:val="28"/>
          </w:rPr>
          <w:t>подпункте «б» пункта 2.6.5</w:t>
        </w:r>
      </w:hyperlink>
      <w:r w:rsidRPr="00C51737">
        <w:rPr>
          <w:rFonts w:ascii="Times New Roman" w:hAnsi="Times New Roman" w:cs="Times New Roman"/>
          <w:sz w:val="28"/>
          <w:szCs w:val="28"/>
        </w:rPr>
        <w:t xml:space="preserve"> настоящего Административного регламента, принимается специалистами управления.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3.4.2.5. Получение муниципальной услуги по экстерриториальному принципу не предусмотрено.</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3.4.2.6. Результатом административной процедуры является регистрация заявления об исправлении опечаток и ошибок.</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3.4.2.7. Срок регистрации заявления об исправлении опечаток и ошибок указан в </w:t>
      </w:r>
      <w:hyperlink r:id="rId120" w:anchor="P189" w:history="1">
        <w:r w:rsidRPr="00C51737">
          <w:rPr>
            <w:rStyle w:val="ab"/>
            <w:rFonts w:ascii="Times New Roman" w:hAnsi="Times New Roman" w:cs="Times New Roman"/>
            <w:sz w:val="28"/>
            <w:szCs w:val="28"/>
          </w:rPr>
          <w:t>подразделе 2.11</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3.4.2.8. Зарегистрированное заявление об исправлении опечаток и ошибок </w:t>
      </w:r>
      <w:r w:rsidRPr="00C51737">
        <w:rPr>
          <w:rFonts w:ascii="Times New Roman" w:hAnsi="Times New Roman" w:cs="Times New Roman"/>
          <w:sz w:val="28"/>
          <w:szCs w:val="28"/>
        </w:rPr>
        <w:lastRenderedPageBreak/>
        <w:t>направляется в отдел.</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t>Межведомственное информационное взаимодействие</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3.4.2.9. Основанием для начала административной процедуры является поступление заявления об исправлении опечаток и ошибок в отдел.</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3.4.2.10. Начальник отдела определяет специалиста, ответственного за предоставление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3.4.2.11. </w:t>
      </w:r>
      <w:proofErr w:type="gramStart"/>
      <w:r w:rsidRPr="00C51737">
        <w:rPr>
          <w:rFonts w:ascii="Times New Roman" w:hAnsi="Times New Roman" w:cs="Times New Roman"/>
          <w:sz w:val="28"/>
          <w:szCs w:val="28"/>
        </w:rPr>
        <w:t xml:space="preserve">Специалист проводит проверку заявления об исправлении опечаток и ошибок и прилагаемых документов на наличие и соответствие требованиям, установленным настоящим Административным регламентом, в случае необходимости подготавливает и в течение 1 рабочего дня направляет запросы в рамках межведомственного взаимодействия (в том числе с использованием СМЭВ) в порядке, указанном в </w:t>
      </w:r>
      <w:hyperlink r:id="rId121" w:anchor="P313" w:history="1">
        <w:r w:rsidRPr="00C51737">
          <w:rPr>
            <w:rStyle w:val="ab"/>
            <w:rFonts w:ascii="Times New Roman" w:hAnsi="Times New Roman" w:cs="Times New Roman"/>
            <w:sz w:val="28"/>
            <w:szCs w:val="28"/>
          </w:rPr>
          <w:t>подпунктах 3.3.2.17</w:t>
        </w:r>
      </w:hyperlink>
      <w:r w:rsidRPr="00C51737">
        <w:rPr>
          <w:rFonts w:ascii="Times New Roman" w:hAnsi="Times New Roman" w:cs="Times New Roman"/>
          <w:sz w:val="28"/>
          <w:szCs w:val="28"/>
        </w:rPr>
        <w:t xml:space="preserve"> - </w:t>
      </w:r>
      <w:hyperlink r:id="rId122" w:anchor="P332" w:history="1">
        <w:r w:rsidRPr="00C51737">
          <w:rPr>
            <w:rStyle w:val="ab"/>
            <w:rFonts w:ascii="Times New Roman" w:hAnsi="Times New Roman" w:cs="Times New Roman"/>
            <w:sz w:val="28"/>
            <w:szCs w:val="28"/>
          </w:rPr>
          <w:t>3.3.2.19 пункта 3.3.2</w:t>
        </w:r>
      </w:hyperlink>
      <w:r w:rsidRPr="00C51737">
        <w:rPr>
          <w:rFonts w:ascii="Times New Roman" w:hAnsi="Times New Roman" w:cs="Times New Roman"/>
          <w:sz w:val="28"/>
          <w:szCs w:val="28"/>
        </w:rPr>
        <w:t xml:space="preserve"> настоящего Административного регламента.</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3.4.2.12. Результатом административной процедуры является получение управлением запрашиваемых документов (их копий или сведений, содержащихся в них).</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3.4.2.13. Срок исполнения административной процедуры - 6 календарных дней.</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t>Принятие решения о предоставлении</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(об отказе в предоставлении)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3.4.2.14. Основанием для начала административной процедуры является наличие приложенных к заявлению об исправлении опечаток и ошибок документов, представленных заявителем самостоятельно, а также документов, полученных в рамках межведомственного взаимодействия.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3.4.2.15. В рамках рассмотрения заявления об исправлении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3.4.2.16. Неполучение (несвоевременное получение) документов, предусмотренных </w:t>
      </w:r>
      <w:hyperlink r:id="rId123" w:anchor="P313" w:history="1">
        <w:r w:rsidRPr="00C51737">
          <w:rPr>
            <w:rStyle w:val="ab"/>
            <w:rFonts w:ascii="Times New Roman" w:hAnsi="Times New Roman" w:cs="Times New Roman"/>
            <w:sz w:val="28"/>
            <w:szCs w:val="28"/>
          </w:rPr>
          <w:t>подпунктом 3.3.2.17 пункта 3.3.2</w:t>
        </w:r>
      </w:hyperlink>
      <w:r w:rsidRPr="00C51737">
        <w:rPr>
          <w:rFonts w:ascii="Times New Roman" w:hAnsi="Times New Roman" w:cs="Times New Roman"/>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3.4.2.17. Критериями принятия решения о предоставлении муниципальной услуги являются: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а) соответствие заявителя кругу лиц, указанных в </w:t>
      </w:r>
      <w:hyperlink r:id="rId124" w:anchor="P51" w:history="1">
        <w:r w:rsidRPr="00C51737">
          <w:rPr>
            <w:rStyle w:val="ab"/>
            <w:rFonts w:ascii="Times New Roman" w:hAnsi="Times New Roman" w:cs="Times New Roman"/>
            <w:sz w:val="28"/>
            <w:szCs w:val="28"/>
          </w:rPr>
          <w:t>подразделе 1.2</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б) наличие опечаток и ошибок в постановлении о предварительном согласовании либо постановлении об отказе в предварительном согласовании.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3.4.2.18. Критериями принятия решения об отказе в предоставлении муниципальной услуги являются:</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а) несоответствие заявителя кругу лиц, указанных в </w:t>
      </w:r>
      <w:hyperlink r:id="rId125" w:anchor="P51" w:history="1">
        <w:r w:rsidRPr="00C51737">
          <w:rPr>
            <w:rStyle w:val="ab"/>
            <w:rFonts w:ascii="Times New Roman" w:hAnsi="Times New Roman" w:cs="Times New Roman"/>
            <w:sz w:val="28"/>
            <w:szCs w:val="28"/>
          </w:rPr>
          <w:t>подразделе 1.2</w:t>
        </w:r>
      </w:hyperlink>
      <w:r w:rsidRPr="00C51737">
        <w:rPr>
          <w:rFonts w:ascii="Times New Roman" w:hAnsi="Times New Roman" w:cs="Times New Roman"/>
          <w:sz w:val="28"/>
          <w:szCs w:val="28"/>
        </w:rPr>
        <w:t xml:space="preserve"> настоящего Административного регламента;</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lastRenderedPageBreak/>
        <w:t>б) отсутствие опечаток и ошибок в постановлении о предварительном согласовании либо постановлении об отказе в предварительном согласовании.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3.4.2.19. В случае подтверждения наличия опечаток и ошибок управление вносит исправления в ранее утвержденное постановление путем подготовки постановления администрации о внесении изменений в постановление, в котором выявлены опечатки и ошибки (далее - постановление об исправлении опечаток и ошибок).</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3.4.2.20. По результатам проверки документов, предусмотренных </w:t>
      </w:r>
      <w:hyperlink r:id="rId126" w:anchor="P114" w:history="1">
        <w:r w:rsidRPr="00C51737">
          <w:rPr>
            <w:rStyle w:val="ab"/>
            <w:rFonts w:ascii="Times New Roman" w:hAnsi="Times New Roman" w:cs="Times New Roman"/>
            <w:sz w:val="28"/>
            <w:szCs w:val="28"/>
          </w:rPr>
          <w:t>подпунктами «б»</w:t>
        </w:r>
      </w:hyperlink>
      <w:r w:rsidRPr="00C51737">
        <w:rPr>
          <w:rFonts w:ascii="Times New Roman" w:hAnsi="Times New Roman" w:cs="Times New Roman"/>
          <w:sz w:val="28"/>
          <w:szCs w:val="28"/>
        </w:rPr>
        <w:t xml:space="preserve">, </w:t>
      </w:r>
      <w:hyperlink r:id="rId127" w:anchor="P117" w:history="1">
        <w:r w:rsidRPr="00C51737">
          <w:rPr>
            <w:rStyle w:val="ab"/>
            <w:rFonts w:ascii="Times New Roman" w:hAnsi="Times New Roman" w:cs="Times New Roman"/>
            <w:sz w:val="28"/>
            <w:szCs w:val="28"/>
          </w:rPr>
          <w:t>«в» пункта 2.5.1</w:t>
        </w:r>
      </w:hyperlink>
      <w:r w:rsidRPr="00C51737">
        <w:rPr>
          <w:rFonts w:ascii="Times New Roman" w:hAnsi="Times New Roman" w:cs="Times New Roman"/>
          <w:sz w:val="28"/>
          <w:szCs w:val="28"/>
        </w:rPr>
        <w:t xml:space="preserve"> настоящего Административного регламента, специалист готовит проект постановления об исправлении опечаток и ошибок или </w:t>
      </w:r>
      <w:hyperlink r:id="rId128" w:anchor="P1240" w:history="1">
        <w:r w:rsidRPr="00C51737">
          <w:rPr>
            <w:rStyle w:val="ab"/>
            <w:rFonts w:ascii="Times New Roman" w:hAnsi="Times New Roman" w:cs="Times New Roman"/>
            <w:sz w:val="28"/>
            <w:szCs w:val="28"/>
          </w:rPr>
          <w:t>решение</w:t>
        </w:r>
      </w:hyperlink>
      <w:r w:rsidRPr="00C51737">
        <w:rPr>
          <w:rFonts w:ascii="Times New Roman" w:hAnsi="Times New Roman" w:cs="Times New Roman"/>
          <w:sz w:val="28"/>
          <w:szCs w:val="28"/>
        </w:rPr>
        <w:t xml:space="preserve"> об отказе во внесении исправлений в постановление по форме согласно приложению 7 к настоящему Административному регламенту.</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3.4.2.21. Подготовленный проект постановления направляется специалистом для визирования соответствующим должностным лицам администрации.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Завизированный уполномоченными должностными лицами администрации проект постановления передается на подпись главе города Ливны.</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Решение об отказе во внесении исправлений в постановление визируется руководителем управления или заместителем руководителя управления, курирующим отдел.</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3.4.2.22. Результатом административной процедуры является соответственно утверждение постановления об исправлении опечаток и ошибок или подписание решения об отказе во внесении исправлений в постановление.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3.4.2.23. Срок административной процедуры - не более 7 календарных дней.</w:t>
      </w: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t>Предоставление результата муниципальной услуги</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3.4.2.24. Основанием для начала выполнения административной процедуры является наличие утвержденного главой городского округа город </w:t>
      </w:r>
      <w:r w:rsidRPr="00C51737">
        <w:rPr>
          <w:rFonts w:ascii="Times New Roman" w:hAnsi="Times New Roman" w:cs="Times New Roman"/>
          <w:color w:val="000000" w:themeColor="text1"/>
          <w:sz w:val="28"/>
          <w:szCs w:val="28"/>
        </w:rPr>
        <w:t>Ливны</w:t>
      </w:r>
      <w:r w:rsidRPr="00C51737">
        <w:rPr>
          <w:rFonts w:ascii="Times New Roman" w:hAnsi="Times New Roman" w:cs="Times New Roman"/>
          <w:color w:val="FF0000"/>
          <w:sz w:val="28"/>
          <w:szCs w:val="28"/>
        </w:rPr>
        <w:t xml:space="preserve"> </w:t>
      </w:r>
      <w:r w:rsidRPr="00C51737">
        <w:rPr>
          <w:rFonts w:ascii="Times New Roman" w:hAnsi="Times New Roman" w:cs="Times New Roman"/>
          <w:sz w:val="28"/>
          <w:szCs w:val="28"/>
        </w:rPr>
        <w:t>постановления об исправлении опечаток и ошибок или наличие подписанного решения об отказе во внесении изменений в постановление.</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3.4.2.25. Лицом, ответственным за выполнение административной процедуры, является специалист, ответственный за предоставление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3.4.2.26. Заявитель по его выбору вправе получить результат предоставления муниципальной услуги одним из следующих способов:</w:t>
      </w:r>
    </w:p>
    <w:p w:rsidR="00C51737" w:rsidRPr="00C51737" w:rsidRDefault="00C51737" w:rsidP="00C51737">
      <w:pPr>
        <w:pStyle w:val="ConsPlusNormal"/>
        <w:ind w:firstLine="540"/>
        <w:jc w:val="both"/>
        <w:rPr>
          <w:rFonts w:ascii="Times New Roman" w:hAnsi="Times New Roman" w:cs="Times New Roman"/>
          <w:sz w:val="28"/>
          <w:szCs w:val="28"/>
        </w:rPr>
      </w:pPr>
      <w:proofErr w:type="gramStart"/>
      <w:r w:rsidRPr="00C51737">
        <w:rPr>
          <w:rFonts w:ascii="Times New Roman" w:hAnsi="Times New Roman" w:cs="Times New Roman"/>
          <w:sz w:val="28"/>
          <w:szCs w:val="28"/>
        </w:rPr>
        <w:t>- при подаче заявления об исправлении опечаток и ошибок и приложенных к нему документов в ходе личного приема, посредством почтового отправления постановление с исправленными опечатками и ошибками или решение об отказе во внесении исправлений в постановление выдается заявителю на руки или направляется посредством почтового отправления, если в заявлении об исправлении опечаток и ошибок не был указан иной способ;</w:t>
      </w:r>
      <w:proofErr w:type="gramEnd"/>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 xml:space="preserve">- при подаче заявления об исправлении опечаток и ошибок и приложенных к нему документов через МФЦ постановление с исправленными опечатками и ошибками или решение об отказе во внесении исправлений в постановление направляется в МФЦ, если в заявлении об исправлении допущенных опечаток и </w:t>
      </w:r>
      <w:r w:rsidRPr="00C51737">
        <w:rPr>
          <w:rFonts w:ascii="Times New Roman" w:hAnsi="Times New Roman" w:cs="Times New Roman"/>
          <w:sz w:val="28"/>
          <w:szCs w:val="28"/>
        </w:rPr>
        <w:lastRenderedPageBreak/>
        <w:t>ошибок не был указан иной способ.</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3.4.2.27. Возможность получения результата 2 варианта муниципальной услуги по экстерриториальному принципу отсутствует.</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3.4.2.28. Результатом административной процедуры является направление (выдача) заявителю результата муниципальной услуги.</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3.4.2.29. Срок предоставления заявителю результата муниципальной услуги исчисляется со дня утверждения главой городского округа город Ливны постановления об исправлении опечаток и ошибок или принятия решения об отказе во внесении исправлений в постановление и составляет 1 календарный день.</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outlineLvl w:val="3"/>
        <w:rPr>
          <w:rFonts w:ascii="Times New Roman" w:hAnsi="Times New Roman" w:cs="Times New Roman"/>
          <w:sz w:val="28"/>
          <w:szCs w:val="28"/>
        </w:rPr>
      </w:pPr>
      <w:r w:rsidRPr="00C51737">
        <w:rPr>
          <w:rFonts w:ascii="Times New Roman" w:hAnsi="Times New Roman" w:cs="Times New Roman"/>
          <w:sz w:val="28"/>
          <w:szCs w:val="28"/>
        </w:rPr>
        <w:t>Получение дополнительных сведений от заявителя</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3.4.2.30. Получение дополнительных сведений от заявителя не предусмотрено.</w:t>
      </w: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3.4.2.31. Возможность предоставления муниципальной услуги в упреждающем (</w:t>
      </w:r>
      <w:proofErr w:type="spellStart"/>
      <w:r w:rsidRPr="00C51737">
        <w:rPr>
          <w:rFonts w:ascii="Times New Roman" w:hAnsi="Times New Roman" w:cs="Times New Roman"/>
          <w:sz w:val="28"/>
          <w:szCs w:val="28"/>
        </w:rPr>
        <w:t>проактивном</w:t>
      </w:r>
      <w:proofErr w:type="spellEnd"/>
      <w:r w:rsidRPr="00C51737">
        <w:rPr>
          <w:rFonts w:ascii="Times New Roman" w:hAnsi="Times New Roman" w:cs="Times New Roman"/>
          <w:sz w:val="28"/>
          <w:szCs w:val="28"/>
        </w:rPr>
        <w:t>) режиме не предусмотрена.</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r w:rsidRPr="00C51737">
        <w:rPr>
          <w:rFonts w:ascii="Times New Roman" w:hAnsi="Times New Roman" w:cs="Times New Roman"/>
          <w:sz w:val="28"/>
          <w:szCs w:val="28"/>
        </w:rPr>
        <w:t>Приложение 1</w:t>
      </w:r>
    </w:p>
    <w:p w:rsidR="00C51737" w:rsidRPr="00C51737" w:rsidRDefault="00C51737" w:rsidP="00C51737">
      <w:pPr>
        <w:pStyle w:val="ConsPlusNormal"/>
        <w:ind w:left="4956"/>
        <w:jc w:val="both"/>
        <w:rPr>
          <w:rFonts w:ascii="Times New Roman" w:hAnsi="Times New Roman" w:cs="Times New Roman"/>
          <w:sz w:val="28"/>
          <w:szCs w:val="28"/>
        </w:rPr>
      </w:pPr>
      <w:r w:rsidRPr="00C51737">
        <w:rPr>
          <w:rFonts w:ascii="Times New Roman" w:hAnsi="Times New Roman" w:cs="Times New Roman"/>
          <w:sz w:val="28"/>
          <w:szCs w:val="28"/>
        </w:rPr>
        <w:t xml:space="preserve">к административному регламенту предоставления муниципальной </w:t>
      </w:r>
      <w:r w:rsidRPr="00C51737">
        <w:rPr>
          <w:rFonts w:ascii="Times New Roman" w:hAnsi="Times New Roman" w:cs="Times New Roman"/>
          <w:sz w:val="28"/>
          <w:szCs w:val="28"/>
        </w:rPr>
        <w:lastRenderedPageBreak/>
        <w:t>услуги                «Предварительное согласование предоставления земельного участка»</w:t>
      </w:r>
    </w:p>
    <w:p w:rsidR="00C51737" w:rsidRPr="00C51737" w:rsidRDefault="00C51737" w:rsidP="00C51737">
      <w:pPr>
        <w:pStyle w:val="ConsPlusTitle"/>
        <w:jc w:val="center"/>
        <w:rPr>
          <w:rFonts w:ascii="Times New Roman" w:hAnsi="Times New Roman" w:cs="Times New Roman"/>
          <w:sz w:val="28"/>
          <w:szCs w:val="28"/>
        </w:rPr>
      </w:pPr>
      <w:bookmarkStart w:id="33" w:name="P589"/>
      <w:bookmarkEnd w:id="33"/>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ПЕРЕЧЕНЬ</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признаков заявителей, а также комбинации значений признаков,</w:t>
      </w:r>
    </w:p>
    <w:p w:rsidR="00C51737" w:rsidRPr="00C51737" w:rsidRDefault="00C51737" w:rsidP="00C51737">
      <w:pPr>
        <w:pStyle w:val="ConsPlusTitle"/>
        <w:jc w:val="center"/>
        <w:rPr>
          <w:rFonts w:ascii="Times New Roman" w:hAnsi="Times New Roman" w:cs="Times New Roman"/>
          <w:sz w:val="28"/>
          <w:szCs w:val="28"/>
        </w:rPr>
      </w:pPr>
      <w:proofErr w:type="gramStart"/>
      <w:r w:rsidRPr="00C51737">
        <w:rPr>
          <w:rFonts w:ascii="Times New Roman" w:hAnsi="Times New Roman" w:cs="Times New Roman"/>
          <w:sz w:val="28"/>
          <w:szCs w:val="28"/>
        </w:rPr>
        <w:t>каждая</w:t>
      </w:r>
      <w:proofErr w:type="gramEnd"/>
      <w:r w:rsidRPr="00C51737">
        <w:rPr>
          <w:rFonts w:ascii="Times New Roman" w:hAnsi="Times New Roman" w:cs="Times New Roman"/>
          <w:sz w:val="28"/>
          <w:szCs w:val="28"/>
        </w:rPr>
        <w:t xml:space="preserve"> из которых соответствует одному варианту</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предоставления услуги</w:t>
      </w:r>
    </w:p>
    <w:p w:rsidR="00C51737" w:rsidRPr="00C51737" w:rsidRDefault="00C51737" w:rsidP="00C5173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54"/>
        <w:gridCol w:w="7063"/>
      </w:tblGrid>
      <w:tr w:rsidR="00C51737" w:rsidRPr="00C51737" w:rsidTr="00C51737">
        <w:trPr>
          <w:trHeight w:val="968"/>
        </w:trPr>
        <w:tc>
          <w:tcPr>
            <w:tcW w:w="2354"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Признак заявителя</w:t>
            </w:r>
          </w:p>
        </w:tc>
        <w:tc>
          <w:tcPr>
            <w:tcW w:w="7062"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C51737" w:rsidRPr="00C51737" w:rsidTr="00C51737">
        <w:trPr>
          <w:trHeight w:val="983"/>
        </w:trPr>
        <w:tc>
          <w:tcPr>
            <w:tcW w:w="9417" w:type="dxa"/>
            <w:gridSpan w:val="2"/>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outlineLvl w:val="2"/>
              <w:rPr>
                <w:rFonts w:ascii="Times New Roman" w:hAnsi="Times New Roman" w:cs="Times New Roman"/>
                <w:sz w:val="28"/>
                <w:szCs w:val="28"/>
              </w:rPr>
            </w:pPr>
            <w:r w:rsidRPr="00C51737">
              <w:rPr>
                <w:rFonts w:ascii="Times New Roman" w:hAnsi="Times New Roman" w:cs="Times New Roman"/>
                <w:sz w:val="28"/>
                <w:szCs w:val="28"/>
              </w:rPr>
              <w:t>Заявитель обратился за выдачей постановления администрации города Ливны о предварительном согласовании предоставления земельного участка</w:t>
            </w:r>
          </w:p>
        </w:tc>
      </w:tr>
      <w:tr w:rsidR="00C51737" w:rsidRPr="00C51737" w:rsidTr="00C51737">
        <w:trPr>
          <w:trHeight w:val="983"/>
        </w:trPr>
        <w:tc>
          <w:tcPr>
            <w:tcW w:w="2354"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Категория заявителя</w:t>
            </w:r>
          </w:p>
        </w:tc>
        <w:tc>
          <w:tcPr>
            <w:tcW w:w="7062"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 Физическое лицо</w:t>
            </w:r>
          </w:p>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2. Юридическое лицо</w:t>
            </w:r>
          </w:p>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3. Индивидуальный предприниматель</w:t>
            </w:r>
          </w:p>
        </w:tc>
      </w:tr>
      <w:tr w:rsidR="00C51737" w:rsidRPr="00C51737" w:rsidTr="00C51737">
        <w:trPr>
          <w:trHeight w:val="1301"/>
        </w:trPr>
        <w:tc>
          <w:tcPr>
            <w:tcW w:w="2354"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Заявитель обратился лично/посредством представителя</w:t>
            </w:r>
          </w:p>
        </w:tc>
        <w:tc>
          <w:tcPr>
            <w:tcW w:w="7062"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 За предоставлением муниципальной услуги обратился лично заявитель</w:t>
            </w:r>
          </w:p>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2. За предоставлением муниципальной услуги обратился представитель заявителя</w:t>
            </w:r>
          </w:p>
        </w:tc>
      </w:tr>
      <w:tr w:rsidR="00C51737" w:rsidRPr="00C51737" w:rsidTr="00C51737">
        <w:trPr>
          <w:trHeight w:val="968"/>
        </w:trPr>
        <w:tc>
          <w:tcPr>
            <w:tcW w:w="9417" w:type="dxa"/>
            <w:gridSpan w:val="2"/>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outlineLvl w:val="2"/>
              <w:rPr>
                <w:rFonts w:ascii="Times New Roman" w:hAnsi="Times New Roman" w:cs="Times New Roman"/>
                <w:sz w:val="28"/>
                <w:szCs w:val="28"/>
              </w:rPr>
            </w:pPr>
            <w:r w:rsidRPr="00C51737">
              <w:rPr>
                <w:rFonts w:ascii="Times New Roman" w:hAnsi="Times New Roman" w:cs="Times New Roman"/>
                <w:sz w:val="28"/>
                <w:szCs w:val="28"/>
              </w:rPr>
              <w:t>Заявитель обратился за исправлением допущенных опечаток и ошибок в постановлении администрации городского округа город Ливны о предварительном согласовании предоставления земельного участка</w:t>
            </w:r>
          </w:p>
        </w:tc>
      </w:tr>
      <w:tr w:rsidR="00C51737" w:rsidRPr="00C51737" w:rsidTr="00C51737">
        <w:trPr>
          <w:trHeight w:val="983"/>
        </w:trPr>
        <w:tc>
          <w:tcPr>
            <w:tcW w:w="2354"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Категория заявителя</w:t>
            </w:r>
          </w:p>
        </w:tc>
        <w:tc>
          <w:tcPr>
            <w:tcW w:w="7062"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 Физическое лицо</w:t>
            </w:r>
          </w:p>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2. Юридическое лицо</w:t>
            </w:r>
          </w:p>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3. Индивидуальный предприниматель</w:t>
            </w:r>
          </w:p>
        </w:tc>
      </w:tr>
      <w:tr w:rsidR="00C51737" w:rsidRPr="00C51737" w:rsidTr="00C51737">
        <w:trPr>
          <w:trHeight w:val="1301"/>
        </w:trPr>
        <w:tc>
          <w:tcPr>
            <w:tcW w:w="2354"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Заявитель обратился лично/посредством представителя</w:t>
            </w:r>
          </w:p>
        </w:tc>
        <w:tc>
          <w:tcPr>
            <w:tcW w:w="7062"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 За предоставлением муниципальной услуги обратился лично заявитель</w:t>
            </w:r>
          </w:p>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2. За предоставлением муниципальной услуги обратился представитель заявителя</w:t>
            </w:r>
          </w:p>
        </w:tc>
      </w:tr>
    </w:tbl>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273767" w:rsidRDefault="00273767" w:rsidP="00C51737">
      <w:pPr>
        <w:pStyle w:val="ConsPlusNormal"/>
        <w:jc w:val="right"/>
        <w:outlineLvl w:val="1"/>
        <w:rPr>
          <w:rFonts w:ascii="Times New Roman" w:hAnsi="Times New Roman" w:cs="Times New Roman"/>
          <w:sz w:val="28"/>
          <w:szCs w:val="28"/>
        </w:rPr>
      </w:pPr>
    </w:p>
    <w:p w:rsidR="00273767" w:rsidRDefault="0027376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r w:rsidRPr="00C51737">
        <w:rPr>
          <w:rFonts w:ascii="Times New Roman" w:hAnsi="Times New Roman" w:cs="Times New Roman"/>
          <w:sz w:val="28"/>
          <w:szCs w:val="28"/>
        </w:rPr>
        <w:lastRenderedPageBreak/>
        <w:t>Приложение 2</w:t>
      </w:r>
    </w:p>
    <w:p w:rsidR="00C51737" w:rsidRPr="00C51737" w:rsidRDefault="00C51737" w:rsidP="00C51737">
      <w:pPr>
        <w:pStyle w:val="ConsPlusNormal"/>
        <w:ind w:left="4956"/>
        <w:jc w:val="both"/>
        <w:rPr>
          <w:rFonts w:ascii="Times New Roman" w:hAnsi="Times New Roman" w:cs="Times New Roman"/>
          <w:sz w:val="28"/>
          <w:szCs w:val="28"/>
        </w:rPr>
      </w:pPr>
      <w:r w:rsidRPr="00C51737">
        <w:rPr>
          <w:rFonts w:ascii="Times New Roman" w:hAnsi="Times New Roman" w:cs="Times New Roman"/>
          <w:sz w:val="28"/>
          <w:szCs w:val="28"/>
        </w:rPr>
        <w:t>к административному регламенту предоставления муниципальной услуги                «Предварительное согласование предоставления земельного участка»</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4A0"/>
      </w:tblPr>
      <w:tblGrid>
        <w:gridCol w:w="526"/>
        <w:gridCol w:w="2456"/>
        <w:gridCol w:w="644"/>
        <w:gridCol w:w="1426"/>
        <w:gridCol w:w="3662"/>
        <w:gridCol w:w="643"/>
      </w:tblGrid>
      <w:tr w:rsidR="00C51737" w:rsidRPr="00C51737" w:rsidTr="00C51737">
        <w:trPr>
          <w:trHeight w:val="144"/>
        </w:trPr>
        <w:tc>
          <w:tcPr>
            <w:tcW w:w="9357" w:type="dxa"/>
            <w:gridSpan w:val="6"/>
            <w:tcBorders>
              <w:top w:val="nil"/>
              <w:left w:val="nil"/>
              <w:bottom w:val="nil"/>
              <w:right w:val="nil"/>
            </w:tcBorders>
            <w:hideMark/>
          </w:tcPr>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Главе города Ливны</w:t>
            </w:r>
          </w:p>
        </w:tc>
      </w:tr>
      <w:tr w:rsidR="00C51737" w:rsidRPr="00C51737" w:rsidTr="00C51737">
        <w:trPr>
          <w:trHeight w:val="144"/>
        </w:trPr>
        <w:tc>
          <w:tcPr>
            <w:tcW w:w="9357" w:type="dxa"/>
            <w:gridSpan w:val="6"/>
            <w:tcBorders>
              <w:top w:val="nil"/>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bookmarkStart w:id="34" w:name="P629"/>
            <w:bookmarkEnd w:id="34"/>
            <w:r w:rsidRPr="00C51737">
              <w:rPr>
                <w:rFonts w:ascii="Times New Roman" w:hAnsi="Times New Roman" w:cs="Times New Roman"/>
                <w:b/>
                <w:sz w:val="28"/>
                <w:szCs w:val="28"/>
              </w:rPr>
              <w:t>ЗАЯВЛЕНИЕ</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о предварительном согласовании предоставления</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земельного участка</w:t>
            </w:r>
          </w:p>
        </w:tc>
      </w:tr>
      <w:tr w:rsidR="00C51737" w:rsidRPr="00C51737" w:rsidTr="00C51737">
        <w:trPr>
          <w:trHeight w:val="144"/>
        </w:trPr>
        <w:tc>
          <w:tcPr>
            <w:tcW w:w="9357" w:type="dxa"/>
            <w:gridSpan w:val="6"/>
            <w:tcBorders>
              <w:top w:val="nil"/>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_________________________________________________________________</w:t>
            </w:r>
          </w:p>
        </w:tc>
      </w:tr>
      <w:tr w:rsidR="00C51737" w:rsidRPr="00C51737" w:rsidTr="00C51737">
        <w:trPr>
          <w:trHeight w:val="144"/>
        </w:trPr>
        <w:tc>
          <w:tcPr>
            <w:tcW w:w="9357" w:type="dxa"/>
            <w:gridSpan w:val="6"/>
            <w:tcBorders>
              <w:top w:val="nil"/>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Сведения о заявителе</w:t>
            </w:r>
          </w:p>
        </w:tc>
      </w:tr>
      <w:tr w:rsidR="00C51737" w:rsidRPr="00C51737" w:rsidTr="00C51737">
        <w:trPr>
          <w:trHeight w:val="144"/>
        </w:trPr>
        <w:tc>
          <w:tcPr>
            <w:tcW w:w="526"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w:t>
            </w:r>
          </w:p>
        </w:tc>
        <w:tc>
          <w:tcPr>
            <w:tcW w:w="8831"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Сведения о физическом лице,</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в случае если заявителем является физическое лицо</w:t>
            </w:r>
          </w:p>
        </w:tc>
      </w:tr>
      <w:tr w:rsidR="00C51737" w:rsidRPr="00C51737" w:rsidTr="00C51737">
        <w:trPr>
          <w:trHeight w:val="144"/>
        </w:trPr>
        <w:tc>
          <w:tcPr>
            <w:tcW w:w="526"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1.1</w:t>
            </w:r>
          </w:p>
        </w:tc>
        <w:tc>
          <w:tcPr>
            <w:tcW w:w="4526"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Фамилия, имя, отчество (при наличии)</w:t>
            </w:r>
          </w:p>
        </w:tc>
        <w:tc>
          <w:tcPr>
            <w:tcW w:w="4305" w:type="dxa"/>
            <w:gridSpan w:val="2"/>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526"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1.2</w:t>
            </w:r>
          </w:p>
        </w:tc>
        <w:tc>
          <w:tcPr>
            <w:tcW w:w="4526"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4305" w:type="dxa"/>
            <w:gridSpan w:val="2"/>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526"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1.3</w:t>
            </w:r>
          </w:p>
        </w:tc>
        <w:tc>
          <w:tcPr>
            <w:tcW w:w="4526"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4305" w:type="dxa"/>
            <w:gridSpan w:val="2"/>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526"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2</w:t>
            </w:r>
          </w:p>
        </w:tc>
        <w:tc>
          <w:tcPr>
            <w:tcW w:w="8831"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Сведения о юридическом лице,</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в случае если заявителем является юридическое лицо</w:t>
            </w:r>
          </w:p>
        </w:tc>
      </w:tr>
      <w:tr w:rsidR="00C51737" w:rsidRPr="00C51737" w:rsidTr="00C51737">
        <w:trPr>
          <w:trHeight w:val="144"/>
        </w:trPr>
        <w:tc>
          <w:tcPr>
            <w:tcW w:w="526"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2.1</w:t>
            </w:r>
          </w:p>
        </w:tc>
        <w:tc>
          <w:tcPr>
            <w:tcW w:w="4526"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Полное наименование</w:t>
            </w:r>
          </w:p>
        </w:tc>
        <w:tc>
          <w:tcPr>
            <w:tcW w:w="4305" w:type="dxa"/>
            <w:gridSpan w:val="2"/>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526"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2.2</w:t>
            </w:r>
          </w:p>
        </w:tc>
        <w:tc>
          <w:tcPr>
            <w:tcW w:w="4526"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Основной государственный регистрационный номер</w:t>
            </w:r>
          </w:p>
        </w:tc>
        <w:tc>
          <w:tcPr>
            <w:tcW w:w="4305" w:type="dxa"/>
            <w:gridSpan w:val="2"/>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526"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lastRenderedPageBreak/>
              <w:t>2.3</w:t>
            </w:r>
          </w:p>
        </w:tc>
        <w:tc>
          <w:tcPr>
            <w:tcW w:w="4526"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Идентификационный номер налогоплательщика - юридического лица</w:t>
            </w:r>
          </w:p>
        </w:tc>
        <w:tc>
          <w:tcPr>
            <w:tcW w:w="4305" w:type="dxa"/>
            <w:gridSpan w:val="2"/>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9357" w:type="dxa"/>
            <w:gridSpan w:val="6"/>
            <w:tcBorders>
              <w:top w:val="nil"/>
              <w:left w:val="nil"/>
              <w:bottom w:val="nil"/>
              <w:right w:val="nil"/>
            </w:tcBorders>
            <w:hideMark/>
          </w:tcPr>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Прошу предварительно согласовать предоставление земельного участка,</w:t>
            </w:r>
            <w:proofErr w:type="gramStart"/>
            <w:r w:rsidRPr="00C51737">
              <w:rPr>
                <w:rFonts w:ascii="Times New Roman" w:hAnsi="Times New Roman" w:cs="Times New Roman"/>
                <w:sz w:val="28"/>
                <w:szCs w:val="28"/>
              </w:rPr>
              <w:t xml:space="preserve"> ,</w:t>
            </w:r>
            <w:proofErr w:type="gramEnd"/>
            <w:r w:rsidRPr="00C51737">
              <w:rPr>
                <w:rFonts w:ascii="Times New Roman" w:hAnsi="Times New Roman" w:cs="Times New Roman"/>
                <w:sz w:val="28"/>
                <w:szCs w:val="28"/>
              </w:rPr>
              <w:t xml:space="preserve"> расположенного по адресу: г. Ливны, ____________________________________, площадью _____________ кв. м, кадастровый номер _______________________________ (в случае, если границы такого земельного участка подлежат уточнению в соответствии с Федеральным </w:t>
            </w:r>
            <w:hyperlink r:id="rId129" w:history="1">
              <w:r w:rsidRPr="00C51737">
                <w:rPr>
                  <w:rStyle w:val="ab"/>
                  <w:rFonts w:ascii="Times New Roman" w:hAnsi="Times New Roman" w:cs="Times New Roman"/>
                  <w:sz w:val="28"/>
                  <w:szCs w:val="28"/>
                </w:rPr>
                <w:t>законом</w:t>
              </w:r>
            </w:hyperlink>
            <w:r w:rsidRPr="00C51737">
              <w:rPr>
                <w:rFonts w:ascii="Times New Roman" w:hAnsi="Times New Roman" w:cs="Times New Roman"/>
                <w:sz w:val="28"/>
                <w:szCs w:val="28"/>
              </w:rPr>
              <w:t xml:space="preserve"> "О государственном кадастре недвижимости"), _________________________________________________________________.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(основание предоставления земельного участка без проведения торгов из числа предусмотренных </w:t>
            </w:r>
            <w:hyperlink r:id="rId130" w:history="1">
              <w:r w:rsidRPr="00C51737">
                <w:rPr>
                  <w:rStyle w:val="ab"/>
                  <w:rFonts w:ascii="Times New Roman" w:hAnsi="Times New Roman" w:cs="Times New Roman"/>
                  <w:sz w:val="28"/>
                  <w:szCs w:val="28"/>
                </w:rPr>
                <w:t>пунктом 2 статьи 39.3</w:t>
              </w:r>
            </w:hyperlink>
            <w:r w:rsidRPr="00C51737">
              <w:rPr>
                <w:rFonts w:ascii="Times New Roman" w:hAnsi="Times New Roman" w:cs="Times New Roman"/>
                <w:sz w:val="28"/>
                <w:szCs w:val="28"/>
              </w:rPr>
              <w:t xml:space="preserve">, </w:t>
            </w:r>
            <w:hyperlink r:id="rId131" w:history="1">
              <w:r w:rsidRPr="00C51737">
                <w:rPr>
                  <w:rStyle w:val="ab"/>
                  <w:rFonts w:ascii="Times New Roman" w:hAnsi="Times New Roman" w:cs="Times New Roman"/>
                  <w:sz w:val="28"/>
                  <w:szCs w:val="28"/>
                </w:rPr>
                <w:t>статьей 39.5</w:t>
              </w:r>
            </w:hyperlink>
            <w:r w:rsidRPr="00C51737">
              <w:rPr>
                <w:rFonts w:ascii="Times New Roman" w:hAnsi="Times New Roman" w:cs="Times New Roman"/>
                <w:sz w:val="28"/>
                <w:szCs w:val="28"/>
              </w:rPr>
              <w:t xml:space="preserve">, </w:t>
            </w:r>
            <w:hyperlink r:id="rId132" w:history="1">
              <w:r w:rsidRPr="00C51737">
                <w:rPr>
                  <w:rStyle w:val="ab"/>
                  <w:rFonts w:ascii="Times New Roman" w:hAnsi="Times New Roman" w:cs="Times New Roman"/>
                  <w:sz w:val="28"/>
                  <w:szCs w:val="28"/>
                </w:rPr>
                <w:t>пунктом 2 статьи 39.6</w:t>
              </w:r>
            </w:hyperlink>
            <w:r w:rsidRPr="00C51737">
              <w:rPr>
                <w:rFonts w:ascii="Times New Roman" w:hAnsi="Times New Roman" w:cs="Times New Roman"/>
                <w:sz w:val="28"/>
                <w:szCs w:val="28"/>
              </w:rPr>
              <w:t xml:space="preserve"> или </w:t>
            </w:r>
            <w:hyperlink r:id="rId133" w:history="1">
              <w:r w:rsidRPr="00C51737">
                <w:rPr>
                  <w:rStyle w:val="ab"/>
                  <w:rFonts w:ascii="Times New Roman" w:hAnsi="Times New Roman" w:cs="Times New Roman"/>
                  <w:sz w:val="28"/>
                  <w:szCs w:val="28"/>
                </w:rPr>
                <w:t>пунктом 2 статьи 39.10</w:t>
              </w:r>
            </w:hyperlink>
            <w:r w:rsidRPr="00C51737">
              <w:rPr>
                <w:rFonts w:ascii="Times New Roman" w:hAnsi="Times New Roman" w:cs="Times New Roman"/>
                <w:sz w:val="28"/>
                <w:szCs w:val="28"/>
              </w:rPr>
              <w:t xml:space="preserve"> Земельного кодекса РФ;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(кадастровый номер земельного участка или кадастровые номера земельных участков, из которых в соответствии с проектом межевания,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Цель использования земельного участка 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проектом)</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tc>
      </w:tr>
      <w:tr w:rsidR="00C51737" w:rsidRPr="00C51737" w:rsidTr="00C51737">
        <w:trPr>
          <w:trHeight w:val="144"/>
        </w:trPr>
        <w:tc>
          <w:tcPr>
            <w:tcW w:w="9357" w:type="dxa"/>
            <w:gridSpan w:val="6"/>
            <w:tcBorders>
              <w:top w:val="nil"/>
              <w:left w:val="nil"/>
              <w:bottom w:val="nil"/>
              <w:right w:val="nil"/>
            </w:tcBorders>
            <w:hideMark/>
          </w:tcPr>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Приложение:</w:t>
            </w:r>
          </w:p>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w:t>
            </w:r>
          </w:p>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lastRenderedPageBreak/>
              <w:t>Номер телефона и адрес электронной почты для связи: _________________________________________________________________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_________________________________________________________________.</w:t>
            </w:r>
          </w:p>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C51737" w:rsidRPr="00C51737" w:rsidTr="00C51737">
        <w:trPr>
          <w:trHeight w:val="144"/>
        </w:trPr>
        <w:tc>
          <w:tcPr>
            <w:tcW w:w="8714"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lastRenderedPageBreak/>
              <w:t>направить в форме электронного документа в личный кабинет на Едином портале государственных и муниципальных услуг (функций)</w:t>
            </w:r>
          </w:p>
        </w:tc>
        <w:tc>
          <w:tcPr>
            <w:tcW w:w="643"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8714"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 xml:space="preserve">выдать на бумажном носителе при личном обращении в управление муниципального имущества администрации города Ливны  либо в МФЦ, </w:t>
            </w:r>
            <w:proofErr w:type="gramStart"/>
            <w:r w:rsidRPr="00C51737">
              <w:rPr>
                <w:rFonts w:ascii="Times New Roman" w:hAnsi="Times New Roman" w:cs="Times New Roman"/>
                <w:sz w:val="28"/>
                <w:szCs w:val="28"/>
              </w:rPr>
              <w:t>расположенный</w:t>
            </w:r>
            <w:proofErr w:type="gramEnd"/>
            <w:r w:rsidRPr="00C51737">
              <w:rPr>
                <w:rFonts w:ascii="Times New Roman" w:hAnsi="Times New Roman" w:cs="Times New Roman"/>
                <w:sz w:val="28"/>
                <w:szCs w:val="28"/>
              </w:rPr>
              <w:t xml:space="preserve"> по адресу: _____________________________________________________________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w:t>
            </w:r>
          </w:p>
        </w:tc>
        <w:tc>
          <w:tcPr>
            <w:tcW w:w="643"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8714"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 xml:space="preserve">направить на бумажном носителе на почтовый адрес: </w:t>
            </w:r>
          </w:p>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w:t>
            </w:r>
          </w:p>
        </w:tc>
        <w:tc>
          <w:tcPr>
            <w:tcW w:w="643"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9357" w:type="dxa"/>
            <w:gridSpan w:val="6"/>
            <w:tcBorders>
              <w:top w:val="nil"/>
              <w:left w:val="nil"/>
              <w:bottom w:val="nil"/>
              <w:right w:val="nil"/>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2982" w:type="dxa"/>
            <w:gridSpan w:val="2"/>
            <w:tcBorders>
              <w:top w:val="nil"/>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____________________(подпись)</w:t>
            </w:r>
          </w:p>
        </w:tc>
        <w:tc>
          <w:tcPr>
            <w:tcW w:w="644" w:type="dxa"/>
            <w:tcBorders>
              <w:top w:val="nil"/>
              <w:left w:val="nil"/>
              <w:bottom w:val="nil"/>
              <w:right w:val="nil"/>
            </w:tcBorders>
          </w:tcPr>
          <w:p w:rsidR="00C51737" w:rsidRPr="00C51737" w:rsidRDefault="00C51737">
            <w:pPr>
              <w:pStyle w:val="ConsPlusNormal"/>
              <w:spacing w:line="276" w:lineRule="auto"/>
              <w:rPr>
                <w:rFonts w:ascii="Times New Roman" w:hAnsi="Times New Roman" w:cs="Times New Roman"/>
                <w:sz w:val="28"/>
                <w:szCs w:val="28"/>
              </w:rPr>
            </w:pPr>
          </w:p>
        </w:tc>
        <w:tc>
          <w:tcPr>
            <w:tcW w:w="5731" w:type="dxa"/>
            <w:gridSpan w:val="3"/>
            <w:tcBorders>
              <w:top w:val="nil"/>
              <w:left w:val="nil"/>
              <w:bottom w:val="nil"/>
              <w:right w:val="nil"/>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(фамилия, имя, отчество (при наличии))</w:t>
            </w:r>
          </w:p>
        </w:tc>
      </w:tr>
    </w:tbl>
    <w:p w:rsidR="00C51737" w:rsidRPr="00C51737" w:rsidRDefault="00C51737" w:rsidP="00C51737">
      <w:pPr>
        <w:pStyle w:val="ConsPlusNormal"/>
        <w:jc w:val="right"/>
        <w:rPr>
          <w:rFonts w:ascii="Times New Roman" w:hAnsi="Times New Roman" w:cs="Times New Roman"/>
          <w:sz w:val="28"/>
          <w:szCs w:val="28"/>
        </w:rPr>
      </w:pPr>
    </w:p>
    <w:p w:rsidR="00C51737" w:rsidRPr="00C51737" w:rsidRDefault="00C51737" w:rsidP="00C51737">
      <w:pPr>
        <w:pStyle w:val="ConsPlusNormal"/>
        <w:jc w:val="right"/>
        <w:rPr>
          <w:rFonts w:ascii="Times New Roman" w:hAnsi="Times New Roman" w:cs="Times New Roman"/>
          <w:sz w:val="28"/>
          <w:szCs w:val="28"/>
        </w:rPr>
      </w:pPr>
    </w:p>
    <w:p w:rsidR="00C51737" w:rsidRPr="00C51737" w:rsidRDefault="00C51737" w:rsidP="00C51737">
      <w:pPr>
        <w:pStyle w:val="ConsPlusNormal"/>
        <w:jc w:val="right"/>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r w:rsidRPr="00C51737">
        <w:rPr>
          <w:rFonts w:ascii="Times New Roman" w:hAnsi="Times New Roman" w:cs="Times New Roman"/>
          <w:sz w:val="28"/>
          <w:szCs w:val="28"/>
        </w:rPr>
        <w:t>Приложение 3</w:t>
      </w:r>
    </w:p>
    <w:p w:rsidR="00C51737" w:rsidRPr="00C51737" w:rsidRDefault="00C51737" w:rsidP="00C51737">
      <w:pPr>
        <w:pStyle w:val="ConsPlusNormal"/>
        <w:ind w:left="4956"/>
        <w:jc w:val="both"/>
        <w:rPr>
          <w:rFonts w:ascii="Times New Roman" w:hAnsi="Times New Roman" w:cs="Times New Roman"/>
          <w:sz w:val="28"/>
          <w:szCs w:val="28"/>
        </w:rPr>
      </w:pPr>
      <w:r w:rsidRPr="00C51737">
        <w:rPr>
          <w:rFonts w:ascii="Times New Roman" w:hAnsi="Times New Roman" w:cs="Times New Roman"/>
          <w:sz w:val="28"/>
          <w:szCs w:val="28"/>
        </w:rPr>
        <w:t>к административному регламенту предоставления муниципальной услуги                «Предварительное согласование предоставления земельного участка»</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Title"/>
        <w:jc w:val="center"/>
        <w:rPr>
          <w:rFonts w:ascii="Times New Roman" w:hAnsi="Times New Roman" w:cs="Times New Roman"/>
          <w:sz w:val="28"/>
          <w:szCs w:val="28"/>
        </w:rPr>
      </w:pPr>
      <w:bookmarkStart w:id="35" w:name="P711"/>
      <w:bookmarkEnd w:id="35"/>
      <w:r w:rsidRPr="00C51737">
        <w:rPr>
          <w:rFonts w:ascii="Times New Roman" w:hAnsi="Times New Roman" w:cs="Times New Roman"/>
          <w:sz w:val="28"/>
          <w:szCs w:val="28"/>
        </w:rPr>
        <w:t>Перечень</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документов, прилагаемых к заявлению о предоставлении</w:t>
      </w:r>
    </w:p>
    <w:p w:rsidR="00C51737" w:rsidRPr="00C51737" w:rsidRDefault="00C51737" w:rsidP="00C51737">
      <w:pPr>
        <w:pStyle w:val="ConsPlusTitle"/>
        <w:jc w:val="center"/>
        <w:rPr>
          <w:rFonts w:ascii="Times New Roman" w:hAnsi="Times New Roman" w:cs="Times New Roman"/>
          <w:sz w:val="28"/>
          <w:szCs w:val="28"/>
        </w:rPr>
      </w:pPr>
      <w:r w:rsidRPr="00C51737">
        <w:rPr>
          <w:rFonts w:ascii="Times New Roman" w:hAnsi="Times New Roman" w:cs="Times New Roman"/>
          <w:sz w:val="28"/>
          <w:szCs w:val="28"/>
        </w:rPr>
        <w:t>муниципальной услуги</w:t>
      </w:r>
    </w:p>
    <w:p w:rsidR="00C51737" w:rsidRPr="00C51737" w:rsidRDefault="00C51737" w:rsidP="00C5173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32"/>
        <w:gridCol w:w="2629"/>
        <w:gridCol w:w="4960"/>
      </w:tblGrid>
      <w:tr w:rsidR="00C51737" w:rsidRPr="00C51737" w:rsidTr="00C51737">
        <w:trPr>
          <w:trHeight w:val="144"/>
        </w:trPr>
        <w:tc>
          <w:tcPr>
            <w:tcW w:w="1832" w:type="dxa"/>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Основание предоставления земельного участка без проведения торгов</w:t>
            </w:r>
          </w:p>
        </w:tc>
        <w:tc>
          <w:tcPr>
            <w:tcW w:w="2629" w:type="dxa"/>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w:t>
            </w:r>
          </w:p>
        </w:tc>
        <w:tc>
          <w:tcPr>
            <w:tcW w:w="4960" w:type="dxa"/>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подтверждающие право заявителя на приобретение земельного участка без проведения торгов и прилагаемые к заявлению о предварительном согласовании предоставления земельного участка</w:t>
            </w:r>
          </w:p>
        </w:tc>
      </w:tr>
      <w:tr w:rsidR="00C51737" w:rsidRPr="00C51737" w:rsidTr="00C51737">
        <w:trPr>
          <w:trHeight w:val="20"/>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34" w:history="1">
              <w:r w:rsidR="00C51737" w:rsidRPr="00C51737">
                <w:rPr>
                  <w:rStyle w:val="ab"/>
                  <w:rFonts w:ascii="Times New Roman" w:hAnsi="Times New Roman" w:cs="Times New Roman"/>
                  <w:sz w:val="28"/>
                  <w:szCs w:val="28"/>
                </w:rPr>
                <w:t>Подпункт 3 пункта 2 статьи 39.3</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4960"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jc w:val="center"/>
              <w:rPr>
                <w:rFonts w:ascii="Times New Roman" w:hAnsi="Times New Roman" w:cs="Times New Roman"/>
                <w:sz w:val="28"/>
                <w:szCs w:val="28"/>
              </w:rPr>
            </w:pP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 подтверждающий членство заявителя в СНТ или ОНТ</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Решение общего собрания членов СНТ или ОНТ о распределении садового или огородного земельного участка заявителю</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Утвержденный проект межевания территории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35" w:history="1">
              <w:r w:rsidR="00C51737" w:rsidRPr="00C51737">
                <w:rPr>
                  <w:rStyle w:val="ab"/>
                  <w:rFonts w:ascii="Times New Roman" w:hAnsi="Times New Roman" w:cs="Times New Roman"/>
                  <w:sz w:val="28"/>
                  <w:szCs w:val="28"/>
                </w:rPr>
                <w:t>Подпункт 6 пункта 2 статьи 39.3</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на котором расположено здание, сооружение</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 здании и (или) сооружении, расположенно</w:t>
            </w:r>
            <w:proofErr w:type="gramStart"/>
            <w:r w:rsidRPr="00C51737">
              <w:rPr>
                <w:rFonts w:ascii="Times New Roman" w:hAnsi="Times New Roman" w:cs="Times New Roman"/>
                <w:sz w:val="28"/>
                <w:szCs w:val="28"/>
              </w:rPr>
              <w:t>м(</w:t>
            </w:r>
            <w:proofErr w:type="spellStart"/>
            <w:proofErr w:type="gramEnd"/>
            <w:r w:rsidRPr="00C51737">
              <w:rPr>
                <w:rFonts w:ascii="Times New Roman" w:hAnsi="Times New Roman" w:cs="Times New Roman"/>
                <w:sz w:val="28"/>
                <w:szCs w:val="28"/>
              </w:rPr>
              <w:t>ых</w:t>
            </w:r>
            <w:proofErr w:type="spellEnd"/>
            <w:r w:rsidRPr="00C51737">
              <w:rPr>
                <w:rFonts w:ascii="Times New Roman" w:hAnsi="Times New Roman" w:cs="Times New Roman"/>
                <w:sz w:val="28"/>
                <w:szCs w:val="28"/>
              </w:rPr>
              <w:t>) на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ЕГРИП об индивидуальном предпринимателе,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36" w:history="1">
              <w:r w:rsidR="00C51737" w:rsidRPr="00C51737">
                <w:rPr>
                  <w:rStyle w:val="ab"/>
                  <w:rFonts w:ascii="Times New Roman" w:hAnsi="Times New Roman" w:cs="Times New Roman"/>
                  <w:sz w:val="28"/>
                  <w:szCs w:val="28"/>
                </w:rPr>
                <w:t xml:space="preserve">Подпункт 7 </w:t>
              </w:r>
              <w:r w:rsidR="00C51737" w:rsidRPr="00C51737">
                <w:rPr>
                  <w:rStyle w:val="ab"/>
                  <w:rFonts w:ascii="Times New Roman" w:hAnsi="Times New Roman" w:cs="Times New Roman"/>
                  <w:sz w:val="28"/>
                  <w:szCs w:val="28"/>
                </w:rPr>
                <w:lastRenderedPageBreak/>
                <w:t>пункта 2 статьи 39.3</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Земельный участок, </w:t>
            </w:r>
            <w:r w:rsidRPr="00C51737">
              <w:rPr>
                <w:rFonts w:ascii="Times New Roman" w:hAnsi="Times New Roman" w:cs="Times New Roman"/>
                <w:sz w:val="28"/>
                <w:szCs w:val="28"/>
              </w:rPr>
              <w:lastRenderedPageBreak/>
              <w:t>принадлежащий юридическому лицу на праве постоянного (бессрочного) пользования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Документы, удостоверяющие </w:t>
            </w:r>
            <w:r w:rsidRPr="00C51737">
              <w:rPr>
                <w:rFonts w:ascii="Times New Roman" w:hAnsi="Times New Roman" w:cs="Times New Roman"/>
                <w:sz w:val="28"/>
                <w:szCs w:val="28"/>
              </w:rPr>
              <w:lastRenderedPageBreak/>
              <w:t>(устанавливающие) права заявителя на испрашиваемый земельный участок, если право на такой земельный участок не зарегистрировано в ЕГРН</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37" w:history="1">
              <w:r w:rsidR="00C51737" w:rsidRPr="00C51737">
                <w:rPr>
                  <w:rStyle w:val="ab"/>
                  <w:rFonts w:ascii="Times New Roman" w:hAnsi="Times New Roman" w:cs="Times New Roman"/>
                  <w:sz w:val="28"/>
                  <w:szCs w:val="28"/>
                </w:rPr>
                <w:t>Подпункт 10 пункта 2 статьи 39.3</w:t>
              </w:r>
            </w:hyperlink>
            <w:r w:rsidR="00C51737" w:rsidRPr="00C51737">
              <w:rPr>
                <w:rFonts w:ascii="Times New Roman" w:hAnsi="Times New Roman" w:cs="Times New Roman"/>
                <w:sz w:val="28"/>
                <w:szCs w:val="28"/>
              </w:rPr>
              <w:t xml:space="preserve"> ЗК РФ</w:t>
            </w:r>
          </w:p>
        </w:tc>
        <w:tc>
          <w:tcPr>
            <w:tcW w:w="2629"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38" w:history="1">
              <w:r w:rsidR="00C51737" w:rsidRPr="00C51737">
                <w:rPr>
                  <w:rStyle w:val="ab"/>
                  <w:rFonts w:ascii="Times New Roman" w:hAnsi="Times New Roman" w:cs="Times New Roman"/>
                  <w:sz w:val="28"/>
                  <w:szCs w:val="28"/>
                </w:rPr>
                <w:t>Подпункт 2 статьи 39.5</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на котором расположены здания или сооружения религиозного или благотворительного назначения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Сообщение заявителя (заявителей), содержащее перечень всех зданий, </w:t>
            </w:r>
            <w:r w:rsidRPr="00C51737">
              <w:rPr>
                <w:rFonts w:ascii="Times New Roman" w:hAnsi="Times New Roman" w:cs="Times New Roman"/>
                <w:sz w:val="28"/>
                <w:szCs w:val="28"/>
              </w:rPr>
              <w:lastRenderedPageBreak/>
              <w:t>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 здании и (или) сооружении, расположенно</w:t>
            </w:r>
            <w:proofErr w:type="gramStart"/>
            <w:r w:rsidRPr="00C51737">
              <w:rPr>
                <w:rFonts w:ascii="Times New Roman" w:hAnsi="Times New Roman" w:cs="Times New Roman"/>
                <w:sz w:val="28"/>
                <w:szCs w:val="28"/>
              </w:rPr>
              <w:t>м(</w:t>
            </w:r>
            <w:proofErr w:type="spellStart"/>
            <w:proofErr w:type="gramEnd"/>
            <w:r w:rsidRPr="00C51737">
              <w:rPr>
                <w:rFonts w:ascii="Times New Roman" w:hAnsi="Times New Roman" w:cs="Times New Roman"/>
                <w:sz w:val="28"/>
                <w:szCs w:val="28"/>
              </w:rPr>
              <w:t>ых</w:t>
            </w:r>
            <w:proofErr w:type="spellEnd"/>
            <w:r w:rsidRPr="00C51737">
              <w:rPr>
                <w:rFonts w:ascii="Times New Roman" w:hAnsi="Times New Roman" w:cs="Times New Roman"/>
                <w:sz w:val="28"/>
                <w:szCs w:val="28"/>
              </w:rPr>
              <w:t>) на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39" w:history="1">
              <w:r w:rsidR="00C51737" w:rsidRPr="00C51737">
                <w:rPr>
                  <w:rStyle w:val="ab"/>
                  <w:rFonts w:ascii="Times New Roman" w:hAnsi="Times New Roman" w:cs="Times New Roman"/>
                  <w:sz w:val="28"/>
                  <w:szCs w:val="28"/>
                </w:rPr>
                <w:t>Подпункт 3 статьи 39.5</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960"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jc w:val="center"/>
              <w:rPr>
                <w:rFonts w:ascii="Times New Roman" w:hAnsi="Times New Roman" w:cs="Times New Roman"/>
                <w:sz w:val="28"/>
                <w:szCs w:val="28"/>
              </w:rPr>
            </w:pP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Утвержденный проект межевания территории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в отношении СНТ или ОНТ</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40" w:history="1">
              <w:r w:rsidR="00C51737" w:rsidRPr="00C51737">
                <w:rPr>
                  <w:rStyle w:val="ab"/>
                  <w:rFonts w:ascii="Times New Roman" w:hAnsi="Times New Roman" w:cs="Times New Roman"/>
                  <w:sz w:val="28"/>
                  <w:szCs w:val="28"/>
                </w:rPr>
                <w:t>Подпункт 6 статьи 39.5</w:t>
              </w:r>
            </w:hyperlink>
            <w:r w:rsidR="00C51737" w:rsidRPr="00C51737">
              <w:rPr>
                <w:rFonts w:ascii="Times New Roman" w:hAnsi="Times New Roman" w:cs="Times New Roman"/>
                <w:sz w:val="28"/>
                <w:szCs w:val="28"/>
              </w:rPr>
              <w:t xml:space="preserve"> </w:t>
            </w:r>
            <w:r w:rsidR="00C51737" w:rsidRPr="00C51737">
              <w:rPr>
                <w:rFonts w:ascii="Times New Roman" w:hAnsi="Times New Roman" w:cs="Times New Roman"/>
                <w:sz w:val="28"/>
                <w:szCs w:val="28"/>
              </w:rPr>
              <w:lastRenderedPageBreak/>
              <w:t>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Случаи предоставления </w:t>
            </w:r>
            <w:r w:rsidRPr="00C51737">
              <w:rPr>
                <w:rFonts w:ascii="Times New Roman" w:hAnsi="Times New Roman" w:cs="Times New Roman"/>
                <w:sz w:val="28"/>
                <w:szCs w:val="28"/>
              </w:rPr>
              <w:lastRenderedPageBreak/>
              <w:t>земельных участков устанавливаются законом орловской области</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Документы, подтверждающие условия предоставления земельных участков в </w:t>
            </w:r>
            <w:r w:rsidRPr="00C51737">
              <w:rPr>
                <w:rFonts w:ascii="Times New Roman" w:hAnsi="Times New Roman" w:cs="Times New Roman"/>
                <w:sz w:val="28"/>
                <w:szCs w:val="28"/>
              </w:rPr>
              <w:lastRenderedPageBreak/>
              <w:t>соответствии с законодательством Орловской области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41" w:history="1">
              <w:r w:rsidR="00C51737" w:rsidRPr="00C51737">
                <w:rPr>
                  <w:rStyle w:val="ab"/>
                  <w:rFonts w:ascii="Times New Roman" w:hAnsi="Times New Roman" w:cs="Times New Roman"/>
                  <w:sz w:val="28"/>
                  <w:szCs w:val="28"/>
                </w:rPr>
                <w:t>Подпункт 7 статьи 39.5</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Случаи предоставления земельных участков устанавливаются федеральным законом</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подтверждающие право на приобретение земельного участка, установленные законодательством Российской Федерации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42" w:history="1">
              <w:r w:rsidR="00C51737" w:rsidRPr="00C51737">
                <w:rPr>
                  <w:rStyle w:val="ab"/>
                  <w:rFonts w:ascii="Times New Roman" w:hAnsi="Times New Roman" w:cs="Times New Roman"/>
                  <w:sz w:val="28"/>
                  <w:szCs w:val="28"/>
                </w:rPr>
                <w:t>Подпункт 7 статьи 39.5</w:t>
              </w:r>
            </w:hyperlink>
            <w:r w:rsidR="00C51737" w:rsidRPr="00C51737">
              <w:rPr>
                <w:rFonts w:ascii="Times New Roman" w:hAnsi="Times New Roman" w:cs="Times New Roman"/>
                <w:sz w:val="28"/>
                <w:szCs w:val="28"/>
              </w:rPr>
              <w:t xml:space="preserve"> ЗК РФ</w:t>
            </w:r>
          </w:p>
        </w:tc>
        <w:tc>
          <w:tcPr>
            <w:tcW w:w="2629"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Случаи предоставления земельных участков устанавливаются законом Орловской области</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подтверждающие право на приобретение земельного участка, установленные законом Орловской области</w:t>
            </w:r>
          </w:p>
        </w:tc>
      </w:tr>
      <w:tr w:rsidR="00C51737" w:rsidRPr="00C51737" w:rsidTr="00C51737">
        <w:trPr>
          <w:trHeight w:val="144"/>
        </w:trPr>
        <w:tc>
          <w:tcPr>
            <w:tcW w:w="1832"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43" w:history="1">
              <w:r w:rsidR="00C51737" w:rsidRPr="00C51737">
                <w:rPr>
                  <w:rStyle w:val="ab"/>
                  <w:rFonts w:ascii="Times New Roman" w:hAnsi="Times New Roman" w:cs="Times New Roman"/>
                  <w:sz w:val="28"/>
                  <w:szCs w:val="28"/>
                </w:rPr>
                <w:t>Подпункт 8 статьи 39.5</w:t>
              </w:r>
            </w:hyperlink>
            <w:r w:rsidR="00C51737" w:rsidRPr="00C51737">
              <w:rPr>
                <w:rFonts w:ascii="Times New Roman" w:hAnsi="Times New Roman" w:cs="Times New Roman"/>
                <w:sz w:val="28"/>
                <w:szCs w:val="28"/>
              </w:rPr>
              <w:t xml:space="preserve"> ЗК РФ</w:t>
            </w:r>
          </w:p>
        </w:tc>
        <w:tc>
          <w:tcPr>
            <w:tcW w:w="2629"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Случаи предоставления земельных участков устанавливаются законом Орловской области</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подтверждающие право на приобретение земельного участка, установленные законом Орловской области</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44" w:history="1">
              <w:r w:rsidR="00C51737" w:rsidRPr="00C51737">
                <w:rPr>
                  <w:rStyle w:val="ab"/>
                  <w:rFonts w:ascii="Times New Roman" w:hAnsi="Times New Roman" w:cs="Times New Roman"/>
                  <w:sz w:val="28"/>
                  <w:szCs w:val="28"/>
                </w:rPr>
                <w:t>Подпункт 3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w:t>
            </w:r>
            <w:r w:rsidRPr="00C51737">
              <w:rPr>
                <w:rFonts w:ascii="Times New Roman" w:hAnsi="Times New Roman" w:cs="Times New Roman"/>
                <w:sz w:val="28"/>
                <w:szCs w:val="28"/>
              </w:rPr>
              <w:lastRenderedPageBreak/>
              <w:t>проектов</w:t>
            </w:r>
          </w:p>
        </w:tc>
        <w:tc>
          <w:tcPr>
            <w:tcW w:w="4960"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jc w:val="center"/>
              <w:rPr>
                <w:rFonts w:ascii="Times New Roman" w:hAnsi="Times New Roman" w:cs="Times New Roman"/>
                <w:sz w:val="28"/>
                <w:szCs w:val="28"/>
              </w:rPr>
            </w:pP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45" w:history="1">
              <w:r w:rsidR="00C51737" w:rsidRPr="00C51737">
                <w:rPr>
                  <w:rStyle w:val="ab"/>
                  <w:rFonts w:ascii="Times New Roman" w:hAnsi="Times New Roman" w:cs="Times New Roman"/>
                  <w:sz w:val="28"/>
                  <w:szCs w:val="28"/>
                </w:rPr>
                <w:t>Подпункт 4 пункта 2 статьи 39.6</w:t>
              </w:r>
            </w:hyperlink>
            <w:r w:rsidR="00C51737" w:rsidRPr="00C51737">
              <w:rPr>
                <w:rFonts w:ascii="Times New Roman" w:hAnsi="Times New Roman" w:cs="Times New Roman"/>
                <w:sz w:val="28"/>
                <w:szCs w:val="28"/>
              </w:rPr>
              <w:t xml:space="preserve"> ЗК РФ</w:t>
            </w:r>
          </w:p>
        </w:tc>
        <w:tc>
          <w:tcPr>
            <w:tcW w:w="2629"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для выполнения международных обязательств</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Договор, соглашение или иной документ, предусматривающий выполнение международных обязательств</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46" w:history="1">
              <w:r w:rsidR="00C51737" w:rsidRPr="00C51737">
                <w:rPr>
                  <w:rStyle w:val="ab"/>
                  <w:rFonts w:ascii="Times New Roman" w:hAnsi="Times New Roman" w:cs="Times New Roman"/>
                  <w:sz w:val="28"/>
                  <w:szCs w:val="28"/>
                </w:rPr>
                <w:t>Подпункт 4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Земельный участок, предназначенный для размещения объектов, предназначенных для обеспечения </w:t>
            </w:r>
            <w:proofErr w:type="spellStart"/>
            <w:r w:rsidRPr="00C51737">
              <w:rPr>
                <w:rFonts w:ascii="Times New Roman" w:hAnsi="Times New Roman" w:cs="Times New Roman"/>
                <w:sz w:val="28"/>
                <w:szCs w:val="28"/>
              </w:rPr>
              <w:t>электро</w:t>
            </w:r>
            <w:proofErr w:type="spellEnd"/>
            <w:r w:rsidRPr="00C51737">
              <w:rPr>
                <w:rFonts w:ascii="Times New Roman" w:hAnsi="Times New Roman" w:cs="Times New Roman"/>
                <w:sz w:val="28"/>
                <w:szCs w:val="28"/>
              </w:rPr>
              <w:t>-, тепл</w:t>
            </w:r>
            <w:proofErr w:type="gramStart"/>
            <w:r w:rsidRPr="00C51737">
              <w:rPr>
                <w:rFonts w:ascii="Times New Roman" w:hAnsi="Times New Roman" w:cs="Times New Roman"/>
                <w:sz w:val="28"/>
                <w:szCs w:val="28"/>
              </w:rPr>
              <w:t>о-</w:t>
            </w:r>
            <w:proofErr w:type="gramEnd"/>
            <w:r w:rsidRPr="00C51737">
              <w:rPr>
                <w:rFonts w:ascii="Times New Roman" w:hAnsi="Times New Roman" w:cs="Times New Roman"/>
                <w:sz w:val="28"/>
                <w:szCs w:val="28"/>
              </w:rPr>
              <w:t xml:space="preserve">, </w:t>
            </w:r>
            <w:proofErr w:type="spellStart"/>
            <w:r w:rsidRPr="00C51737">
              <w:rPr>
                <w:rFonts w:ascii="Times New Roman" w:hAnsi="Times New Roman" w:cs="Times New Roman"/>
                <w:sz w:val="28"/>
                <w:szCs w:val="28"/>
              </w:rPr>
              <w:t>газо</w:t>
            </w:r>
            <w:proofErr w:type="spellEnd"/>
            <w:r w:rsidRPr="00C51737">
              <w:rPr>
                <w:rFonts w:ascii="Times New Roman" w:hAnsi="Times New Roman" w:cs="Times New Roman"/>
                <w:sz w:val="28"/>
                <w:szCs w:val="28"/>
              </w:rPr>
              <w:t>- и водоснабжения, водоотведения, связи, нефтепроводов, объектов федерального, регионального или местного значения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sidRPr="00C51737">
              <w:rPr>
                <w:rFonts w:ascii="Times New Roman" w:hAnsi="Times New Roman" w:cs="Times New Roman"/>
                <w:sz w:val="28"/>
                <w:szCs w:val="28"/>
              </w:rPr>
              <w:t>электро</w:t>
            </w:r>
            <w:proofErr w:type="spellEnd"/>
            <w:r w:rsidRPr="00C51737">
              <w:rPr>
                <w:rFonts w:ascii="Times New Roman" w:hAnsi="Times New Roman" w:cs="Times New Roman"/>
                <w:sz w:val="28"/>
                <w:szCs w:val="28"/>
              </w:rPr>
              <w:t>-, тепл</w:t>
            </w:r>
            <w:proofErr w:type="gramStart"/>
            <w:r w:rsidRPr="00C51737">
              <w:rPr>
                <w:rFonts w:ascii="Times New Roman" w:hAnsi="Times New Roman" w:cs="Times New Roman"/>
                <w:sz w:val="28"/>
                <w:szCs w:val="28"/>
              </w:rPr>
              <w:t>о-</w:t>
            </w:r>
            <w:proofErr w:type="gramEnd"/>
            <w:r w:rsidRPr="00C51737">
              <w:rPr>
                <w:rFonts w:ascii="Times New Roman" w:hAnsi="Times New Roman" w:cs="Times New Roman"/>
                <w:sz w:val="28"/>
                <w:szCs w:val="28"/>
              </w:rPr>
              <w:t xml:space="preserve">, </w:t>
            </w:r>
            <w:proofErr w:type="spellStart"/>
            <w:r w:rsidRPr="00C51737">
              <w:rPr>
                <w:rFonts w:ascii="Times New Roman" w:hAnsi="Times New Roman" w:cs="Times New Roman"/>
                <w:sz w:val="28"/>
                <w:szCs w:val="28"/>
              </w:rPr>
              <w:t>газо</w:t>
            </w:r>
            <w:proofErr w:type="spellEnd"/>
            <w:r w:rsidRPr="00C51737">
              <w:rPr>
                <w:rFonts w:ascii="Times New Roman" w:hAnsi="Times New Roman" w:cs="Times New Roman"/>
                <w:sz w:val="28"/>
                <w:szCs w:val="28"/>
              </w:rPr>
              <w:t>- и водоснабжения, водоотведения, связи, нефтепроводов, не относящихся к объектам регионального или местного значения)</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47" w:history="1">
              <w:r w:rsidR="00C51737" w:rsidRPr="00C51737">
                <w:rPr>
                  <w:rStyle w:val="ab"/>
                  <w:rFonts w:ascii="Times New Roman" w:hAnsi="Times New Roman" w:cs="Times New Roman"/>
                  <w:sz w:val="28"/>
                  <w:szCs w:val="28"/>
                </w:rPr>
                <w:t>Подпункт 5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образованный из земельного участка, находящегося в государственной или муниципальной собственности</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Решение, на основании которого образован испрашиваемый земельный участок, принятое до 1 марта 2015 года. Договор аренды исходного земельного участка в случае, если такой договор заключен до дня вступления в силу Федерального </w:t>
            </w:r>
            <w:hyperlink r:id="rId148" w:history="1">
              <w:r w:rsidRPr="00C51737">
                <w:rPr>
                  <w:rStyle w:val="ab"/>
                  <w:rFonts w:ascii="Times New Roman" w:hAnsi="Times New Roman" w:cs="Times New Roman"/>
                  <w:sz w:val="28"/>
                  <w:szCs w:val="28"/>
                </w:rPr>
                <w:t>закона</w:t>
              </w:r>
            </w:hyperlink>
            <w:r w:rsidRPr="00C51737">
              <w:rPr>
                <w:rFonts w:ascii="Times New Roman" w:hAnsi="Times New Roman" w:cs="Times New Roman"/>
                <w:sz w:val="28"/>
                <w:szCs w:val="28"/>
              </w:rPr>
              <w:t xml:space="preserve"> от 21.07.1997 № 122-ФЗ "О государственной регистрации прав на недвижимое имущество и сделок с ним"</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 Выписка из ЕГРН об объекте </w:t>
            </w:r>
            <w:r w:rsidRPr="00C51737">
              <w:rPr>
                <w:rFonts w:ascii="Times New Roman" w:hAnsi="Times New Roman" w:cs="Times New Roman"/>
                <w:sz w:val="28"/>
                <w:szCs w:val="28"/>
              </w:rPr>
              <w:lastRenderedPageBreak/>
              <w:t>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49" w:history="1">
              <w:r w:rsidR="00C51737" w:rsidRPr="00C51737">
                <w:rPr>
                  <w:rStyle w:val="ab"/>
                  <w:rFonts w:ascii="Times New Roman" w:hAnsi="Times New Roman" w:cs="Times New Roman"/>
                  <w:sz w:val="28"/>
                  <w:szCs w:val="28"/>
                </w:rPr>
                <w:t>Подпункт 5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Договор о комплексном освоении территории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Утвержденный проект планировки и утвержденный проект межевания территории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50" w:history="1">
              <w:r w:rsidR="00C51737" w:rsidRPr="00C51737">
                <w:rPr>
                  <w:rStyle w:val="ab"/>
                  <w:rFonts w:ascii="Times New Roman" w:hAnsi="Times New Roman" w:cs="Times New Roman"/>
                  <w:sz w:val="28"/>
                  <w:szCs w:val="28"/>
                </w:rPr>
                <w:t>Подпункт 7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Садовый земельный участок или огородный земельный участок, образованный из земельного участка, предоставленного СНТ или ОНТ</w:t>
            </w:r>
          </w:p>
        </w:tc>
        <w:tc>
          <w:tcPr>
            <w:tcW w:w="4960"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jc w:val="center"/>
              <w:rPr>
                <w:rFonts w:ascii="Times New Roman" w:hAnsi="Times New Roman" w:cs="Times New Roman"/>
                <w:sz w:val="28"/>
                <w:szCs w:val="28"/>
              </w:rPr>
            </w:pP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 подтверждающий членство заявителя в СНТ или ОНТ</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Решение общего собрания членов СНТ или ОНТ о распределении садового или огородного земельного участка заявителю</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Утвержденный проект межевания территории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в отношении СНТ или ОНТ</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51" w:history="1">
              <w:r w:rsidR="00C51737" w:rsidRPr="00C51737">
                <w:rPr>
                  <w:rStyle w:val="ab"/>
                  <w:rFonts w:ascii="Times New Roman" w:hAnsi="Times New Roman" w:cs="Times New Roman"/>
                  <w:sz w:val="28"/>
                  <w:szCs w:val="28"/>
                </w:rPr>
                <w:t xml:space="preserve">Подпункт 8 </w:t>
              </w:r>
              <w:r w:rsidR="00C51737" w:rsidRPr="00C51737">
                <w:rPr>
                  <w:rStyle w:val="ab"/>
                  <w:rFonts w:ascii="Times New Roman" w:hAnsi="Times New Roman" w:cs="Times New Roman"/>
                  <w:sz w:val="28"/>
                  <w:szCs w:val="28"/>
                </w:rPr>
                <w:lastRenderedPageBreak/>
                <w:t>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Ограниченный в </w:t>
            </w:r>
            <w:r w:rsidRPr="00C51737">
              <w:rPr>
                <w:rFonts w:ascii="Times New Roman" w:hAnsi="Times New Roman" w:cs="Times New Roman"/>
                <w:sz w:val="28"/>
                <w:szCs w:val="28"/>
              </w:rPr>
              <w:lastRenderedPageBreak/>
              <w:t>обороте земельный участок общего назначения, расположенный в границах территории садоводства или огородничества</w:t>
            </w:r>
          </w:p>
        </w:tc>
        <w:tc>
          <w:tcPr>
            <w:tcW w:w="4960"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jc w:val="center"/>
              <w:rPr>
                <w:rFonts w:ascii="Times New Roman" w:hAnsi="Times New Roman" w:cs="Times New Roman"/>
                <w:sz w:val="28"/>
                <w:szCs w:val="28"/>
              </w:rPr>
            </w:pP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Утвержденный проект межевания территории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в отношении СНТ или ОНТ</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52" w:history="1">
              <w:r w:rsidR="00C51737" w:rsidRPr="00C51737">
                <w:rPr>
                  <w:rStyle w:val="ab"/>
                  <w:rFonts w:ascii="Times New Roman" w:hAnsi="Times New Roman" w:cs="Times New Roman"/>
                  <w:sz w:val="28"/>
                  <w:szCs w:val="28"/>
                </w:rPr>
                <w:t>Подпункт 9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на котором расположены здания, сооружения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(заявителям)</w:t>
            </w:r>
            <w:proofErr w:type="gramEnd"/>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 Выписка из ЕГРН об объекте недвижимости (об испрашиваемом </w:t>
            </w:r>
            <w:r w:rsidRPr="00C51737">
              <w:rPr>
                <w:rFonts w:ascii="Times New Roman" w:hAnsi="Times New Roman" w:cs="Times New Roman"/>
                <w:sz w:val="28"/>
                <w:szCs w:val="28"/>
              </w:rPr>
              <w:lastRenderedPageBreak/>
              <w:t>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 здании и (или) сооружении, расположенно</w:t>
            </w:r>
            <w:proofErr w:type="gramStart"/>
            <w:r w:rsidRPr="00C51737">
              <w:rPr>
                <w:rFonts w:ascii="Times New Roman" w:hAnsi="Times New Roman" w:cs="Times New Roman"/>
                <w:sz w:val="28"/>
                <w:szCs w:val="28"/>
              </w:rPr>
              <w:t>м(</w:t>
            </w:r>
            <w:proofErr w:type="spellStart"/>
            <w:proofErr w:type="gramEnd"/>
            <w:r w:rsidRPr="00C51737">
              <w:rPr>
                <w:rFonts w:ascii="Times New Roman" w:hAnsi="Times New Roman" w:cs="Times New Roman"/>
                <w:sz w:val="28"/>
                <w:szCs w:val="28"/>
              </w:rPr>
              <w:t>ых</w:t>
            </w:r>
            <w:proofErr w:type="spellEnd"/>
            <w:r w:rsidRPr="00C51737">
              <w:rPr>
                <w:rFonts w:ascii="Times New Roman" w:hAnsi="Times New Roman" w:cs="Times New Roman"/>
                <w:sz w:val="28"/>
                <w:szCs w:val="28"/>
              </w:rPr>
              <w:t>) на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53" w:history="1">
              <w:r w:rsidR="00C51737" w:rsidRPr="00C51737">
                <w:rPr>
                  <w:rStyle w:val="ab"/>
                  <w:rFonts w:ascii="Times New Roman" w:hAnsi="Times New Roman" w:cs="Times New Roman"/>
                  <w:sz w:val="28"/>
                  <w:szCs w:val="28"/>
                </w:rPr>
                <w:t>Подпункт 10 пункта 2 статьи 39.6</w:t>
              </w:r>
            </w:hyperlink>
            <w:r w:rsidR="00C51737" w:rsidRPr="00C51737">
              <w:rPr>
                <w:rFonts w:ascii="Times New Roman" w:hAnsi="Times New Roman" w:cs="Times New Roman"/>
                <w:sz w:val="28"/>
                <w:szCs w:val="28"/>
              </w:rPr>
              <w:t xml:space="preserve"> ЗК РФ, </w:t>
            </w:r>
            <w:hyperlink r:id="rId154" w:history="1">
              <w:r w:rsidR="00C51737" w:rsidRPr="00C51737">
                <w:rPr>
                  <w:rStyle w:val="ab"/>
                  <w:rFonts w:ascii="Times New Roman" w:hAnsi="Times New Roman" w:cs="Times New Roman"/>
                  <w:sz w:val="28"/>
                  <w:szCs w:val="28"/>
                </w:rPr>
                <w:t>пункт 21 статьи 3</w:t>
              </w:r>
            </w:hyperlink>
            <w:r w:rsidR="00C51737" w:rsidRPr="00C51737">
              <w:rPr>
                <w:rFonts w:ascii="Times New Roman" w:hAnsi="Times New Roman" w:cs="Times New Roman"/>
                <w:sz w:val="28"/>
                <w:szCs w:val="28"/>
              </w:rPr>
              <w:t xml:space="preserve"> Федерального закона от 25.10.2001 № 137-ФЗ "О введении в действие Земельного кодекса Российской Федерации"</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на котором расположен объект незавершенного строительства</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w:t>
            </w:r>
            <w:r w:rsidRPr="00C51737">
              <w:rPr>
                <w:rFonts w:ascii="Times New Roman" w:hAnsi="Times New Roman" w:cs="Times New Roman"/>
                <w:sz w:val="28"/>
                <w:szCs w:val="28"/>
              </w:rPr>
              <w:lastRenderedPageBreak/>
              <w:t>строительства, принадлежащих на соответствующем праве заявителю</w:t>
            </w:r>
            <w:proofErr w:type="gramEnd"/>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55" w:history="1">
              <w:r w:rsidR="00C51737" w:rsidRPr="00C51737">
                <w:rPr>
                  <w:rStyle w:val="ab"/>
                  <w:rFonts w:ascii="Times New Roman" w:hAnsi="Times New Roman" w:cs="Times New Roman"/>
                  <w:sz w:val="28"/>
                  <w:szCs w:val="28"/>
                </w:rPr>
                <w:t>Подпункт 11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принадлежащий юридическому лицу на праве постоянного (бессрочного) пользования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56" w:history="1">
              <w:r w:rsidR="00C51737" w:rsidRPr="00C51737">
                <w:rPr>
                  <w:rStyle w:val="ab"/>
                  <w:rFonts w:ascii="Times New Roman" w:hAnsi="Times New Roman" w:cs="Times New Roman"/>
                  <w:sz w:val="28"/>
                  <w:szCs w:val="28"/>
                </w:rPr>
                <w:t>Подпункт 13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образованный в границах застроенной территории, в отношении которой заключен договор о ее развитии</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Договор о развитии застроенной территории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Утвержденный проект планировки и утвержденный проект межевания территории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57" w:history="1">
              <w:r w:rsidR="00C51737" w:rsidRPr="00C51737">
                <w:rPr>
                  <w:rStyle w:val="ab"/>
                  <w:rFonts w:ascii="Times New Roman" w:hAnsi="Times New Roman" w:cs="Times New Roman"/>
                  <w:sz w:val="28"/>
                  <w:szCs w:val="28"/>
                </w:rPr>
                <w:t xml:space="preserve">Подпункт 14 </w:t>
              </w:r>
              <w:r w:rsidR="00C51737" w:rsidRPr="00C51737">
                <w:rPr>
                  <w:rStyle w:val="ab"/>
                  <w:rFonts w:ascii="Times New Roman" w:hAnsi="Times New Roman" w:cs="Times New Roman"/>
                  <w:sz w:val="28"/>
                  <w:szCs w:val="28"/>
                </w:rPr>
                <w:lastRenderedPageBreak/>
                <w:t>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Случаи </w:t>
            </w:r>
            <w:r w:rsidRPr="00C51737">
              <w:rPr>
                <w:rFonts w:ascii="Times New Roman" w:hAnsi="Times New Roman" w:cs="Times New Roman"/>
                <w:sz w:val="28"/>
                <w:szCs w:val="28"/>
              </w:rPr>
              <w:lastRenderedPageBreak/>
              <w:t>предоставления земельных участков устанавливаются федеральным законом или законом Орловской области</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Выданный уполномоченным органом </w:t>
            </w:r>
            <w:r w:rsidRPr="00C51737">
              <w:rPr>
                <w:rFonts w:ascii="Times New Roman" w:hAnsi="Times New Roman" w:cs="Times New Roman"/>
                <w:sz w:val="28"/>
                <w:szCs w:val="28"/>
              </w:rPr>
              <w:lastRenderedPageBreak/>
              <w:t>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58" w:history="1">
              <w:r w:rsidR="00C51737" w:rsidRPr="00C51737">
                <w:rPr>
                  <w:rStyle w:val="ab"/>
                  <w:rFonts w:ascii="Times New Roman" w:hAnsi="Times New Roman" w:cs="Times New Roman"/>
                  <w:sz w:val="28"/>
                  <w:szCs w:val="28"/>
                </w:rPr>
                <w:t>Подпункт 15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Решение о предварительном согласовании предоставления земельного участка, если такое решение принято иным уполномоченным органом</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59" w:history="1">
              <w:r w:rsidR="00C51737" w:rsidRPr="00C51737">
                <w:rPr>
                  <w:rStyle w:val="ab"/>
                  <w:rFonts w:ascii="Times New Roman" w:hAnsi="Times New Roman" w:cs="Times New Roman"/>
                  <w:sz w:val="28"/>
                  <w:szCs w:val="28"/>
                </w:rPr>
                <w:t>Подпункт 16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60" w:history="1">
              <w:r w:rsidR="00C51737" w:rsidRPr="00C51737">
                <w:rPr>
                  <w:rStyle w:val="ab"/>
                  <w:rFonts w:ascii="Times New Roman" w:hAnsi="Times New Roman" w:cs="Times New Roman"/>
                  <w:sz w:val="28"/>
                  <w:szCs w:val="28"/>
                </w:rPr>
                <w:t>Подпункт 18 пункта 2 статьи 39.6</w:t>
              </w:r>
            </w:hyperlink>
            <w:r w:rsidR="00C51737" w:rsidRPr="00C51737">
              <w:rPr>
                <w:rFonts w:ascii="Times New Roman" w:hAnsi="Times New Roman" w:cs="Times New Roman"/>
                <w:sz w:val="28"/>
                <w:szCs w:val="28"/>
              </w:rPr>
              <w:t xml:space="preserve"> </w:t>
            </w:r>
            <w:r w:rsidR="00C51737" w:rsidRPr="00C51737">
              <w:rPr>
                <w:rFonts w:ascii="Times New Roman" w:hAnsi="Times New Roman" w:cs="Times New Roman"/>
                <w:sz w:val="28"/>
                <w:szCs w:val="28"/>
              </w:rPr>
              <w:lastRenderedPageBreak/>
              <w:t>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Земельный участок, ограниченный в обороте</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Документ, предусмотренный настоящим перечнем, подтверждающий право заявителя на предоставление </w:t>
            </w:r>
            <w:r w:rsidRPr="00C51737">
              <w:rPr>
                <w:rFonts w:ascii="Times New Roman" w:hAnsi="Times New Roman" w:cs="Times New Roman"/>
                <w:sz w:val="28"/>
                <w:szCs w:val="28"/>
              </w:rPr>
              <w:lastRenderedPageBreak/>
              <w:t>земельного участка в собственность без проведения торгов</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61" w:history="1">
              <w:r w:rsidR="00C51737" w:rsidRPr="00C51737">
                <w:rPr>
                  <w:rStyle w:val="ab"/>
                  <w:rFonts w:ascii="Times New Roman" w:hAnsi="Times New Roman" w:cs="Times New Roman"/>
                  <w:sz w:val="28"/>
                  <w:szCs w:val="28"/>
                </w:rPr>
                <w:t>Подпункт 19 пункта 2 статьи 39.6</w:t>
              </w:r>
            </w:hyperlink>
            <w:r w:rsidR="00C51737" w:rsidRPr="00C51737">
              <w:rPr>
                <w:rFonts w:ascii="Times New Roman" w:hAnsi="Times New Roman" w:cs="Times New Roman"/>
                <w:sz w:val="28"/>
                <w:szCs w:val="28"/>
              </w:rPr>
              <w:t xml:space="preserve"> ЗК РФ</w:t>
            </w:r>
          </w:p>
        </w:tc>
        <w:tc>
          <w:tcPr>
            <w:tcW w:w="2629"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предназначенный для ведения огородничества</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62" w:history="1">
              <w:r w:rsidR="00C51737" w:rsidRPr="00C51737">
                <w:rPr>
                  <w:rStyle w:val="ab"/>
                  <w:rFonts w:ascii="Times New Roman" w:hAnsi="Times New Roman" w:cs="Times New Roman"/>
                  <w:sz w:val="28"/>
                  <w:szCs w:val="28"/>
                </w:rPr>
                <w:t>Подпункт 20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необходимый для проведения работ, связанных с пользованием недрами</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предусматривающие осуществление соответствующей деятельности (за исключением сведений, содержащих государственную тайну)</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63" w:history="1">
              <w:r w:rsidR="00C51737" w:rsidRPr="00C51737">
                <w:rPr>
                  <w:rStyle w:val="ab"/>
                  <w:rFonts w:ascii="Times New Roman" w:hAnsi="Times New Roman" w:cs="Times New Roman"/>
                  <w:sz w:val="28"/>
                  <w:szCs w:val="28"/>
                </w:rPr>
                <w:t>Подпункт 21 пункта 2 статьи 39.6</w:t>
              </w:r>
            </w:hyperlink>
            <w:r w:rsidR="00C51737" w:rsidRPr="00C51737">
              <w:rPr>
                <w:rFonts w:ascii="Times New Roman" w:hAnsi="Times New Roman" w:cs="Times New Roman"/>
                <w:sz w:val="28"/>
                <w:szCs w:val="28"/>
              </w:rPr>
              <w:t xml:space="preserve"> </w:t>
            </w:r>
            <w:r w:rsidR="00C51737" w:rsidRPr="00C51737">
              <w:rPr>
                <w:rFonts w:ascii="Times New Roman" w:hAnsi="Times New Roman" w:cs="Times New Roman"/>
                <w:sz w:val="28"/>
                <w:szCs w:val="28"/>
              </w:rPr>
              <w:lastRenderedPageBreak/>
              <w:t>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Земельный участок, расположенный в границах особой </w:t>
            </w:r>
            <w:r w:rsidRPr="00C51737">
              <w:rPr>
                <w:rFonts w:ascii="Times New Roman" w:hAnsi="Times New Roman" w:cs="Times New Roman"/>
                <w:sz w:val="28"/>
                <w:szCs w:val="28"/>
              </w:rPr>
              <w:lastRenderedPageBreak/>
              <w:t>экономической зоны или на прилегающей к ней территории</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Свидетельство, удостоверяющее регистрацию лица в качестве резидента особой экономической зоны</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64" w:history="1">
              <w:r w:rsidR="00C51737" w:rsidRPr="00C51737">
                <w:rPr>
                  <w:rStyle w:val="ab"/>
                  <w:rFonts w:ascii="Times New Roman" w:hAnsi="Times New Roman" w:cs="Times New Roman"/>
                  <w:sz w:val="28"/>
                  <w:szCs w:val="28"/>
                </w:rPr>
                <w:t>Подпункт 21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Соглашение об управлении особой экономической зоной</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65" w:history="1">
              <w:r w:rsidR="00C51737" w:rsidRPr="00C51737">
                <w:rPr>
                  <w:rStyle w:val="ab"/>
                  <w:rFonts w:ascii="Times New Roman" w:hAnsi="Times New Roman" w:cs="Times New Roman"/>
                  <w:sz w:val="28"/>
                  <w:szCs w:val="28"/>
                </w:rPr>
                <w:t>Подпункт 22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Соглашение о взаимодействии в сфере развития инфраструктуры особой экономической зоны</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66" w:history="1">
              <w:r w:rsidR="00C51737" w:rsidRPr="00C51737">
                <w:rPr>
                  <w:rStyle w:val="ab"/>
                  <w:rFonts w:ascii="Times New Roman" w:hAnsi="Times New Roman" w:cs="Times New Roman"/>
                  <w:sz w:val="28"/>
                  <w:szCs w:val="28"/>
                </w:rPr>
                <w:t>Подпункт 23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необходимый для осуществления деятельности, предусмотренной концессионным соглашением</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Концессионное соглашение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67" w:history="1">
              <w:r w:rsidR="00C51737" w:rsidRPr="00C51737">
                <w:rPr>
                  <w:rStyle w:val="ab"/>
                  <w:rFonts w:ascii="Times New Roman" w:hAnsi="Times New Roman" w:cs="Times New Roman"/>
                  <w:sz w:val="28"/>
                  <w:szCs w:val="28"/>
                </w:rPr>
                <w:t>Подпункт 23.1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Земельный участок, предназначенный для освоения территории в целях </w:t>
            </w:r>
            <w:r w:rsidRPr="00C51737">
              <w:rPr>
                <w:rFonts w:ascii="Times New Roman" w:hAnsi="Times New Roman" w:cs="Times New Roman"/>
                <w:sz w:val="28"/>
                <w:szCs w:val="28"/>
              </w:rPr>
              <w:lastRenderedPageBreak/>
              <w:t>строительства и эксплуатации наемного дома коммерческого использования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Договор об освоении территории в целях строительства и эксплуатации наемного дома коммерческого использования</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Утвержденный проект планировки и утвержденный проект межевания территории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68" w:history="1">
              <w:r w:rsidR="00C51737" w:rsidRPr="00C51737">
                <w:rPr>
                  <w:rStyle w:val="ab"/>
                  <w:rFonts w:ascii="Times New Roman" w:hAnsi="Times New Roman" w:cs="Times New Roman"/>
                  <w:sz w:val="28"/>
                  <w:szCs w:val="28"/>
                </w:rPr>
                <w:t>Подпункт 23.2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необходимый для осуществления деятельности, предусмотренной специальным инвестиционным контрактом</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Специальный инвестиционный контракт</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69" w:history="1">
              <w:r w:rsidR="00C51737" w:rsidRPr="00C51737">
                <w:rPr>
                  <w:rStyle w:val="ab"/>
                  <w:rFonts w:ascii="Times New Roman" w:hAnsi="Times New Roman" w:cs="Times New Roman"/>
                  <w:sz w:val="28"/>
                  <w:szCs w:val="28"/>
                </w:rPr>
                <w:t>Подпункт 25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предназначенный для размещения водохранилища и (или) гидротехнического сооружения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ЕГРИП об индивидуальном предпринимателе,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70" w:history="1">
              <w:r w:rsidR="00C51737" w:rsidRPr="00C51737">
                <w:rPr>
                  <w:rStyle w:val="ab"/>
                  <w:rFonts w:ascii="Times New Roman" w:hAnsi="Times New Roman" w:cs="Times New Roman"/>
                  <w:sz w:val="28"/>
                  <w:szCs w:val="28"/>
                </w:rPr>
                <w:t>Подпункт 26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Земельный участок, необходимый для осуществления деятельности </w:t>
            </w:r>
            <w:r w:rsidRPr="00C51737">
              <w:rPr>
                <w:rFonts w:ascii="Times New Roman" w:hAnsi="Times New Roman" w:cs="Times New Roman"/>
                <w:sz w:val="28"/>
                <w:szCs w:val="28"/>
              </w:rPr>
              <w:lastRenderedPageBreak/>
              <w:t>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 Выписка из ЕГРЮЛ о юридическом </w:t>
            </w:r>
            <w:r w:rsidRPr="00C51737">
              <w:rPr>
                <w:rFonts w:ascii="Times New Roman" w:hAnsi="Times New Roman" w:cs="Times New Roman"/>
                <w:sz w:val="28"/>
                <w:szCs w:val="28"/>
              </w:rPr>
              <w:lastRenderedPageBreak/>
              <w:t>лице, являющемся заявителем</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71" w:history="1">
              <w:r w:rsidR="00C51737" w:rsidRPr="00C51737">
                <w:rPr>
                  <w:rStyle w:val="ab"/>
                  <w:rFonts w:ascii="Times New Roman" w:hAnsi="Times New Roman" w:cs="Times New Roman"/>
                  <w:sz w:val="28"/>
                  <w:szCs w:val="28"/>
                </w:rPr>
                <w:t>Подпункт 28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в границах зоны территориального развития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Инвестиционная декларация, в составе которой представлен инвестиционный проект</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72" w:history="1">
              <w:r w:rsidR="00C51737" w:rsidRPr="00C51737">
                <w:rPr>
                  <w:rStyle w:val="ab"/>
                  <w:rFonts w:ascii="Times New Roman" w:hAnsi="Times New Roman" w:cs="Times New Roman"/>
                  <w:sz w:val="28"/>
                  <w:szCs w:val="28"/>
                </w:rPr>
                <w:t>Подпункт 32 пункта 2 статьи 39.6</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используемый на основании договора аренды</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73" w:history="1">
              <w:r w:rsidR="00C51737" w:rsidRPr="00C51737">
                <w:rPr>
                  <w:rStyle w:val="ab"/>
                  <w:rFonts w:ascii="Times New Roman" w:hAnsi="Times New Roman" w:cs="Times New Roman"/>
                  <w:sz w:val="28"/>
                  <w:szCs w:val="28"/>
                </w:rPr>
                <w:t>Подпункт 2 пункта 2 статьи 39.9</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Земельный участок, необходимый для осуществления деятельности государственного </w:t>
            </w:r>
            <w:r w:rsidRPr="00C51737">
              <w:rPr>
                <w:rFonts w:ascii="Times New Roman" w:hAnsi="Times New Roman" w:cs="Times New Roman"/>
                <w:sz w:val="28"/>
                <w:szCs w:val="28"/>
              </w:rPr>
              <w:lastRenderedPageBreak/>
              <w:t>или муниципального учреждения (бюджетного, казенного, автономного)</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w:t>
            </w:r>
            <w:r w:rsidRPr="00C51737">
              <w:rPr>
                <w:rFonts w:ascii="Times New Roman" w:hAnsi="Times New Roman" w:cs="Times New Roman"/>
                <w:sz w:val="28"/>
                <w:szCs w:val="28"/>
              </w:rPr>
              <w:lastRenderedPageBreak/>
              <w:t>участка</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74" w:history="1">
              <w:r w:rsidR="00C51737" w:rsidRPr="00C51737">
                <w:rPr>
                  <w:rStyle w:val="ab"/>
                  <w:rFonts w:ascii="Times New Roman" w:hAnsi="Times New Roman" w:cs="Times New Roman"/>
                  <w:sz w:val="28"/>
                  <w:szCs w:val="28"/>
                </w:rPr>
                <w:t>Подпункт 3 пункта 2 статьи 39.9</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необходимый для осуществления деятельности казенного предприятия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75" w:history="1">
              <w:r w:rsidR="00C51737" w:rsidRPr="00C51737">
                <w:rPr>
                  <w:rStyle w:val="ab"/>
                  <w:rFonts w:ascii="Times New Roman" w:hAnsi="Times New Roman" w:cs="Times New Roman"/>
                  <w:sz w:val="28"/>
                  <w:szCs w:val="28"/>
                </w:rPr>
                <w:t>Подпункт 1 пункта 2 статьи 39.10</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необходимый для осуществления деятельности казенного предприятия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76" w:history="1">
              <w:r w:rsidR="00C51737" w:rsidRPr="00C51737">
                <w:rPr>
                  <w:rStyle w:val="ab"/>
                  <w:rFonts w:ascii="Times New Roman" w:hAnsi="Times New Roman" w:cs="Times New Roman"/>
                  <w:sz w:val="28"/>
                  <w:szCs w:val="28"/>
                </w:rPr>
                <w:t>Подпункт 1 пункта 2 статьи 39.10</w:t>
              </w:r>
            </w:hyperlink>
            <w:r w:rsidR="00C51737" w:rsidRPr="00C51737">
              <w:rPr>
                <w:rFonts w:ascii="Times New Roman" w:hAnsi="Times New Roman" w:cs="Times New Roman"/>
                <w:sz w:val="28"/>
                <w:szCs w:val="28"/>
              </w:rPr>
              <w:t xml:space="preserve"> </w:t>
            </w:r>
            <w:r w:rsidR="00C51737" w:rsidRPr="00C51737">
              <w:rPr>
                <w:rFonts w:ascii="Times New Roman" w:hAnsi="Times New Roman" w:cs="Times New Roman"/>
                <w:sz w:val="28"/>
                <w:szCs w:val="28"/>
              </w:rPr>
              <w:lastRenderedPageBreak/>
              <w:t>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Земельный участок, необходимый для осуществления </w:t>
            </w:r>
            <w:r w:rsidRPr="00C51737">
              <w:rPr>
                <w:rFonts w:ascii="Times New Roman" w:hAnsi="Times New Roman" w:cs="Times New Roman"/>
                <w:sz w:val="28"/>
                <w:szCs w:val="28"/>
              </w:rPr>
              <w:lastRenderedPageBreak/>
              <w:t>деятельности центров исторического наследия президентов Российской Федерации, прекративших исполнение своих полномочий</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 xml:space="preserve">Документы, предусмотренные настоящим перечнем, подтверждающие право заявителя на предоставление </w:t>
            </w:r>
            <w:r w:rsidRPr="00C51737">
              <w:rPr>
                <w:rFonts w:ascii="Times New Roman" w:hAnsi="Times New Roman" w:cs="Times New Roman"/>
                <w:sz w:val="28"/>
                <w:szCs w:val="28"/>
              </w:rPr>
              <w:lastRenderedPageBreak/>
              <w:t>земельного участка в соответствии с целями использования земельного участка</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77" w:history="1">
              <w:r w:rsidR="00C51737" w:rsidRPr="00C51737">
                <w:rPr>
                  <w:rStyle w:val="ab"/>
                  <w:rFonts w:ascii="Times New Roman" w:hAnsi="Times New Roman" w:cs="Times New Roman"/>
                  <w:sz w:val="28"/>
                  <w:szCs w:val="28"/>
                </w:rPr>
                <w:t>Подпункт 3 пункта 2 статьи 39.10</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предназначенный для размещения зданий, сооружений религиозного или благотворительного назначения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 здании и (или) сооружении, расположенно</w:t>
            </w:r>
            <w:proofErr w:type="gramStart"/>
            <w:r w:rsidRPr="00C51737">
              <w:rPr>
                <w:rFonts w:ascii="Times New Roman" w:hAnsi="Times New Roman" w:cs="Times New Roman"/>
                <w:sz w:val="28"/>
                <w:szCs w:val="28"/>
              </w:rPr>
              <w:t>м(</w:t>
            </w:r>
            <w:proofErr w:type="spellStart"/>
            <w:proofErr w:type="gramEnd"/>
            <w:r w:rsidRPr="00C51737">
              <w:rPr>
                <w:rFonts w:ascii="Times New Roman" w:hAnsi="Times New Roman" w:cs="Times New Roman"/>
                <w:sz w:val="28"/>
                <w:szCs w:val="28"/>
              </w:rPr>
              <w:t>ых</w:t>
            </w:r>
            <w:proofErr w:type="spellEnd"/>
            <w:r w:rsidRPr="00C51737">
              <w:rPr>
                <w:rFonts w:ascii="Times New Roman" w:hAnsi="Times New Roman" w:cs="Times New Roman"/>
                <w:sz w:val="28"/>
                <w:szCs w:val="28"/>
              </w:rPr>
              <w:t>) на испрашиваемом земельном участке (не требуется в случае строительства здания, сооружения))</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78" w:history="1">
              <w:r w:rsidR="00C51737" w:rsidRPr="00C51737">
                <w:rPr>
                  <w:rStyle w:val="ab"/>
                  <w:rFonts w:ascii="Times New Roman" w:hAnsi="Times New Roman" w:cs="Times New Roman"/>
                  <w:sz w:val="28"/>
                  <w:szCs w:val="28"/>
                </w:rPr>
                <w:t>Подпункт 4 пункта 2 статьи 39.10</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Земельный участок, на котором расположены здания, сооружения, предоставленные религиозной организации на </w:t>
            </w:r>
            <w:r w:rsidRPr="00C51737">
              <w:rPr>
                <w:rFonts w:ascii="Times New Roman" w:hAnsi="Times New Roman" w:cs="Times New Roman"/>
                <w:sz w:val="28"/>
                <w:szCs w:val="28"/>
              </w:rPr>
              <w:lastRenderedPageBreak/>
              <w:t>праве безвозмездного пользования</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Договор безвозмездного пользования зданием, сооружением, если право на такое здание, сооружение не зарегистрировано в ЕГРН</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Документы, удостоверяющие (устанавливающие) права заявителя на испрашиваемый земельный участок, </w:t>
            </w:r>
            <w:r w:rsidRPr="00C51737">
              <w:rPr>
                <w:rFonts w:ascii="Times New Roman" w:hAnsi="Times New Roman" w:cs="Times New Roman"/>
                <w:sz w:val="28"/>
                <w:szCs w:val="28"/>
              </w:rPr>
              <w:lastRenderedPageBreak/>
              <w:t>если право на такой земельный участок не зарегистрировано в ЕГРН (при наличии соответствующих прав на земельный участок)</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 здании и (или) сооружении, расположенно</w:t>
            </w:r>
            <w:proofErr w:type="gramStart"/>
            <w:r w:rsidRPr="00C51737">
              <w:rPr>
                <w:rFonts w:ascii="Times New Roman" w:hAnsi="Times New Roman" w:cs="Times New Roman"/>
                <w:sz w:val="28"/>
                <w:szCs w:val="28"/>
              </w:rPr>
              <w:t>м(</w:t>
            </w:r>
            <w:proofErr w:type="spellStart"/>
            <w:proofErr w:type="gramEnd"/>
            <w:r w:rsidRPr="00C51737">
              <w:rPr>
                <w:rFonts w:ascii="Times New Roman" w:hAnsi="Times New Roman" w:cs="Times New Roman"/>
                <w:sz w:val="28"/>
                <w:szCs w:val="28"/>
              </w:rPr>
              <w:t>ых</w:t>
            </w:r>
            <w:proofErr w:type="spellEnd"/>
            <w:r w:rsidRPr="00C51737">
              <w:rPr>
                <w:rFonts w:ascii="Times New Roman" w:hAnsi="Times New Roman" w:cs="Times New Roman"/>
                <w:sz w:val="28"/>
                <w:szCs w:val="28"/>
              </w:rPr>
              <w:t>) на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79" w:history="1">
              <w:r w:rsidR="00C51737" w:rsidRPr="00C51737">
                <w:rPr>
                  <w:rStyle w:val="ab"/>
                  <w:rFonts w:ascii="Times New Roman" w:hAnsi="Times New Roman" w:cs="Times New Roman"/>
                  <w:sz w:val="28"/>
                  <w:szCs w:val="28"/>
                </w:rPr>
                <w:t>Подпункт 5 пункта 2 статьи 39.10</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Орловской  области или средств местного бюджета</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Орловской  области или средств местного бюджета</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80" w:history="1">
              <w:r w:rsidR="00C51737" w:rsidRPr="00C51737">
                <w:rPr>
                  <w:rStyle w:val="ab"/>
                  <w:rFonts w:ascii="Times New Roman" w:hAnsi="Times New Roman" w:cs="Times New Roman"/>
                  <w:sz w:val="28"/>
                  <w:szCs w:val="28"/>
                </w:rPr>
                <w:t>Подпункт 8 пункта 2 статьи 39.10</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на котором находится служебное жилое помещение в виде жилого дома</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Договор найма служебного жилого помещения</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81" w:history="1">
              <w:r w:rsidR="00C51737" w:rsidRPr="00C51737">
                <w:rPr>
                  <w:rStyle w:val="ab"/>
                  <w:rFonts w:ascii="Times New Roman" w:hAnsi="Times New Roman" w:cs="Times New Roman"/>
                  <w:sz w:val="28"/>
                  <w:szCs w:val="28"/>
                </w:rPr>
                <w:t>Подпункт 11 пункта 2 статьи 39.10</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предназначенный для ведения гражданами садоводства или огородничества для собственных нужд</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в отношении СНТ или ОНТ</w:t>
            </w:r>
          </w:p>
        </w:tc>
      </w:tr>
      <w:tr w:rsidR="00C51737" w:rsidRPr="00C51737" w:rsidTr="00C51737">
        <w:trPr>
          <w:trHeight w:val="144"/>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82" w:history="1">
              <w:r w:rsidR="00C51737" w:rsidRPr="00C51737">
                <w:rPr>
                  <w:rStyle w:val="ab"/>
                  <w:rFonts w:ascii="Times New Roman" w:hAnsi="Times New Roman" w:cs="Times New Roman"/>
                  <w:sz w:val="28"/>
                  <w:szCs w:val="28"/>
                </w:rPr>
                <w:t>Подпункт 12 пункта 2 статьи 39.10</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предназначенный для жилищного строительства</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Решение о создании некоммерческой организации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1068"/>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83" w:history="1">
              <w:r w:rsidR="00C51737" w:rsidRPr="00C51737">
                <w:rPr>
                  <w:rStyle w:val="ab"/>
                  <w:rFonts w:ascii="Times New Roman" w:hAnsi="Times New Roman" w:cs="Times New Roman"/>
                  <w:sz w:val="28"/>
                  <w:szCs w:val="28"/>
                </w:rPr>
                <w:t>Подпункт 15 пункта 2 статьи 39.10</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предназначенный для жилищного строительства</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Решение Орловской области о создании некоммерческой организации</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r w:rsidR="00C51737" w:rsidRPr="00C51737" w:rsidTr="00C51737">
        <w:trPr>
          <w:trHeight w:val="2257"/>
        </w:trPr>
        <w:tc>
          <w:tcPr>
            <w:tcW w:w="1832"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jc w:val="center"/>
              <w:rPr>
                <w:rFonts w:ascii="Times New Roman" w:hAnsi="Times New Roman" w:cs="Times New Roman"/>
                <w:sz w:val="28"/>
                <w:szCs w:val="28"/>
              </w:rPr>
            </w:pPr>
            <w:hyperlink r:id="rId184" w:history="1">
              <w:r w:rsidR="00C51737" w:rsidRPr="00C51737">
                <w:rPr>
                  <w:rStyle w:val="ab"/>
                  <w:rFonts w:ascii="Times New Roman" w:hAnsi="Times New Roman" w:cs="Times New Roman"/>
                  <w:sz w:val="28"/>
                  <w:szCs w:val="28"/>
                </w:rPr>
                <w:t>Подпункт 16 пункта 2 статьи 39.10</w:t>
              </w:r>
            </w:hyperlink>
            <w:r w:rsidR="00C51737" w:rsidRPr="00C51737">
              <w:rPr>
                <w:rFonts w:ascii="Times New Roman" w:hAnsi="Times New Roman" w:cs="Times New Roman"/>
                <w:sz w:val="28"/>
                <w:szCs w:val="28"/>
              </w:rPr>
              <w:t xml:space="preserve"> ЗК РФ</w:t>
            </w:r>
          </w:p>
        </w:tc>
        <w:tc>
          <w:tcPr>
            <w:tcW w:w="2629" w:type="dxa"/>
            <w:vMerge w:val="restart"/>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Земельный участок, предоставляемый взамен земельного участка, изъятого для государственных или муниципальных нужд</w:t>
            </w: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ЕГРН об объекте недвижимости (об испрашиваемом земельном участке)</w:t>
            </w:r>
          </w:p>
        </w:tc>
      </w:tr>
      <w:tr w:rsidR="00C51737" w:rsidRPr="00C51737" w:rsidTr="00C51737">
        <w:trPr>
          <w:trHeight w:val="144"/>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2629" w:type="dxa"/>
            <w:vMerge/>
            <w:tcBorders>
              <w:top w:val="single" w:sz="4" w:space="0" w:color="auto"/>
              <w:left w:val="single" w:sz="4" w:space="0" w:color="auto"/>
              <w:bottom w:val="single" w:sz="4" w:space="0" w:color="auto"/>
              <w:right w:val="single" w:sz="4" w:space="0" w:color="auto"/>
            </w:tcBorders>
            <w:vAlign w:val="center"/>
            <w:hideMark/>
          </w:tcPr>
          <w:p w:rsidR="00C51737" w:rsidRPr="00C51737" w:rsidRDefault="00C51737">
            <w:pPr>
              <w:rPr>
                <w:rFonts w:eastAsiaTheme="minorEastAsia"/>
                <w:sz w:val="28"/>
                <w:szCs w:val="28"/>
                <w:lang w:eastAsia="ru-RU"/>
              </w:rPr>
            </w:pPr>
          </w:p>
        </w:tc>
        <w:tc>
          <w:tcPr>
            <w:tcW w:w="4960"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Выписка из ЕГРЮЛ о юридическом лице, являющемся заявителем</w:t>
            </w:r>
          </w:p>
        </w:tc>
      </w:tr>
    </w:tbl>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ind w:firstLine="540"/>
        <w:jc w:val="both"/>
        <w:rPr>
          <w:rFonts w:ascii="Times New Roman" w:hAnsi="Times New Roman" w:cs="Times New Roman"/>
          <w:sz w:val="28"/>
          <w:szCs w:val="28"/>
        </w:rPr>
      </w:pPr>
      <w:r w:rsidRPr="00C51737">
        <w:rPr>
          <w:rFonts w:ascii="Times New Roman" w:hAnsi="Times New Roman" w:cs="Times New Roman"/>
          <w:sz w:val="28"/>
          <w:szCs w:val="28"/>
        </w:rPr>
        <w:t>Примечание: документы, обозначенные символом "*", запрашиваются управлением муниципального имущества администрации города Ливны посредством межведомственного информационного взаимодействия.</w:t>
      </w:r>
    </w:p>
    <w:p w:rsidR="00C51737" w:rsidRPr="00C51737" w:rsidRDefault="00C51737" w:rsidP="00C51737">
      <w:pPr>
        <w:pStyle w:val="ConsPlusNormal"/>
        <w:jc w:val="right"/>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r w:rsidRPr="00C51737">
        <w:rPr>
          <w:rFonts w:ascii="Times New Roman" w:hAnsi="Times New Roman" w:cs="Times New Roman"/>
          <w:sz w:val="28"/>
          <w:szCs w:val="28"/>
        </w:rPr>
        <w:lastRenderedPageBreak/>
        <w:t>Приложение 4</w:t>
      </w:r>
    </w:p>
    <w:p w:rsidR="00C51737" w:rsidRPr="00C51737" w:rsidRDefault="00C51737" w:rsidP="00C51737">
      <w:pPr>
        <w:pStyle w:val="ConsPlusNormal"/>
        <w:ind w:left="4956"/>
        <w:jc w:val="both"/>
        <w:rPr>
          <w:rFonts w:ascii="Times New Roman" w:hAnsi="Times New Roman" w:cs="Times New Roman"/>
          <w:sz w:val="28"/>
          <w:szCs w:val="28"/>
        </w:rPr>
      </w:pPr>
      <w:r w:rsidRPr="00C51737">
        <w:rPr>
          <w:rFonts w:ascii="Times New Roman" w:hAnsi="Times New Roman" w:cs="Times New Roman"/>
          <w:sz w:val="28"/>
          <w:szCs w:val="28"/>
        </w:rPr>
        <w:t>к административному регламенту предоставления муниципальной услуги                «Предварительное согласование предоставления земельного участка»</w:t>
      </w:r>
    </w:p>
    <w:tbl>
      <w:tblPr>
        <w:tblW w:w="0" w:type="auto"/>
        <w:tblBorders>
          <w:insideH w:val="nil"/>
          <w:insideV w:val="single" w:sz="4" w:space="0" w:color="auto"/>
        </w:tblBorders>
        <w:tblLayout w:type="fixed"/>
        <w:tblCellMar>
          <w:top w:w="102" w:type="dxa"/>
          <w:left w:w="62" w:type="dxa"/>
          <w:bottom w:w="102" w:type="dxa"/>
          <w:right w:w="62" w:type="dxa"/>
        </w:tblCellMar>
        <w:tblLook w:val="04A0"/>
      </w:tblPr>
      <w:tblGrid>
        <w:gridCol w:w="647"/>
        <w:gridCol w:w="293"/>
        <w:gridCol w:w="2109"/>
        <w:gridCol w:w="530"/>
        <w:gridCol w:w="965"/>
        <w:gridCol w:w="504"/>
        <w:gridCol w:w="1351"/>
        <w:gridCol w:w="642"/>
        <w:gridCol w:w="1767"/>
        <w:gridCol w:w="594"/>
      </w:tblGrid>
      <w:tr w:rsidR="00C51737" w:rsidRPr="00C51737" w:rsidTr="00C51737">
        <w:trPr>
          <w:trHeight w:val="144"/>
        </w:trPr>
        <w:tc>
          <w:tcPr>
            <w:tcW w:w="9402" w:type="dxa"/>
            <w:gridSpan w:val="10"/>
            <w:tcBorders>
              <w:top w:val="nil"/>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bookmarkStart w:id="36" w:name="P1021"/>
            <w:bookmarkEnd w:id="36"/>
            <w:r w:rsidRPr="00C51737">
              <w:rPr>
                <w:rFonts w:ascii="Times New Roman" w:hAnsi="Times New Roman" w:cs="Times New Roman"/>
                <w:b/>
                <w:sz w:val="28"/>
                <w:szCs w:val="28"/>
              </w:rPr>
              <w:t>ЗАЯВЛЕНИЕ</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ОБ ИСПРАВЛЕНИИ ДОПУЩЕННЫХ ОПЕЧАТОК И ОШИБОК</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в постановлении о предварительном согласовании предоставления</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земельного участка</w:t>
            </w:r>
          </w:p>
        </w:tc>
      </w:tr>
      <w:tr w:rsidR="00C51737" w:rsidRPr="00C51737" w:rsidTr="00C51737">
        <w:trPr>
          <w:trHeight w:val="144"/>
        </w:trPr>
        <w:tc>
          <w:tcPr>
            <w:tcW w:w="9402" w:type="dxa"/>
            <w:gridSpan w:val="10"/>
            <w:tcBorders>
              <w:top w:val="nil"/>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 _____________ 20__ г.</w:t>
            </w:r>
          </w:p>
        </w:tc>
      </w:tr>
      <w:tr w:rsidR="00C51737" w:rsidRPr="00C51737" w:rsidTr="00C51737">
        <w:trPr>
          <w:trHeight w:val="144"/>
        </w:trPr>
        <w:tc>
          <w:tcPr>
            <w:tcW w:w="9402" w:type="dxa"/>
            <w:gridSpan w:val="10"/>
            <w:tcBorders>
              <w:top w:val="nil"/>
              <w:left w:val="nil"/>
              <w:bottom w:val="nil"/>
              <w:right w:val="nil"/>
            </w:tcBorders>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p>
        </w:tc>
      </w:tr>
      <w:tr w:rsidR="00C51737" w:rsidRPr="00C51737" w:rsidTr="00C51737">
        <w:trPr>
          <w:trHeight w:val="144"/>
        </w:trPr>
        <w:tc>
          <w:tcPr>
            <w:tcW w:w="9402" w:type="dxa"/>
            <w:gridSpan w:val="10"/>
            <w:tcBorders>
              <w:top w:val="nil"/>
              <w:left w:val="nil"/>
              <w:bottom w:val="nil"/>
              <w:right w:val="nil"/>
            </w:tcBorders>
            <w:hideMark/>
          </w:tcPr>
          <w:p w:rsidR="00C51737" w:rsidRPr="00C51737" w:rsidRDefault="00C51737">
            <w:pPr>
              <w:pStyle w:val="ConsPlusNormal"/>
              <w:spacing w:line="276" w:lineRule="auto"/>
              <w:jc w:val="center"/>
              <w:outlineLvl w:val="2"/>
              <w:rPr>
                <w:rFonts w:ascii="Times New Roman" w:hAnsi="Times New Roman" w:cs="Times New Roman"/>
                <w:sz w:val="28"/>
                <w:szCs w:val="28"/>
              </w:rPr>
            </w:pPr>
            <w:r w:rsidRPr="00C51737">
              <w:rPr>
                <w:rFonts w:ascii="Times New Roman" w:hAnsi="Times New Roman" w:cs="Times New Roman"/>
                <w:sz w:val="28"/>
                <w:szCs w:val="28"/>
              </w:rPr>
              <w:t>1. Сведения о заявителе</w:t>
            </w:r>
          </w:p>
        </w:tc>
      </w:tr>
      <w:tr w:rsidR="00C51737" w:rsidRPr="00C51737" w:rsidTr="00C51737">
        <w:trPr>
          <w:trHeight w:val="144"/>
        </w:trPr>
        <w:tc>
          <w:tcPr>
            <w:tcW w:w="64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w:t>
            </w:r>
          </w:p>
        </w:tc>
        <w:tc>
          <w:tcPr>
            <w:tcW w:w="8755" w:type="dxa"/>
            <w:gridSpan w:val="9"/>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Сведения о физическом лице,</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в случае если заявителем является физическое лицо</w:t>
            </w:r>
          </w:p>
        </w:tc>
      </w:tr>
      <w:tr w:rsidR="00C51737" w:rsidRPr="00C51737" w:rsidTr="00C51737">
        <w:trPr>
          <w:trHeight w:val="144"/>
        </w:trPr>
        <w:tc>
          <w:tcPr>
            <w:tcW w:w="64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1.1</w:t>
            </w:r>
          </w:p>
        </w:tc>
        <w:tc>
          <w:tcPr>
            <w:tcW w:w="4401"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Фамилия, имя, отчество (при наличии)</w:t>
            </w:r>
          </w:p>
        </w:tc>
        <w:tc>
          <w:tcPr>
            <w:tcW w:w="4354" w:type="dxa"/>
            <w:gridSpan w:val="4"/>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64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1.2</w:t>
            </w:r>
          </w:p>
        </w:tc>
        <w:tc>
          <w:tcPr>
            <w:tcW w:w="4401"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4354" w:type="dxa"/>
            <w:gridSpan w:val="4"/>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64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1.3</w:t>
            </w:r>
          </w:p>
        </w:tc>
        <w:tc>
          <w:tcPr>
            <w:tcW w:w="4401"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4354" w:type="dxa"/>
            <w:gridSpan w:val="4"/>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64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2</w:t>
            </w:r>
          </w:p>
        </w:tc>
        <w:tc>
          <w:tcPr>
            <w:tcW w:w="8755" w:type="dxa"/>
            <w:gridSpan w:val="9"/>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Сведения о юридическом лице,</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в случае если заявителем является юридическое лицо</w:t>
            </w:r>
          </w:p>
        </w:tc>
      </w:tr>
      <w:tr w:rsidR="00C51737" w:rsidRPr="00C51737" w:rsidTr="00C51737">
        <w:trPr>
          <w:trHeight w:val="144"/>
        </w:trPr>
        <w:tc>
          <w:tcPr>
            <w:tcW w:w="64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2.1</w:t>
            </w:r>
          </w:p>
        </w:tc>
        <w:tc>
          <w:tcPr>
            <w:tcW w:w="4401"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Полное наименование</w:t>
            </w:r>
          </w:p>
        </w:tc>
        <w:tc>
          <w:tcPr>
            <w:tcW w:w="4354" w:type="dxa"/>
            <w:gridSpan w:val="4"/>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64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lastRenderedPageBreak/>
              <w:t>2.2</w:t>
            </w:r>
          </w:p>
        </w:tc>
        <w:tc>
          <w:tcPr>
            <w:tcW w:w="4401"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Основной государственный регистрационный номер</w:t>
            </w:r>
          </w:p>
        </w:tc>
        <w:tc>
          <w:tcPr>
            <w:tcW w:w="4354" w:type="dxa"/>
            <w:gridSpan w:val="4"/>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64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2.3</w:t>
            </w:r>
          </w:p>
        </w:tc>
        <w:tc>
          <w:tcPr>
            <w:tcW w:w="4401"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Идентификационный номер налогоплательщика - юридического лица</w:t>
            </w:r>
          </w:p>
        </w:tc>
        <w:tc>
          <w:tcPr>
            <w:tcW w:w="4354" w:type="dxa"/>
            <w:gridSpan w:val="4"/>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44"/>
        </w:trPr>
        <w:tc>
          <w:tcPr>
            <w:tcW w:w="9402" w:type="dxa"/>
            <w:gridSpan w:val="10"/>
            <w:tcBorders>
              <w:top w:val="single" w:sz="4" w:space="0" w:color="auto"/>
              <w:left w:val="nil"/>
              <w:bottom w:val="single" w:sz="4" w:space="0" w:color="auto"/>
              <w:right w:val="nil"/>
            </w:tcBorders>
            <w:hideMark/>
          </w:tcPr>
          <w:p w:rsidR="00C51737" w:rsidRPr="00C51737" w:rsidRDefault="00C51737">
            <w:pPr>
              <w:pStyle w:val="ConsPlusNormal"/>
              <w:spacing w:line="276" w:lineRule="auto"/>
              <w:jc w:val="center"/>
              <w:outlineLvl w:val="2"/>
              <w:rPr>
                <w:rFonts w:ascii="Times New Roman" w:hAnsi="Times New Roman" w:cs="Times New Roman"/>
                <w:sz w:val="28"/>
                <w:szCs w:val="28"/>
              </w:rPr>
            </w:pPr>
            <w:r w:rsidRPr="00C51737">
              <w:rPr>
                <w:rFonts w:ascii="Times New Roman" w:hAnsi="Times New Roman" w:cs="Times New Roman"/>
                <w:sz w:val="28"/>
                <w:szCs w:val="28"/>
              </w:rPr>
              <w:t xml:space="preserve">2. Сведения о выданном </w:t>
            </w:r>
            <w:proofErr w:type="gramStart"/>
            <w:r w:rsidRPr="00C51737">
              <w:rPr>
                <w:rFonts w:ascii="Times New Roman" w:hAnsi="Times New Roman" w:cs="Times New Roman"/>
                <w:sz w:val="28"/>
                <w:szCs w:val="28"/>
              </w:rPr>
              <w:t>постановлении</w:t>
            </w:r>
            <w:proofErr w:type="gramEnd"/>
            <w:r w:rsidRPr="00C51737">
              <w:rPr>
                <w:rFonts w:ascii="Times New Roman" w:hAnsi="Times New Roman" w:cs="Times New Roman"/>
                <w:sz w:val="28"/>
                <w:szCs w:val="28"/>
              </w:rPr>
              <w:t xml:space="preserve"> о предварительном согласовании предоставления земельного участка, содержащем опечатку (ошибку)</w:t>
            </w:r>
          </w:p>
        </w:tc>
      </w:tr>
      <w:tr w:rsidR="00C51737" w:rsidRPr="00C51737" w:rsidTr="00C51737">
        <w:trPr>
          <w:trHeight w:val="144"/>
        </w:trPr>
        <w:tc>
          <w:tcPr>
            <w:tcW w:w="940" w:type="dxa"/>
            <w:gridSpan w:val="2"/>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N </w:t>
            </w:r>
            <w:proofErr w:type="spellStart"/>
            <w:proofErr w:type="gramStart"/>
            <w:r w:rsidRPr="00C51737">
              <w:rPr>
                <w:rFonts w:ascii="Times New Roman" w:hAnsi="Times New Roman" w:cs="Times New Roman"/>
                <w:sz w:val="28"/>
                <w:szCs w:val="28"/>
              </w:rPr>
              <w:t>п</w:t>
            </w:r>
            <w:proofErr w:type="spellEnd"/>
            <w:proofErr w:type="gramEnd"/>
            <w:r w:rsidRPr="00C51737">
              <w:rPr>
                <w:rFonts w:ascii="Times New Roman" w:hAnsi="Times New Roman" w:cs="Times New Roman"/>
                <w:sz w:val="28"/>
                <w:szCs w:val="28"/>
              </w:rPr>
              <w:t>/</w:t>
            </w:r>
            <w:proofErr w:type="spellStart"/>
            <w:r w:rsidRPr="00C51737">
              <w:rPr>
                <w:rFonts w:ascii="Times New Roman" w:hAnsi="Times New Roman" w:cs="Times New Roman"/>
                <w:sz w:val="28"/>
                <w:szCs w:val="28"/>
              </w:rPr>
              <w:t>п</w:t>
            </w:r>
            <w:proofErr w:type="spellEnd"/>
          </w:p>
        </w:tc>
        <w:tc>
          <w:tcPr>
            <w:tcW w:w="3604"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Наименование постановления</w:t>
            </w:r>
          </w:p>
        </w:tc>
        <w:tc>
          <w:tcPr>
            <w:tcW w:w="2497"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Номер документа</w:t>
            </w:r>
          </w:p>
        </w:tc>
        <w:tc>
          <w:tcPr>
            <w:tcW w:w="2361" w:type="dxa"/>
            <w:gridSpan w:val="2"/>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Дата документа</w:t>
            </w:r>
          </w:p>
        </w:tc>
      </w:tr>
      <w:tr w:rsidR="00C51737" w:rsidRPr="00C51737" w:rsidTr="00C51737">
        <w:trPr>
          <w:trHeight w:val="331"/>
        </w:trPr>
        <w:tc>
          <w:tcPr>
            <w:tcW w:w="940" w:type="dxa"/>
            <w:gridSpan w:val="2"/>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c>
          <w:tcPr>
            <w:tcW w:w="3604" w:type="dxa"/>
            <w:gridSpan w:val="3"/>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c>
          <w:tcPr>
            <w:tcW w:w="2497" w:type="dxa"/>
            <w:gridSpan w:val="3"/>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c>
          <w:tcPr>
            <w:tcW w:w="2361" w:type="dxa"/>
            <w:gridSpan w:val="2"/>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316"/>
        </w:trPr>
        <w:tc>
          <w:tcPr>
            <w:tcW w:w="940" w:type="dxa"/>
            <w:gridSpan w:val="2"/>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c>
          <w:tcPr>
            <w:tcW w:w="3604" w:type="dxa"/>
            <w:gridSpan w:val="3"/>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c>
          <w:tcPr>
            <w:tcW w:w="2497" w:type="dxa"/>
            <w:gridSpan w:val="3"/>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c>
          <w:tcPr>
            <w:tcW w:w="2361" w:type="dxa"/>
            <w:gridSpan w:val="2"/>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331"/>
        </w:trPr>
        <w:tc>
          <w:tcPr>
            <w:tcW w:w="9402" w:type="dxa"/>
            <w:gridSpan w:val="10"/>
            <w:tcBorders>
              <w:top w:val="single" w:sz="4" w:space="0" w:color="auto"/>
              <w:left w:val="nil"/>
              <w:bottom w:val="single" w:sz="4" w:space="0" w:color="auto"/>
              <w:right w:val="nil"/>
            </w:tcBorders>
            <w:hideMark/>
          </w:tcPr>
          <w:p w:rsidR="00C51737" w:rsidRPr="00C51737" w:rsidRDefault="00C51737">
            <w:pPr>
              <w:pStyle w:val="ConsPlusNormal"/>
              <w:spacing w:line="276" w:lineRule="auto"/>
              <w:jc w:val="center"/>
              <w:outlineLvl w:val="2"/>
              <w:rPr>
                <w:rFonts w:ascii="Times New Roman" w:hAnsi="Times New Roman" w:cs="Times New Roman"/>
                <w:sz w:val="28"/>
                <w:szCs w:val="28"/>
              </w:rPr>
            </w:pPr>
            <w:r w:rsidRPr="00C51737">
              <w:rPr>
                <w:rFonts w:ascii="Times New Roman" w:hAnsi="Times New Roman" w:cs="Times New Roman"/>
                <w:sz w:val="28"/>
                <w:szCs w:val="28"/>
              </w:rPr>
              <w:t>3. Обоснование для внесения исправлений в постановление</w:t>
            </w:r>
          </w:p>
        </w:tc>
      </w:tr>
      <w:tr w:rsidR="00C51737" w:rsidRPr="00C51737" w:rsidTr="00C51737">
        <w:trPr>
          <w:trHeight w:val="2919"/>
        </w:trPr>
        <w:tc>
          <w:tcPr>
            <w:tcW w:w="64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N </w:t>
            </w:r>
            <w:proofErr w:type="spellStart"/>
            <w:proofErr w:type="gramStart"/>
            <w:r w:rsidRPr="00C51737">
              <w:rPr>
                <w:rFonts w:ascii="Times New Roman" w:hAnsi="Times New Roman" w:cs="Times New Roman"/>
                <w:sz w:val="28"/>
                <w:szCs w:val="28"/>
              </w:rPr>
              <w:t>п</w:t>
            </w:r>
            <w:proofErr w:type="spellEnd"/>
            <w:proofErr w:type="gramEnd"/>
            <w:r w:rsidRPr="00C51737">
              <w:rPr>
                <w:rFonts w:ascii="Times New Roman" w:hAnsi="Times New Roman" w:cs="Times New Roman"/>
                <w:sz w:val="28"/>
                <w:szCs w:val="28"/>
              </w:rPr>
              <w:t>/</w:t>
            </w:r>
            <w:proofErr w:type="spellStart"/>
            <w:r w:rsidRPr="00C51737">
              <w:rPr>
                <w:rFonts w:ascii="Times New Roman" w:hAnsi="Times New Roman" w:cs="Times New Roman"/>
                <w:sz w:val="28"/>
                <w:szCs w:val="28"/>
              </w:rPr>
              <w:t>п</w:t>
            </w:r>
            <w:proofErr w:type="spellEnd"/>
          </w:p>
        </w:tc>
        <w:tc>
          <w:tcPr>
            <w:tcW w:w="2932"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Данные (сведения), указанные в постановлении</w:t>
            </w:r>
          </w:p>
        </w:tc>
        <w:tc>
          <w:tcPr>
            <w:tcW w:w="2820"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Данные (сведения), которые необходимо указать в постановлении</w:t>
            </w:r>
          </w:p>
        </w:tc>
        <w:tc>
          <w:tcPr>
            <w:tcW w:w="3003"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Обоснование с указанием реквизит</w:t>
            </w:r>
            <w:proofErr w:type="gramStart"/>
            <w:r w:rsidRPr="00C51737">
              <w:rPr>
                <w:rFonts w:ascii="Times New Roman" w:hAnsi="Times New Roman" w:cs="Times New Roman"/>
                <w:sz w:val="28"/>
                <w:szCs w:val="28"/>
              </w:rPr>
              <w:t>а(</w:t>
            </w:r>
            <w:proofErr w:type="spellStart"/>
            <w:proofErr w:type="gramEnd"/>
            <w:r w:rsidRPr="00C51737">
              <w:rPr>
                <w:rFonts w:ascii="Times New Roman" w:hAnsi="Times New Roman" w:cs="Times New Roman"/>
                <w:sz w:val="28"/>
                <w:szCs w:val="28"/>
              </w:rPr>
              <w:t>ов</w:t>
            </w:r>
            <w:proofErr w:type="spellEnd"/>
            <w:r w:rsidRPr="00C51737">
              <w:rPr>
                <w:rFonts w:ascii="Times New Roman" w:hAnsi="Times New Roman" w:cs="Times New Roman"/>
                <w:sz w:val="28"/>
                <w:szCs w:val="28"/>
              </w:rPr>
              <w:t>) документа(</w:t>
            </w:r>
            <w:proofErr w:type="spellStart"/>
            <w:r w:rsidRPr="00C51737">
              <w:rPr>
                <w:rFonts w:ascii="Times New Roman" w:hAnsi="Times New Roman" w:cs="Times New Roman"/>
                <w:sz w:val="28"/>
                <w:szCs w:val="28"/>
              </w:rPr>
              <w:t>ов</w:t>
            </w:r>
            <w:proofErr w:type="spellEnd"/>
            <w:r w:rsidRPr="00C51737">
              <w:rPr>
                <w:rFonts w:ascii="Times New Roman" w:hAnsi="Times New Roman" w:cs="Times New Roman"/>
                <w:sz w:val="28"/>
                <w:szCs w:val="28"/>
              </w:rPr>
              <w:t>), документации, на основании которых принималось решение о выдаче постановлении</w:t>
            </w:r>
          </w:p>
        </w:tc>
      </w:tr>
      <w:tr w:rsidR="00C51737" w:rsidRPr="00C51737" w:rsidTr="00C51737">
        <w:trPr>
          <w:trHeight w:val="316"/>
        </w:trPr>
        <w:tc>
          <w:tcPr>
            <w:tcW w:w="647"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c>
          <w:tcPr>
            <w:tcW w:w="2932" w:type="dxa"/>
            <w:gridSpan w:val="3"/>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c>
          <w:tcPr>
            <w:tcW w:w="2820" w:type="dxa"/>
            <w:gridSpan w:val="3"/>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c>
          <w:tcPr>
            <w:tcW w:w="3003" w:type="dxa"/>
            <w:gridSpan w:val="3"/>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662"/>
        </w:trPr>
        <w:tc>
          <w:tcPr>
            <w:tcW w:w="9402" w:type="dxa"/>
            <w:gridSpan w:val="10"/>
            <w:tcBorders>
              <w:top w:val="nil"/>
              <w:left w:val="nil"/>
              <w:bottom w:val="nil"/>
              <w:right w:val="nil"/>
            </w:tcBorders>
            <w:hideMark/>
          </w:tcPr>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Прошу внести исправления в постановление, содержащее опечатку (ошибку).</w:t>
            </w:r>
          </w:p>
        </w:tc>
      </w:tr>
      <w:tr w:rsidR="00C51737" w:rsidRPr="00C51737" w:rsidTr="00C51737">
        <w:trPr>
          <w:trHeight w:val="647"/>
        </w:trPr>
        <w:tc>
          <w:tcPr>
            <w:tcW w:w="9402" w:type="dxa"/>
            <w:gridSpan w:val="10"/>
            <w:tcBorders>
              <w:top w:val="nil"/>
              <w:left w:val="nil"/>
              <w:bottom w:val="nil"/>
              <w:right w:val="nil"/>
            </w:tcBorders>
            <w:hideMark/>
          </w:tcPr>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Приложение:</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w:t>
            </w:r>
          </w:p>
        </w:tc>
      </w:tr>
      <w:tr w:rsidR="00C51737" w:rsidRPr="00C51737" w:rsidTr="00C51737">
        <w:trPr>
          <w:trHeight w:val="662"/>
        </w:trPr>
        <w:tc>
          <w:tcPr>
            <w:tcW w:w="9402" w:type="dxa"/>
            <w:gridSpan w:val="10"/>
            <w:tcBorders>
              <w:top w:val="nil"/>
              <w:left w:val="nil"/>
              <w:bottom w:val="nil"/>
              <w:right w:val="nil"/>
            </w:tcBorders>
            <w:hideMark/>
          </w:tcPr>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Номер телефона и адрес электронной почты для связи: ______________________________________________________________</w:t>
            </w:r>
          </w:p>
        </w:tc>
      </w:tr>
      <w:tr w:rsidR="00C51737" w:rsidRPr="00C51737" w:rsidTr="00C51737">
        <w:trPr>
          <w:trHeight w:val="647"/>
        </w:trPr>
        <w:tc>
          <w:tcPr>
            <w:tcW w:w="9402" w:type="dxa"/>
            <w:gridSpan w:val="10"/>
            <w:tcBorders>
              <w:top w:val="nil"/>
              <w:left w:val="nil"/>
              <w:bottom w:val="nil"/>
              <w:right w:val="nil"/>
            </w:tcBorders>
            <w:hideMark/>
          </w:tcPr>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C51737" w:rsidRPr="00C51737" w:rsidTr="00C51737">
        <w:trPr>
          <w:trHeight w:val="1958"/>
        </w:trPr>
        <w:tc>
          <w:tcPr>
            <w:tcW w:w="8808" w:type="dxa"/>
            <w:gridSpan w:val="9"/>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lastRenderedPageBreak/>
              <w:t xml:space="preserve">выдать на бумажном носителе при личном обращении в управление муниципального имущества администрации города Ливны Орловской области, либо в МФЦ, </w:t>
            </w:r>
            <w:proofErr w:type="gramStart"/>
            <w:r w:rsidRPr="00C51737">
              <w:rPr>
                <w:rFonts w:ascii="Times New Roman" w:hAnsi="Times New Roman" w:cs="Times New Roman"/>
                <w:sz w:val="28"/>
                <w:szCs w:val="28"/>
              </w:rPr>
              <w:t>расположенный</w:t>
            </w:r>
            <w:proofErr w:type="gramEnd"/>
            <w:r w:rsidRPr="00C51737">
              <w:rPr>
                <w:rFonts w:ascii="Times New Roman" w:hAnsi="Times New Roman" w:cs="Times New Roman"/>
                <w:sz w:val="28"/>
                <w:szCs w:val="28"/>
              </w:rPr>
              <w:t xml:space="preserve"> по адресу: ______________________________________________________________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w:t>
            </w:r>
          </w:p>
        </w:tc>
        <w:tc>
          <w:tcPr>
            <w:tcW w:w="594"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1294"/>
        </w:trPr>
        <w:tc>
          <w:tcPr>
            <w:tcW w:w="8808" w:type="dxa"/>
            <w:gridSpan w:val="9"/>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 xml:space="preserve">направить на бумажном носителе на почтовый адрес: </w:t>
            </w:r>
          </w:p>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w:t>
            </w:r>
          </w:p>
        </w:tc>
        <w:tc>
          <w:tcPr>
            <w:tcW w:w="594" w:type="dxa"/>
            <w:tcBorders>
              <w:top w:val="single" w:sz="4" w:space="0" w:color="auto"/>
              <w:left w:val="single" w:sz="4" w:space="0" w:color="auto"/>
              <w:bottom w:val="single" w:sz="4" w:space="0" w:color="auto"/>
              <w:right w:val="single" w:sz="4" w:space="0" w:color="auto"/>
            </w:tcBorders>
          </w:tcPr>
          <w:p w:rsidR="00C51737" w:rsidRPr="00C51737" w:rsidRDefault="00C51737">
            <w:pPr>
              <w:pStyle w:val="ConsPlusNormal"/>
              <w:spacing w:line="276" w:lineRule="auto"/>
              <w:rPr>
                <w:rFonts w:ascii="Times New Roman" w:hAnsi="Times New Roman" w:cs="Times New Roman"/>
                <w:sz w:val="28"/>
                <w:szCs w:val="28"/>
              </w:rPr>
            </w:pPr>
          </w:p>
        </w:tc>
      </w:tr>
      <w:tr w:rsidR="00C51737" w:rsidRPr="00C51737" w:rsidTr="00C51737">
        <w:trPr>
          <w:trHeight w:val="978"/>
        </w:trPr>
        <w:tc>
          <w:tcPr>
            <w:tcW w:w="3049" w:type="dxa"/>
            <w:gridSpan w:val="3"/>
            <w:tcBorders>
              <w:top w:val="single" w:sz="4" w:space="0" w:color="auto"/>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(подпись)</w:t>
            </w:r>
          </w:p>
        </w:tc>
        <w:tc>
          <w:tcPr>
            <w:tcW w:w="530" w:type="dxa"/>
            <w:tcBorders>
              <w:top w:val="single" w:sz="4" w:space="0" w:color="auto"/>
              <w:left w:val="nil"/>
              <w:bottom w:val="nil"/>
              <w:right w:val="nil"/>
            </w:tcBorders>
          </w:tcPr>
          <w:p w:rsidR="00C51737" w:rsidRPr="00C51737" w:rsidRDefault="00C51737">
            <w:pPr>
              <w:pStyle w:val="ConsPlusNormal"/>
              <w:spacing w:line="276" w:lineRule="auto"/>
              <w:rPr>
                <w:rFonts w:ascii="Times New Roman" w:hAnsi="Times New Roman" w:cs="Times New Roman"/>
                <w:sz w:val="28"/>
                <w:szCs w:val="28"/>
              </w:rPr>
            </w:pPr>
          </w:p>
        </w:tc>
        <w:tc>
          <w:tcPr>
            <w:tcW w:w="5229" w:type="dxa"/>
            <w:gridSpan w:val="5"/>
            <w:tcBorders>
              <w:top w:val="single" w:sz="4" w:space="0" w:color="auto"/>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(фамилия, имя, отчество (при наличии))</w:t>
            </w:r>
          </w:p>
        </w:tc>
        <w:tc>
          <w:tcPr>
            <w:tcW w:w="594" w:type="dxa"/>
            <w:tcBorders>
              <w:top w:val="single" w:sz="4" w:space="0" w:color="auto"/>
              <w:left w:val="nil"/>
              <w:bottom w:val="nil"/>
              <w:right w:val="nil"/>
            </w:tcBorders>
          </w:tcPr>
          <w:p w:rsidR="00C51737" w:rsidRPr="00C51737" w:rsidRDefault="00C51737">
            <w:pPr>
              <w:pStyle w:val="ConsPlusNormal"/>
              <w:spacing w:line="276" w:lineRule="auto"/>
              <w:rPr>
                <w:rFonts w:ascii="Times New Roman" w:hAnsi="Times New Roman" w:cs="Times New Roman"/>
                <w:sz w:val="28"/>
                <w:szCs w:val="28"/>
              </w:rPr>
            </w:pPr>
          </w:p>
        </w:tc>
      </w:tr>
    </w:tbl>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r w:rsidRPr="00C51737">
        <w:rPr>
          <w:rFonts w:ascii="Times New Roman" w:hAnsi="Times New Roman" w:cs="Times New Roman"/>
          <w:sz w:val="28"/>
          <w:szCs w:val="28"/>
        </w:rPr>
        <w:t>Приложение 5</w:t>
      </w:r>
    </w:p>
    <w:p w:rsidR="00C51737" w:rsidRPr="00C51737" w:rsidRDefault="00C51737" w:rsidP="00C51737">
      <w:pPr>
        <w:pStyle w:val="ConsPlusNormal"/>
        <w:ind w:left="4956"/>
        <w:jc w:val="both"/>
        <w:rPr>
          <w:rFonts w:ascii="Times New Roman" w:hAnsi="Times New Roman" w:cs="Times New Roman"/>
          <w:sz w:val="28"/>
          <w:szCs w:val="28"/>
        </w:rPr>
      </w:pPr>
      <w:r w:rsidRPr="00C51737">
        <w:rPr>
          <w:rFonts w:ascii="Times New Roman" w:hAnsi="Times New Roman" w:cs="Times New Roman"/>
          <w:sz w:val="28"/>
          <w:szCs w:val="28"/>
        </w:rPr>
        <w:t>к административному регламенту предоставления муниципальной услуги                «Предварительное согласование предоставления земельного участка»</w:t>
      </w:r>
    </w:p>
    <w:p w:rsidR="00C51737" w:rsidRPr="00C51737" w:rsidRDefault="00C51737" w:rsidP="00C51737">
      <w:pPr>
        <w:pStyle w:val="ConsPlusNormal"/>
        <w:jc w:val="both"/>
        <w:rPr>
          <w:rFonts w:ascii="Times New Roman" w:hAnsi="Times New Roman" w:cs="Times New Roman"/>
          <w:sz w:val="28"/>
          <w:szCs w:val="28"/>
        </w:rPr>
      </w:pPr>
    </w:p>
    <w:tbl>
      <w:tblPr>
        <w:tblW w:w="0" w:type="auto"/>
        <w:tblBorders>
          <w:insideH w:val="nil"/>
          <w:insideV w:val="nil"/>
        </w:tblBorders>
        <w:tblLayout w:type="fixed"/>
        <w:tblCellMar>
          <w:top w:w="102" w:type="dxa"/>
          <w:left w:w="62" w:type="dxa"/>
          <w:bottom w:w="102" w:type="dxa"/>
          <w:right w:w="62" w:type="dxa"/>
        </w:tblCellMar>
        <w:tblLook w:val="04A0"/>
      </w:tblPr>
      <w:tblGrid>
        <w:gridCol w:w="1905"/>
        <w:gridCol w:w="1215"/>
        <w:gridCol w:w="529"/>
        <w:gridCol w:w="1592"/>
        <w:gridCol w:w="563"/>
        <w:gridCol w:w="1317"/>
        <w:gridCol w:w="2297"/>
      </w:tblGrid>
      <w:tr w:rsidR="00C51737" w:rsidRPr="00C51737" w:rsidTr="00C51737">
        <w:trPr>
          <w:trHeight w:val="145"/>
        </w:trPr>
        <w:tc>
          <w:tcPr>
            <w:tcW w:w="3649" w:type="dxa"/>
            <w:gridSpan w:val="3"/>
            <w:vMerge w:val="restart"/>
            <w:tcBorders>
              <w:top w:val="nil"/>
              <w:left w:val="nil"/>
              <w:bottom w:val="nil"/>
              <w:right w:val="nil"/>
            </w:tcBorders>
          </w:tcPr>
          <w:p w:rsidR="00C51737" w:rsidRPr="00C51737" w:rsidRDefault="00C51737">
            <w:pPr>
              <w:pStyle w:val="ConsPlusNormal"/>
              <w:spacing w:line="276" w:lineRule="auto"/>
              <w:rPr>
                <w:rFonts w:ascii="Times New Roman" w:hAnsi="Times New Roman" w:cs="Times New Roman"/>
                <w:sz w:val="28"/>
                <w:szCs w:val="28"/>
              </w:rPr>
            </w:pPr>
          </w:p>
        </w:tc>
        <w:tc>
          <w:tcPr>
            <w:tcW w:w="5769" w:type="dxa"/>
            <w:gridSpan w:val="4"/>
            <w:tcBorders>
              <w:top w:val="nil"/>
              <w:left w:val="nil"/>
              <w:bottom w:val="nil"/>
              <w:right w:val="nil"/>
            </w:tcBorders>
            <w:hideMark/>
          </w:tcPr>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Кому ______________________________________</w:t>
            </w:r>
          </w:p>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______________________________________</w:t>
            </w:r>
          </w:p>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t>(фамилия, имя, отчество (при наличии) заявителя,</w:t>
            </w:r>
            <w:proofErr w:type="gramEnd"/>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ОГРНИП (для физического лица - индивидуального предпринимателя) - для физического лица,</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полное наименование заявителя, ИНН, ОГРН - для юридического лица)</w:t>
            </w:r>
          </w:p>
        </w:tc>
      </w:tr>
      <w:tr w:rsidR="00C51737" w:rsidRPr="00C51737" w:rsidTr="00C51737">
        <w:trPr>
          <w:trHeight w:val="145"/>
        </w:trPr>
        <w:tc>
          <w:tcPr>
            <w:tcW w:w="16755" w:type="dxa"/>
            <w:gridSpan w:val="3"/>
            <w:vMerge/>
            <w:tcBorders>
              <w:top w:val="nil"/>
              <w:left w:val="nil"/>
              <w:bottom w:val="nil"/>
              <w:right w:val="nil"/>
            </w:tcBorders>
            <w:vAlign w:val="center"/>
            <w:hideMark/>
          </w:tcPr>
          <w:p w:rsidR="00C51737" w:rsidRPr="00C51737" w:rsidRDefault="00C51737">
            <w:pPr>
              <w:rPr>
                <w:rFonts w:eastAsiaTheme="minorEastAsia"/>
                <w:sz w:val="28"/>
                <w:szCs w:val="28"/>
                <w:lang w:eastAsia="ru-RU"/>
              </w:rPr>
            </w:pPr>
          </w:p>
        </w:tc>
        <w:tc>
          <w:tcPr>
            <w:tcW w:w="5769" w:type="dxa"/>
            <w:gridSpan w:val="4"/>
            <w:tcBorders>
              <w:top w:val="nil"/>
              <w:left w:val="nil"/>
              <w:bottom w:val="nil"/>
              <w:right w:val="nil"/>
            </w:tcBorders>
            <w:hideMark/>
          </w:tcPr>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______________________________________</w:t>
            </w:r>
          </w:p>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(почтовый индекс и адрес, телефон, адрес электронной почты)</w:t>
            </w:r>
          </w:p>
        </w:tc>
      </w:tr>
      <w:tr w:rsidR="00C51737" w:rsidRPr="00C51737" w:rsidTr="00C51737">
        <w:trPr>
          <w:trHeight w:val="145"/>
        </w:trPr>
        <w:tc>
          <w:tcPr>
            <w:tcW w:w="9418" w:type="dxa"/>
            <w:gridSpan w:val="7"/>
            <w:tcBorders>
              <w:top w:val="nil"/>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bookmarkStart w:id="37" w:name="P1118"/>
            <w:bookmarkEnd w:id="37"/>
            <w:r w:rsidRPr="00C51737">
              <w:rPr>
                <w:rFonts w:ascii="Times New Roman" w:hAnsi="Times New Roman" w:cs="Times New Roman"/>
                <w:b/>
                <w:sz w:val="28"/>
                <w:szCs w:val="28"/>
              </w:rPr>
              <w:t>РЕШЕНИЕ</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ОБ ОТКАЗЕ В ПРИЕМЕ ДОКУМЕНТОВ</w:t>
            </w:r>
          </w:p>
        </w:tc>
      </w:tr>
      <w:tr w:rsidR="00C51737" w:rsidRPr="00C51737" w:rsidTr="00C51737">
        <w:trPr>
          <w:trHeight w:val="145"/>
        </w:trPr>
        <w:tc>
          <w:tcPr>
            <w:tcW w:w="9418" w:type="dxa"/>
            <w:gridSpan w:val="7"/>
            <w:tcBorders>
              <w:top w:val="nil"/>
              <w:left w:val="nil"/>
              <w:bottom w:val="nil"/>
              <w:right w:val="nil"/>
            </w:tcBorders>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p>
        </w:tc>
      </w:tr>
      <w:tr w:rsidR="00C51737" w:rsidRPr="00C51737" w:rsidTr="00C51737">
        <w:trPr>
          <w:trHeight w:val="145"/>
        </w:trPr>
        <w:tc>
          <w:tcPr>
            <w:tcW w:w="9418" w:type="dxa"/>
            <w:gridSpan w:val="7"/>
            <w:tcBorders>
              <w:top w:val="nil"/>
              <w:left w:val="nil"/>
              <w:bottom w:val="nil"/>
              <w:right w:val="nil"/>
            </w:tcBorders>
            <w:hideMark/>
          </w:tcPr>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В приеме документов для предоставления муниципальной услуги «Предварительное согласование предоставления земельного участка» вам отказано по следующим основаниям:</w:t>
            </w:r>
          </w:p>
        </w:tc>
      </w:tr>
      <w:tr w:rsidR="00C51737" w:rsidRPr="00C51737" w:rsidTr="00C51737">
        <w:trPr>
          <w:trHeight w:val="145"/>
        </w:trPr>
        <w:tc>
          <w:tcPr>
            <w:tcW w:w="1905"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пункта Администрати</w:t>
            </w:r>
            <w:r w:rsidRPr="00C51737">
              <w:rPr>
                <w:rFonts w:ascii="Times New Roman" w:hAnsi="Times New Roman" w:cs="Times New Roman"/>
                <w:sz w:val="28"/>
                <w:szCs w:val="28"/>
              </w:rPr>
              <w:lastRenderedPageBreak/>
              <w:t>вного регламента</w:t>
            </w:r>
          </w:p>
        </w:tc>
        <w:tc>
          <w:tcPr>
            <w:tcW w:w="5216"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Основание для отказа в соответствии с Административным регламентом</w:t>
            </w:r>
          </w:p>
        </w:tc>
        <w:tc>
          <w:tcPr>
            <w:tcW w:w="229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Разъяснение причин отказа в </w:t>
            </w:r>
            <w:r w:rsidRPr="00C51737">
              <w:rPr>
                <w:rFonts w:ascii="Times New Roman" w:hAnsi="Times New Roman" w:cs="Times New Roman"/>
                <w:sz w:val="28"/>
                <w:szCs w:val="28"/>
              </w:rPr>
              <w:lastRenderedPageBreak/>
              <w:t>приеме документов</w:t>
            </w:r>
          </w:p>
        </w:tc>
      </w:tr>
      <w:tr w:rsidR="00C51737" w:rsidRPr="00C51737" w:rsidTr="00C51737">
        <w:trPr>
          <w:trHeight w:val="145"/>
        </w:trPr>
        <w:tc>
          <w:tcPr>
            <w:tcW w:w="1905"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rPr>
                <w:rFonts w:ascii="Times New Roman" w:hAnsi="Times New Roman" w:cs="Times New Roman"/>
                <w:sz w:val="28"/>
                <w:szCs w:val="28"/>
              </w:rPr>
            </w:pPr>
            <w:hyperlink r:id="rId185" w:anchor="P150" w:history="1">
              <w:r w:rsidR="00C51737" w:rsidRPr="00C51737">
                <w:rPr>
                  <w:rStyle w:val="ab"/>
                  <w:rFonts w:ascii="Times New Roman" w:hAnsi="Times New Roman" w:cs="Times New Roman"/>
                  <w:sz w:val="28"/>
                  <w:szCs w:val="28"/>
                </w:rPr>
                <w:t>Подпункт "а" пункта 2.6.1</w:t>
              </w:r>
            </w:hyperlink>
          </w:p>
        </w:tc>
        <w:tc>
          <w:tcPr>
            <w:tcW w:w="5216"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Заявление представлено в орган государственной власти, орган местного самоуправления, в полномочия которых не входит предоставление услуги</w:t>
            </w:r>
          </w:p>
        </w:tc>
        <w:tc>
          <w:tcPr>
            <w:tcW w:w="229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Указывается, какое ведомство предоставляет услугу, информация о его местонахождении</w:t>
            </w:r>
          </w:p>
        </w:tc>
      </w:tr>
      <w:tr w:rsidR="00C51737" w:rsidRPr="00C51737" w:rsidTr="00C51737">
        <w:trPr>
          <w:trHeight w:val="145"/>
        </w:trPr>
        <w:tc>
          <w:tcPr>
            <w:tcW w:w="1905"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rPr>
                <w:rFonts w:ascii="Times New Roman" w:hAnsi="Times New Roman" w:cs="Times New Roman"/>
                <w:sz w:val="28"/>
                <w:szCs w:val="28"/>
              </w:rPr>
            </w:pPr>
            <w:hyperlink r:id="rId186" w:anchor="P151" w:history="1">
              <w:r w:rsidR="00C51737" w:rsidRPr="00C51737">
                <w:rPr>
                  <w:rStyle w:val="ab"/>
                  <w:rFonts w:ascii="Times New Roman" w:hAnsi="Times New Roman" w:cs="Times New Roman"/>
                  <w:sz w:val="28"/>
                  <w:szCs w:val="28"/>
                </w:rPr>
                <w:t>Подпункт "б" пункта 2.6.1</w:t>
              </w:r>
            </w:hyperlink>
          </w:p>
        </w:tc>
        <w:tc>
          <w:tcPr>
            <w:tcW w:w="5216"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Поля в форме заявления, в том числе в интерактивной форме заявления на Едином портале государственных и муниципальных услуг (функций), заполнены не полностью</w:t>
            </w:r>
          </w:p>
        </w:tc>
        <w:tc>
          <w:tcPr>
            <w:tcW w:w="229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Указываются основания такого вывода</w:t>
            </w:r>
          </w:p>
        </w:tc>
      </w:tr>
      <w:tr w:rsidR="00C51737" w:rsidRPr="00C51737" w:rsidTr="00C51737">
        <w:trPr>
          <w:trHeight w:val="145"/>
        </w:trPr>
        <w:tc>
          <w:tcPr>
            <w:tcW w:w="1905"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rPr>
                <w:rFonts w:ascii="Times New Roman" w:hAnsi="Times New Roman" w:cs="Times New Roman"/>
                <w:sz w:val="28"/>
                <w:szCs w:val="28"/>
              </w:rPr>
            </w:pPr>
            <w:hyperlink r:id="rId187" w:anchor="P152" w:history="1">
              <w:r w:rsidR="00C51737" w:rsidRPr="00C51737">
                <w:rPr>
                  <w:rStyle w:val="ab"/>
                  <w:rFonts w:ascii="Times New Roman" w:hAnsi="Times New Roman" w:cs="Times New Roman"/>
                  <w:sz w:val="28"/>
                  <w:szCs w:val="28"/>
                </w:rPr>
                <w:t>Подпункт "в" пункта 2.6.1</w:t>
              </w:r>
            </w:hyperlink>
          </w:p>
        </w:tc>
        <w:tc>
          <w:tcPr>
            <w:tcW w:w="5216"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 xml:space="preserve">Документы, предусмотренные </w:t>
            </w:r>
            <w:hyperlink r:id="rId188" w:anchor="P111" w:history="1">
              <w:r w:rsidRPr="00C51737">
                <w:rPr>
                  <w:rStyle w:val="ab"/>
                  <w:rFonts w:ascii="Times New Roman" w:hAnsi="Times New Roman" w:cs="Times New Roman"/>
                  <w:sz w:val="28"/>
                  <w:szCs w:val="28"/>
                </w:rPr>
                <w:t>подпунктами "а"</w:t>
              </w:r>
            </w:hyperlink>
            <w:r w:rsidRPr="00C51737">
              <w:rPr>
                <w:rFonts w:ascii="Times New Roman" w:hAnsi="Times New Roman" w:cs="Times New Roman"/>
                <w:sz w:val="28"/>
                <w:szCs w:val="28"/>
              </w:rPr>
              <w:t xml:space="preserve"> - </w:t>
            </w:r>
            <w:hyperlink r:id="rId189" w:anchor="P117" w:history="1">
              <w:r w:rsidRPr="00C51737">
                <w:rPr>
                  <w:rStyle w:val="ab"/>
                  <w:rFonts w:ascii="Times New Roman" w:hAnsi="Times New Roman" w:cs="Times New Roman"/>
                  <w:sz w:val="28"/>
                  <w:szCs w:val="28"/>
                </w:rPr>
                <w:t>"в" пункта 2.5.1</w:t>
              </w:r>
            </w:hyperlink>
            <w:r w:rsidRPr="00C51737">
              <w:rPr>
                <w:rFonts w:ascii="Times New Roman" w:hAnsi="Times New Roman" w:cs="Times New Roman"/>
                <w:sz w:val="28"/>
                <w:szCs w:val="28"/>
              </w:rPr>
              <w:t xml:space="preserve"> Административного регламента, не представлены</w:t>
            </w:r>
          </w:p>
        </w:tc>
        <w:tc>
          <w:tcPr>
            <w:tcW w:w="229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Указывается исчерпывающий перечень документов, не представленных заявителем</w:t>
            </w:r>
          </w:p>
        </w:tc>
      </w:tr>
      <w:tr w:rsidR="00C51737" w:rsidRPr="00C51737" w:rsidTr="00C51737">
        <w:trPr>
          <w:trHeight w:val="145"/>
        </w:trPr>
        <w:tc>
          <w:tcPr>
            <w:tcW w:w="1905"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rPr>
                <w:rFonts w:ascii="Times New Roman" w:hAnsi="Times New Roman" w:cs="Times New Roman"/>
                <w:sz w:val="28"/>
                <w:szCs w:val="28"/>
              </w:rPr>
            </w:pPr>
            <w:hyperlink r:id="rId190" w:anchor="P153" w:history="1">
              <w:r w:rsidR="00C51737" w:rsidRPr="00C51737">
                <w:rPr>
                  <w:rStyle w:val="ab"/>
                  <w:rFonts w:ascii="Times New Roman" w:hAnsi="Times New Roman" w:cs="Times New Roman"/>
                  <w:sz w:val="28"/>
                  <w:szCs w:val="28"/>
                </w:rPr>
                <w:t>Подпункт "г" пункта 2.6.1</w:t>
              </w:r>
            </w:hyperlink>
          </w:p>
        </w:tc>
        <w:tc>
          <w:tcPr>
            <w:tcW w:w="5216"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указанного лица)</w:t>
            </w:r>
          </w:p>
        </w:tc>
        <w:tc>
          <w:tcPr>
            <w:tcW w:w="229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Указывается исчерпывающий перечень документов, утративших силу</w:t>
            </w:r>
          </w:p>
        </w:tc>
      </w:tr>
      <w:tr w:rsidR="00C51737" w:rsidRPr="00C51737" w:rsidTr="00C51737">
        <w:trPr>
          <w:trHeight w:val="145"/>
        </w:trPr>
        <w:tc>
          <w:tcPr>
            <w:tcW w:w="1905"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rPr>
                <w:rFonts w:ascii="Times New Roman" w:hAnsi="Times New Roman" w:cs="Times New Roman"/>
                <w:sz w:val="28"/>
                <w:szCs w:val="28"/>
              </w:rPr>
            </w:pPr>
            <w:hyperlink r:id="rId191" w:anchor="P154" w:history="1">
              <w:r w:rsidR="00C51737" w:rsidRPr="00C51737">
                <w:rPr>
                  <w:rStyle w:val="ab"/>
                  <w:rFonts w:ascii="Times New Roman" w:hAnsi="Times New Roman" w:cs="Times New Roman"/>
                  <w:sz w:val="28"/>
                  <w:szCs w:val="28"/>
                </w:rPr>
                <w:t>Подпункт "</w:t>
              </w:r>
              <w:proofErr w:type="spellStart"/>
              <w:r w:rsidR="00C51737" w:rsidRPr="00C51737">
                <w:rPr>
                  <w:rStyle w:val="ab"/>
                  <w:rFonts w:ascii="Times New Roman" w:hAnsi="Times New Roman" w:cs="Times New Roman"/>
                  <w:sz w:val="28"/>
                  <w:szCs w:val="28"/>
                </w:rPr>
                <w:t>д</w:t>
              </w:r>
              <w:proofErr w:type="spellEnd"/>
              <w:r w:rsidR="00C51737" w:rsidRPr="00C51737">
                <w:rPr>
                  <w:rStyle w:val="ab"/>
                  <w:rFonts w:ascii="Times New Roman" w:hAnsi="Times New Roman" w:cs="Times New Roman"/>
                  <w:sz w:val="28"/>
                  <w:szCs w:val="28"/>
                </w:rPr>
                <w:t>" пункта 2.6.1</w:t>
              </w:r>
            </w:hyperlink>
          </w:p>
        </w:tc>
        <w:tc>
          <w:tcPr>
            <w:tcW w:w="5216"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Представленные документы содержат подчистки и исправления текста</w:t>
            </w:r>
          </w:p>
        </w:tc>
        <w:tc>
          <w:tcPr>
            <w:tcW w:w="229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Указывается исчерпывающий перечень документов, содержащих подчистки и исправления текста</w:t>
            </w:r>
          </w:p>
        </w:tc>
      </w:tr>
      <w:tr w:rsidR="00C51737" w:rsidRPr="00C51737" w:rsidTr="00C51737">
        <w:trPr>
          <w:trHeight w:val="145"/>
        </w:trPr>
        <w:tc>
          <w:tcPr>
            <w:tcW w:w="1905"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rPr>
                <w:rFonts w:ascii="Times New Roman" w:hAnsi="Times New Roman" w:cs="Times New Roman"/>
                <w:sz w:val="28"/>
                <w:szCs w:val="28"/>
              </w:rPr>
            </w:pPr>
            <w:hyperlink r:id="rId192" w:anchor="P155" w:history="1">
              <w:r w:rsidR="00C51737" w:rsidRPr="00C51737">
                <w:rPr>
                  <w:rStyle w:val="ab"/>
                  <w:rFonts w:ascii="Times New Roman" w:hAnsi="Times New Roman" w:cs="Times New Roman"/>
                  <w:sz w:val="28"/>
                  <w:szCs w:val="28"/>
                </w:rPr>
                <w:t>Подпункт "е" пункта 2.6.1</w:t>
              </w:r>
            </w:hyperlink>
          </w:p>
        </w:tc>
        <w:tc>
          <w:tcPr>
            <w:tcW w:w="5216"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них</w:t>
            </w:r>
          </w:p>
        </w:tc>
        <w:tc>
          <w:tcPr>
            <w:tcW w:w="229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Указывается исчерпывающий перечень документов, содержащих повреждения</w:t>
            </w:r>
          </w:p>
        </w:tc>
      </w:tr>
      <w:tr w:rsidR="00C51737" w:rsidRPr="00C51737" w:rsidTr="00C51737">
        <w:trPr>
          <w:trHeight w:val="145"/>
        </w:trPr>
        <w:tc>
          <w:tcPr>
            <w:tcW w:w="1905"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rPr>
                <w:rFonts w:ascii="Times New Roman" w:hAnsi="Times New Roman" w:cs="Times New Roman"/>
                <w:sz w:val="28"/>
                <w:szCs w:val="28"/>
              </w:rPr>
            </w:pPr>
            <w:hyperlink r:id="rId193" w:anchor="P156" w:history="1">
              <w:r w:rsidR="00C51737" w:rsidRPr="00C51737">
                <w:rPr>
                  <w:rStyle w:val="ab"/>
                  <w:rFonts w:ascii="Times New Roman" w:hAnsi="Times New Roman" w:cs="Times New Roman"/>
                  <w:sz w:val="28"/>
                  <w:szCs w:val="28"/>
                </w:rPr>
                <w:t>Подпункт "ж" пункта 2.6.1</w:t>
              </w:r>
            </w:hyperlink>
          </w:p>
        </w:tc>
        <w:tc>
          <w:tcPr>
            <w:tcW w:w="5216" w:type="dxa"/>
            <w:gridSpan w:val="5"/>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 xml:space="preserve">Выявлено несоблюдение установленных </w:t>
            </w:r>
            <w:hyperlink r:id="rId194" w:history="1">
              <w:r w:rsidRPr="00C51737">
                <w:rPr>
                  <w:rStyle w:val="ab"/>
                  <w:rFonts w:ascii="Times New Roman" w:hAnsi="Times New Roman" w:cs="Times New Roman"/>
                  <w:sz w:val="28"/>
                  <w:szCs w:val="28"/>
                </w:rPr>
                <w:t>статьей 11</w:t>
              </w:r>
            </w:hyperlink>
            <w:r w:rsidRPr="00C51737">
              <w:rPr>
                <w:rFonts w:ascii="Times New Roman" w:hAnsi="Times New Roman" w:cs="Times New Roman"/>
                <w:sz w:val="28"/>
                <w:szCs w:val="28"/>
              </w:rPr>
              <w:t xml:space="preserve"> Федерального закона от 06.04.2011 N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297"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Указываются основания такого вывода</w:t>
            </w:r>
          </w:p>
        </w:tc>
      </w:tr>
      <w:tr w:rsidR="00C51737" w:rsidRPr="00C51737" w:rsidTr="00C51737">
        <w:trPr>
          <w:trHeight w:val="145"/>
        </w:trPr>
        <w:tc>
          <w:tcPr>
            <w:tcW w:w="9418" w:type="dxa"/>
            <w:gridSpan w:val="7"/>
            <w:tcBorders>
              <w:top w:val="nil"/>
              <w:left w:val="nil"/>
              <w:bottom w:val="nil"/>
              <w:right w:val="nil"/>
            </w:tcBorders>
            <w:hideMark/>
          </w:tcPr>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Дополнительно информируем:</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xml:space="preserve"> </w:t>
            </w:r>
            <w:proofErr w:type="gramStart"/>
            <w:r w:rsidRPr="00C51737">
              <w:rPr>
                <w:rFonts w:ascii="Times New Roman" w:hAnsi="Times New Roman" w:cs="Times New Roman"/>
                <w:sz w:val="28"/>
                <w:szCs w:val="28"/>
              </w:rPr>
              <w:t>(указывается информация, необходимая для устранения причин отказа</w:t>
            </w:r>
            <w:proofErr w:type="gramEnd"/>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в приеме документов, а также иная дополнительная информация при наличии)</w:t>
            </w:r>
          </w:p>
        </w:tc>
      </w:tr>
      <w:tr w:rsidR="00C51737" w:rsidRPr="00C51737" w:rsidTr="00C51737">
        <w:trPr>
          <w:trHeight w:val="145"/>
        </w:trPr>
        <w:tc>
          <w:tcPr>
            <w:tcW w:w="3120" w:type="dxa"/>
            <w:gridSpan w:val="2"/>
            <w:tcBorders>
              <w:top w:val="nil"/>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(должность)</w:t>
            </w:r>
          </w:p>
        </w:tc>
        <w:tc>
          <w:tcPr>
            <w:tcW w:w="2121" w:type="dxa"/>
            <w:gridSpan w:val="2"/>
            <w:tcBorders>
              <w:top w:val="nil"/>
              <w:left w:val="nil"/>
              <w:bottom w:val="nil"/>
              <w:right w:val="nil"/>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(подпись)</w:t>
            </w:r>
          </w:p>
        </w:tc>
        <w:tc>
          <w:tcPr>
            <w:tcW w:w="563" w:type="dxa"/>
            <w:tcBorders>
              <w:top w:val="nil"/>
              <w:left w:val="nil"/>
              <w:bottom w:val="nil"/>
              <w:right w:val="nil"/>
            </w:tcBorders>
          </w:tcPr>
          <w:p w:rsidR="00C51737" w:rsidRPr="00C51737" w:rsidRDefault="00C51737">
            <w:pPr>
              <w:pStyle w:val="ConsPlusNormal"/>
              <w:spacing w:line="276" w:lineRule="auto"/>
              <w:rPr>
                <w:rFonts w:ascii="Times New Roman" w:hAnsi="Times New Roman" w:cs="Times New Roman"/>
                <w:sz w:val="28"/>
                <w:szCs w:val="28"/>
              </w:rPr>
            </w:pPr>
          </w:p>
        </w:tc>
        <w:tc>
          <w:tcPr>
            <w:tcW w:w="3614" w:type="dxa"/>
            <w:gridSpan w:val="2"/>
            <w:tcBorders>
              <w:top w:val="nil"/>
              <w:left w:val="nil"/>
              <w:bottom w:val="nil"/>
              <w:right w:val="nil"/>
            </w:tcBorders>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(фамилия, имя, отчество)</w:t>
            </w:r>
          </w:p>
          <w:p w:rsidR="00C51737" w:rsidRPr="00C51737" w:rsidRDefault="00C51737">
            <w:pPr>
              <w:pStyle w:val="ConsPlusNormal"/>
              <w:spacing w:line="276" w:lineRule="auto"/>
              <w:jc w:val="center"/>
              <w:rPr>
                <w:rFonts w:ascii="Times New Roman" w:hAnsi="Times New Roman" w:cs="Times New Roman"/>
                <w:sz w:val="28"/>
                <w:szCs w:val="28"/>
              </w:rPr>
            </w:pPr>
          </w:p>
        </w:tc>
      </w:tr>
    </w:tbl>
    <w:p w:rsidR="00C51737" w:rsidRPr="00C51737" w:rsidRDefault="00C51737" w:rsidP="00C51737">
      <w:pPr>
        <w:pStyle w:val="ConsPlusNormal"/>
        <w:jc w:val="right"/>
        <w:outlineLvl w:val="1"/>
        <w:rPr>
          <w:rFonts w:ascii="Times New Roman" w:hAnsi="Times New Roman" w:cs="Times New Roman"/>
          <w:sz w:val="28"/>
          <w:szCs w:val="28"/>
        </w:rPr>
      </w:pPr>
      <w:r w:rsidRPr="00C51737">
        <w:rPr>
          <w:rFonts w:ascii="Times New Roman" w:hAnsi="Times New Roman" w:cs="Times New Roman"/>
          <w:sz w:val="28"/>
          <w:szCs w:val="28"/>
        </w:rPr>
        <w:t>Приложение 6</w:t>
      </w:r>
    </w:p>
    <w:p w:rsidR="00C51737" w:rsidRPr="00C51737" w:rsidRDefault="00C51737" w:rsidP="00C51737">
      <w:pPr>
        <w:pStyle w:val="ConsPlusNormal"/>
        <w:ind w:left="4956"/>
        <w:jc w:val="both"/>
        <w:rPr>
          <w:rFonts w:ascii="Times New Roman" w:hAnsi="Times New Roman" w:cs="Times New Roman"/>
          <w:sz w:val="28"/>
          <w:szCs w:val="28"/>
        </w:rPr>
      </w:pPr>
      <w:r w:rsidRPr="00C51737">
        <w:rPr>
          <w:rFonts w:ascii="Times New Roman" w:hAnsi="Times New Roman" w:cs="Times New Roman"/>
          <w:sz w:val="28"/>
          <w:szCs w:val="28"/>
        </w:rPr>
        <w:t>к административному регламенту предоставления муниципальной услуги                «Предварительное согласование предоставления земельного участка»</w:t>
      </w:r>
    </w:p>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1094"/>
        <w:gridCol w:w="964"/>
        <w:gridCol w:w="2251"/>
        <w:gridCol w:w="357"/>
        <w:gridCol w:w="947"/>
        <w:gridCol w:w="470"/>
        <w:gridCol w:w="2948"/>
      </w:tblGrid>
      <w:tr w:rsidR="00C51737" w:rsidRPr="00C51737" w:rsidTr="00C51737">
        <w:tc>
          <w:tcPr>
            <w:tcW w:w="9031" w:type="dxa"/>
            <w:gridSpan w:val="7"/>
            <w:hideMark/>
          </w:tcPr>
          <w:p w:rsidR="00C51737" w:rsidRPr="00C51737" w:rsidRDefault="00C51737">
            <w:pPr>
              <w:pStyle w:val="ConsPlusNormal"/>
              <w:spacing w:line="276" w:lineRule="auto"/>
              <w:jc w:val="center"/>
              <w:rPr>
                <w:rFonts w:ascii="Times New Roman" w:hAnsi="Times New Roman" w:cs="Times New Roman"/>
                <w:sz w:val="28"/>
                <w:szCs w:val="28"/>
              </w:rPr>
            </w:pPr>
            <w:bookmarkStart w:id="38" w:name="P1176"/>
            <w:bookmarkEnd w:id="38"/>
            <w:r w:rsidRPr="00C51737">
              <w:rPr>
                <w:rFonts w:ascii="Times New Roman" w:hAnsi="Times New Roman" w:cs="Times New Roman"/>
                <w:b/>
                <w:sz w:val="28"/>
                <w:szCs w:val="28"/>
              </w:rPr>
              <w:t>РАСПИСКА</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в получении документов, представленных для принятия решения</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о предварительном согласовании предоставления земельного участка</w:t>
            </w:r>
          </w:p>
        </w:tc>
      </w:tr>
      <w:tr w:rsidR="00C51737" w:rsidRPr="00C51737" w:rsidTr="00C51737">
        <w:tc>
          <w:tcPr>
            <w:tcW w:w="9031" w:type="dxa"/>
            <w:gridSpan w:val="7"/>
            <w:hideMark/>
          </w:tcPr>
          <w:p w:rsidR="00C51737" w:rsidRPr="00C51737" w:rsidRDefault="00C51737">
            <w:pPr>
              <w:pStyle w:val="ConsPlusNormal"/>
              <w:spacing w:line="276" w:lineRule="auto"/>
              <w:ind w:firstLine="540"/>
              <w:jc w:val="both"/>
              <w:rPr>
                <w:rFonts w:ascii="Times New Roman" w:hAnsi="Times New Roman" w:cs="Times New Roman"/>
                <w:sz w:val="28"/>
                <w:szCs w:val="28"/>
              </w:rPr>
            </w:pPr>
            <w:r w:rsidRPr="00C51737">
              <w:rPr>
                <w:rFonts w:ascii="Times New Roman" w:hAnsi="Times New Roman" w:cs="Times New Roman"/>
                <w:sz w:val="28"/>
                <w:szCs w:val="28"/>
              </w:rPr>
              <w:t>Настоящим удостоверяется, что заявитель</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(фамилия, имя, отчество)</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представил, а сотрудник 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lastRenderedPageBreak/>
              <w:t>_______________________________________________________________</w:t>
            </w:r>
          </w:p>
        </w:tc>
      </w:tr>
      <w:tr w:rsidR="00C51737" w:rsidRPr="00C51737" w:rsidTr="00C51737">
        <w:tc>
          <w:tcPr>
            <w:tcW w:w="1094" w:type="dxa"/>
            <w:hideMark/>
          </w:tcPr>
          <w:p w:rsidR="00C51737" w:rsidRPr="00C51737" w:rsidRDefault="00C51737">
            <w:pPr>
              <w:pStyle w:val="ConsPlusNormal"/>
              <w:spacing w:line="276" w:lineRule="auto"/>
              <w:ind w:right="-164"/>
              <w:jc w:val="both"/>
              <w:rPr>
                <w:rFonts w:ascii="Times New Roman" w:hAnsi="Times New Roman" w:cs="Times New Roman"/>
                <w:sz w:val="28"/>
                <w:szCs w:val="28"/>
              </w:rPr>
            </w:pPr>
            <w:r w:rsidRPr="00C51737">
              <w:rPr>
                <w:rFonts w:ascii="Times New Roman" w:hAnsi="Times New Roman" w:cs="Times New Roman"/>
                <w:sz w:val="28"/>
                <w:szCs w:val="28"/>
              </w:rPr>
              <w:lastRenderedPageBreak/>
              <w:t>получил</w:t>
            </w:r>
          </w:p>
        </w:tc>
        <w:tc>
          <w:tcPr>
            <w:tcW w:w="964" w:type="dxa"/>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w:t>
            </w:r>
          </w:p>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t>(число</w:t>
            </w:r>
            <w:proofErr w:type="gramEnd"/>
          </w:p>
        </w:tc>
        <w:tc>
          <w:tcPr>
            <w:tcW w:w="2608" w:type="dxa"/>
            <w:gridSpan w:val="2"/>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(месяц прописью)</w:t>
            </w:r>
          </w:p>
        </w:tc>
        <w:tc>
          <w:tcPr>
            <w:tcW w:w="1417" w:type="dxa"/>
            <w:gridSpan w:val="2"/>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(год)</w:t>
            </w:r>
          </w:p>
        </w:tc>
        <w:tc>
          <w:tcPr>
            <w:tcW w:w="2948" w:type="dxa"/>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документы в количестве</w:t>
            </w:r>
          </w:p>
        </w:tc>
      </w:tr>
      <w:tr w:rsidR="00C51737" w:rsidRPr="00C51737" w:rsidTr="00C51737">
        <w:tc>
          <w:tcPr>
            <w:tcW w:w="4309" w:type="dxa"/>
            <w:gridSpan w:val="3"/>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(прописью)</w:t>
            </w:r>
          </w:p>
        </w:tc>
        <w:tc>
          <w:tcPr>
            <w:tcW w:w="4722" w:type="dxa"/>
            <w:gridSpan w:val="4"/>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 xml:space="preserve">экземпляров </w:t>
            </w:r>
            <w:proofErr w:type="gramStart"/>
            <w:r w:rsidRPr="00C51737">
              <w:rPr>
                <w:rFonts w:ascii="Times New Roman" w:hAnsi="Times New Roman" w:cs="Times New Roman"/>
                <w:sz w:val="28"/>
                <w:szCs w:val="28"/>
              </w:rPr>
              <w:t>по</w:t>
            </w:r>
            <w:proofErr w:type="gramEnd"/>
            <w:r w:rsidRPr="00C51737">
              <w:rPr>
                <w:rFonts w:ascii="Times New Roman" w:hAnsi="Times New Roman" w:cs="Times New Roman"/>
                <w:sz w:val="28"/>
                <w:szCs w:val="28"/>
              </w:rPr>
              <w:t xml:space="preserve"> прилагаемому к заявлению</w:t>
            </w:r>
          </w:p>
        </w:tc>
      </w:tr>
      <w:tr w:rsidR="00C51737" w:rsidRPr="00C51737" w:rsidTr="00C51737">
        <w:tc>
          <w:tcPr>
            <w:tcW w:w="9031" w:type="dxa"/>
            <w:gridSpan w:val="7"/>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 xml:space="preserve">перечню документов, необходимых для принятия решения о предварительном согласовании предоставления земельного участка (согласно </w:t>
            </w:r>
            <w:hyperlink r:id="rId195" w:anchor="P110" w:history="1">
              <w:r w:rsidRPr="00C51737">
                <w:rPr>
                  <w:rStyle w:val="ab"/>
                  <w:rFonts w:ascii="Times New Roman" w:hAnsi="Times New Roman" w:cs="Times New Roman"/>
                  <w:sz w:val="28"/>
                  <w:szCs w:val="28"/>
                </w:rPr>
                <w:t>п. 2.5.1</w:t>
              </w:r>
            </w:hyperlink>
            <w:r w:rsidRPr="00C51737">
              <w:rPr>
                <w:rFonts w:ascii="Times New Roman" w:hAnsi="Times New Roman" w:cs="Times New Roman"/>
                <w:sz w:val="28"/>
                <w:szCs w:val="28"/>
              </w:rPr>
              <w:t xml:space="preserve"> Административного регламента по предоставлению муниципальной услуги "Предварительное согласование предоставления земельного участка"):</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w:t>
            </w:r>
          </w:p>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Перечень документов, которые будут получены по межведомственным запросам:</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w:t>
            </w:r>
          </w:p>
        </w:tc>
      </w:tr>
      <w:tr w:rsidR="00C51737" w:rsidRPr="00C51737" w:rsidTr="00C51737">
        <w:tc>
          <w:tcPr>
            <w:tcW w:w="4309" w:type="dxa"/>
            <w:gridSpan w:val="3"/>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t>(должность специалиста,</w:t>
            </w:r>
            <w:proofErr w:type="gramEnd"/>
          </w:p>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t>ответственного</w:t>
            </w:r>
            <w:proofErr w:type="gramEnd"/>
            <w:r w:rsidRPr="00C51737">
              <w:rPr>
                <w:rFonts w:ascii="Times New Roman" w:hAnsi="Times New Roman" w:cs="Times New Roman"/>
                <w:sz w:val="28"/>
                <w:szCs w:val="28"/>
              </w:rPr>
              <w:t xml:space="preserve"> за прием документов)</w:t>
            </w:r>
          </w:p>
        </w:tc>
        <w:tc>
          <w:tcPr>
            <w:tcW w:w="1304" w:type="dxa"/>
            <w:gridSpan w:val="2"/>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(подпись)</w:t>
            </w:r>
          </w:p>
        </w:tc>
        <w:tc>
          <w:tcPr>
            <w:tcW w:w="3418" w:type="dxa"/>
            <w:gridSpan w:val="2"/>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(расшифровка подписи)</w:t>
            </w:r>
          </w:p>
        </w:tc>
      </w:tr>
    </w:tbl>
    <w:p w:rsidR="00C51737" w:rsidRPr="00C51737" w:rsidRDefault="00C51737" w:rsidP="00C51737">
      <w:pPr>
        <w:pStyle w:val="ConsPlusNormal"/>
        <w:jc w:val="both"/>
        <w:rPr>
          <w:rFonts w:ascii="Times New Roman" w:hAnsi="Times New Roman" w:cs="Times New Roman"/>
          <w:sz w:val="28"/>
          <w:szCs w:val="28"/>
        </w:rPr>
      </w:pPr>
    </w:p>
    <w:p w:rsidR="00C51737" w:rsidRPr="00C51737" w:rsidRDefault="00C51737" w:rsidP="00C51737">
      <w:pPr>
        <w:pStyle w:val="ConsPlusNormal"/>
        <w:jc w:val="right"/>
        <w:outlineLvl w:val="1"/>
        <w:rPr>
          <w:rFonts w:ascii="Times New Roman" w:hAnsi="Times New Roman" w:cs="Times New Roman"/>
          <w:sz w:val="28"/>
          <w:szCs w:val="28"/>
        </w:rPr>
      </w:pPr>
      <w:bookmarkStart w:id="39" w:name="_GoBack"/>
      <w:bookmarkEnd w:id="39"/>
      <w:r w:rsidRPr="00C51737">
        <w:rPr>
          <w:rFonts w:ascii="Times New Roman" w:hAnsi="Times New Roman" w:cs="Times New Roman"/>
          <w:sz w:val="28"/>
          <w:szCs w:val="28"/>
        </w:rPr>
        <w:t>Приложение 7</w:t>
      </w:r>
    </w:p>
    <w:p w:rsidR="00C51737" w:rsidRPr="00C51737" w:rsidRDefault="00C51737" w:rsidP="00C51737">
      <w:pPr>
        <w:pStyle w:val="ConsPlusNormal"/>
        <w:ind w:left="4956"/>
        <w:jc w:val="both"/>
        <w:rPr>
          <w:rFonts w:ascii="Times New Roman" w:hAnsi="Times New Roman" w:cs="Times New Roman"/>
          <w:sz w:val="28"/>
          <w:szCs w:val="28"/>
        </w:rPr>
      </w:pPr>
      <w:r w:rsidRPr="00C51737">
        <w:rPr>
          <w:rFonts w:ascii="Times New Roman" w:hAnsi="Times New Roman" w:cs="Times New Roman"/>
          <w:sz w:val="28"/>
          <w:szCs w:val="28"/>
        </w:rPr>
        <w:t>к административному регламенту предоставления муниципальной услуги                «Предварительное согласование предоставления земельного участка»</w:t>
      </w:r>
    </w:p>
    <w:tbl>
      <w:tblPr>
        <w:tblW w:w="0" w:type="auto"/>
        <w:tblBorders>
          <w:insideH w:val="nil"/>
          <w:insideV w:val="nil"/>
        </w:tblBorders>
        <w:tblLayout w:type="fixed"/>
        <w:tblCellMar>
          <w:top w:w="102" w:type="dxa"/>
          <w:left w:w="62" w:type="dxa"/>
          <w:bottom w:w="102" w:type="dxa"/>
          <w:right w:w="62" w:type="dxa"/>
        </w:tblCellMar>
        <w:tblLook w:val="04A0"/>
      </w:tblPr>
      <w:tblGrid>
        <w:gridCol w:w="2224"/>
        <w:gridCol w:w="1291"/>
        <w:gridCol w:w="1675"/>
        <w:gridCol w:w="1190"/>
        <w:gridCol w:w="2691"/>
      </w:tblGrid>
      <w:tr w:rsidR="00C51737" w:rsidRPr="00C51737" w:rsidTr="00C51737">
        <w:tc>
          <w:tcPr>
            <w:tcW w:w="3515" w:type="dxa"/>
            <w:gridSpan w:val="2"/>
            <w:vMerge w:val="restart"/>
          </w:tcPr>
          <w:p w:rsidR="00C51737" w:rsidRPr="00C51737" w:rsidRDefault="00C51737">
            <w:pPr>
              <w:pStyle w:val="ConsPlusNormal"/>
              <w:spacing w:line="276" w:lineRule="auto"/>
              <w:rPr>
                <w:rFonts w:ascii="Times New Roman" w:hAnsi="Times New Roman" w:cs="Times New Roman"/>
                <w:sz w:val="28"/>
                <w:szCs w:val="28"/>
              </w:rPr>
            </w:pPr>
          </w:p>
          <w:p w:rsidR="00C51737" w:rsidRPr="00C51737" w:rsidRDefault="00C51737">
            <w:pPr>
              <w:pStyle w:val="ConsPlusNormal"/>
              <w:spacing w:line="276" w:lineRule="auto"/>
              <w:rPr>
                <w:rFonts w:ascii="Times New Roman" w:hAnsi="Times New Roman" w:cs="Times New Roman"/>
                <w:sz w:val="28"/>
                <w:szCs w:val="28"/>
              </w:rPr>
            </w:pPr>
          </w:p>
        </w:tc>
        <w:tc>
          <w:tcPr>
            <w:tcW w:w="5556" w:type="dxa"/>
            <w:gridSpan w:val="3"/>
          </w:tcPr>
          <w:p w:rsidR="00C51737" w:rsidRPr="00C51737" w:rsidRDefault="00C51737">
            <w:pPr>
              <w:pStyle w:val="ConsPlusNormal"/>
              <w:spacing w:line="276" w:lineRule="auto"/>
              <w:jc w:val="right"/>
              <w:rPr>
                <w:rFonts w:ascii="Times New Roman" w:hAnsi="Times New Roman" w:cs="Times New Roman"/>
                <w:sz w:val="28"/>
                <w:szCs w:val="28"/>
              </w:rPr>
            </w:pPr>
          </w:p>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Кому</w:t>
            </w:r>
          </w:p>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______________________________________</w:t>
            </w:r>
          </w:p>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______________________________________</w:t>
            </w:r>
          </w:p>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t>(фамилия, имя, отчество (при наличии) заявителя,</w:t>
            </w:r>
            <w:proofErr w:type="gramEnd"/>
          </w:p>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lastRenderedPageBreak/>
              <w:t>ОГРНИП (для физического лица - индивидуального</w:t>
            </w:r>
            <w:proofErr w:type="gramEnd"/>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предпринимателя) - для физического лица,</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полное наименование заявителя, ИНН, ОГРН -</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для юридического лица)</w:t>
            </w:r>
          </w:p>
        </w:tc>
      </w:tr>
      <w:tr w:rsidR="00C51737" w:rsidRPr="00C51737" w:rsidTr="00C51737">
        <w:tc>
          <w:tcPr>
            <w:tcW w:w="13227" w:type="dxa"/>
            <w:gridSpan w:val="2"/>
            <w:vMerge/>
            <w:vAlign w:val="center"/>
            <w:hideMark/>
          </w:tcPr>
          <w:p w:rsidR="00C51737" w:rsidRPr="00C51737" w:rsidRDefault="00C51737">
            <w:pPr>
              <w:rPr>
                <w:rFonts w:eastAsiaTheme="minorEastAsia"/>
                <w:sz w:val="28"/>
                <w:szCs w:val="28"/>
                <w:lang w:eastAsia="ru-RU"/>
              </w:rPr>
            </w:pPr>
          </w:p>
        </w:tc>
        <w:tc>
          <w:tcPr>
            <w:tcW w:w="5556" w:type="dxa"/>
            <w:gridSpan w:val="3"/>
            <w:hideMark/>
          </w:tcPr>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_____________________________________</w:t>
            </w:r>
          </w:p>
          <w:p w:rsidR="00C51737" w:rsidRPr="00C51737" w:rsidRDefault="00C51737">
            <w:pPr>
              <w:pStyle w:val="ConsPlusNormal"/>
              <w:spacing w:line="276" w:lineRule="auto"/>
              <w:jc w:val="right"/>
              <w:rPr>
                <w:rFonts w:ascii="Times New Roman" w:hAnsi="Times New Roman" w:cs="Times New Roman"/>
                <w:sz w:val="28"/>
                <w:szCs w:val="28"/>
              </w:rPr>
            </w:pPr>
            <w:r w:rsidRPr="00C51737">
              <w:rPr>
                <w:rFonts w:ascii="Times New Roman" w:hAnsi="Times New Roman" w:cs="Times New Roman"/>
                <w:sz w:val="28"/>
                <w:szCs w:val="28"/>
              </w:rPr>
              <w:t>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t>(почтовый индекс и адрес, телефон,</w:t>
            </w:r>
            <w:proofErr w:type="gramEnd"/>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адрес электронной почты)</w:t>
            </w:r>
          </w:p>
        </w:tc>
      </w:tr>
      <w:tr w:rsidR="00C51737" w:rsidRPr="00C51737" w:rsidTr="00C51737">
        <w:tc>
          <w:tcPr>
            <w:tcW w:w="9071" w:type="dxa"/>
            <w:gridSpan w:val="5"/>
            <w:hideMark/>
          </w:tcPr>
          <w:p w:rsidR="00C51737" w:rsidRPr="00C51737" w:rsidRDefault="00C51737">
            <w:pPr>
              <w:pStyle w:val="ConsPlusNormal"/>
              <w:spacing w:line="276" w:lineRule="auto"/>
              <w:jc w:val="center"/>
              <w:rPr>
                <w:rFonts w:ascii="Times New Roman" w:hAnsi="Times New Roman" w:cs="Times New Roman"/>
                <w:sz w:val="28"/>
                <w:szCs w:val="28"/>
              </w:rPr>
            </w:pPr>
            <w:bookmarkStart w:id="40" w:name="P1240"/>
            <w:bookmarkEnd w:id="40"/>
            <w:r w:rsidRPr="00C51737">
              <w:rPr>
                <w:rFonts w:ascii="Times New Roman" w:hAnsi="Times New Roman" w:cs="Times New Roman"/>
                <w:b/>
                <w:sz w:val="28"/>
                <w:szCs w:val="28"/>
              </w:rPr>
              <w:t>РЕШЕНИЕ</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об отказе во внесении исправлений в постановление</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 xml:space="preserve">о предварительном </w:t>
            </w:r>
            <w:proofErr w:type="gramStart"/>
            <w:r w:rsidRPr="00C51737">
              <w:rPr>
                <w:rFonts w:ascii="Times New Roman" w:hAnsi="Times New Roman" w:cs="Times New Roman"/>
                <w:b/>
                <w:sz w:val="28"/>
                <w:szCs w:val="28"/>
              </w:rPr>
              <w:t>согласовании</w:t>
            </w:r>
            <w:proofErr w:type="gramEnd"/>
            <w:r w:rsidRPr="00C51737">
              <w:rPr>
                <w:rFonts w:ascii="Times New Roman" w:hAnsi="Times New Roman" w:cs="Times New Roman"/>
                <w:b/>
                <w:sz w:val="28"/>
                <w:szCs w:val="28"/>
              </w:rPr>
              <w:t xml:space="preserve"> / об отказе в согласовании</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b/>
                <w:sz w:val="28"/>
                <w:szCs w:val="28"/>
              </w:rPr>
              <w:t>предоставления земельного участка</w:t>
            </w:r>
          </w:p>
        </w:tc>
      </w:tr>
      <w:tr w:rsidR="00C51737" w:rsidRPr="00C51737" w:rsidTr="00C51737">
        <w:tc>
          <w:tcPr>
            <w:tcW w:w="9071" w:type="dxa"/>
            <w:gridSpan w:val="5"/>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w:t>
            </w:r>
          </w:p>
        </w:tc>
      </w:tr>
      <w:tr w:rsidR="00C51737" w:rsidRPr="00C51737" w:rsidTr="00C51737">
        <w:tc>
          <w:tcPr>
            <w:tcW w:w="9071" w:type="dxa"/>
            <w:gridSpan w:val="5"/>
            <w:hideMark/>
          </w:tcPr>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 xml:space="preserve">По результатам рассмотрения заявления об исправлении допущенных опечаток и ошибок в постановлении о предварительном </w:t>
            </w:r>
            <w:proofErr w:type="gramStart"/>
            <w:r w:rsidRPr="00C51737">
              <w:rPr>
                <w:rFonts w:ascii="Times New Roman" w:hAnsi="Times New Roman" w:cs="Times New Roman"/>
                <w:sz w:val="28"/>
                <w:szCs w:val="28"/>
              </w:rPr>
              <w:t>согласовании</w:t>
            </w:r>
            <w:proofErr w:type="gramEnd"/>
            <w:r w:rsidRPr="00C51737">
              <w:rPr>
                <w:rFonts w:ascii="Times New Roman" w:hAnsi="Times New Roman" w:cs="Times New Roman"/>
                <w:sz w:val="28"/>
                <w:szCs w:val="28"/>
              </w:rPr>
              <w:t xml:space="preserve"> / об отказе в согласовании</w:t>
            </w:r>
          </w:p>
        </w:tc>
      </w:tr>
      <w:tr w:rsidR="00C51737" w:rsidRPr="00C51737" w:rsidTr="00C51737">
        <w:tc>
          <w:tcPr>
            <w:tcW w:w="9071" w:type="dxa"/>
            <w:gridSpan w:val="5"/>
            <w:hideMark/>
          </w:tcPr>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 xml:space="preserve">предоставления земельного участка </w:t>
            </w:r>
            <w:proofErr w:type="gramStart"/>
            <w:r w:rsidRPr="00C51737">
              <w:rPr>
                <w:rFonts w:ascii="Times New Roman" w:hAnsi="Times New Roman" w:cs="Times New Roman"/>
                <w:sz w:val="28"/>
                <w:szCs w:val="28"/>
              </w:rPr>
              <w:t>от</w:t>
            </w:r>
            <w:proofErr w:type="gramEnd"/>
            <w:r w:rsidRPr="00C51737">
              <w:rPr>
                <w:rFonts w:ascii="Times New Roman" w:hAnsi="Times New Roman" w:cs="Times New Roman"/>
                <w:sz w:val="28"/>
                <w:szCs w:val="28"/>
              </w:rPr>
              <w:t xml:space="preserve"> _____________ № __________ принято </w:t>
            </w:r>
            <w:proofErr w:type="gramStart"/>
            <w:r w:rsidRPr="00C51737">
              <w:rPr>
                <w:rFonts w:ascii="Times New Roman" w:hAnsi="Times New Roman" w:cs="Times New Roman"/>
                <w:sz w:val="28"/>
                <w:szCs w:val="28"/>
              </w:rPr>
              <w:t>решение</w:t>
            </w:r>
            <w:proofErr w:type="gramEnd"/>
            <w:r w:rsidRPr="00C51737">
              <w:rPr>
                <w:rFonts w:ascii="Times New Roman" w:hAnsi="Times New Roman" w:cs="Times New Roman"/>
                <w:sz w:val="28"/>
                <w:szCs w:val="28"/>
              </w:rPr>
              <w:t xml:space="preserve"> об отказе во внесении (дата и номер регистрации) исправлений в указанное постановление.</w:t>
            </w:r>
          </w:p>
        </w:tc>
      </w:tr>
      <w:tr w:rsidR="00C51737" w:rsidRPr="00C51737" w:rsidTr="00C51737">
        <w:tc>
          <w:tcPr>
            <w:tcW w:w="2224"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 пункта Административного регламента</w:t>
            </w:r>
          </w:p>
        </w:tc>
        <w:tc>
          <w:tcPr>
            <w:tcW w:w="4156"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Основание для отказа во внесении исправлений в постановление</w:t>
            </w:r>
          </w:p>
        </w:tc>
        <w:tc>
          <w:tcPr>
            <w:tcW w:w="2691"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Разъяснение причин отказа во внесении исправлений в постановление</w:t>
            </w:r>
          </w:p>
        </w:tc>
      </w:tr>
      <w:tr w:rsidR="00C51737" w:rsidRPr="00C51737" w:rsidTr="00C51737">
        <w:tc>
          <w:tcPr>
            <w:tcW w:w="2224"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rPr>
                <w:rFonts w:ascii="Times New Roman" w:hAnsi="Times New Roman" w:cs="Times New Roman"/>
                <w:sz w:val="28"/>
                <w:szCs w:val="28"/>
              </w:rPr>
            </w:pPr>
            <w:hyperlink r:id="rId196" w:anchor="P173" w:history="1">
              <w:r w:rsidR="00C51737" w:rsidRPr="00C51737">
                <w:rPr>
                  <w:rStyle w:val="ab"/>
                  <w:rFonts w:ascii="Times New Roman" w:hAnsi="Times New Roman" w:cs="Times New Roman"/>
                  <w:sz w:val="28"/>
                  <w:szCs w:val="28"/>
                </w:rPr>
                <w:t>Подпункт "а" пункта 2.8.3</w:t>
              </w:r>
            </w:hyperlink>
          </w:p>
        </w:tc>
        <w:tc>
          <w:tcPr>
            <w:tcW w:w="4156"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 xml:space="preserve">Несоответствие заявителя кругу лиц, указанных в </w:t>
            </w:r>
            <w:hyperlink r:id="rId197" w:anchor="P51" w:history="1">
              <w:r w:rsidRPr="00C51737">
                <w:rPr>
                  <w:rStyle w:val="ab"/>
                  <w:rFonts w:ascii="Times New Roman" w:hAnsi="Times New Roman" w:cs="Times New Roman"/>
                  <w:sz w:val="28"/>
                  <w:szCs w:val="28"/>
                </w:rPr>
                <w:t>подразделе 1.2</w:t>
              </w:r>
            </w:hyperlink>
            <w:r w:rsidRPr="00C51737">
              <w:rPr>
                <w:rFonts w:ascii="Times New Roman" w:hAnsi="Times New Roman" w:cs="Times New Roman"/>
                <w:sz w:val="28"/>
                <w:szCs w:val="28"/>
              </w:rPr>
              <w:t xml:space="preserve"> Административного регламента</w:t>
            </w:r>
          </w:p>
        </w:tc>
        <w:tc>
          <w:tcPr>
            <w:tcW w:w="2691"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Указываются основания такого вывода</w:t>
            </w:r>
          </w:p>
        </w:tc>
      </w:tr>
      <w:tr w:rsidR="00C51737" w:rsidRPr="00C51737" w:rsidTr="00C51737">
        <w:tc>
          <w:tcPr>
            <w:tcW w:w="2224" w:type="dxa"/>
            <w:tcBorders>
              <w:top w:val="single" w:sz="4" w:space="0" w:color="auto"/>
              <w:left w:val="single" w:sz="4" w:space="0" w:color="auto"/>
              <w:bottom w:val="single" w:sz="4" w:space="0" w:color="auto"/>
              <w:right w:val="single" w:sz="4" w:space="0" w:color="auto"/>
            </w:tcBorders>
            <w:hideMark/>
          </w:tcPr>
          <w:p w:rsidR="00C51737" w:rsidRPr="00C51737" w:rsidRDefault="00C6162C">
            <w:pPr>
              <w:pStyle w:val="ConsPlusNormal"/>
              <w:spacing w:line="276" w:lineRule="auto"/>
              <w:rPr>
                <w:rFonts w:ascii="Times New Roman" w:hAnsi="Times New Roman" w:cs="Times New Roman"/>
                <w:sz w:val="28"/>
                <w:szCs w:val="28"/>
              </w:rPr>
            </w:pPr>
            <w:hyperlink r:id="rId198" w:anchor="P174" w:history="1">
              <w:r w:rsidR="00C51737" w:rsidRPr="00C51737">
                <w:rPr>
                  <w:rStyle w:val="ab"/>
                  <w:rFonts w:ascii="Times New Roman" w:hAnsi="Times New Roman" w:cs="Times New Roman"/>
                  <w:sz w:val="28"/>
                  <w:szCs w:val="28"/>
                </w:rPr>
                <w:t>Подпункт "б" пункта 2.8.3</w:t>
              </w:r>
            </w:hyperlink>
          </w:p>
        </w:tc>
        <w:tc>
          <w:tcPr>
            <w:tcW w:w="4156" w:type="dxa"/>
            <w:gridSpan w:val="3"/>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rPr>
                <w:rFonts w:ascii="Times New Roman" w:hAnsi="Times New Roman" w:cs="Times New Roman"/>
                <w:sz w:val="28"/>
                <w:szCs w:val="28"/>
              </w:rPr>
            </w:pPr>
            <w:r w:rsidRPr="00C51737">
              <w:rPr>
                <w:rFonts w:ascii="Times New Roman" w:hAnsi="Times New Roman" w:cs="Times New Roman"/>
                <w:sz w:val="28"/>
                <w:szCs w:val="28"/>
              </w:rPr>
              <w:t>Отсутствие опечаток и ошибок в постановлении</w:t>
            </w:r>
          </w:p>
        </w:tc>
        <w:tc>
          <w:tcPr>
            <w:tcW w:w="2691" w:type="dxa"/>
            <w:tcBorders>
              <w:top w:val="single" w:sz="4" w:space="0" w:color="auto"/>
              <w:left w:val="single" w:sz="4" w:space="0" w:color="auto"/>
              <w:bottom w:val="single" w:sz="4" w:space="0" w:color="auto"/>
              <w:right w:val="single" w:sz="4" w:space="0" w:color="auto"/>
            </w:tcBorders>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Указываются основания такого вывода</w:t>
            </w:r>
          </w:p>
        </w:tc>
      </w:tr>
      <w:tr w:rsidR="00C51737" w:rsidRPr="00C51737" w:rsidTr="00C51737">
        <w:tc>
          <w:tcPr>
            <w:tcW w:w="9071" w:type="dxa"/>
            <w:gridSpan w:val="5"/>
            <w:hideMark/>
          </w:tcPr>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Вы вправе повторно обратиться с заявлением об исправлении допущенных опечаток и ошибок после устранения указанных нарушений.</w:t>
            </w:r>
          </w:p>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 xml:space="preserve">Данный отказ может быть обжалован в досудебном порядке путем </w:t>
            </w:r>
            <w:r w:rsidRPr="00C51737">
              <w:rPr>
                <w:rFonts w:ascii="Times New Roman" w:hAnsi="Times New Roman" w:cs="Times New Roman"/>
                <w:sz w:val="28"/>
                <w:szCs w:val="28"/>
              </w:rPr>
              <w:lastRenderedPageBreak/>
              <w:t>направления жалобы, а также в судебном порядке.</w:t>
            </w:r>
          </w:p>
          <w:p w:rsidR="00C51737" w:rsidRPr="00C51737" w:rsidRDefault="00C51737">
            <w:pPr>
              <w:pStyle w:val="ConsPlusNormal"/>
              <w:spacing w:line="276" w:lineRule="auto"/>
              <w:ind w:firstLine="283"/>
              <w:jc w:val="both"/>
              <w:rPr>
                <w:rFonts w:ascii="Times New Roman" w:hAnsi="Times New Roman" w:cs="Times New Roman"/>
                <w:sz w:val="28"/>
                <w:szCs w:val="28"/>
              </w:rPr>
            </w:pPr>
            <w:r w:rsidRPr="00C51737">
              <w:rPr>
                <w:rFonts w:ascii="Times New Roman" w:hAnsi="Times New Roman" w:cs="Times New Roman"/>
                <w:sz w:val="28"/>
                <w:szCs w:val="28"/>
              </w:rPr>
              <w:t>Дополнительно информируем:</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w:t>
            </w:r>
          </w:p>
          <w:p w:rsidR="00C51737" w:rsidRPr="00C51737" w:rsidRDefault="00C51737">
            <w:pPr>
              <w:pStyle w:val="ConsPlusNormal"/>
              <w:spacing w:line="276" w:lineRule="auto"/>
              <w:jc w:val="both"/>
              <w:rPr>
                <w:rFonts w:ascii="Times New Roman" w:hAnsi="Times New Roman" w:cs="Times New Roman"/>
                <w:sz w:val="28"/>
                <w:szCs w:val="28"/>
              </w:rPr>
            </w:pPr>
            <w:r w:rsidRPr="00C51737">
              <w:rPr>
                <w:rFonts w:ascii="Times New Roman" w:hAnsi="Times New Roman" w:cs="Times New Roman"/>
                <w:sz w:val="28"/>
                <w:szCs w:val="28"/>
              </w:rPr>
              <w:t>_______________________________________________________________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t>(указывается информация, необходимая для устранения причин отказа</w:t>
            </w:r>
            <w:proofErr w:type="gramEnd"/>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во внесении исправлений в постановление,</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а также иная дополнительная информация при наличии)</w:t>
            </w:r>
          </w:p>
        </w:tc>
      </w:tr>
      <w:tr w:rsidR="00C51737" w:rsidRPr="00C51737" w:rsidTr="00C51737">
        <w:tc>
          <w:tcPr>
            <w:tcW w:w="3515" w:type="dxa"/>
            <w:gridSpan w:val="2"/>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lastRenderedPageBreak/>
              <w:t>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(должность)</w:t>
            </w:r>
          </w:p>
        </w:tc>
        <w:tc>
          <w:tcPr>
            <w:tcW w:w="1675" w:type="dxa"/>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w:t>
            </w:r>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(подпись)</w:t>
            </w:r>
          </w:p>
        </w:tc>
        <w:tc>
          <w:tcPr>
            <w:tcW w:w="3881" w:type="dxa"/>
            <w:gridSpan w:val="2"/>
            <w:hideMark/>
          </w:tcPr>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__________________________</w:t>
            </w:r>
          </w:p>
          <w:p w:rsidR="00C51737" w:rsidRPr="00C51737" w:rsidRDefault="00C51737">
            <w:pPr>
              <w:pStyle w:val="ConsPlusNormal"/>
              <w:spacing w:line="276" w:lineRule="auto"/>
              <w:jc w:val="center"/>
              <w:rPr>
                <w:rFonts w:ascii="Times New Roman" w:hAnsi="Times New Roman" w:cs="Times New Roman"/>
                <w:sz w:val="28"/>
                <w:szCs w:val="28"/>
              </w:rPr>
            </w:pPr>
            <w:proofErr w:type="gramStart"/>
            <w:r w:rsidRPr="00C51737">
              <w:rPr>
                <w:rFonts w:ascii="Times New Roman" w:hAnsi="Times New Roman" w:cs="Times New Roman"/>
                <w:sz w:val="28"/>
                <w:szCs w:val="28"/>
              </w:rPr>
              <w:t>(фамилия, имя, отчество</w:t>
            </w:r>
            <w:proofErr w:type="gramEnd"/>
          </w:p>
          <w:p w:rsidR="00C51737" w:rsidRPr="00C51737" w:rsidRDefault="00C51737">
            <w:pPr>
              <w:pStyle w:val="ConsPlusNormal"/>
              <w:spacing w:line="276" w:lineRule="auto"/>
              <w:jc w:val="center"/>
              <w:rPr>
                <w:rFonts w:ascii="Times New Roman" w:hAnsi="Times New Roman" w:cs="Times New Roman"/>
                <w:sz w:val="28"/>
                <w:szCs w:val="28"/>
              </w:rPr>
            </w:pPr>
            <w:r w:rsidRPr="00C51737">
              <w:rPr>
                <w:rFonts w:ascii="Times New Roman" w:hAnsi="Times New Roman" w:cs="Times New Roman"/>
                <w:sz w:val="28"/>
                <w:szCs w:val="28"/>
              </w:rPr>
              <w:t>(при наличии))</w:t>
            </w:r>
          </w:p>
        </w:tc>
      </w:tr>
    </w:tbl>
    <w:p w:rsidR="00C51737" w:rsidRPr="00C51737" w:rsidRDefault="00C51737" w:rsidP="00C51737">
      <w:pPr>
        <w:rPr>
          <w:sz w:val="28"/>
          <w:szCs w:val="28"/>
        </w:rPr>
      </w:pPr>
    </w:p>
    <w:p w:rsidR="008F17F5" w:rsidRPr="00C51737" w:rsidRDefault="008F17F5" w:rsidP="00046D71">
      <w:pPr>
        <w:pStyle w:val="ConsPlusNormal"/>
        <w:widowControl/>
        <w:suppressAutoHyphens/>
        <w:adjustRightInd w:val="0"/>
        <w:jc w:val="both"/>
        <w:rPr>
          <w:rFonts w:ascii="Times New Roman" w:eastAsia="Times New Roman" w:hAnsi="Times New Roman" w:cs="Times New Roman"/>
          <w:sz w:val="28"/>
          <w:szCs w:val="28"/>
        </w:rPr>
      </w:pPr>
    </w:p>
    <w:p w:rsidR="003C112C" w:rsidRPr="00C51737" w:rsidRDefault="003C112C" w:rsidP="00F81EEA">
      <w:pPr>
        <w:pStyle w:val="ConsPlusNormal"/>
        <w:widowControl/>
        <w:suppressAutoHyphens/>
        <w:adjustRightInd w:val="0"/>
        <w:ind w:left="5245"/>
        <w:jc w:val="center"/>
        <w:rPr>
          <w:rFonts w:ascii="Times New Roman" w:eastAsia="Times New Roman" w:hAnsi="Times New Roman" w:cs="Times New Roman"/>
          <w:sz w:val="28"/>
          <w:szCs w:val="28"/>
        </w:rPr>
      </w:pPr>
    </w:p>
    <w:sectPr w:rsidR="003C112C" w:rsidRPr="00C51737" w:rsidSect="00B46FEF">
      <w:headerReference w:type="default" r:id="rId199"/>
      <w:pgSz w:w="11906" w:h="16838"/>
      <w:pgMar w:top="964" w:right="851" w:bottom="79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05D" w:rsidRDefault="0063405D">
      <w:r>
        <w:separator/>
      </w:r>
    </w:p>
  </w:endnote>
  <w:endnote w:type="continuationSeparator" w:id="0">
    <w:p w:rsidR="0063405D" w:rsidRDefault="00634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05D" w:rsidRDefault="0063405D">
      <w:r>
        <w:separator/>
      </w:r>
    </w:p>
  </w:footnote>
  <w:footnote w:type="continuationSeparator" w:id="0">
    <w:p w:rsidR="0063405D" w:rsidRDefault="00634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458686"/>
      <w:docPartObj>
        <w:docPartGallery w:val="Page Numbers (Top of Page)"/>
        <w:docPartUnique/>
      </w:docPartObj>
    </w:sdtPr>
    <w:sdtEndPr>
      <w:rPr>
        <w:sz w:val="24"/>
        <w:szCs w:val="24"/>
      </w:rPr>
    </w:sdtEndPr>
    <w:sdtContent>
      <w:p w:rsidR="006D08DF" w:rsidRPr="00F81EEA" w:rsidRDefault="00273767">
        <w:pPr>
          <w:pStyle w:val="a4"/>
          <w:jc w:val="center"/>
          <w:rPr>
            <w:sz w:val="24"/>
            <w:szCs w:val="24"/>
          </w:rPr>
        </w:pPr>
        <w:r>
          <w:t>1</w:t>
        </w:r>
      </w:p>
      <w:p w:rsidR="006D08DF" w:rsidRPr="00F81EEA" w:rsidRDefault="00C6162C">
        <w:pPr>
          <w:pStyle w:val="a4"/>
          <w:jc w:val="center"/>
          <w:rPr>
            <w:sz w:val="24"/>
            <w:szCs w:val="24"/>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571AB"/>
    <w:multiLevelType w:val="hybridMultilevel"/>
    <w:tmpl w:val="7382B56E"/>
    <w:lvl w:ilvl="0" w:tplc="8A847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7225B"/>
    <w:rsid w:val="000004D5"/>
    <w:rsid w:val="0000136D"/>
    <w:rsid w:val="00002E02"/>
    <w:rsid w:val="00003092"/>
    <w:rsid w:val="00014666"/>
    <w:rsid w:val="000178CA"/>
    <w:rsid w:val="00022A20"/>
    <w:rsid w:val="00027649"/>
    <w:rsid w:val="00031354"/>
    <w:rsid w:val="0003208F"/>
    <w:rsid w:val="00032C49"/>
    <w:rsid w:val="00043E33"/>
    <w:rsid w:val="00045D6E"/>
    <w:rsid w:val="00045F6B"/>
    <w:rsid w:val="000469DA"/>
    <w:rsid w:val="00046D71"/>
    <w:rsid w:val="00052760"/>
    <w:rsid w:val="00053649"/>
    <w:rsid w:val="00055CE4"/>
    <w:rsid w:val="00055FCE"/>
    <w:rsid w:val="00061B3B"/>
    <w:rsid w:val="00062ACF"/>
    <w:rsid w:val="00062E25"/>
    <w:rsid w:val="00064E07"/>
    <w:rsid w:val="0006568C"/>
    <w:rsid w:val="00074386"/>
    <w:rsid w:val="00074759"/>
    <w:rsid w:val="00077B71"/>
    <w:rsid w:val="00082CDF"/>
    <w:rsid w:val="0008326B"/>
    <w:rsid w:val="00090380"/>
    <w:rsid w:val="0009324F"/>
    <w:rsid w:val="00093E3B"/>
    <w:rsid w:val="000A17F4"/>
    <w:rsid w:val="000A5AD8"/>
    <w:rsid w:val="000B3149"/>
    <w:rsid w:val="000B4292"/>
    <w:rsid w:val="000B6B8B"/>
    <w:rsid w:val="000C0D04"/>
    <w:rsid w:val="000C38DA"/>
    <w:rsid w:val="000C7D54"/>
    <w:rsid w:val="000D0302"/>
    <w:rsid w:val="000D202C"/>
    <w:rsid w:val="000D22FD"/>
    <w:rsid w:val="000D48C8"/>
    <w:rsid w:val="000D72B2"/>
    <w:rsid w:val="000E2288"/>
    <w:rsid w:val="000E3107"/>
    <w:rsid w:val="000E5643"/>
    <w:rsid w:val="000E5EB5"/>
    <w:rsid w:val="000F10E8"/>
    <w:rsid w:val="000F2A1E"/>
    <w:rsid w:val="000F3005"/>
    <w:rsid w:val="000F3CB8"/>
    <w:rsid w:val="000F497D"/>
    <w:rsid w:val="000F52FA"/>
    <w:rsid w:val="00101E84"/>
    <w:rsid w:val="00112B19"/>
    <w:rsid w:val="00115128"/>
    <w:rsid w:val="0011527F"/>
    <w:rsid w:val="00120C92"/>
    <w:rsid w:val="00121427"/>
    <w:rsid w:val="0012169F"/>
    <w:rsid w:val="001246D9"/>
    <w:rsid w:val="001267AE"/>
    <w:rsid w:val="00127719"/>
    <w:rsid w:val="001346B1"/>
    <w:rsid w:val="00134A22"/>
    <w:rsid w:val="00135D72"/>
    <w:rsid w:val="00136BDA"/>
    <w:rsid w:val="00136EF1"/>
    <w:rsid w:val="00140883"/>
    <w:rsid w:val="00146535"/>
    <w:rsid w:val="00154453"/>
    <w:rsid w:val="00154715"/>
    <w:rsid w:val="00155968"/>
    <w:rsid w:val="0015615D"/>
    <w:rsid w:val="001574E6"/>
    <w:rsid w:val="001576DD"/>
    <w:rsid w:val="001609E1"/>
    <w:rsid w:val="00163859"/>
    <w:rsid w:val="001655E6"/>
    <w:rsid w:val="00166B41"/>
    <w:rsid w:val="00173EF1"/>
    <w:rsid w:val="00174470"/>
    <w:rsid w:val="00175BEE"/>
    <w:rsid w:val="00176D2A"/>
    <w:rsid w:val="001778EC"/>
    <w:rsid w:val="001820B2"/>
    <w:rsid w:val="001831B8"/>
    <w:rsid w:val="00183B63"/>
    <w:rsid w:val="00194620"/>
    <w:rsid w:val="0019487B"/>
    <w:rsid w:val="001957AF"/>
    <w:rsid w:val="001977FD"/>
    <w:rsid w:val="001A1C27"/>
    <w:rsid w:val="001A3490"/>
    <w:rsid w:val="001A4FDA"/>
    <w:rsid w:val="001B04A7"/>
    <w:rsid w:val="001B0B52"/>
    <w:rsid w:val="001B1E11"/>
    <w:rsid w:val="001B20F9"/>
    <w:rsid w:val="001B20FB"/>
    <w:rsid w:val="001B3FA3"/>
    <w:rsid w:val="001B6525"/>
    <w:rsid w:val="001C3413"/>
    <w:rsid w:val="001C4232"/>
    <w:rsid w:val="001D1E23"/>
    <w:rsid w:val="001D7862"/>
    <w:rsid w:val="001E328B"/>
    <w:rsid w:val="001E624A"/>
    <w:rsid w:val="001E66FD"/>
    <w:rsid w:val="001E7C89"/>
    <w:rsid w:val="001F04E2"/>
    <w:rsid w:val="001F18E0"/>
    <w:rsid w:val="001F1B89"/>
    <w:rsid w:val="001F6219"/>
    <w:rsid w:val="00201B90"/>
    <w:rsid w:val="002074C1"/>
    <w:rsid w:val="00207B79"/>
    <w:rsid w:val="00211660"/>
    <w:rsid w:val="002147A4"/>
    <w:rsid w:val="00224698"/>
    <w:rsid w:val="002272E1"/>
    <w:rsid w:val="00230EAB"/>
    <w:rsid w:val="00233F64"/>
    <w:rsid w:val="00237642"/>
    <w:rsid w:val="002564A0"/>
    <w:rsid w:val="0026088E"/>
    <w:rsid w:val="00267032"/>
    <w:rsid w:val="00270563"/>
    <w:rsid w:val="00271EA8"/>
    <w:rsid w:val="00273767"/>
    <w:rsid w:val="002742A9"/>
    <w:rsid w:val="00280C75"/>
    <w:rsid w:val="00285A93"/>
    <w:rsid w:val="0028744A"/>
    <w:rsid w:val="00293BA4"/>
    <w:rsid w:val="00294742"/>
    <w:rsid w:val="002964F5"/>
    <w:rsid w:val="002A731D"/>
    <w:rsid w:val="002A7BA5"/>
    <w:rsid w:val="002B7C80"/>
    <w:rsid w:val="002E001D"/>
    <w:rsid w:val="002E30C0"/>
    <w:rsid w:val="002E5445"/>
    <w:rsid w:val="002E64A8"/>
    <w:rsid w:val="002F1A0F"/>
    <w:rsid w:val="002F38E9"/>
    <w:rsid w:val="002F5A07"/>
    <w:rsid w:val="00300DFC"/>
    <w:rsid w:val="0030416E"/>
    <w:rsid w:val="00313796"/>
    <w:rsid w:val="0031446B"/>
    <w:rsid w:val="003205D5"/>
    <w:rsid w:val="00330791"/>
    <w:rsid w:val="0033112E"/>
    <w:rsid w:val="00335517"/>
    <w:rsid w:val="00336555"/>
    <w:rsid w:val="00337D25"/>
    <w:rsid w:val="0034347B"/>
    <w:rsid w:val="0034578B"/>
    <w:rsid w:val="00350382"/>
    <w:rsid w:val="00357553"/>
    <w:rsid w:val="0036101D"/>
    <w:rsid w:val="00361606"/>
    <w:rsid w:val="0036707F"/>
    <w:rsid w:val="00367580"/>
    <w:rsid w:val="003676CD"/>
    <w:rsid w:val="0036797C"/>
    <w:rsid w:val="00370CFB"/>
    <w:rsid w:val="003714CE"/>
    <w:rsid w:val="0037177D"/>
    <w:rsid w:val="00375B28"/>
    <w:rsid w:val="00377E99"/>
    <w:rsid w:val="0038614B"/>
    <w:rsid w:val="00387C7F"/>
    <w:rsid w:val="00394A22"/>
    <w:rsid w:val="003A3E31"/>
    <w:rsid w:val="003A4C85"/>
    <w:rsid w:val="003A600C"/>
    <w:rsid w:val="003B25B3"/>
    <w:rsid w:val="003B7C38"/>
    <w:rsid w:val="003C112C"/>
    <w:rsid w:val="003C3289"/>
    <w:rsid w:val="003C3E0E"/>
    <w:rsid w:val="003C635A"/>
    <w:rsid w:val="003C641A"/>
    <w:rsid w:val="003C6AAB"/>
    <w:rsid w:val="003C6CF0"/>
    <w:rsid w:val="003D2CF1"/>
    <w:rsid w:val="003D2D40"/>
    <w:rsid w:val="003D6F78"/>
    <w:rsid w:val="003E25E8"/>
    <w:rsid w:val="003E2623"/>
    <w:rsid w:val="003E2DA5"/>
    <w:rsid w:val="003E32EF"/>
    <w:rsid w:val="003E46A7"/>
    <w:rsid w:val="003E5448"/>
    <w:rsid w:val="003E7CC2"/>
    <w:rsid w:val="003F1CA9"/>
    <w:rsid w:val="003F4E5C"/>
    <w:rsid w:val="003F6239"/>
    <w:rsid w:val="0040037F"/>
    <w:rsid w:val="00404C98"/>
    <w:rsid w:val="00413EC9"/>
    <w:rsid w:val="00422962"/>
    <w:rsid w:val="00431C3C"/>
    <w:rsid w:val="00432654"/>
    <w:rsid w:val="00447A74"/>
    <w:rsid w:val="00456478"/>
    <w:rsid w:val="00461369"/>
    <w:rsid w:val="00464D77"/>
    <w:rsid w:val="0046764A"/>
    <w:rsid w:val="00470E77"/>
    <w:rsid w:val="004815AF"/>
    <w:rsid w:val="00491C8D"/>
    <w:rsid w:val="004934ED"/>
    <w:rsid w:val="004946BA"/>
    <w:rsid w:val="00496C70"/>
    <w:rsid w:val="004A469B"/>
    <w:rsid w:val="004A5213"/>
    <w:rsid w:val="004A677C"/>
    <w:rsid w:val="004A7FC0"/>
    <w:rsid w:val="004B2C20"/>
    <w:rsid w:val="004B392D"/>
    <w:rsid w:val="004B5BA4"/>
    <w:rsid w:val="004B726B"/>
    <w:rsid w:val="004C0160"/>
    <w:rsid w:val="004C3BFA"/>
    <w:rsid w:val="004C4A95"/>
    <w:rsid w:val="004D5AB0"/>
    <w:rsid w:val="004E0B6A"/>
    <w:rsid w:val="004E1346"/>
    <w:rsid w:val="004E14DB"/>
    <w:rsid w:val="004E176B"/>
    <w:rsid w:val="004E2E3F"/>
    <w:rsid w:val="004E3724"/>
    <w:rsid w:val="004E3B02"/>
    <w:rsid w:val="004E4B3E"/>
    <w:rsid w:val="004F274E"/>
    <w:rsid w:val="004F47D2"/>
    <w:rsid w:val="004F580E"/>
    <w:rsid w:val="00503703"/>
    <w:rsid w:val="0050676F"/>
    <w:rsid w:val="0050716A"/>
    <w:rsid w:val="00511CC4"/>
    <w:rsid w:val="00511FE0"/>
    <w:rsid w:val="00513BBB"/>
    <w:rsid w:val="0052217F"/>
    <w:rsid w:val="00525AE0"/>
    <w:rsid w:val="005262C7"/>
    <w:rsid w:val="00534E92"/>
    <w:rsid w:val="00536EDC"/>
    <w:rsid w:val="00537C60"/>
    <w:rsid w:val="00542714"/>
    <w:rsid w:val="00543CE7"/>
    <w:rsid w:val="00543E6B"/>
    <w:rsid w:val="00544319"/>
    <w:rsid w:val="00545B45"/>
    <w:rsid w:val="005640D6"/>
    <w:rsid w:val="0056482D"/>
    <w:rsid w:val="00571452"/>
    <w:rsid w:val="005728A4"/>
    <w:rsid w:val="00575709"/>
    <w:rsid w:val="005757B1"/>
    <w:rsid w:val="0057582F"/>
    <w:rsid w:val="005775DE"/>
    <w:rsid w:val="005804F1"/>
    <w:rsid w:val="00582B1C"/>
    <w:rsid w:val="005858D5"/>
    <w:rsid w:val="00587EBD"/>
    <w:rsid w:val="0059080D"/>
    <w:rsid w:val="00591A05"/>
    <w:rsid w:val="00595B19"/>
    <w:rsid w:val="005A28E5"/>
    <w:rsid w:val="005A4CC9"/>
    <w:rsid w:val="005A678C"/>
    <w:rsid w:val="005B0092"/>
    <w:rsid w:val="005B5139"/>
    <w:rsid w:val="005C47E6"/>
    <w:rsid w:val="005C785E"/>
    <w:rsid w:val="005D1811"/>
    <w:rsid w:val="005D2554"/>
    <w:rsid w:val="005D2F76"/>
    <w:rsid w:val="005E169B"/>
    <w:rsid w:val="005E4FC9"/>
    <w:rsid w:val="005E7932"/>
    <w:rsid w:val="005F21D7"/>
    <w:rsid w:val="005F422F"/>
    <w:rsid w:val="005F4609"/>
    <w:rsid w:val="005F4C5E"/>
    <w:rsid w:val="005F553D"/>
    <w:rsid w:val="005F63D7"/>
    <w:rsid w:val="005F7BAC"/>
    <w:rsid w:val="00601A2D"/>
    <w:rsid w:val="00601DDF"/>
    <w:rsid w:val="0060595E"/>
    <w:rsid w:val="00606469"/>
    <w:rsid w:val="0060676A"/>
    <w:rsid w:val="0061062E"/>
    <w:rsid w:val="0061381B"/>
    <w:rsid w:val="00613EE9"/>
    <w:rsid w:val="006144F4"/>
    <w:rsid w:val="006251B7"/>
    <w:rsid w:val="0063405D"/>
    <w:rsid w:val="006342C3"/>
    <w:rsid w:val="00634549"/>
    <w:rsid w:val="0063488B"/>
    <w:rsid w:val="00634BA3"/>
    <w:rsid w:val="00636095"/>
    <w:rsid w:val="00640065"/>
    <w:rsid w:val="00640434"/>
    <w:rsid w:val="00641936"/>
    <w:rsid w:val="00645B31"/>
    <w:rsid w:val="00645BB6"/>
    <w:rsid w:val="00653AF5"/>
    <w:rsid w:val="00657A69"/>
    <w:rsid w:val="006678D0"/>
    <w:rsid w:val="00676065"/>
    <w:rsid w:val="00680392"/>
    <w:rsid w:val="006809F2"/>
    <w:rsid w:val="00685F19"/>
    <w:rsid w:val="006862C9"/>
    <w:rsid w:val="00687813"/>
    <w:rsid w:val="006918A7"/>
    <w:rsid w:val="00695680"/>
    <w:rsid w:val="00695EDC"/>
    <w:rsid w:val="006971A5"/>
    <w:rsid w:val="006A055C"/>
    <w:rsid w:val="006A3A86"/>
    <w:rsid w:val="006B105E"/>
    <w:rsid w:val="006B2F48"/>
    <w:rsid w:val="006B3783"/>
    <w:rsid w:val="006B4797"/>
    <w:rsid w:val="006B72BC"/>
    <w:rsid w:val="006C11B1"/>
    <w:rsid w:val="006C3003"/>
    <w:rsid w:val="006C390E"/>
    <w:rsid w:val="006C44DE"/>
    <w:rsid w:val="006C4EC0"/>
    <w:rsid w:val="006C6233"/>
    <w:rsid w:val="006D08DF"/>
    <w:rsid w:val="006D2D42"/>
    <w:rsid w:val="006D395F"/>
    <w:rsid w:val="006D7730"/>
    <w:rsid w:val="006E0538"/>
    <w:rsid w:val="006E4181"/>
    <w:rsid w:val="006E5EA8"/>
    <w:rsid w:val="006E71F7"/>
    <w:rsid w:val="006F09EB"/>
    <w:rsid w:val="006F1839"/>
    <w:rsid w:val="006F2ECE"/>
    <w:rsid w:val="006F425C"/>
    <w:rsid w:val="006F42CA"/>
    <w:rsid w:val="00701D0D"/>
    <w:rsid w:val="00711358"/>
    <w:rsid w:val="0071138F"/>
    <w:rsid w:val="00711F3B"/>
    <w:rsid w:val="00713455"/>
    <w:rsid w:val="00713F11"/>
    <w:rsid w:val="0072202F"/>
    <w:rsid w:val="00724A89"/>
    <w:rsid w:val="00727B27"/>
    <w:rsid w:val="00735A5F"/>
    <w:rsid w:val="00735D5B"/>
    <w:rsid w:val="0073600B"/>
    <w:rsid w:val="00746A59"/>
    <w:rsid w:val="00747D6B"/>
    <w:rsid w:val="0075358E"/>
    <w:rsid w:val="0075441E"/>
    <w:rsid w:val="00754429"/>
    <w:rsid w:val="00760DA1"/>
    <w:rsid w:val="00767146"/>
    <w:rsid w:val="00771484"/>
    <w:rsid w:val="007741FD"/>
    <w:rsid w:val="0077459F"/>
    <w:rsid w:val="00783A19"/>
    <w:rsid w:val="007856BE"/>
    <w:rsid w:val="0078762E"/>
    <w:rsid w:val="007906D4"/>
    <w:rsid w:val="0079126E"/>
    <w:rsid w:val="007936D8"/>
    <w:rsid w:val="007943D1"/>
    <w:rsid w:val="007A0CF0"/>
    <w:rsid w:val="007A2B68"/>
    <w:rsid w:val="007B0F56"/>
    <w:rsid w:val="007B548B"/>
    <w:rsid w:val="007B7854"/>
    <w:rsid w:val="007C087B"/>
    <w:rsid w:val="007C5313"/>
    <w:rsid w:val="007C5908"/>
    <w:rsid w:val="007C745F"/>
    <w:rsid w:val="007C77F3"/>
    <w:rsid w:val="007D232F"/>
    <w:rsid w:val="007D36FA"/>
    <w:rsid w:val="007D5846"/>
    <w:rsid w:val="007D75EA"/>
    <w:rsid w:val="007E42DE"/>
    <w:rsid w:val="007E67A1"/>
    <w:rsid w:val="008003C4"/>
    <w:rsid w:val="00800819"/>
    <w:rsid w:val="00815CB5"/>
    <w:rsid w:val="0081667B"/>
    <w:rsid w:val="00816BA5"/>
    <w:rsid w:val="00816F39"/>
    <w:rsid w:val="00817E3D"/>
    <w:rsid w:val="00824163"/>
    <w:rsid w:val="00825CBE"/>
    <w:rsid w:val="008365D1"/>
    <w:rsid w:val="00836D6F"/>
    <w:rsid w:val="00843656"/>
    <w:rsid w:val="00847281"/>
    <w:rsid w:val="00850026"/>
    <w:rsid w:val="0085528E"/>
    <w:rsid w:val="008561EF"/>
    <w:rsid w:val="0085681C"/>
    <w:rsid w:val="00857AAF"/>
    <w:rsid w:val="00860AB2"/>
    <w:rsid w:val="00862BEB"/>
    <w:rsid w:val="00866396"/>
    <w:rsid w:val="00871752"/>
    <w:rsid w:val="00874EA3"/>
    <w:rsid w:val="00875626"/>
    <w:rsid w:val="008809C0"/>
    <w:rsid w:val="00880EE7"/>
    <w:rsid w:val="008819A9"/>
    <w:rsid w:val="008847AB"/>
    <w:rsid w:val="00887559"/>
    <w:rsid w:val="00890A58"/>
    <w:rsid w:val="008918DA"/>
    <w:rsid w:val="00892204"/>
    <w:rsid w:val="00893D2A"/>
    <w:rsid w:val="00895A71"/>
    <w:rsid w:val="008A072B"/>
    <w:rsid w:val="008A5C2B"/>
    <w:rsid w:val="008A5F43"/>
    <w:rsid w:val="008A704B"/>
    <w:rsid w:val="008A7961"/>
    <w:rsid w:val="008B56B5"/>
    <w:rsid w:val="008C1217"/>
    <w:rsid w:val="008C4885"/>
    <w:rsid w:val="008C5109"/>
    <w:rsid w:val="008C6BBE"/>
    <w:rsid w:val="008D178F"/>
    <w:rsid w:val="008D336B"/>
    <w:rsid w:val="008E074A"/>
    <w:rsid w:val="008E0B8B"/>
    <w:rsid w:val="008E2021"/>
    <w:rsid w:val="008E2793"/>
    <w:rsid w:val="008F17F5"/>
    <w:rsid w:val="008F190A"/>
    <w:rsid w:val="008F35D4"/>
    <w:rsid w:val="008F6679"/>
    <w:rsid w:val="008F78B0"/>
    <w:rsid w:val="00900DFA"/>
    <w:rsid w:val="00901699"/>
    <w:rsid w:val="0090176A"/>
    <w:rsid w:val="00910868"/>
    <w:rsid w:val="00915238"/>
    <w:rsid w:val="00923F1C"/>
    <w:rsid w:val="009268D8"/>
    <w:rsid w:val="00932247"/>
    <w:rsid w:val="00932A02"/>
    <w:rsid w:val="00933C94"/>
    <w:rsid w:val="009342FB"/>
    <w:rsid w:val="00934480"/>
    <w:rsid w:val="00935BE0"/>
    <w:rsid w:val="00935E9B"/>
    <w:rsid w:val="00936E04"/>
    <w:rsid w:val="0094153E"/>
    <w:rsid w:val="009423C3"/>
    <w:rsid w:val="00942A9D"/>
    <w:rsid w:val="00947D9F"/>
    <w:rsid w:val="00951A72"/>
    <w:rsid w:val="0095220C"/>
    <w:rsid w:val="00956925"/>
    <w:rsid w:val="009569C3"/>
    <w:rsid w:val="00957A03"/>
    <w:rsid w:val="0096031C"/>
    <w:rsid w:val="0096091F"/>
    <w:rsid w:val="00961635"/>
    <w:rsid w:val="0096679F"/>
    <w:rsid w:val="009678C4"/>
    <w:rsid w:val="009717C2"/>
    <w:rsid w:val="00972FEE"/>
    <w:rsid w:val="00976BD0"/>
    <w:rsid w:val="00977029"/>
    <w:rsid w:val="009820E1"/>
    <w:rsid w:val="0098247F"/>
    <w:rsid w:val="00982578"/>
    <w:rsid w:val="00982725"/>
    <w:rsid w:val="009835D8"/>
    <w:rsid w:val="00983A8C"/>
    <w:rsid w:val="0098429F"/>
    <w:rsid w:val="009849BD"/>
    <w:rsid w:val="009962E6"/>
    <w:rsid w:val="00997383"/>
    <w:rsid w:val="00997658"/>
    <w:rsid w:val="00997E06"/>
    <w:rsid w:val="009A4682"/>
    <w:rsid w:val="009B3517"/>
    <w:rsid w:val="009B5071"/>
    <w:rsid w:val="009B5100"/>
    <w:rsid w:val="009C3C73"/>
    <w:rsid w:val="009C6291"/>
    <w:rsid w:val="009D1FBA"/>
    <w:rsid w:val="009E0627"/>
    <w:rsid w:val="009E34D5"/>
    <w:rsid w:val="009E3EEA"/>
    <w:rsid w:val="009E5EC1"/>
    <w:rsid w:val="009F3728"/>
    <w:rsid w:val="009F6DAE"/>
    <w:rsid w:val="00A01F2D"/>
    <w:rsid w:val="00A059DD"/>
    <w:rsid w:val="00A11DDB"/>
    <w:rsid w:val="00A13AA5"/>
    <w:rsid w:val="00A15302"/>
    <w:rsid w:val="00A332F2"/>
    <w:rsid w:val="00A35ED2"/>
    <w:rsid w:val="00A4227F"/>
    <w:rsid w:val="00A43652"/>
    <w:rsid w:val="00A44434"/>
    <w:rsid w:val="00A4663D"/>
    <w:rsid w:val="00A51B8D"/>
    <w:rsid w:val="00A54C02"/>
    <w:rsid w:val="00A57003"/>
    <w:rsid w:val="00A605CD"/>
    <w:rsid w:val="00A71163"/>
    <w:rsid w:val="00A74326"/>
    <w:rsid w:val="00A86ECE"/>
    <w:rsid w:val="00A8753E"/>
    <w:rsid w:val="00A9212D"/>
    <w:rsid w:val="00A93BCC"/>
    <w:rsid w:val="00A96575"/>
    <w:rsid w:val="00AA2B25"/>
    <w:rsid w:val="00AA5429"/>
    <w:rsid w:val="00AA6700"/>
    <w:rsid w:val="00AA68E5"/>
    <w:rsid w:val="00AA699E"/>
    <w:rsid w:val="00AA6AD8"/>
    <w:rsid w:val="00AB270A"/>
    <w:rsid w:val="00AB32EC"/>
    <w:rsid w:val="00AB5D7F"/>
    <w:rsid w:val="00AC1D3D"/>
    <w:rsid w:val="00AC2635"/>
    <w:rsid w:val="00AC2BF2"/>
    <w:rsid w:val="00AC4E07"/>
    <w:rsid w:val="00AC4E29"/>
    <w:rsid w:val="00AC63D1"/>
    <w:rsid w:val="00AD355E"/>
    <w:rsid w:val="00AD7DC8"/>
    <w:rsid w:val="00AE24C5"/>
    <w:rsid w:val="00AE3E94"/>
    <w:rsid w:val="00AE6ACC"/>
    <w:rsid w:val="00AE6B78"/>
    <w:rsid w:val="00AF0C92"/>
    <w:rsid w:val="00AF5EFE"/>
    <w:rsid w:val="00AF709A"/>
    <w:rsid w:val="00AF74BF"/>
    <w:rsid w:val="00B0272E"/>
    <w:rsid w:val="00B04DFA"/>
    <w:rsid w:val="00B04E9A"/>
    <w:rsid w:val="00B11EF2"/>
    <w:rsid w:val="00B13436"/>
    <w:rsid w:val="00B2106F"/>
    <w:rsid w:val="00B234AE"/>
    <w:rsid w:val="00B244E4"/>
    <w:rsid w:val="00B24708"/>
    <w:rsid w:val="00B270DB"/>
    <w:rsid w:val="00B275E0"/>
    <w:rsid w:val="00B300A1"/>
    <w:rsid w:val="00B34113"/>
    <w:rsid w:val="00B40291"/>
    <w:rsid w:val="00B422C1"/>
    <w:rsid w:val="00B42BB6"/>
    <w:rsid w:val="00B43A00"/>
    <w:rsid w:val="00B45A52"/>
    <w:rsid w:val="00B46304"/>
    <w:rsid w:val="00B466AD"/>
    <w:rsid w:val="00B46FEF"/>
    <w:rsid w:val="00B4779E"/>
    <w:rsid w:val="00B50254"/>
    <w:rsid w:val="00B55094"/>
    <w:rsid w:val="00B55C85"/>
    <w:rsid w:val="00B564A6"/>
    <w:rsid w:val="00B57046"/>
    <w:rsid w:val="00B62184"/>
    <w:rsid w:val="00B6367D"/>
    <w:rsid w:val="00B63826"/>
    <w:rsid w:val="00B65696"/>
    <w:rsid w:val="00B6668A"/>
    <w:rsid w:val="00B71A76"/>
    <w:rsid w:val="00B74666"/>
    <w:rsid w:val="00B809CA"/>
    <w:rsid w:val="00B849C5"/>
    <w:rsid w:val="00B850FC"/>
    <w:rsid w:val="00B8601E"/>
    <w:rsid w:val="00B8650F"/>
    <w:rsid w:val="00B86AEC"/>
    <w:rsid w:val="00B877D7"/>
    <w:rsid w:val="00B87E09"/>
    <w:rsid w:val="00BA0FD5"/>
    <w:rsid w:val="00BA28E1"/>
    <w:rsid w:val="00BA303B"/>
    <w:rsid w:val="00BA49C3"/>
    <w:rsid w:val="00BA6AEA"/>
    <w:rsid w:val="00BB5A08"/>
    <w:rsid w:val="00BC6C09"/>
    <w:rsid w:val="00BC7E47"/>
    <w:rsid w:val="00BD7BA2"/>
    <w:rsid w:val="00BE2164"/>
    <w:rsid w:val="00BE2CD8"/>
    <w:rsid w:val="00BE59AA"/>
    <w:rsid w:val="00BF1F37"/>
    <w:rsid w:val="00BF2F9F"/>
    <w:rsid w:val="00BF5B51"/>
    <w:rsid w:val="00C03344"/>
    <w:rsid w:val="00C05645"/>
    <w:rsid w:val="00C11940"/>
    <w:rsid w:val="00C1198B"/>
    <w:rsid w:val="00C14B09"/>
    <w:rsid w:val="00C16840"/>
    <w:rsid w:val="00C21ACE"/>
    <w:rsid w:val="00C31F84"/>
    <w:rsid w:val="00C344FD"/>
    <w:rsid w:val="00C368DD"/>
    <w:rsid w:val="00C368DE"/>
    <w:rsid w:val="00C4219C"/>
    <w:rsid w:val="00C42C3E"/>
    <w:rsid w:val="00C43082"/>
    <w:rsid w:val="00C43669"/>
    <w:rsid w:val="00C436A7"/>
    <w:rsid w:val="00C436EB"/>
    <w:rsid w:val="00C47692"/>
    <w:rsid w:val="00C50DEE"/>
    <w:rsid w:val="00C51737"/>
    <w:rsid w:val="00C529ED"/>
    <w:rsid w:val="00C53F2E"/>
    <w:rsid w:val="00C540DE"/>
    <w:rsid w:val="00C55750"/>
    <w:rsid w:val="00C56C39"/>
    <w:rsid w:val="00C60465"/>
    <w:rsid w:val="00C6162C"/>
    <w:rsid w:val="00C63B9C"/>
    <w:rsid w:val="00C658EC"/>
    <w:rsid w:val="00C6727E"/>
    <w:rsid w:val="00C6731F"/>
    <w:rsid w:val="00C6742D"/>
    <w:rsid w:val="00C814EC"/>
    <w:rsid w:val="00C818C8"/>
    <w:rsid w:val="00C85C4C"/>
    <w:rsid w:val="00C866E4"/>
    <w:rsid w:val="00C90441"/>
    <w:rsid w:val="00C90FF1"/>
    <w:rsid w:val="00C92E81"/>
    <w:rsid w:val="00C9347E"/>
    <w:rsid w:val="00C935CA"/>
    <w:rsid w:val="00CA0579"/>
    <w:rsid w:val="00CA2F91"/>
    <w:rsid w:val="00CA364C"/>
    <w:rsid w:val="00CA376C"/>
    <w:rsid w:val="00CA411B"/>
    <w:rsid w:val="00CA471A"/>
    <w:rsid w:val="00CA62DB"/>
    <w:rsid w:val="00CA7E50"/>
    <w:rsid w:val="00CB2278"/>
    <w:rsid w:val="00CB3D9F"/>
    <w:rsid w:val="00CB4358"/>
    <w:rsid w:val="00CC0977"/>
    <w:rsid w:val="00CC4D6C"/>
    <w:rsid w:val="00CC4F42"/>
    <w:rsid w:val="00CC5BCE"/>
    <w:rsid w:val="00CC7684"/>
    <w:rsid w:val="00CD2230"/>
    <w:rsid w:val="00CD326A"/>
    <w:rsid w:val="00CD5755"/>
    <w:rsid w:val="00CD6757"/>
    <w:rsid w:val="00CE142C"/>
    <w:rsid w:val="00CE2C20"/>
    <w:rsid w:val="00CF154B"/>
    <w:rsid w:val="00D03EAC"/>
    <w:rsid w:val="00D03F99"/>
    <w:rsid w:val="00D04270"/>
    <w:rsid w:val="00D0556F"/>
    <w:rsid w:val="00D12CA3"/>
    <w:rsid w:val="00D20316"/>
    <w:rsid w:val="00D24DA1"/>
    <w:rsid w:val="00D270B0"/>
    <w:rsid w:val="00D27AF8"/>
    <w:rsid w:val="00D3051F"/>
    <w:rsid w:val="00D32374"/>
    <w:rsid w:val="00D339D8"/>
    <w:rsid w:val="00D37824"/>
    <w:rsid w:val="00D42F1F"/>
    <w:rsid w:val="00D5075A"/>
    <w:rsid w:val="00D54897"/>
    <w:rsid w:val="00D55109"/>
    <w:rsid w:val="00D561F4"/>
    <w:rsid w:val="00D57437"/>
    <w:rsid w:val="00D5762C"/>
    <w:rsid w:val="00D6038D"/>
    <w:rsid w:val="00D62AF1"/>
    <w:rsid w:val="00D64520"/>
    <w:rsid w:val="00D652D4"/>
    <w:rsid w:val="00D65576"/>
    <w:rsid w:val="00D70085"/>
    <w:rsid w:val="00D722E2"/>
    <w:rsid w:val="00D72D80"/>
    <w:rsid w:val="00D8017B"/>
    <w:rsid w:val="00D801B2"/>
    <w:rsid w:val="00D83091"/>
    <w:rsid w:val="00D84253"/>
    <w:rsid w:val="00D86381"/>
    <w:rsid w:val="00D86EB4"/>
    <w:rsid w:val="00D87BCC"/>
    <w:rsid w:val="00D90DEC"/>
    <w:rsid w:val="00D96945"/>
    <w:rsid w:val="00DA10CC"/>
    <w:rsid w:val="00DA2306"/>
    <w:rsid w:val="00DA6628"/>
    <w:rsid w:val="00DA7CCC"/>
    <w:rsid w:val="00DB2226"/>
    <w:rsid w:val="00DB3ABB"/>
    <w:rsid w:val="00DC0921"/>
    <w:rsid w:val="00DC1448"/>
    <w:rsid w:val="00DC37A6"/>
    <w:rsid w:val="00DD0BCD"/>
    <w:rsid w:val="00DD0FB7"/>
    <w:rsid w:val="00DD2B73"/>
    <w:rsid w:val="00DD348E"/>
    <w:rsid w:val="00DD4AFF"/>
    <w:rsid w:val="00DE0B8D"/>
    <w:rsid w:val="00DE13DC"/>
    <w:rsid w:val="00DE17A5"/>
    <w:rsid w:val="00DE210A"/>
    <w:rsid w:val="00DE2238"/>
    <w:rsid w:val="00DE4B97"/>
    <w:rsid w:val="00DE65E1"/>
    <w:rsid w:val="00DE6EFF"/>
    <w:rsid w:val="00DE77A7"/>
    <w:rsid w:val="00DF5DA3"/>
    <w:rsid w:val="00DF6E16"/>
    <w:rsid w:val="00E01081"/>
    <w:rsid w:val="00E03E2D"/>
    <w:rsid w:val="00E04AD0"/>
    <w:rsid w:val="00E07DAD"/>
    <w:rsid w:val="00E10422"/>
    <w:rsid w:val="00E128BC"/>
    <w:rsid w:val="00E130F8"/>
    <w:rsid w:val="00E14835"/>
    <w:rsid w:val="00E208C8"/>
    <w:rsid w:val="00E21E1E"/>
    <w:rsid w:val="00E23466"/>
    <w:rsid w:val="00E2435F"/>
    <w:rsid w:val="00E26C21"/>
    <w:rsid w:val="00E30274"/>
    <w:rsid w:val="00E30AF7"/>
    <w:rsid w:val="00E361AA"/>
    <w:rsid w:val="00E37601"/>
    <w:rsid w:val="00E41AFD"/>
    <w:rsid w:val="00E471BE"/>
    <w:rsid w:val="00E528EB"/>
    <w:rsid w:val="00E54610"/>
    <w:rsid w:val="00E56763"/>
    <w:rsid w:val="00E612C2"/>
    <w:rsid w:val="00E621EC"/>
    <w:rsid w:val="00E64064"/>
    <w:rsid w:val="00E67356"/>
    <w:rsid w:val="00E67CB6"/>
    <w:rsid w:val="00E7225B"/>
    <w:rsid w:val="00E752A9"/>
    <w:rsid w:val="00E83580"/>
    <w:rsid w:val="00E84D05"/>
    <w:rsid w:val="00E86149"/>
    <w:rsid w:val="00E86200"/>
    <w:rsid w:val="00E878B6"/>
    <w:rsid w:val="00E878D9"/>
    <w:rsid w:val="00E90E76"/>
    <w:rsid w:val="00E9584E"/>
    <w:rsid w:val="00E9689C"/>
    <w:rsid w:val="00E97EB5"/>
    <w:rsid w:val="00EA4778"/>
    <w:rsid w:val="00EA5379"/>
    <w:rsid w:val="00EA5C0D"/>
    <w:rsid w:val="00EA667A"/>
    <w:rsid w:val="00EB0699"/>
    <w:rsid w:val="00EB0F24"/>
    <w:rsid w:val="00EB1D29"/>
    <w:rsid w:val="00EB21C9"/>
    <w:rsid w:val="00EB4E4F"/>
    <w:rsid w:val="00EC0078"/>
    <w:rsid w:val="00EC3E25"/>
    <w:rsid w:val="00EC7F62"/>
    <w:rsid w:val="00ED17EB"/>
    <w:rsid w:val="00ED2D9F"/>
    <w:rsid w:val="00ED55A3"/>
    <w:rsid w:val="00ED70D1"/>
    <w:rsid w:val="00EE01EE"/>
    <w:rsid w:val="00EE1C0B"/>
    <w:rsid w:val="00EE40C7"/>
    <w:rsid w:val="00EE565C"/>
    <w:rsid w:val="00EE75E9"/>
    <w:rsid w:val="00EF193E"/>
    <w:rsid w:val="00EF69EE"/>
    <w:rsid w:val="00F020EC"/>
    <w:rsid w:val="00F10F37"/>
    <w:rsid w:val="00F206CC"/>
    <w:rsid w:val="00F26F68"/>
    <w:rsid w:val="00F30BD1"/>
    <w:rsid w:val="00F32102"/>
    <w:rsid w:val="00F365FA"/>
    <w:rsid w:val="00F459D0"/>
    <w:rsid w:val="00F52FE3"/>
    <w:rsid w:val="00F5398E"/>
    <w:rsid w:val="00F54E77"/>
    <w:rsid w:val="00F56311"/>
    <w:rsid w:val="00F5719C"/>
    <w:rsid w:val="00F61722"/>
    <w:rsid w:val="00F62371"/>
    <w:rsid w:val="00F6240B"/>
    <w:rsid w:val="00F62DEC"/>
    <w:rsid w:val="00F639B6"/>
    <w:rsid w:val="00F65FF4"/>
    <w:rsid w:val="00F76600"/>
    <w:rsid w:val="00F7670E"/>
    <w:rsid w:val="00F76D19"/>
    <w:rsid w:val="00F8051C"/>
    <w:rsid w:val="00F81803"/>
    <w:rsid w:val="00F81EEA"/>
    <w:rsid w:val="00F82D1C"/>
    <w:rsid w:val="00F82D2F"/>
    <w:rsid w:val="00F83BF6"/>
    <w:rsid w:val="00F878C5"/>
    <w:rsid w:val="00F87B1F"/>
    <w:rsid w:val="00F9190A"/>
    <w:rsid w:val="00F928CA"/>
    <w:rsid w:val="00FA1AD5"/>
    <w:rsid w:val="00FA5D37"/>
    <w:rsid w:val="00FB2F87"/>
    <w:rsid w:val="00FB427C"/>
    <w:rsid w:val="00FB5B92"/>
    <w:rsid w:val="00FB6625"/>
    <w:rsid w:val="00FB7479"/>
    <w:rsid w:val="00FC7354"/>
    <w:rsid w:val="00FD5739"/>
    <w:rsid w:val="00FE4DC9"/>
    <w:rsid w:val="00FE7891"/>
    <w:rsid w:val="00FF11F4"/>
    <w:rsid w:val="00FF144F"/>
    <w:rsid w:val="00FF1542"/>
    <w:rsid w:val="00FF1784"/>
    <w:rsid w:val="00FF4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paragraph" w:styleId="3">
    <w:name w:val="heading 3"/>
    <w:basedOn w:val="a"/>
    <w:next w:val="a"/>
    <w:link w:val="30"/>
    <w:uiPriority w:val="9"/>
    <w:semiHidden/>
    <w:unhideWhenUsed/>
    <w:qFormat/>
    <w:rsid w:val="003C112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 w:type="paragraph" w:styleId="a9">
    <w:name w:val="footer"/>
    <w:basedOn w:val="a"/>
    <w:link w:val="aa"/>
    <w:uiPriority w:val="99"/>
    <w:unhideWhenUsed/>
    <w:rsid w:val="00F81EEA"/>
    <w:pPr>
      <w:tabs>
        <w:tab w:val="center" w:pos="4677"/>
        <w:tab w:val="right" w:pos="9355"/>
      </w:tabs>
    </w:pPr>
  </w:style>
  <w:style w:type="character" w:customStyle="1" w:styleId="aa">
    <w:name w:val="Нижний колонтитул Знак"/>
    <w:basedOn w:val="a0"/>
    <w:link w:val="a9"/>
    <w:uiPriority w:val="99"/>
    <w:rsid w:val="00F81EEA"/>
    <w:rPr>
      <w:rFonts w:ascii="Times New Roman" w:eastAsia="Times New Roman" w:hAnsi="Times New Roman" w:cs="Times New Roman"/>
      <w:sz w:val="20"/>
      <w:szCs w:val="20"/>
    </w:rPr>
  </w:style>
  <w:style w:type="character" w:styleId="ab">
    <w:name w:val="Hyperlink"/>
    <w:basedOn w:val="a0"/>
    <w:uiPriority w:val="99"/>
    <w:semiHidden/>
    <w:unhideWhenUsed/>
    <w:rsid w:val="0078762E"/>
    <w:rPr>
      <w:color w:val="0000FF"/>
      <w:u w:val="single"/>
    </w:rPr>
  </w:style>
  <w:style w:type="paragraph" w:customStyle="1" w:styleId="formattext">
    <w:name w:val="formattext"/>
    <w:basedOn w:val="a"/>
    <w:rsid w:val="00D6038D"/>
    <w:pPr>
      <w:spacing w:before="100" w:beforeAutospacing="1" w:after="100" w:afterAutospacing="1"/>
    </w:pPr>
    <w:rPr>
      <w:sz w:val="24"/>
      <w:szCs w:val="24"/>
      <w:lang w:eastAsia="ru-RU"/>
    </w:rPr>
  </w:style>
  <w:style w:type="character" w:styleId="ac">
    <w:name w:val="annotation reference"/>
    <w:basedOn w:val="a0"/>
    <w:uiPriority w:val="99"/>
    <w:semiHidden/>
    <w:unhideWhenUsed/>
    <w:rsid w:val="00E30AF7"/>
    <w:rPr>
      <w:sz w:val="16"/>
      <w:szCs w:val="16"/>
    </w:rPr>
  </w:style>
  <w:style w:type="paragraph" w:styleId="ad">
    <w:name w:val="annotation text"/>
    <w:basedOn w:val="a"/>
    <w:link w:val="ae"/>
    <w:uiPriority w:val="99"/>
    <w:unhideWhenUsed/>
    <w:rsid w:val="00E30AF7"/>
  </w:style>
  <w:style w:type="character" w:customStyle="1" w:styleId="ae">
    <w:name w:val="Текст примечания Знак"/>
    <w:basedOn w:val="a0"/>
    <w:link w:val="ad"/>
    <w:uiPriority w:val="99"/>
    <w:rsid w:val="00E30AF7"/>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E30AF7"/>
    <w:rPr>
      <w:b/>
      <w:bCs/>
    </w:rPr>
  </w:style>
  <w:style w:type="character" w:customStyle="1" w:styleId="af0">
    <w:name w:val="Тема примечания Знак"/>
    <w:basedOn w:val="ae"/>
    <w:link w:val="af"/>
    <w:uiPriority w:val="99"/>
    <w:semiHidden/>
    <w:rsid w:val="00E30AF7"/>
    <w:rPr>
      <w:rFonts w:ascii="Times New Roman" w:eastAsia="Times New Roman" w:hAnsi="Times New Roman" w:cs="Times New Roman"/>
      <w:b/>
      <w:bCs/>
      <w:sz w:val="20"/>
      <w:szCs w:val="20"/>
    </w:rPr>
  </w:style>
  <w:style w:type="paragraph" w:styleId="af1">
    <w:name w:val="No Spacing"/>
    <w:uiPriority w:val="1"/>
    <w:qFormat/>
    <w:rsid w:val="00AD7DC8"/>
    <w:pPr>
      <w:spacing w:after="0" w:line="240" w:lineRule="auto"/>
    </w:pPr>
  </w:style>
  <w:style w:type="character" w:customStyle="1" w:styleId="30">
    <w:name w:val="Заголовок 3 Знак"/>
    <w:basedOn w:val="a0"/>
    <w:link w:val="3"/>
    <w:uiPriority w:val="9"/>
    <w:semiHidden/>
    <w:rsid w:val="003C112C"/>
    <w:rPr>
      <w:rFonts w:asciiTheme="majorHAnsi" w:eastAsiaTheme="majorEastAsia" w:hAnsiTheme="majorHAnsi" w:cstheme="majorBidi"/>
      <w:b/>
      <w:bCs/>
      <w:color w:val="4F81BD" w:themeColor="accent1"/>
      <w:sz w:val="20"/>
      <w:szCs w:val="20"/>
    </w:rPr>
  </w:style>
  <w:style w:type="paragraph" w:customStyle="1" w:styleId="consplusnormal1">
    <w:name w:val="consplusnormal"/>
    <w:basedOn w:val="a"/>
    <w:rsid w:val="003C112C"/>
    <w:pPr>
      <w:spacing w:before="100" w:beforeAutospacing="1" w:after="100" w:afterAutospacing="1"/>
    </w:pPr>
    <w:rPr>
      <w:sz w:val="24"/>
      <w:szCs w:val="24"/>
      <w:lang w:eastAsia="ru-RU"/>
    </w:rPr>
  </w:style>
  <w:style w:type="character" w:styleId="af2">
    <w:name w:val="FollowedHyperlink"/>
    <w:basedOn w:val="a0"/>
    <w:uiPriority w:val="99"/>
    <w:semiHidden/>
    <w:unhideWhenUsed/>
    <w:rsid w:val="00C51737"/>
    <w:rPr>
      <w:color w:val="800080" w:themeColor="followedHyperlink"/>
      <w:u w:val="single"/>
    </w:rPr>
  </w:style>
  <w:style w:type="paragraph" w:customStyle="1" w:styleId="ConsPlusCell">
    <w:name w:val="ConsPlusCell"/>
    <w:rsid w:val="00C517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1737"/>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JurTerm">
    <w:name w:val="ConsPlusJurTerm"/>
    <w:rsid w:val="00C517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173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0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BF5B51"/>
    <w:pPr>
      <w:keepNext/>
      <w:jc w:val="both"/>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51"/>
    <w:rPr>
      <w:rFonts w:ascii="Times New Roman" w:eastAsia="Times New Roman" w:hAnsi="Times New Roman" w:cs="Times New Roman"/>
      <w:b/>
      <w:bCs/>
      <w:sz w:val="28"/>
      <w:szCs w:val="24"/>
      <w:lang w:eastAsia="ru-RU"/>
    </w:rPr>
  </w:style>
  <w:style w:type="paragraph" w:styleId="2">
    <w:name w:val="Body Text 2"/>
    <w:basedOn w:val="a"/>
    <w:link w:val="20"/>
    <w:rsid w:val="00E84D05"/>
    <w:pPr>
      <w:spacing w:line="360" w:lineRule="auto"/>
      <w:jc w:val="both"/>
    </w:pPr>
    <w:rPr>
      <w:rFonts w:ascii="Arial" w:hAnsi="Arial"/>
      <w:sz w:val="24"/>
    </w:rPr>
  </w:style>
  <w:style w:type="character" w:customStyle="1" w:styleId="20">
    <w:name w:val="Основной текст 2 Знак"/>
    <w:basedOn w:val="a0"/>
    <w:link w:val="2"/>
    <w:rsid w:val="00E84D05"/>
    <w:rPr>
      <w:rFonts w:ascii="Arial" w:eastAsia="Times New Roman" w:hAnsi="Arial" w:cs="Times New Roman"/>
      <w:sz w:val="24"/>
      <w:szCs w:val="20"/>
    </w:rPr>
  </w:style>
  <w:style w:type="table" w:styleId="a3">
    <w:name w:val="Table Grid"/>
    <w:basedOn w:val="a1"/>
    <w:uiPriority w:val="59"/>
    <w:rsid w:val="00E8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4D05"/>
    <w:pPr>
      <w:tabs>
        <w:tab w:val="center" w:pos="4677"/>
        <w:tab w:val="right" w:pos="9355"/>
      </w:tabs>
    </w:pPr>
  </w:style>
  <w:style w:type="character" w:customStyle="1" w:styleId="a5">
    <w:name w:val="Верхний колонтитул Знак"/>
    <w:basedOn w:val="a0"/>
    <w:link w:val="a4"/>
    <w:uiPriority w:val="99"/>
    <w:rsid w:val="00E84D05"/>
    <w:rPr>
      <w:rFonts w:ascii="Times New Roman" w:eastAsia="Times New Roman" w:hAnsi="Times New Roman" w:cs="Times New Roman"/>
      <w:sz w:val="20"/>
      <w:szCs w:val="20"/>
    </w:rPr>
  </w:style>
  <w:style w:type="paragraph" w:customStyle="1" w:styleId="ConsPlusTitle">
    <w:name w:val="ConsPlusTitle"/>
    <w:rsid w:val="00E84D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075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D507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5075A"/>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basedOn w:val="a"/>
    <w:uiPriority w:val="34"/>
    <w:qFormat/>
    <w:rsid w:val="001E66FD"/>
    <w:pPr>
      <w:ind w:left="720"/>
      <w:contextualSpacing/>
    </w:pPr>
  </w:style>
  <w:style w:type="paragraph" w:styleId="a7">
    <w:name w:val="Balloon Text"/>
    <w:basedOn w:val="a"/>
    <w:link w:val="a8"/>
    <w:uiPriority w:val="99"/>
    <w:semiHidden/>
    <w:unhideWhenUsed/>
    <w:rsid w:val="004934ED"/>
    <w:rPr>
      <w:rFonts w:ascii="Tahoma" w:hAnsi="Tahoma" w:cs="Tahoma"/>
      <w:sz w:val="16"/>
      <w:szCs w:val="16"/>
    </w:rPr>
  </w:style>
  <w:style w:type="character" w:customStyle="1" w:styleId="a8">
    <w:name w:val="Текст выноски Знак"/>
    <w:basedOn w:val="a0"/>
    <w:link w:val="a7"/>
    <w:uiPriority w:val="99"/>
    <w:semiHidden/>
    <w:rsid w:val="004934ED"/>
    <w:rPr>
      <w:rFonts w:ascii="Tahoma" w:eastAsia="Times New Roman" w:hAnsi="Tahoma" w:cs="Tahoma"/>
      <w:sz w:val="16"/>
      <w:szCs w:val="16"/>
    </w:rPr>
  </w:style>
  <w:style w:type="character" w:customStyle="1" w:styleId="ConsPlusNormal0">
    <w:name w:val="ConsPlusNormal Знак"/>
    <w:link w:val="ConsPlusNormal"/>
    <w:locked/>
    <w:rsid w:val="00BE2CD8"/>
    <w:rPr>
      <w:rFonts w:ascii="Arial" w:eastAsiaTheme="minorEastAsia" w:hAnsi="Arial" w:cs="Arial"/>
      <w:sz w:val="20"/>
      <w:lang w:eastAsia="ru-RU"/>
    </w:rPr>
  </w:style>
  <w:style w:type="paragraph" w:styleId="a9">
    <w:name w:val="footer"/>
    <w:basedOn w:val="a"/>
    <w:link w:val="aa"/>
    <w:uiPriority w:val="99"/>
    <w:unhideWhenUsed/>
    <w:rsid w:val="00F81EEA"/>
    <w:pPr>
      <w:tabs>
        <w:tab w:val="center" w:pos="4677"/>
        <w:tab w:val="right" w:pos="9355"/>
      </w:tabs>
    </w:pPr>
  </w:style>
  <w:style w:type="character" w:customStyle="1" w:styleId="aa">
    <w:name w:val="Нижний колонтитул Знак"/>
    <w:basedOn w:val="a0"/>
    <w:link w:val="a9"/>
    <w:uiPriority w:val="99"/>
    <w:rsid w:val="00F81EEA"/>
    <w:rPr>
      <w:rFonts w:ascii="Times New Roman" w:eastAsia="Times New Roman" w:hAnsi="Times New Roman" w:cs="Times New Roman"/>
      <w:sz w:val="20"/>
      <w:szCs w:val="20"/>
    </w:rPr>
  </w:style>
  <w:style w:type="character" w:styleId="ab">
    <w:name w:val="Hyperlink"/>
    <w:basedOn w:val="a0"/>
    <w:uiPriority w:val="99"/>
    <w:semiHidden/>
    <w:unhideWhenUsed/>
    <w:rsid w:val="0078762E"/>
    <w:rPr>
      <w:color w:val="0000FF"/>
      <w:u w:val="single"/>
    </w:rPr>
  </w:style>
  <w:style w:type="paragraph" w:customStyle="1" w:styleId="formattext">
    <w:name w:val="formattext"/>
    <w:basedOn w:val="a"/>
    <w:rsid w:val="00D6038D"/>
    <w:pPr>
      <w:spacing w:before="100" w:beforeAutospacing="1" w:after="100" w:afterAutospacing="1"/>
    </w:pPr>
    <w:rPr>
      <w:sz w:val="24"/>
      <w:szCs w:val="24"/>
      <w:lang w:eastAsia="ru-RU"/>
    </w:rPr>
  </w:style>
  <w:style w:type="character" w:styleId="ac">
    <w:name w:val="annotation reference"/>
    <w:basedOn w:val="a0"/>
    <w:uiPriority w:val="99"/>
    <w:semiHidden/>
    <w:unhideWhenUsed/>
    <w:rsid w:val="00E30AF7"/>
    <w:rPr>
      <w:sz w:val="16"/>
      <w:szCs w:val="16"/>
    </w:rPr>
  </w:style>
  <w:style w:type="paragraph" w:styleId="ad">
    <w:name w:val="annotation text"/>
    <w:basedOn w:val="a"/>
    <w:link w:val="ae"/>
    <w:uiPriority w:val="99"/>
    <w:unhideWhenUsed/>
    <w:rsid w:val="00E30AF7"/>
  </w:style>
  <w:style w:type="character" w:customStyle="1" w:styleId="ae">
    <w:name w:val="Текст примечания Знак"/>
    <w:basedOn w:val="a0"/>
    <w:link w:val="ad"/>
    <w:uiPriority w:val="99"/>
    <w:rsid w:val="00E30AF7"/>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E30AF7"/>
    <w:rPr>
      <w:b/>
      <w:bCs/>
    </w:rPr>
  </w:style>
  <w:style w:type="character" w:customStyle="1" w:styleId="af0">
    <w:name w:val="Тема примечания Знак"/>
    <w:basedOn w:val="ae"/>
    <w:link w:val="af"/>
    <w:uiPriority w:val="99"/>
    <w:semiHidden/>
    <w:rsid w:val="00E30AF7"/>
    <w:rPr>
      <w:rFonts w:ascii="Times New Roman" w:eastAsia="Times New Roman" w:hAnsi="Times New Roman" w:cs="Times New Roman"/>
      <w:b/>
      <w:bCs/>
      <w:sz w:val="20"/>
      <w:szCs w:val="20"/>
    </w:rPr>
  </w:style>
  <w:style w:type="paragraph" w:styleId="af1">
    <w:name w:val="No Spacing"/>
    <w:uiPriority w:val="1"/>
    <w:qFormat/>
    <w:rsid w:val="00AD7DC8"/>
    <w:pPr>
      <w:spacing w:after="0" w:line="240" w:lineRule="auto"/>
    </w:pPr>
  </w:style>
</w:styles>
</file>

<file path=word/webSettings.xml><?xml version="1.0" encoding="utf-8"?>
<w:webSettings xmlns:r="http://schemas.openxmlformats.org/officeDocument/2006/relationships" xmlns:w="http://schemas.openxmlformats.org/wordprocessingml/2006/main">
  <w:divs>
    <w:div w:id="251789479">
      <w:bodyDiv w:val="1"/>
      <w:marLeft w:val="0"/>
      <w:marRight w:val="0"/>
      <w:marTop w:val="0"/>
      <w:marBottom w:val="0"/>
      <w:divBdr>
        <w:top w:val="none" w:sz="0" w:space="0" w:color="auto"/>
        <w:left w:val="none" w:sz="0" w:space="0" w:color="auto"/>
        <w:bottom w:val="none" w:sz="0" w:space="0" w:color="auto"/>
        <w:right w:val="none" w:sz="0" w:space="0" w:color="auto"/>
      </w:divBdr>
    </w:div>
    <w:div w:id="505632294">
      <w:bodyDiv w:val="1"/>
      <w:marLeft w:val="0"/>
      <w:marRight w:val="0"/>
      <w:marTop w:val="0"/>
      <w:marBottom w:val="0"/>
      <w:divBdr>
        <w:top w:val="none" w:sz="0" w:space="0" w:color="auto"/>
        <w:left w:val="none" w:sz="0" w:space="0" w:color="auto"/>
        <w:bottom w:val="none" w:sz="0" w:space="0" w:color="auto"/>
        <w:right w:val="none" w:sz="0" w:space="0" w:color="auto"/>
      </w:divBdr>
    </w:div>
    <w:div w:id="554003608">
      <w:bodyDiv w:val="1"/>
      <w:marLeft w:val="0"/>
      <w:marRight w:val="0"/>
      <w:marTop w:val="0"/>
      <w:marBottom w:val="0"/>
      <w:divBdr>
        <w:top w:val="none" w:sz="0" w:space="0" w:color="auto"/>
        <w:left w:val="none" w:sz="0" w:space="0" w:color="auto"/>
        <w:bottom w:val="none" w:sz="0" w:space="0" w:color="auto"/>
        <w:right w:val="none" w:sz="0" w:space="0" w:color="auto"/>
      </w:divBdr>
    </w:div>
    <w:div w:id="589655398">
      <w:bodyDiv w:val="1"/>
      <w:marLeft w:val="0"/>
      <w:marRight w:val="0"/>
      <w:marTop w:val="0"/>
      <w:marBottom w:val="0"/>
      <w:divBdr>
        <w:top w:val="none" w:sz="0" w:space="0" w:color="auto"/>
        <w:left w:val="none" w:sz="0" w:space="0" w:color="auto"/>
        <w:bottom w:val="none" w:sz="0" w:space="0" w:color="auto"/>
        <w:right w:val="none" w:sz="0" w:space="0" w:color="auto"/>
      </w:divBdr>
    </w:div>
    <w:div w:id="788083616">
      <w:bodyDiv w:val="1"/>
      <w:marLeft w:val="0"/>
      <w:marRight w:val="0"/>
      <w:marTop w:val="0"/>
      <w:marBottom w:val="0"/>
      <w:divBdr>
        <w:top w:val="none" w:sz="0" w:space="0" w:color="auto"/>
        <w:left w:val="none" w:sz="0" w:space="0" w:color="auto"/>
        <w:bottom w:val="none" w:sz="0" w:space="0" w:color="auto"/>
        <w:right w:val="none" w:sz="0" w:space="0" w:color="auto"/>
      </w:divBdr>
    </w:div>
    <w:div w:id="1006861959">
      <w:bodyDiv w:val="1"/>
      <w:marLeft w:val="0"/>
      <w:marRight w:val="0"/>
      <w:marTop w:val="0"/>
      <w:marBottom w:val="0"/>
      <w:divBdr>
        <w:top w:val="none" w:sz="0" w:space="0" w:color="auto"/>
        <w:left w:val="none" w:sz="0" w:space="0" w:color="auto"/>
        <w:bottom w:val="none" w:sz="0" w:space="0" w:color="auto"/>
        <w:right w:val="none" w:sz="0" w:space="0" w:color="auto"/>
      </w:divBdr>
    </w:div>
    <w:div w:id="1017007137">
      <w:bodyDiv w:val="1"/>
      <w:marLeft w:val="0"/>
      <w:marRight w:val="0"/>
      <w:marTop w:val="0"/>
      <w:marBottom w:val="0"/>
      <w:divBdr>
        <w:top w:val="none" w:sz="0" w:space="0" w:color="auto"/>
        <w:left w:val="none" w:sz="0" w:space="0" w:color="auto"/>
        <w:bottom w:val="none" w:sz="0" w:space="0" w:color="auto"/>
        <w:right w:val="none" w:sz="0" w:space="0" w:color="auto"/>
      </w:divBdr>
    </w:div>
    <w:div w:id="1181890611">
      <w:bodyDiv w:val="1"/>
      <w:marLeft w:val="0"/>
      <w:marRight w:val="0"/>
      <w:marTop w:val="0"/>
      <w:marBottom w:val="0"/>
      <w:divBdr>
        <w:top w:val="none" w:sz="0" w:space="0" w:color="auto"/>
        <w:left w:val="none" w:sz="0" w:space="0" w:color="auto"/>
        <w:bottom w:val="none" w:sz="0" w:space="0" w:color="auto"/>
        <w:right w:val="none" w:sz="0" w:space="0" w:color="auto"/>
      </w:divBdr>
    </w:div>
    <w:div w:id="1377313164">
      <w:bodyDiv w:val="1"/>
      <w:marLeft w:val="0"/>
      <w:marRight w:val="0"/>
      <w:marTop w:val="0"/>
      <w:marBottom w:val="0"/>
      <w:divBdr>
        <w:top w:val="none" w:sz="0" w:space="0" w:color="auto"/>
        <w:left w:val="none" w:sz="0" w:space="0" w:color="auto"/>
        <w:bottom w:val="none" w:sz="0" w:space="0" w:color="auto"/>
        <w:right w:val="none" w:sz="0" w:space="0" w:color="auto"/>
      </w:divBdr>
    </w:div>
    <w:div w:id="1534533351">
      <w:bodyDiv w:val="1"/>
      <w:marLeft w:val="0"/>
      <w:marRight w:val="0"/>
      <w:marTop w:val="0"/>
      <w:marBottom w:val="0"/>
      <w:divBdr>
        <w:top w:val="none" w:sz="0" w:space="0" w:color="auto"/>
        <w:left w:val="none" w:sz="0" w:space="0" w:color="auto"/>
        <w:bottom w:val="none" w:sz="0" w:space="0" w:color="auto"/>
        <w:right w:val="none" w:sz="0" w:space="0" w:color="auto"/>
      </w:divBdr>
    </w:div>
    <w:div w:id="1561869740">
      <w:bodyDiv w:val="1"/>
      <w:marLeft w:val="0"/>
      <w:marRight w:val="0"/>
      <w:marTop w:val="0"/>
      <w:marBottom w:val="0"/>
      <w:divBdr>
        <w:top w:val="none" w:sz="0" w:space="0" w:color="auto"/>
        <w:left w:val="none" w:sz="0" w:space="0" w:color="auto"/>
        <w:bottom w:val="none" w:sz="0" w:space="0" w:color="auto"/>
        <w:right w:val="none" w:sz="0" w:space="0" w:color="auto"/>
      </w:divBdr>
    </w:div>
    <w:div w:id="1721324216">
      <w:bodyDiv w:val="1"/>
      <w:marLeft w:val="0"/>
      <w:marRight w:val="0"/>
      <w:marTop w:val="0"/>
      <w:marBottom w:val="0"/>
      <w:divBdr>
        <w:top w:val="none" w:sz="0" w:space="0" w:color="auto"/>
        <w:left w:val="none" w:sz="0" w:space="0" w:color="auto"/>
        <w:bottom w:val="none" w:sz="0" w:space="0" w:color="auto"/>
        <w:right w:val="none" w:sz="0" w:space="0" w:color="auto"/>
      </w:divBdr>
    </w:div>
    <w:div w:id="17544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21"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42"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6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84"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38" Type="http://schemas.openxmlformats.org/officeDocument/2006/relationships/hyperlink" Target="https://login.consultant.ru/link/?req=doc&amp;base=LAW&amp;n=454318&amp;dst=458" TargetMode="External"/><Relationship Id="rId159" Type="http://schemas.openxmlformats.org/officeDocument/2006/relationships/hyperlink" Target="https://login.consultant.ru/link/?req=doc&amp;base=LAW&amp;n=454318&amp;dst=483" TargetMode="External"/><Relationship Id="rId170" Type="http://schemas.openxmlformats.org/officeDocument/2006/relationships/hyperlink" Target="https://login.consultant.ru/link/?req=doc&amp;base=LAW&amp;n=454318&amp;dst=493" TargetMode="External"/><Relationship Id="rId191"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9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200" Type="http://schemas.openxmlformats.org/officeDocument/2006/relationships/fontTable" Target="fontTable.xml"/><Relationship Id="rId1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0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1" Type="http://schemas.openxmlformats.org/officeDocument/2006/relationships/hyperlink" Target="https://login.consultant.ru/link/?req=doc&amp;base=LAW&amp;n=461106" TargetMode="External"/><Relationship Id="rId32"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3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53" Type="http://schemas.openxmlformats.org/officeDocument/2006/relationships/hyperlink" Target="https://login.consultant.ru/link/?req=doc&amp;base=LAW&amp;n=454318&amp;dst=830" TargetMode="External"/><Relationship Id="rId58" Type="http://schemas.openxmlformats.org/officeDocument/2006/relationships/hyperlink" Target="https://login.consultant.ru/link/?req=doc&amp;base=LAW&amp;n=454318&amp;dst=834" TargetMode="External"/><Relationship Id="rId74"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79"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02"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2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2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44" Type="http://schemas.openxmlformats.org/officeDocument/2006/relationships/hyperlink" Target="https://login.consultant.ru/link/?req=doc&amp;base=LAW&amp;n=454318&amp;dst=470" TargetMode="External"/><Relationship Id="rId149" Type="http://schemas.openxmlformats.org/officeDocument/2006/relationships/hyperlink" Target="https://login.consultant.ru/link/?req=doc&amp;base=LAW&amp;n=454318&amp;dst=101206"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80453&amp;dst=203" TargetMode="External"/><Relationship Id="rId9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60" Type="http://schemas.openxmlformats.org/officeDocument/2006/relationships/hyperlink" Target="https://login.consultant.ru/link/?req=doc&amp;base=LAW&amp;n=454318&amp;dst=485" TargetMode="External"/><Relationship Id="rId165" Type="http://schemas.openxmlformats.org/officeDocument/2006/relationships/hyperlink" Target="https://login.consultant.ru/link/?req=doc&amp;base=LAW&amp;n=454318&amp;dst=2600" TargetMode="External"/><Relationship Id="rId181" Type="http://schemas.openxmlformats.org/officeDocument/2006/relationships/hyperlink" Target="https://login.consultant.ru/link/?req=doc&amp;base=LAW&amp;n=454318&amp;dst=1706" TargetMode="External"/><Relationship Id="rId18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22"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27" Type="http://schemas.openxmlformats.org/officeDocument/2006/relationships/hyperlink" Target="https://login.consultant.ru/link/?req=doc&amp;base=LAW&amp;n=466717&amp;dst=100012" TargetMode="External"/><Relationship Id="rId4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4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64"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69"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1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1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34" Type="http://schemas.openxmlformats.org/officeDocument/2006/relationships/hyperlink" Target="https://login.consultant.ru/link/?req=doc&amp;base=LAW&amp;n=454318&amp;dst=1692" TargetMode="External"/><Relationship Id="rId139" Type="http://schemas.openxmlformats.org/officeDocument/2006/relationships/hyperlink" Target="https://login.consultant.ru/link/?req=doc&amp;base=LAW&amp;n=454318&amp;dst=1695" TargetMode="External"/><Relationship Id="rId80"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8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50" Type="http://schemas.openxmlformats.org/officeDocument/2006/relationships/hyperlink" Target="https://login.consultant.ru/link/?req=doc&amp;base=LAW&amp;n=454318&amp;dst=1696" TargetMode="External"/><Relationship Id="rId155" Type="http://schemas.openxmlformats.org/officeDocument/2006/relationships/hyperlink" Target="https://login.consultant.ru/link/?req=doc&amp;base=LAW&amp;n=454318&amp;dst=2525" TargetMode="External"/><Relationship Id="rId171" Type="http://schemas.openxmlformats.org/officeDocument/2006/relationships/hyperlink" Target="https://login.consultant.ru/link/?req=doc&amp;base=LAW&amp;n=454318&amp;dst=495" TargetMode="External"/><Relationship Id="rId176" Type="http://schemas.openxmlformats.org/officeDocument/2006/relationships/hyperlink" Target="https://login.consultant.ru/link/?req=doc&amp;base=LAW&amp;n=454318&amp;dst=576" TargetMode="External"/><Relationship Id="rId192"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9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201" Type="http://schemas.openxmlformats.org/officeDocument/2006/relationships/theme" Target="theme/theme1.xml"/><Relationship Id="rId12" Type="http://schemas.openxmlformats.org/officeDocument/2006/relationships/hyperlink" Target="https://login.consultant.ru/link/?req=doc&amp;base=LAW&amp;n=454318" TargetMode="External"/><Relationship Id="rId1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3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38" Type="http://schemas.openxmlformats.org/officeDocument/2006/relationships/hyperlink" Target="https://login.consultant.ru/link/?req=doc&amp;base=LAW&amp;n=454305&amp;dst=100069" TargetMode="External"/><Relationship Id="rId59"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0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0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24"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29" Type="http://schemas.openxmlformats.org/officeDocument/2006/relationships/hyperlink" Target="https://login.consultant.ru/link/?req=doc&amp;base=LAW&amp;n=461106" TargetMode="External"/><Relationship Id="rId54" Type="http://schemas.openxmlformats.org/officeDocument/2006/relationships/hyperlink" Target="https://login.consultant.ru/link/?req=doc&amp;base=LAW&amp;n=454318&amp;dst=833" TargetMode="External"/><Relationship Id="rId70"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7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91"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96" Type="http://schemas.openxmlformats.org/officeDocument/2006/relationships/hyperlink" Target="https://login.consultant.ru/link/?req=doc&amp;base=LAW&amp;n=454318&amp;dst=369" TargetMode="External"/><Relationship Id="rId140" Type="http://schemas.openxmlformats.org/officeDocument/2006/relationships/hyperlink" Target="https://login.consultant.ru/link/?req=doc&amp;base=LAW&amp;n=454318&amp;dst=1246" TargetMode="External"/><Relationship Id="rId145" Type="http://schemas.openxmlformats.org/officeDocument/2006/relationships/hyperlink" Target="https://login.consultant.ru/link/?req=doc&amp;base=LAW&amp;n=454318&amp;dst=471" TargetMode="External"/><Relationship Id="rId161" Type="http://schemas.openxmlformats.org/officeDocument/2006/relationships/hyperlink" Target="https://login.consultant.ru/link/?req=doc&amp;base=LAW&amp;n=454318&amp;dst=486" TargetMode="External"/><Relationship Id="rId166" Type="http://schemas.openxmlformats.org/officeDocument/2006/relationships/hyperlink" Target="https://login.consultant.ru/link/?req=doc&amp;base=LAW&amp;n=454318&amp;dst=1523" TargetMode="External"/><Relationship Id="rId182" Type="http://schemas.openxmlformats.org/officeDocument/2006/relationships/hyperlink" Target="https://login.consultant.ru/link/?req=doc&amp;base=LAW&amp;n=454318&amp;dst=587" TargetMode="External"/><Relationship Id="rId18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2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49" Type="http://schemas.openxmlformats.org/officeDocument/2006/relationships/hyperlink" Target="https://login.consultant.ru/link/?req=doc&amp;base=LAW&amp;n=454318&amp;dst=369" TargetMode="External"/><Relationship Id="rId114"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19"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44" Type="http://schemas.openxmlformats.org/officeDocument/2006/relationships/hyperlink" Target="https://login.consultant.ru/link/?req=doc&amp;base=LAW&amp;n=454305&amp;dst=100088" TargetMode="External"/><Relationship Id="rId60"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6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81"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8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30" Type="http://schemas.openxmlformats.org/officeDocument/2006/relationships/hyperlink" Target="https://login.consultant.ru/link/?req=doc&amp;base=LAW&amp;n=454318&amp;dst=435" TargetMode="External"/><Relationship Id="rId135" Type="http://schemas.openxmlformats.org/officeDocument/2006/relationships/hyperlink" Target="https://login.consultant.ru/link/?req=doc&amp;base=LAW&amp;n=454318&amp;dst=441" TargetMode="External"/><Relationship Id="rId151" Type="http://schemas.openxmlformats.org/officeDocument/2006/relationships/hyperlink" Target="https://login.consultant.ru/link/?req=doc&amp;base=LAW&amp;n=454318&amp;dst=1697" TargetMode="External"/><Relationship Id="rId156" Type="http://schemas.openxmlformats.org/officeDocument/2006/relationships/hyperlink" Target="https://login.consultant.ru/link/?req=doc&amp;base=LAW&amp;n=454318&amp;dst=2443" TargetMode="External"/><Relationship Id="rId177" Type="http://schemas.openxmlformats.org/officeDocument/2006/relationships/hyperlink" Target="https://login.consultant.ru/link/?req=doc&amp;base=LAW&amp;n=454318&amp;dst=578" TargetMode="External"/><Relationship Id="rId19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72" Type="http://schemas.openxmlformats.org/officeDocument/2006/relationships/hyperlink" Target="https://login.consultant.ru/link/?req=doc&amp;base=LAW&amp;n=454318&amp;dst=499" TargetMode="External"/><Relationship Id="rId19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202" Type="http://schemas.microsoft.com/office/2007/relationships/stylesWithEffects" Target="stylesWithEffects.xml"/><Relationship Id="rId1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39" Type="http://schemas.openxmlformats.org/officeDocument/2006/relationships/hyperlink" Target="https://login.consultant.ru/link/?req=doc&amp;base=LAW&amp;n=473074&amp;dst=100013" TargetMode="External"/><Relationship Id="rId109"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34"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50" Type="http://schemas.openxmlformats.org/officeDocument/2006/relationships/hyperlink" Target="https://login.consultant.ru/link/?req=doc&amp;base=LAW&amp;n=454318&amp;dst=812" TargetMode="External"/><Relationship Id="rId55" Type="http://schemas.openxmlformats.org/officeDocument/2006/relationships/hyperlink" Target="https://login.consultant.ru/link/?req=doc&amp;base=LAW&amp;n=454318&amp;dst=834" TargetMode="External"/><Relationship Id="rId7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9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04"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20"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2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41" Type="http://schemas.openxmlformats.org/officeDocument/2006/relationships/hyperlink" Target="https://login.consultant.ru/link/?req=doc&amp;base=LAW&amp;n=454318&amp;dst=463" TargetMode="External"/><Relationship Id="rId146" Type="http://schemas.openxmlformats.org/officeDocument/2006/relationships/hyperlink" Target="https://login.consultant.ru/link/?req=doc&amp;base=LAW&amp;n=454318&amp;dst=471" TargetMode="External"/><Relationship Id="rId167" Type="http://schemas.openxmlformats.org/officeDocument/2006/relationships/hyperlink" Target="https://login.consultant.ru/link/?req=doc&amp;base=LAW&amp;n=454318&amp;dst=1151" TargetMode="External"/><Relationship Id="rId18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7" Type="http://schemas.openxmlformats.org/officeDocument/2006/relationships/endnotes" Target="endnotes.xml"/><Relationship Id="rId71"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92"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62" Type="http://schemas.openxmlformats.org/officeDocument/2006/relationships/hyperlink" Target="https://login.consultant.ru/link/?req=doc&amp;base=LAW&amp;n=454318&amp;dst=2542" TargetMode="External"/><Relationship Id="rId183" Type="http://schemas.openxmlformats.org/officeDocument/2006/relationships/hyperlink" Target="https://login.consultant.ru/link/?req=doc&amp;base=LAW&amp;n=454318&amp;dst=590" TargetMode="External"/><Relationship Id="rId2" Type="http://schemas.openxmlformats.org/officeDocument/2006/relationships/numbering" Target="numbering.xml"/><Relationship Id="rId29"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24"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40" Type="http://schemas.openxmlformats.org/officeDocument/2006/relationships/hyperlink" Target="https://login.consultant.ru/link/?req=doc&amp;base=LAW&amp;n=442096&amp;dst=100010" TargetMode="External"/><Relationship Id="rId4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6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87" Type="http://schemas.openxmlformats.org/officeDocument/2006/relationships/hyperlink" Target="https://docs.cntd.ru/document/565046113" TargetMode="External"/><Relationship Id="rId110"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1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31" Type="http://schemas.openxmlformats.org/officeDocument/2006/relationships/hyperlink" Target="https://login.consultant.ru/link/?req=doc&amp;base=LAW&amp;n=454318&amp;dst=455" TargetMode="External"/><Relationship Id="rId136" Type="http://schemas.openxmlformats.org/officeDocument/2006/relationships/hyperlink" Target="https://login.consultant.ru/link/?req=doc&amp;base=LAW&amp;n=454318&amp;dst=442" TargetMode="External"/><Relationship Id="rId157" Type="http://schemas.openxmlformats.org/officeDocument/2006/relationships/hyperlink" Target="https://login.consultant.ru/link/?req=doc&amp;base=LAW&amp;n=454318&amp;dst=481" TargetMode="External"/><Relationship Id="rId178" Type="http://schemas.openxmlformats.org/officeDocument/2006/relationships/hyperlink" Target="https://login.consultant.ru/link/?req=doc&amp;base=LAW&amp;n=454318&amp;dst=579" TargetMode="External"/><Relationship Id="rId61" Type="http://schemas.openxmlformats.org/officeDocument/2006/relationships/hyperlink" Target="https://login.consultant.ru/link/?req=doc&amp;base=LAW&amp;n=477409" TargetMode="External"/><Relationship Id="rId82"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52" Type="http://schemas.openxmlformats.org/officeDocument/2006/relationships/hyperlink" Target="https://login.consultant.ru/link/?req=doc&amp;base=LAW&amp;n=454318&amp;dst=2541" TargetMode="External"/><Relationship Id="rId173" Type="http://schemas.openxmlformats.org/officeDocument/2006/relationships/hyperlink" Target="https://login.consultant.ru/link/?req=doc&amp;base=LAW&amp;n=454318&amp;dst=565" TargetMode="External"/><Relationship Id="rId194" Type="http://schemas.openxmlformats.org/officeDocument/2006/relationships/hyperlink" Target="https://login.consultant.ru/link/?req=doc&amp;base=LAW&amp;n=454305&amp;dst=100088" TargetMode="External"/><Relationship Id="rId199" Type="http://schemas.openxmlformats.org/officeDocument/2006/relationships/header" Target="header1.xml"/><Relationship Id="rId19"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4"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30"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3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56" Type="http://schemas.openxmlformats.org/officeDocument/2006/relationships/hyperlink" Target="https://login.consultant.ru/link/?req=doc&amp;base=LAW&amp;n=461106" TargetMode="External"/><Relationship Id="rId7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00" Type="http://schemas.openxmlformats.org/officeDocument/2006/relationships/hyperlink" Target="https://login.consultant.ru/link/?req=doc&amp;base=LAW&amp;n=461106" TargetMode="External"/><Relationship Id="rId10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2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47" Type="http://schemas.openxmlformats.org/officeDocument/2006/relationships/hyperlink" Target="https://login.consultant.ru/link/?req=doc&amp;base=LAW&amp;n=454318&amp;dst=101206" TargetMode="External"/><Relationship Id="rId168" Type="http://schemas.openxmlformats.org/officeDocument/2006/relationships/hyperlink" Target="https://login.consultant.ru/link/?req=doc&amp;base=LAW&amp;n=454318&amp;dst=1583" TargetMode="External"/><Relationship Id="rId8" Type="http://schemas.openxmlformats.org/officeDocument/2006/relationships/image" Target="media/image1.jpeg"/><Relationship Id="rId51" Type="http://schemas.openxmlformats.org/officeDocument/2006/relationships/hyperlink" Target="https://login.consultant.ru/link/?req=doc&amp;base=LAW&amp;n=454318&amp;dst=101270" TargetMode="External"/><Relationship Id="rId72"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9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9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21"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42" Type="http://schemas.openxmlformats.org/officeDocument/2006/relationships/hyperlink" Target="https://login.consultant.ru/link/?req=doc&amp;base=LAW&amp;n=454318&amp;dst=463" TargetMode="External"/><Relationship Id="rId163" Type="http://schemas.openxmlformats.org/officeDocument/2006/relationships/hyperlink" Target="https://login.consultant.ru/link/?req=doc&amp;base=LAW&amp;n=454318&amp;dst=488" TargetMode="External"/><Relationship Id="rId184" Type="http://schemas.openxmlformats.org/officeDocument/2006/relationships/hyperlink" Target="https://login.consultant.ru/link/?req=doc&amp;base=LAW&amp;n=454318&amp;dst=591" TargetMode="External"/><Relationship Id="rId189"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3" Type="http://schemas.openxmlformats.org/officeDocument/2006/relationships/styles" Target="styles.xml"/><Relationship Id="rId2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4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6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1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37" Type="http://schemas.openxmlformats.org/officeDocument/2006/relationships/hyperlink" Target="https://login.consultant.ru/link/?req=doc&amp;base=LAW&amp;n=454318&amp;dst=101264" TargetMode="External"/><Relationship Id="rId158" Type="http://schemas.openxmlformats.org/officeDocument/2006/relationships/hyperlink" Target="https://login.consultant.ru/link/?req=doc&amp;base=LAW&amp;n=454318&amp;dst=101265" TargetMode="External"/><Relationship Id="rId20"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41" Type="http://schemas.openxmlformats.org/officeDocument/2006/relationships/hyperlink" Target="https://login.consultant.ru/link/?req=doc&amp;base=LAW&amp;n=473082" TargetMode="External"/><Relationship Id="rId62" Type="http://schemas.openxmlformats.org/officeDocument/2006/relationships/hyperlink" Target="https://login.consultant.ru/link/?req=doc&amp;base=LAW&amp;n=452750" TargetMode="External"/><Relationship Id="rId8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88" Type="http://schemas.openxmlformats.org/officeDocument/2006/relationships/hyperlink" Target="https://docs.cntd.ru/document/565046113" TargetMode="External"/><Relationship Id="rId111"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32" Type="http://schemas.openxmlformats.org/officeDocument/2006/relationships/hyperlink" Target="https://login.consultant.ru/link/?req=doc&amp;base=LAW&amp;n=454318&amp;dst=467" TargetMode="External"/><Relationship Id="rId153" Type="http://schemas.openxmlformats.org/officeDocument/2006/relationships/hyperlink" Target="https://login.consultant.ru/link/?req=doc&amp;base=LAW&amp;n=454318&amp;dst=477" TargetMode="External"/><Relationship Id="rId174" Type="http://schemas.openxmlformats.org/officeDocument/2006/relationships/hyperlink" Target="https://login.consultant.ru/link/?req=doc&amp;base=LAW&amp;n=454318&amp;dst=566" TargetMode="External"/><Relationship Id="rId179" Type="http://schemas.openxmlformats.org/officeDocument/2006/relationships/hyperlink" Target="https://login.consultant.ru/link/?req=doc&amp;base=LAW&amp;n=454318&amp;dst=580" TargetMode="External"/><Relationship Id="rId19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90"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36" Type="http://schemas.openxmlformats.org/officeDocument/2006/relationships/hyperlink" Target="https://login.consultant.ru/link/?req=doc&amp;base=LAW&amp;n=480453" TargetMode="External"/><Relationship Id="rId57" Type="http://schemas.openxmlformats.org/officeDocument/2006/relationships/hyperlink" Target="https://login.consultant.ru/link/?req=doc&amp;base=LAW&amp;n=454318&amp;dst=812" TargetMode="External"/><Relationship Id="rId10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2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0" Type="http://schemas.openxmlformats.org/officeDocument/2006/relationships/hyperlink" Target="https://login.consultant.ru/link/?req=doc&amp;base=LAW&amp;n=454318&amp;dst=749" TargetMode="External"/><Relationship Id="rId31"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52" Type="http://schemas.openxmlformats.org/officeDocument/2006/relationships/hyperlink" Target="https://login.consultant.ru/link/?req=doc&amp;base=LAW&amp;n=454318&amp;dst=1766" TargetMode="External"/><Relationship Id="rId73"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7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94"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99"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01"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22"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43" Type="http://schemas.openxmlformats.org/officeDocument/2006/relationships/hyperlink" Target="https://login.consultant.ru/link/?req=doc&amp;base=LAW&amp;n=454318&amp;dst=464" TargetMode="External"/><Relationship Id="rId148" Type="http://schemas.openxmlformats.org/officeDocument/2006/relationships/hyperlink" Target="https://login.consultant.ru/link/?req=doc&amp;base=LAW&amp;n=201820" TargetMode="External"/><Relationship Id="rId164" Type="http://schemas.openxmlformats.org/officeDocument/2006/relationships/hyperlink" Target="https://login.consultant.ru/link/?req=doc&amp;base=LAW&amp;n=454318&amp;dst=488" TargetMode="External"/><Relationship Id="rId169" Type="http://schemas.openxmlformats.org/officeDocument/2006/relationships/hyperlink" Target="https://login.consultant.ru/link/?req=doc&amp;base=LAW&amp;n=454318&amp;dst=492" TargetMode="External"/><Relationship Id="rId185"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4" Type="http://schemas.openxmlformats.org/officeDocument/2006/relationships/settings" Target="settings.xml"/><Relationship Id="rId9" Type="http://schemas.openxmlformats.org/officeDocument/2006/relationships/hyperlink" Target="https://login.consultant.ru/link/?req=doc&amp;base=LAW&amp;n=454318&amp;dst=726" TargetMode="External"/><Relationship Id="rId180" Type="http://schemas.openxmlformats.org/officeDocument/2006/relationships/hyperlink" Target="https://login.consultant.ru/link/?req=doc&amp;base=LAW&amp;n=454318&amp;dst=583" TargetMode="External"/><Relationship Id="rId26"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47"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68"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89" Type="http://schemas.openxmlformats.org/officeDocument/2006/relationships/hyperlink" Target="https://login.consultant.ru/link/?req=doc&amp;base=LAW&amp;n=479206" TargetMode="External"/><Relationship Id="rId112" Type="http://schemas.openxmlformats.org/officeDocument/2006/relationships/hyperlink" Target="file:///\\umi-server\&#1086;&#1073;&#1097;&#1072;&#1103;%20&#1087;&#1072;&#1087;&#1082;&#1072;\&#1065;&#1077;&#1075;&#1083;&#1086;&#1074;&#1072;%20&#1058;&#1042;\&#1088;&#1077;&#1075;&#1083;&#1072;&#1084;&#1077;&#1085;&#1090;%20%20&#8470;66%20&#1086;&#1090;%2030.04.2026&#1075;.docx" TargetMode="External"/><Relationship Id="rId133" Type="http://schemas.openxmlformats.org/officeDocument/2006/relationships/hyperlink" Target="https://login.consultant.ru/link/?req=doc&amp;base=LAW&amp;n=454318&amp;dst=575" TargetMode="External"/><Relationship Id="rId154" Type="http://schemas.openxmlformats.org/officeDocument/2006/relationships/hyperlink" Target="https://login.consultant.ru/link/?req=doc&amp;base=LAW&amp;n=469797&amp;dst=171" TargetMode="External"/><Relationship Id="rId175" Type="http://schemas.openxmlformats.org/officeDocument/2006/relationships/hyperlink" Target="https://login.consultant.ru/link/?req=doc&amp;base=LAW&amp;n=454318&amp;dst=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D00BF-7E29-4ECC-88A8-B0259A56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18485</Words>
  <Characters>105368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Калгина Н.Ю.</dc:creator>
  <cp:lastModifiedBy>User</cp:lastModifiedBy>
  <cp:revision>2</cp:revision>
  <cp:lastPrinted>2026-04-29T12:11:00Z</cp:lastPrinted>
  <dcterms:created xsi:type="dcterms:W3CDTF">2026-05-05T13:58:00Z</dcterms:created>
  <dcterms:modified xsi:type="dcterms:W3CDTF">2026-05-05T13:58:00Z</dcterms:modified>
</cp:coreProperties>
</file>