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02" w:rsidRDefault="00591302" w:rsidP="00192A13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91302" w:rsidRPr="00591302" w:rsidRDefault="007D172F" w:rsidP="0059130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302" w:rsidRPr="00591302" w:rsidRDefault="00591302" w:rsidP="00591302">
      <w:pPr>
        <w:keepNext/>
        <w:widowControl/>
        <w:autoSpaceDE/>
        <w:autoSpaceDN/>
        <w:adjustRightInd/>
        <w:ind w:firstLine="0"/>
        <w:jc w:val="center"/>
        <w:outlineLvl w:val="2"/>
        <w:rPr>
          <w:rFonts w:ascii="Times New Roman" w:hAnsi="Times New Roman"/>
          <w:b/>
          <w:sz w:val="28"/>
          <w:szCs w:val="20"/>
        </w:rPr>
      </w:pPr>
    </w:p>
    <w:p w:rsidR="00591302" w:rsidRPr="00591302" w:rsidRDefault="00591302" w:rsidP="00591302">
      <w:pPr>
        <w:keepNext/>
        <w:widowControl/>
        <w:autoSpaceDE/>
        <w:autoSpaceDN/>
        <w:adjustRightInd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>РОССИЙСКАЯ ФЕДЕРАЦИЯ</w:t>
      </w:r>
    </w:p>
    <w:p w:rsidR="00591302" w:rsidRPr="00591302" w:rsidRDefault="00591302" w:rsidP="00591302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>ОРЛОВСКАЯ ОБЛАСТЬ</w:t>
      </w:r>
    </w:p>
    <w:p w:rsidR="00591302" w:rsidRPr="00591302" w:rsidRDefault="00591302" w:rsidP="00591302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>АДМИНИСТРАЦИЯ ГОРОДА ЛИВНЫ</w:t>
      </w:r>
    </w:p>
    <w:p w:rsidR="00591302" w:rsidRPr="00591302" w:rsidRDefault="00591302" w:rsidP="0059130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Cs w:val="28"/>
        </w:rPr>
      </w:pPr>
      <w:r w:rsidRPr="00591302">
        <w:rPr>
          <w:rFonts w:ascii="Times New Roman" w:hAnsi="Times New Roman"/>
          <w:sz w:val="28"/>
          <w:szCs w:val="28"/>
        </w:rPr>
        <w:t>П О С Т А Н О В Л Е Н И Е</w:t>
      </w:r>
    </w:p>
    <w:p w:rsidR="00591302" w:rsidRPr="00591302" w:rsidRDefault="00591302" w:rsidP="00591302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</w:p>
    <w:p w:rsidR="00591302" w:rsidRPr="00591302" w:rsidRDefault="009C57CF" w:rsidP="00591302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марта </w:t>
      </w:r>
      <w:r w:rsidR="00591302" w:rsidRPr="00591302">
        <w:rPr>
          <w:rFonts w:ascii="Times New Roman" w:hAnsi="Times New Roman"/>
          <w:sz w:val="28"/>
          <w:szCs w:val="28"/>
        </w:rPr>
        <w:t xml:space="preserve"> 2026 года</w:t>
      </w:r>
      <w:r w:rsidR="00591302" w:rsidRPr="00591302">
        <w:rPr>
          <w:rFonts w:ascii="Times New Roman" w:hAnsi="Times New Roman"/>
          <w:sz w:val="28"/>
          <w:szCs w:val="28"/>
        </w:rPr>
        <w:tab/>
      </w:r>
      <w:r w:rsidR="00591302" w:rsidRPr="00591302"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 w:rsidR="00591302">
        <w:rPr>
          <w:rFonts w:ascii="Times New Roman" w:hAnsi="Times New Roman"/>
          <w:sz w:val="28"/>
          <w:szCs w:val="28"/>
        </w:rPr>
        <w:t xml:space="preserve">        </w:t>
      </w:r>
      <w:r w:rsidR="00591302" w:rsidRPr="005913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591302" w:rsidRPr="0059130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43</w:t>
      </w:r>
      <w:r w:rsidR="00591302" w:rsidRPr="00591302">
        <w:rPr>
          <w:rFonts w:ascii="Times New Roman" w:hAnsi="Times New Roman"/>
          <w:sz w:val="28"/>
          <w:szCs w:val="28"/>
        </w:rPr>
        <w:t xml:space="preserve"> </w:t>
      </w:r>
    </w:p>
    <w:p w:rsidR="00591302" w:rsidRPr="00591302" w:rsidRDefault="00591302" w:rsidP="00591302">
      <w:pPr>
        <w:widowControl/>
        <w:autoSpaceDE/>
        <w:autoSpaceDN/>
        <w:adjustRightInd/>
        <w:ind w:firstLine="709"/>
        <w:jc w:val="left"/>
        <w:rPr>
          <w:rFonts w:ascii="Times New Roman" w:hAnsi="Times New Roman"/>
          <w:bCs/>
          <w:sz w:val="28"/>
          <w:szCs w:val="28"/>
        </w:rPr>
      </w:pPr>
      <w:r w:rsidRPr="00591302">
        <w:rPr>
          <w:rFonts w:ascii="Times New Roman" w:hAnsi="Times New Roman"/>
          <w:bCs/>
          <w:sz w:val="28"/>
          <w:szCs w:val="28"/>
        </w:rPr>
        <w:t xml:space="preserve"> г. Ливны</w:t>
      </w:r>
    </w:p>
    <w:p w:rsidR="00591302" w:rsidRPr="00591302" w:rsidRDefault="00591302" w:rsidP="00591302">
      <w:pPr>
        <w:widowControl/>
        <w:autoSpaceDE/>
        <w:autoSpaceDN/>
        <w:adjustRightInd/>
        <w:ind w:firstLine="709"/>
        <w:jc w:val="left"/>
        <w:rPr>
          <w:rFonts w:ascii="Times New Roman" w:hAnsi="Times New Roman"/>
          <w:sz w:val="28"/>
          <w:szCs w:val="28"/>
        </w:rPr>
      </w:pPr>
    </w:p>
    <w:tbl>
      <w:tblPr>
        <w:tblW w:w="10136" w:type="dxa"/>
        <w:tblLayout w:type="fixed"/>
        <w:tblLook w:val="0000"/>
      </w:tblPr>
      <w:tblGrid>
        <w:gridCol w:w="5353"/>
        <w:gridCol w:w="4783"/>
      </w:tblGrid>
      <w:tr w:rsidR="00591302" w:rsidRPr="00591302" w:rsidTr="007021FB">
        <w:trPr>
          <w:trHeight w:val="1258"/>
        </w:trPr>
        <w:tc>
          <w:tcPr>
            <w:tcW w:w="5353" w:type="dxa"/>
          </w:tcPr>
          <w:p w:rsidR="00591302" w:rsidRPr="00591302" w:rsidRDefault="00591302" w:rsidP="00591302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  <w:r w:rsidRPr="00591302">
              <w:rPr>
                <w:rFonts w:ascii="Times New Roman" w:hAnsi="Times New Roman"/>
                <w:sz w:val="28"/>
                <w:szCs w:val="20"/>
              </w:rPr>
              <w:t>Об утверждении Правил использования водных объектов для рекреационных целей на территории  города Ливны  Орловской области</w:t>
            </w:r>
          </w:p>
        </w:tc>
        <w:tc>
          <w:tcPr>
            <w:tcW w:w="4783" w:type="dxa"/>
          </w:tcPr>
          <w:p w:rsidR="00591302" w:rsidRPr="00591302" w:rsidRDefault="00591302" w:rsidP="00591302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591302" w:rsidRPr="00591302" w:rsidRDefault="00591302" w:rsidP="00591302">
      <w:pPr>
        <w:widowControl/>
        <w:autoSpaceDE/>
        <w:autoSpaceDN/>
        <w:adjustRightInd/>
        <w:spacing w:after="200"/>
        <w:ind w:firstLine="0"/>
        <w:rPr>
          <w:rFonts w:ascii="Times New Roman" w:hAnsi="Times New Roman"/>
          <w:sz w:val="28"/>
          <w:szCs w:val="28"/>
        </w:rPr>
      </w:pPr>
    </w:p>
    <w:p w:rsidR="00591302" w:rsidRPr="00591302" w:rsidRDefault="00591302" w:rsidP="00591302">
      <w:pPr>
        <w:widowControl/>
        <w:autoSpaceDE/>
        <w:autoSpaceDN/>
        <w:adjustRightInd/>
        <w:spacing w:after="200"/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 xml:space="preserve">       В соответствии с Водным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 администрация города Ливны</w:t>
      </w:r>
      <w:r w:rsidRPr="00591302">
        <w:rPr>
          <w:rFonts w:ascii="Times New Roman" w:hAnsi="Times New Roman"/>
          <w:bCs/>
          <w:sz w:val="28"/>
          <w:szCs w:val="28"/>
        </w:rPr>
        <w:t xml:space="preserve"> </w:t>
      </w:r>
      <w:r w:rsidRPr="00591302">
        <w:rPr>
          <w:rFonts w:ascii="Times New Roman" w:hAnsi="Times New Roman"/>
          <w:sz w:val="28"/>
          <w:szCs w:val="20"/>
        </w:rPr>
        <w:t>п о с т а н о в л я е т:</w:t>
      </w:r>
    </w:p>
    <w:p w:rsidR="00591302" w:rsidRPr="00591302" w:rsidRDefault="00591302" w:rsidP="00591302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 xml:space="preserve">     1. Утвердить Правила</w:t>
      </w:r>
      <w:r w:rsidRPr="00591302">
        <w:rPr>
          <w:rFonts w:ascii="Times New Roman" w:hAnsi="Times New Roman"/>
          <w:sz w:val="28"/>
          <w:szCs w:val="28"/>
          <w:lang w:eastAsia="zh-CN"/>
        </w:rPr>
        <w:t xml:space="preserve"> использования водных объектов для рекреационных целей на территории города Ливны  Орловской области согласно приложению к настоящему  постановлению</w:t>
      </w:r>
      <w:r w:rsidRPr="00591302">
        <w:rPr>
          <w:rFonts w:ascii="Times New Roman" w:hAnsi="Times New Roman"/>
          <w:sz w:val="28"/>
          <w:szCs w:val="28"/>
        </w:rPr>
        <w:t>.</w:t>
      </w:r>
    </w:p>
    <w:p w:rsidR="00591302" w:rsidRPr="00591302" w:rsidRDefault="00591302" w:rsidP="00591302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 xml:space="preserve">    </w:t>
      </w:r>
      <w:r w:rsidRPr="00591302">
        <w:rPr>
          <w:rFonts w:ascii="Times New Roman" w:hAnsi="Times New Roman"/>
          <w:bCs/>
          <w:kern w:val="28"/>
          <w:sz w:val="28"/>
          <w:szCs w:val="28"/>
        </w:rPr>
        <w:t xml:space="preserve">2. </w:t>
      </w:r>
      <w:bookmarkStart w:id="0" w:name="sub_3"/>
      <w:r w:rsidRPr="00591302">
        <w:rPr>
          <w:rFonts w:ascii="Times New Roman" w:hAnsi="Times New Roman"/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города.</w:t>
      </w:r>
    </w:p>
    <w:p w:rsidR="00591302" w:rsidRPr="00591302" w:rsidRDefault="00591302" w:rsidP="00591302">
      <w:pPr>
        <w:widowControl/>
        <w:autoSpaceDE/>
        <w:autoSpaceDN/>
        <w:adjustRightInd/>
        <w:ind w:right="141"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 xml:space="preserve">    3</w:t>
      </w:r>
      <w:bookmarkEnd w:id="0"/>
      <w:r w:rsidRPr="00591302">
        <w:rPr>
          <w:rFonts w:ascii="Times New Roman" w:hAnsi="Times New Roman"/>
          <w:sz w:val="28"/>
          <w:szCs w:val="28"/>
        </w:rPr>
        <w:t>. Контроль за выполнением настоящего постановления  возложить на заместителя  главы администрации города по жилищно-коммунальному хозяйству и строительству.</w:t>
      </w:r>
    </w:p>
    <w:p w:rsidR="00591302" w:rsidRPr="00591302" w:rsidRDefault="00591302" w:rsidP="00591302">
      <w:pPr>
        <w:widowControl/>
        <w:tabs>
          <w:tab w:val="left" w:pos="3960"/>
          <w:tab w:val="center" w:pos="5032"/>
        </w:tabs>
        <w:autoSpaceDE/>
        <w:autoSpaceDN/>
        <w:adjustRightInd/>
        <w:ind w:right="-185" w:firstLine="0"/>
        <w:rPr>
          <w:rFonts w:ascii="Times New Roman" w:hAnsi="Times New Roman"/>
          <w:sz w:val="28"/>
          <w:szCs w:val="28"/>
        </w:rPr>
      </w:pPr>
    </w:p>
    <w:p w:rsidR="00591302" w:rsidRPr="00591302" w:rsidRDefault="00591302" w:rsidP="00591302">
      <w:pPr>
        <w:widowControl/>
        <w:tabs>
          <w:tab w:val="left" w:pos="3960"/>
          <w:tab w:val="center" w:pos="5032"/>
        </w:tabs>
        <w:autoSpaceDE/>
        <w:autoSpaceDN/>
        <w:adjustRightInd/>
        <w:ind w:right="-185" w:firstLine="0"/>
        <w:rPr>
          <w:rFonts w:ascii="Times New Roman" w:hAnsi="Times New Roman"/>
          <w:sz w:val="28"/>
          <w:szCs w:val="28"/>
        </w:rPr>
      </w:pPr>
    </w:p>
    <w:p w:rsidR="00591302" w:rsidRPr="00591302" w:rsidRDefault="00591302" w:rsidP="00591302">
      <w:pPr>
        <w:widowControl/>
        <w:tabs>
          <w:tab w:val="left" w:pos="3960"/>
          <w:tab w:val="center" w:pos="5032"/>
        </w:tabs>
        <w:autoSpaceDE/>
        <w:autoSpaceDN/>
        <w:adjustRightInd/>
        <w:ind w:right="-185" w:firstLine="0"/>
        <w:rPr>
          <w:rFonts w:ascii="Times New Roman" w:hAnsi="Times New Roman"/>
          <w:sz w:val="28"/>
          <w:szCs w:val="28"/>
        </w:rPr>
      </w:pPr>
    </w:p>
    <w:p w:rsidR="00591302" w:rsidRPr="00591302" w:rsidRDefault="00591302" w:rsidP="00591302">
      <w:pPr>
        <w:widowControl/>
        <w:tabs>
          <w:tab w:val="left" w:pos="3960"/>
          <w:tab w:val="center" w:pos="5032"/>
        </w:tabs>
        <w:autoSpaceDE/>
        <w:autoSpaceDN/>
        <w:adjustRightInd/>
        <w:ind w:right="-185" w:firstLine="0"/>
        <w:rPr>
          <w:rFonts w:ascii="Times New Roman" w:hAnsi="Times New Roman"/>
          <w:sz w:val="28"/>
          <w:szCs w:val="28"/>
        </w:rPr>
      </w:pPr>
    </w:p>
    <w:p w:rsidR="00591302" w:rsidRPr="00591302" w:rsidRDefault="00591302" w:rsidP="00591302">
      <w:pPr>
        <w:widowControl/>
        <w:tabs>
          <w:tab w:val="left" w:pos="3960"/>
          <w:tab w:val="center" w:pos="5032"/>
        </w:tabs>
        <w:autoSpaceDE/>
        <w:autoSpaceDN/>
        <w:adjustRightInd/>
        <w:ind w:right="-185"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>Глава  города                                                                                   С.А. Трубицин</w:t>
      </w:r>
    </w:p>
    <w:p w:rsidR="00591302" w:rsidRPr="00591302" w:rsidRDefault="00591302" w:rsidP="00591302">
      <w:pPr>
        <w:widowControl/>
        <w:tabs>
          <w:tab w:val="center" w:pos="4960"/>
          <w:tab w:val="left" w:pos="8400"/>
        </w:tabs>
        <w:suppressAutoHyphens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:rsidR="00591302" w:rsidRPr="00591302" w:rsidRDefault="00591302" w:rsidP="00591302">
      <w:pPr>
        <w:widowControl/>
        <w:ind w:firstLine="0"/>
        <w:rPr>
          <w:rFonts w:ascii="Times New Roman" w:hAnsi="Times New Roman"/>
          <w:sz w:val="28"/>
          <w:szCs w:val="28"/>
        </w:rPr>
      </w:pPr>
    </w:p>
    <w:p w:rsidR="00591302" w:rsidRPr="00591302" w:rsidRDefault="00591302" w:rsidP="00591302">
      <w:pPr>
        <w:widowControl/>
        <w:ind w:firstLine="0"/>
        <w:rPr>
          <w:rFonts w:ascii="Times New Roman" w:hAnsi="Times New Roman"/>
          <w:sz w:val="28"/>
          <w:szCs w:val="28"/>
        </w:rPr>
      </w:pPr>
    </w:p>
    <w:p w:rsidR="00591302" w:rsidRPr="00591302" w:rsidRDefault="00591302" w:rsidP="0059130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Cs w:val="20"/>
        </w:rPr>
      </w:pPr>
    </w:p>
    <w:p w:rsidR="00591302" w:rsidRDefault="00591302" w:rsidP="0059130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591302" w:rsidRDefault="00591302" w:rsidP="00591302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:rsidR="00591302" w:rsidRDefault="00591302" w:rsidP="00192A13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91302" w:rsidRDefault="00591302" w:rsidP="00192A13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92A13" w:rsidRPr="00591302" w:rsidRDefault="00192A13" w:rsidP="00192A13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</w:p>
    <w:p w:rsidR="00192A13" w:rsidRPr="00591302" w:rsidRDefault="00192A13" w:rsidP="00192A13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 xml:space="preserve">к постановлению  администрации </w:t>
      </w:r>
    </w:p>
    <w:p w:rsidR="00192A13" w:rsidRPr="00591302" w:rsidRDefault="00192A13" w:rsidP="00192A13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>города Ливны</w:t>
      </w:r>
    </w:p>
    <w:p w:rsidR="00192A13" w:rsidRPr="00591302" w:rsidRDefault="00192A13" w:rsidP="00192A13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97BE5" w:rsidRPr="00591302" w:rsidRDefault="009C57CF" w:rsidP="00192A13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марта</w:t>
      </w:r>
      <w:r w:rsidR="00197BE5" w:rsidRPr="00591302">
        <w:rPr>
          <w:rFonts w:ascii="Times New Roman" w:hAnsi="Times New Roman"/>
          <w:sz w:val="28"/>
          <w:szCs w:val="28"/>
        </w:rPr>
        <w:t xml:space="preserve"> 2026г. №</w:t>
      </w:r>
      <w:r>
        <w:rPr>
          <w:rFonts w:ascii="Times New Roman" w:hAnsi="Times New Roman"/>
          <w:sz w:val="28"/>
          <w:szCs w:val="28"/>
        </w:rPr>
        <w:t xml:space="preserve"> 43</w:t>
      </w:r>
    </w:p>
    <w:p w:rsidR="00330EE0" w:rsidRPr="00591302" w:rsidRDefault="005337AC" w:rsidP="00197BE5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192A13" w:rsidRPr="00591302">
        <w:rPr>
          <w:rFonts w:ascii="Times New Roman" w:hAnsi="Times New Roman"/>
          <w:sz w:val="28"/>
          <w:szCs w:val="28"/>
        </w:rPr>
        <w:t xml:space="preserve"> </w:t>
      </w:r>
    </w:p>
    <w:p w:rsidR="00330EE0" w:rsidRPr="00591302" w:rsidRDefault="00330EE0" w:rsidP="00A6384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1302">
        <w:rPr>
          <w:rFonts w:ascii="Times New Roman" w:hAnsi="Times New Roman"/>
          <w:b/>
          <w:sz w:val="28"/>
          <w:szCs w:val="28"/>
        </w:rPr>
        <w:t xml:space="preserve">Правила использования водных объектов для рекреационных целей на территории </w:t>
      </w:r>
      <w:r w:rsidR="000A7F88" w:rsidRPr="00591302">
        <w:rPr>
          <w:rFonts w:ascii="Times New Roman" w:hAnsi="Times New Roman"/>
          <w:b/>
          <w:sz w:val="28"/>
          <w:szCs w:val="28"/>
        </w:rPr>
        <w:t xml:space="preserve">города Ливны </w:t>
      </w:r>
      <w:r w:rsidRPr="00591302">
        <w:rPr>
          <w:rFonts w:ascii="Times New Roman" w:hAnsi="Times New Roman"/>
          <w:b/>
          <w:sz w:val="28"/>
          <w:szCs w:val="28"/>
        </w:rPr>
        <w:t xml:space="preserve"> Орловской области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 xml:space="preserve"> </w:t>
      </w:r>
    </w:p>
    <w:p w:rsidR="00330EE0" w:rsidRPr="00591302" w:rsidRDefault="00330EE0" w:rsidP="00A6384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130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</w:p>
    <w:p w:rsidR="00637961" w:rsidRPr="00591302" w:rsidRDefault="00330EE0" w:rsidP="00A63843">
      <w:pPr>
        <w:ind w:firstLine="0"/>
        <w:rPr>
          <w:rFonts w:ascii="Times New Roman" w:hAnsi="Times New Roman"/>
          <w:color w:val="000000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</w:r>
      <w:r w:rsidRPr="00591302">
        <w:rPr>
          <w:rFonts w:ascii="Times New Roman" w:hAnsi="Times New Roman"/>
          <w:color w:val="000000"/>
          <w:sz w:val="28"/>
          <w:szCs w:val="28"/>
        </w:rPr>
        <w:t xml:space="preserve">1.1. Настоящие </w:t>
      </w:r>
      <w:r w:rsidR="007E0852" w:rsidRPr="00591302">
        <w:rPr>
          <w:rFonts w:ascii="Times New Roman" w:hAnsi="Times New Roman"/>
          <w:color w:val="000000"/>
          <w:sz w:val="28"/>
          <w:szCs w:val="28"/>
        </w:rPr>
        <w:t xml:space="preserve">Правила использования водных объектов для </w:t>
      </w:r>
      <w:r w:rsidR="00C560A1" w:rsidRPr="00591302">
        <w:rPr>
          <w:rFonts w:ascii="Times New Roman" w:hAnsi="Times New Roman"/>
          <w:color w:val="000000"/>
          <w:sz w:val="28"/>
          <w:szCs w:val="28"/>
        </w:rPr>
        <w:t>рекреационных</w:t>
      </w:r>
      <w:r w:rsidR="007E0852" w:rsidRPr="00591302">
        <w:rPr>
          <w:rFonts w:ascii="Times New Roman" w:hAnsi="Times New Roman"/>
          <w:color w:val="000000"/>
          <w:sz w:val="28"/>
          <w:szCs w:val="28"/>
        </w:rPr>
        <w:t xml:space="preserve"> целей на территории </w:t>
      </w:r>
      <w:r w:rsidR="000A7F88" w:rsidRPr="00591302">
        <w:rPr>
          <w:rFonts w:ascii="Times New Roman" w:hAnsi="Times New Roman"/>
          <w:color w:val="000000"/>
          <w:sz w:val="28"/>
          <w:szCs w:val="28"/>
        </w:rPr>
        <w:t xml:space="preserve">города Ливны </w:t>
      </w:r>
      <w:r w:rsidR="007E0852" w:rsidRPr="00591302">
        <w:rPr>
          <w:rFonts w:ascii="Times New Roman" w:hAnsi="Times New Roman"/>
          <w:color w:val="000000"/>
          <w:sz w:val="28"/>
          <w:szCs w:val="28"/>
        </w:rPr>
        <w:t xml:space="preserve"> Орловской области</w:t>
      </w:r>
      <w:r w:rsidR="00637961" w:rsidRPr="005913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0852" w:rsidRPr="00591302">
        <w:rPr>
          <w:rFonts w:ascii="Times New Roman" w:hAnsi="Times New Roman"/>
          <w:color w:val="000000"/>
          <w:sz w:val="28"/>
          <w:szCs w:val="28"/>
        </w:rPr>
        <w:t>(далее</w:t>
      </w:r>
      <w:r w:rsidR="00C560A1" w:rsidRPr="005913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60A1" w:rsidRPr="00591302">
        <w:rPr>
          <w:rFonts w:ascii="Times New Roman" w:hAnsi="Times New Roman"/>
          <w:sz w:val="28"/>
          <w:szCs w:val="28"/>
        </w:rPr>
        <w:t>–</w:t>
      </w:r>
      <w:r w:rsidR="00C560A1" w:rsidRPr="005913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0852" w:rsidRPr="00591302">
        <w:rPr>
          <w:rFonts w:ascii="Times New Roman" w:hAnsi="Times New Roman"/>
          <w:color w:val="000000"/>
          <w:sz w:val="28"/>
          <w:szCs w:val="28"/>
        </w:rPr>
        <w:t>Правила) регламентируют</w:t>
      </w:r>
      <w:r w:rsidRPr="00591302">
        <w:rPr>
          <w:rFonts w:ascii="Times New Roman" w:hAnsi="Times New Roman"/>
          <w:color w:val="000000"/>
          <w:sz w:val="28"/>
          <w:szCs w:val="28"/>
        </w:rPr>
        <w:t xml:space="preserve">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</w:t>
      </w:r>
      <w:r w:rsidR="006E43E3" w:rsidRPr="00591302">
        <w:rPr>
          <w:rFonts w:ascii="Times New Roman" w:hAnsi="Times New Roman"/>
          <w:color w:val="000000"/>
          <w:sz w:val="28"/>
          <w:szCs w:val="28"/>
        </w:rPr>
        <w:t xml:space="preserve">нормативными правовыми актами Российской Федерации, Орловской области и города Ливны </w:t>
      </w:r>
      <w:r w:rsidRPr="00591302">
        <w:rPr>
          <w:rFonts w:ascii="Times New Roman" w:hAnsi="Times New Roman"/>
          <w:color w:val="000000"/>
          <w:sz w:val="28"/>
          <w:szCs w:val="28"/>
        </w:rPr>
        <w:t>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1.2. В Правилах используются следующие основные понятия: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- акватория - водное пространство в пределах естественных, искусственных или условных границ;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330EE0" w:rsidRPr="00591302" w:rsidRDefault="00C560A1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</w:r>
      <w:r w:rsidR="00330EE0" w:rsidRPr="00591302">
        <w:rPr>
          <w:rFonts w:ascii="Times New Roman" w:hAnsi="Times New Roman"/>
          <w:sz w:val="28"/>
          <w:szCs w:val="28"/>
        </w:rPr>
        <w:t>- водопользователь - физическое лицо или юридическое лицо, которым предоставлено право пользования водным объектом;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- охрана водных объектов - система мероприятий, направленных на сохранение и восстановление водных объектов;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- зона рекреации водного объекта - это водный объект или его участок с прилегающим к нему берегом, используемые для массового отдыха населения                         и купания.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</w:p>
    <w:p w:rsidR="00330EE0" w:rsidRPr="00591302" w:rsidRDefault="00330EE0" w:rsidP="00A6384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1302">
        <w:rPr>
          <w:rFonts w:ascii="Times New Roman" w:hAnsi="Times New Roman"/>
          <w:b/>
          <w:sz w:val="28"/>
          <w:szCs w:val="28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</w:p>
    <w:p w:rsidR="00517DD9" w:rsidRPr="00591302" w:rsidRDefault="00330EE0" w:rsidP="00517DD9">
      <w:pPr>
        <w:pStyle w:val="ConsPlusNormal"/>
        <w:jc w:val="both"/>
        <w:rPr>
          <w:sz w:val="28"/>
          <w:szCs w:val="28"/>
        </w:rPr>
      </w:pPr>
      <w:r w:rsidRPr="00591302">
        <w:rPr>
          <w:sz w:val="28"/>
          <w:szCs w:val="28"/>
        </w:rPr>
        <w:tab/>
      </w:r>
      <w:r w:rsidR="00F15165" w:rsidRPr="00591302">
        <w:rPr>
          <w:sz w:val="28"/>
          <w:szCs w:val="28"/>
        </w:rPr>
        <w:t xml:space="preserve"> </w:t>
      </w:r>
      <w:r w:rsidR="00517DD9" w:rsidRPr="00591302">
        <w:rPr>
          <w:sz w:val="28"/>
          <w:szCs w:val="28"/>
        </w:rPr>
        <w:t>Водные объекты или их части, предназначенные для использования в рекреационных целях, определяются исходя из физических характеристик водного объекта (его части) и прилегающей территории, обеспечивающих их безопасное использование в рекреационных целях, в том числе:</w:t>
      </w:r>
    </w:p>
    <w:p w:rsidR="00517DD9" w:rsidRPr="00591302" w:rsidRDefault="00F15165" w:rsidP="00517DD9">
      <w:pPr>
        <w:pStyle w:val="ConsPlusNormal"/>
        <w:ind w:firstLine="709"/>
        <w:jc w:val="both"/>
        <w:rPr>
          <w:sz w:val="28"/>
          <w:szCs w:val="28"/>
        </w:rPr>
      </w:pPr>
      <w:r w:rsidRPr="00591302">
        <w:rPr>
          <w:sz w:val="28"/>
          <w:szCs w:val="28"/>
        </w:rPr>
        <w:t>-</w:t>
      </w:r>
      <w:r w:rsidR="00517DD9" w:rsidRPr="00591302">
        <w:rPr>
          <w:sz w:val="28"/>
          <w:szCs w:val="28"/>
        </w:rPr>
        <w:t xml:space="preserve"> соответствие качества воды водного объекта (его части) и состояния прилегающей территории санитарным требованиям;</w:t>
      </w:r>
    </w:p>
    <w:p w:rsidR="00517DD9" w:rsidRPr="00591302" w:rsidRDefault="00F15165" w:rsidP="00517DD9">
      <w:pPr>
        <w:pStyle w:val="ConsPlusNormal"/>
        <w:ind w:firstLine="709"/>
        <w:jc w:val="both"/>
        <w:rPr>
          <w:sz w:val="28"/>
          <w:szCs w:val="28"/>
        </w:rPr>
      </w:pPr>
      <w:r w:rsidRPr="00591302">
        <w:rPr>
          <w:sz w:val="28"/>
          <w:szCs w:val="28"/>
        </w:rPr>
        <w:t xml:space="preserve">- </w:t>
      </w:r>
      <w:r w:rsidR="00517DD9" w:rsidRPr="00591302">
        <w:rPr>
          <w:sz w:val="28"/>
          <w:szCs w:val="28"/>
        </w:rPr>
        <w:t>наличие или возможность устройства удобных и безопасных подходов к водному объекту;</w:t>
      </w:r>
    </w:p>
    <w:p w:rsidR="00517DD9" w:rsidRPr="00591302" w:rsidRDefault="00F15165" w:rsidP="00517DD9">
      <w:pPr>
        <w:pStyle w:val="ConsPlusNormal"/>
        <w:ind w:firstLine="709"/>
        <w:jc w:val="both"/>
        <w:rPr>
          <w:sz w:val="28"/>
          <w:szCs w:val="28"/>
        </w:rPr>
      </w:pPr>
      <w:r w:rsidRPr="00591302">
        <w:rPr>
          <w:sz w:val="28"/>
          <w:szCs w:val="28"/>
        </w:rPr>
        <w:t xml:space="preserve">- </w:t>
      </w:r>
      <w:r w:rsidR="00517DD9" w:rsidRPr="00591302">
        <w:rPr>
          <w:sz w:val="28"/>
          <w:szCs w:val="28"/>
        </w:rPr>
        <w:t>наличие подъездных (пешеходных) путей к зоне рекреации водного объекта;</w:t>
      </w:r>
    </w:p>
    <w:p w:rsidR="00517DD9" w:rsidRPr="00591302" w:rsidRDefault="00F15165" w:rsidP="00517DD9">
      <w:pPr>
        <w:pStyle w:val="ConsPlusNormal"/>
        <w:ind w:firstLine="709"/>
        <w:jc w:val="both"/>
        <w:rPr>
          <w:sz w:val="28"/>
          <w:szCs w:val="28"/>
        </w:rPr>
      </w:pPr>
      <w:r w:rsidRPr="00591302">
        <w:rPr>
          <w:sz w:val="28"/>
          <w:szCs w:val="28"/>
        </w:rPr>
        <w:t>-</w:t>
      </w:r>
      <w:r w:rsidR="00517DD9" w:rsidRPr="00591302">
        <w:rPr>
          <w:sz w:val="28"/>
          <w:szCs w:val="28"/>
        </w:rPr>
        <w:t xml:space="preserve"> безопасный рельеф дна водного объекта (отсутствие ям, зарослей водных растений, острых камней и пр.);</w:t>
      </w:r>
    </w:p>
    <w:p w:rsidR="00517DD9" w:rsidRPr="00591302" w:rsidRDefault="00F15165" w:rsidP="00517DD9">
      <w:pPr>
        <w:pStyle w:val="ConsPlusNormal"/>
        <w:ind w:firstLine="709"/>
        <w:jc w:val="both"/>
        <w:rPr>
          <w:sz w:val="28"/>
          <w:szCs w:val="28"/>
        </w:rPr>
      </w:pPr>
      <w:r w:rsidRPr="00591302">
        <w:rPr>
          <w:sz w:val="28"/>
          <w:szCs w:val="28"/>
        </w:rPr>
        <w:t xml:space="preserve">- </w:t>
      </w:r>
      <w:r w:rsidR="00517DD9" w:rsidRPr="00591302">
        <w:rPr>
          <w:sz w:val="28"/>
          <w:szCs w:val="28"/>
        </w:rPr>
        <w:t>благоприятный гидрологический режим (отсутствие водоворотов, течений более 0,5 метра в секунду, резких колебаний уровня воды);</w:t>
      </w:r>
    </w:p>
    <w:p w:rsidR="00517DD9" w:rsidRPr="00591302" w:rsidRDefault="00F15165" w:rsidP="00517DD9">
      <w:pPr>
        <w:pStyle w:val="ConsPlusNormal"/>
        <w:ind w:firstLine="709"/>
        <w:jc w:val="both"/>
        <w:rPr>
          <w:sz w:val="28"/>
          <w:szCs w:val="28"/>
        </w:rPr>
      </w:pPr>
      <w:r w:rsidRPr="00591302">
        <w:rPr>
          <w:sz w:val="28"/>
          <w:szCs w:val="28"/>
        </w:rPr>
        <w:t xml:space="preserve">- </w:t>
      </w:r>
      <w:r w:rsidR="00517DD9" w:rsidRPr="00591302">
        <w:rPr>
          <w:sz w:val="28"/>
          <w:szCs w:val="28"/>
        </w:rPr>
        <w:t>отсутствие возможности неблагоприятных и опасных процессов (оползней, обвалов, селей, лавин);</w:t>
      </w:r>
    </w:p>
    <w:p w:rsidR="00517DD9" w:rsidRPr="00591302" w:rsidRDefault="00F15165" w:rsidP="00517DD9">
      <w:pPr>
        <w:pStyle w:val="ConsPlusNormal"/>
        <w:ind w:firstLine="709"/>
        <w:jc w:val="both"/>
        <w:rPr>
          <w:sz w:val="28"/>
          <w:szCs w:val="28"/>
        </w:rPr>
      </w:pPr>
      <w:r w:rsidRPr="00591302">
        <w:rPr>
          <w:sz w:val="28"/>
          <w:szCs w:val="28"/>
        </w:rPr>
        <w:t xml:space="preserve">- </w:t>
      </w:r>
      <w:r w:rsidR="00517DD9" w:rsidRPr="00591302">
        <w:rPr>
          <w:sz w:val="28"/>
          <w:szCs w:val="28"/>
        </w:rPr>
        <w:t>удаленность от источников загрязнения (мест сброса сточных вод, стойбищ и водопоя скота и др.) не менее 100 метров выше по течению от источника загрязнения метров, если иное не установлено действующим законодательством;</w:t>
      </w:r>
    </w:p>
    <w:p w:rsidR="00517DD9" w:rsidRPr="00591302" w:rsidRDefault="00F15165" w:rsidP="00517DD9">
      <w:pPr>
        <w:pStyle w:val="ConsPlusNormal"/>
        <w:ind w:firstLine="709"/>
        <w:jc w:val="both"/>
        <w:rPr>
          <w:sz w:val="28"/>
          <w:szCs w:val="28"/>
        </w:rPr>
      </w:pPr>
      <w:r w:rsidRPr="00591302">
        <w:rPr>
          <w:sz w:val="28"/>
          <w:szCs w:val="28"/>
        </w:rPr>
        <w:t xml:space="preserve">- </w:t>
      </w:r>
      <w:r w:rsidR="00517DD9" w:rsidRPr="00591302">
        <w:rPr>
          <w:sz w:val="28"/>
          <w:szCs w:val="28"/>
        </w:rPr>
        <w:t>удаленность от гидротехнических сооружений, водосбросных и водозаборных (мелиоративных) устройств не менее 50 метров выше и 300 метров ниже таких устройств метров, если иное не установлено действующим законодательством;</w:t>
      </w:r>
    </w:p>
    <w:p w:rsidR="00517DD9" w:rsidRPr="00591302" w:rsidRDefault="00F15165" w:rsidP="00517DD9">
      <w:pPr>
        <w:pStyle w:val="ConsPlusNormal"/>
        <w:ind w:firstLine="709"/>
        <w:jc w:val="both"/>
        <w:rPr>
          <w:sz w:val="28"/>
          <w:szCs w:val="28"/>
        </w:rPr>
      </w:pPr>
      <w:r w:rsidRPr="00591302">
        <w:rPr>
          <w:sz w:val="28"/>
          <w:szCs w:val="28"/>
        </w:rPr>
        <w:t xml:space="preserve">- </w:t>
      </w:r>
      <w:r w:rsidR="00517DD9" w:rsidRPr="00591302">
        <w:rPr>
          <w:sz w:val="28"/>
          <w:szCs w:val="28"/>
        </w:rPr>
        <w:t>отсутствие санитарно-защитных зон промышленных предприятий, отсутствие с наветренной стороны источников загрязнения окружающей среды и источников шума.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</w:p>
    <w:p w:rsidR="00330EE0" w:rsidRPr="00591302" w:rsidRDefault="00330EE0" w:rsidP="00A6384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1302">
        <w:rPr>
          <w:rFonts w:ascii="Times New Roman" w:hAnsi="Times New Roman"/>
          <w:b/>
          <w:sz w:val="28"/>
          <w:szCs w:val="28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</w:p>
    <w:p w:rsidR="00B1334E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3.1. К местам (зонам) массового отдыха населения следует относить территории, выделенные в </w:t>
      </w:r>
      <w:r w:rsidR="006E43E3" w:rsidRPr="00591302">
        <w:rPr>
          <w:rFonts w:ascii="Times New Roman" w:hAnsi="Times New Roman"/>
          <w:sz w:val="28"/>
          <w:szCs w:val="28"/>
        </w:rPr>
        <w:t>генеральном плане города Ливны Орловской области</w:t>
      </w:r>
      <w:r w:rsidRPr="00591302">
        <w:rPr>
          <w:rFonts w:ascii="Times New Roman" w:hAnsi="Times New Roman"/>
          <w:sz w:val="28"/>
          <w:szCs w:val="28"/>
        </w:rPr>
        <w:t xml:space="preserve">, </w:t>
      </w:r>
      <w:r w:rsidR="006E43E3" w:rsidRPr="00591302">
        <w:rPr>
          <w:rFonts w:ascii="Times New Roman" w:hAnsi="Times New Roman"/>
          <w:sz w:val="28"/>
          <w:szCs w:val="28"/>
        </w:rPr>
        <w:t>для</w:t>
      </w:r>
      <w:r w:rsidRPr="00591302">
        <w:rPr>
          <w:rFonts w:ascii="Times New Roman" w:hAnsi="Times New Roman"/>
          <w:sz w:val="28"/>
          <w:szCs w:val="28"/>
        </w:rPr>
        <w:t xml:space="preserve"> туризма, </w:t>
      </w:r>
      <w:r w:rsidR="006E43E3" w:rsidRPr="00591302">
        <w:rPr>
          <w:rFonts w:ascii="Times New Roman" w:hAnsi="Times New Roman"/>
          <w:sz w:val="28"/>
          <w:szCs w:val="28"/>
        </w:rPr>
        <w:t xml:space="preserve">физической культуры и спорта, </w:t>
      </w:r>
      <w:r w:rsidRPr="00591302">
        <w:rPr>
          <w:rFonts w:ascii="Times New Roman" w:hAnsi="Times New Roman"/>
          <w:sz w:val="28"/>
          <w:szCs w:val="28"/>
        </w:rPr>
        <w:t>орг</w:t>
      </w:r>
      <w:r w:rsidR="00165A75" w:rsidRPr="00591302">
        <w:rPr>
          <w:rFonts w:ascii="Times New Roman" w:hAnsi="Times New Roman"/>
          <w:sz w:val="28"/>
          <w:szCs w:val="28"/>
        </w:rPr>
        <w:t>анизованного отдыха населения (</w:t>
      </w:r>
      <w:r w:rsidRPr="00591302">
        <w:rPr>
          <w:rFonts w:ascii="Times New Roman" w:hAnsi="Times New Roman"/>
          <w:sz w:val="28"/>
          <w:szCs w:val="28"/>
        </w:rPr>
        <w:t>пляжи, парки, спортивные базы и их сооружения на открытом воздухе)</w:t>
      </w:r>
      <w:r w:rsidR="00B1334E" w:rsidRPr="00591302">
        <w:rPr>
          <w:rFonts w:ascii="Times New Roman" w:hAnsi="Times New Roman"/>
          <w:sz w:val="28"/>
          <w:szCs w:val="28"/>
        </w:rPr>
        <w:t>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3.2. 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</w:t>
      </w:r>
      <w:r w:rsidRPr="00591302">
        <w:rPr>
          <w:rFonts w:ascii="Times New Roman" w:hAnsi="Times New Roman"/>
          <w:sz w:val="28"/>
          <w:szCs w:val="28"/>
        </w:rPr>
        <w:lastRenderedPageBreak/>
        <w:t>оборудования места отдыха и относящихся к объектам и элементам благоустройства территории,</w:t>
      </w:r>
      <w:r w:rsidR="000B0A3D" w:rsidRPr="00591302">
        <w:rPr>
          <w:rFonts w:ascii="Times New Roman" w:hAnsi="Times New Roman"/>
          <w:sz w:val="28"/>
          <w:szCs w:val="28"/>
        </w:rPr>
        <w:t xml:space="preserve"> </w:t>
      </w:r>
      <w:r w:rsidRPr="00591302">
        <w:rPr>
          <w:rFonts w:ascii="Times New Roman" w:hAnsi="Times New Roman"/>
          <w:sz w:val="28"/>
          <w:szCs w:val="28"/>
        </w:rPr>
        <w:t>а также малых архитектурных форм.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642C22" w:rsidRPr="00591302" w:rsidRDefault="00330EE0" w:rsidP="00A63843">
      <w:pPr>
        <w:ind w:firstLine="0"/>
        <w:rPr>
          <w:rFonts w:ascii="Times New Roman" w:hAnsi="Times New Roman"/>
          <w:i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3.3</w:t>
      </w:r>
      <w:r w:rsidRPr="00591302">
        <w:rPr>
          <w:rFonts w:ascii="Times New Roman" w:hAnsi="Times New Roman"/>
          <w:color w:val="000000"/>
          <w:sz w:val="28"/>
          <w:szCs w:val="28"/>
        </w:rPr>
        <w:t xml:space="preserve">. Решение о создании новых мест отдыха принимается </w:t>
      </w:r>
      <w:r w:rsidR="006E43E3" w:rsidRPr="00591302">
        <w:rPr>
          <w:rFonts w:ascii="Times New Roman" w:hAnsi="Times New Roman"/>
          <w:color w:val="000000"/>
          <w:sz w:val="28"/>
          <w:szCs w:val="28"/>
        </w:rPr>
        <w:t>а</w:t>
      </w:r>
      <w:r w:rsidRPr="00591302">
        <w:rPr>
          <w:rFonts w:ascii="Times New Roman" w:hAnsi="Times New Roman"/>
          <w:color w:val="000000"/>
          <w:sz w:val="28"/>
          <w:szCs w:val="28"/>
        </w:rPr>
        <w:t xml:space="preserve">дминистрацией </w:t>
      </w:r>
      <w:r w:rsidR="000A7F88" w:rsidRPr="00591302">
        <w:rPr>
          <w:rFonts w:ascii="Times New Roman" w:hAnsi="Times New Roman"/>
          <w:color w:val="000000"/>
          <w:sz w:val="28"/>
          <w:szCs w:val="28"/>
        </w:rPr>
        <w:t xml:space="preserve">города Ливны </w:t>
      </w:r>
      <w:r w:rsidR="001855BD" w:rsidRPr="00591302">
        <w:rPr>
          <w:rFonts w:ascii="Times New Roman" w:hAnsi="Times New Roman"/>
          <w:color w:val="000000"/>
          <w:sz w:val="28"/>
          <w:szCs w:val="28"/>
        </w:rPr>
        <w:t xml:space="preserve"> Орловской области</w:t>
      </w:r>
      <w:r w:rsidR="00642C22" w:rsidRPr="00591302">
        <w:rPr>
          <w:rFonts w:ascii="Times New Roman" w:hAnsi="Times New Roman"/>
          <w:color w:val="000000"/>
          <w:sz w:val="28"/>
          <w:szCs w:val="28"/>
        </w:rPr>
        <w:t xml:space="preserve"> (далее</w:t>
      </w:r>
      <w:r w:rsidR="003C0124" w:rsidRPr="005913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1EF1" w:rsidRPr="00591302">
        <w:rPr>
          <w:rFonts w:ascii="Times New Roman" w:hAnsi="Times New Roman"/>
          <w:sz w:val="28"/>
          <w:szCs w:val="28"/>
        </w:rPr>
        <w:t>–</w:t>
      </w:r>
      <w:r w:rsidR="00642C22" w:rsidRPr="00591302">
        <w:rPr>
          <w:rFonts w:ascii="Times New Roman" w:hAnsi="Times New Roman"/>
          <w:color w:val="000000"/>
          <w:sz w:val="28"/>
          <w:szCs w:val="28"/>
        </w:rPr>
        <w:t xml:space="preserve"> Администрация)</w:t>
      </w:r>
      <w:r w:rsidR="001855BD" w:rsidRPr="005913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1302">
        <w:rPr>
          <w:rFonts w:ascii="Times New Roman" w:hAnsi="Times New Roman"/>
          <w:color w:val="000000"/>
          <w:sz w:val="28"/>
          <w:szCs w:val="28"/>
        </w:rPr>
        <w:t xml:space="preserve">в соответствии с картами градостроительного зонирования </w:t>
      </w:r>
      <w:r w:rsidR="006E43E3" w:rsidRPr="00591302">
        <w:rPr>
          <w:rFonts w:ascii="Times New Roman" w:hAnsi="Times New Roman"/>
          <w:color w:val="000000"/>
          <w:sz w:val="28"/>
          <w:szCs w:val="28"/>
        </w:rPr>
        <w:t>и города Ливны Орловской области</w:t>
      </w:r>
      <w:r w:rsidRPr="00591302">
        <w:rPr>
          <w:rFonts w:ascii="Times New Roman" w:hAnsi="Times New Roman"/>
          <w:color w:val="000000"/>
          <w:sz w:val="28"/>
          <w:szCs w:val="28"/>
        </w:rPr>
        <w:t>, Правилами землепользования и застройки территории</w:t>
      </w:r>
      <w:r w:rsidR="00B1334E" w:rsidRPr="00591302">
        <w:rPr>
          <w:rFonts w:ascii="Times New Roman" w:hAnsi="Times New Roman"/>
          <w:color w:val="000000"/>
          <w:sz w:val="28"/>
          <w:szCs w:val="28"/>
        </w:rPr>
        <w:t>. О</w:t>
      </w:r>
      <w:r w:rsidR="001855BD" w:rsidRPr="00591302">
        <w:rPr>
          <w:rFonts w:ascii="Times New Roman" w:hAnsi="Times New Roman"/>
          <w:color w:val="000000"/>
          <w:sz w:val="28"/>
          <w:szCs w:val="28"/>
        </w:rPr>
        <w:t>бустройством</w:t>
      </w:r>
      <w:r w:rsidR="00B1334E" w:rsidRPr="00591302">
        <w:rPr>
          <w:rFonts w:ascii="Times New Roman" w:hAnsi="Times New Roman"/>
          <w:color w:val="000000"/>
          <w:sz w:val="28"/>
          <w:szCs w:val="28"/>
        </w:rPr>
        <w:t xml:space="preserve"> мест отдыха занимается </w:t>
      </w:r>
      <w:r w:rsidR="00642C22" w:rsidRPr="00591302"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="00B1334E" w:rsidRPr="00591302">
        <w:rPr>
          <w:rFonts w:ascii="Times New Roman" w:hAnsi="Times New Roman"/>
          <w:color w:val="000000"/>
          <w:sz w:val="28"/>
          <w:szCs w:val="28"/>
        </w:rPr>
        <w:t>, а в случае передачи мест отдыха хозяйствующему субъекту, обустройством занимается указанный хозяйствующий субъект</w:t>
      </w:r>
      <w:r w:rsidR="00B1334E" w:rsidRPr="00591302">
        <w:rPr>
          <w:rFonts w:ascii="Times New Roman" w:hAnsi="Times New Roman"/>
          <w:i/>
          <w:sz w:val="28"/>
          <w:szCs w:val="28"/>
        </w:rPr>
        <w:t>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3.4. При обеспечении зоны рекреации питьевой водой, необходимо обеспечить её соответствие требованиям «ГОСТ Р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При установке душевых установок – в них должна подаваться питьевая вода </w:t>
      </w:r>
      <w:r w:rsidR="00D404A6" w:rsidRPr="00591302">
        <w:rPr>
          <w:rFonts w:ascii="Times New Roman" w:hAnsi="Times New Roman"/>
          <w:sz w:val="28"/>
          <w:szCs w:val="28"/>
        </w:rPr>
        <w:t xml:space="preserve">                  </w:t>
      </w:r>
      <w:r w:rsidRPr="00591302">
        <w:rPr>
          <w:rFonts w:ascii="Times New Roman" w:hAnsi="Times New Roman"/>
          <w:sz w:val="28"/>
          <w:szCs w:val="28"/>
        </w:rPr>
        <w:t>(п. 2.7 ГОСТ 17.1.5.02-80).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При устройстве туалетов должно быть предусмотрен отвод сточных вод на очистные сооружения. При отсутствии канализации необходимо устройство водонепроницаемых выгребов.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:rsidR="00B1744B" w:rsidRPr="00591302" w:rsidRDefault="00165A75" w:rsidP="00B1744B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3.5</w:t>
      </w:r>
      <w:r w:rsidR="00330EE0" w:rsidRPr="00591302">
        <w:rPr>
          <w:rFonts w:ascii="Times New Roman" w:hAnsi="Times New Roman"/>
          <w:sz w:val="28"/>
          <w:szCs w:val="28"/>
        </w:rPr>
        <w:t>. Контейнер</w:t>
      </w:r>
      <w:r w:rsidR="004E3489" w:rsidRPr="00591302">
        <w:rPr>
          <w:rFonts w:ascii="Times New Roman" w:hAnsi="Times New Roman"/>
          <w:sz w:val="28"/>
          <w:szCs w:val="28"/>
        </w:rPr>
        <w:t>ные площадки</w:t>
      </w:r>
      <w:r w:rsidR="00330EE0" w:rsidRPr="00591302">
        <w:rPr>
          <w:rFonts w:ascii="Times New Roman" w:hAnsi="Times New Roman"/>
          <w:sz w:val="28"/>
          <w:szCs w:val="28"/>
        </w:rPr>
        <w:t xml:space="preserve"> для мусора должны </w:t>
      </w:r>
      <w:r w:rsidR="004E3489" w:rsidRPr="00591302">
        <w:rPr>
          <w:rFonts w:ascii="Times New Roman" w:hAnsi="Times New Roman"/>
          <w:sz w:val="28"/>
          <w:szCs w:val="28"/>
        </w:rPr>
        <w:t>быть оборудованы</w:t>
      </w:r>
      <w:r w:rsidR="002B6AF7" w:rsidRPr="0059130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E3489" w:rsidRPr="00591302">
        <w:rPr>
          <w:rFonts w:ascii="Times New Roman" w:hAnsi="Times New Roman"/>
          <w:sz w:val="28"/>
          <w:szCs w:val="28"/>
        </w:rPr>
        <w:t xml:space="preserve"> в соответствии с </w:t>
      </w:r>
      <w:r w:rsidR="004E3489" w:rsidRPr="00591302">
        <w:rPr>
          <w:rFonts w:ascii="Times New Roman" w:hAnsi="Times New Roman"/>
          <w:bCs/>
          <w:sz w:val="28"/>
          <w:szCs w:val="28"/>
        </w:rPr>
        <w:t>санитарными правилами и нормами СанПиН 2.1.3684-21</w:t>
      </w:r>
      <w:r w:rsidR="003751AB" w:rsidRPr="00591302">
        <w:rPr>
          <w:rFonts w:ascii="Times New Roman" w:hAnsi="Times New Roman"/>
          <w:bCs/>
          <w:sz w:val="28"/>
          <w:szCs w:val="28"/>
        </w:rPr>
        <w:t>,</w:t>
      </w:r>
      <w:r w:rsidR="00791B2B" w:rsidRPr="00591302">
        <w:rPr>
          <w:rFonts w:ascii="Times New Roman" w:hAnsi="Times New Roman"/>
          <w:bCs/>
          <w:sz w:val="28"/>
          <w:szCs w:val="28"/>
        </w:rPr>
        <w:t xml:space="preserve"> </w:t>
      </w:r>
      <w:r w:rsidR="00FA5EE9" w:rsidRPr="00591302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  <w:r w:rsidR="00791B2B" w:rsidRPr="00591302">
        <w:rPr>
          <w:rFonts w:ascii="Times New Roman" w:hAnsi="Times New Roman"/>
          <w:bCs/>
          <w:sz w:val="28"/>
          <w:szCs w:val="28"/>
        </w:rPr>
        <w:t xml:space="preserve">и </w:t>
      </w:r>
      <w:r w:rsidR="003751AB" w:rsidRPr="00591302">
        <w:rPr>
          <w:rFonts w:ascii="Times New Roman" w:hAnsi="Times New Roman"/>
          <w:bCs/>
          <w:sz w:val="28"/>
          <w:szCs w:val="28"/>
        </w:rPr>
        <w:t>в соответствии с ограничениями</w:t>
      </w:r>
      <w:r w:rsidR="006E43E3" w:rsidRPr="00591302">
        <w:rPr>
          <w:rFonts w:ascii="Times New Roman" w:hAnsi="Times New Roman"/>
          <w:bCs/>
          <w:sz w:val="28"/>
          <w:szCs w:val="28"/>
        </w:rPr>
        <w:t>,</w:t>
      </w:r>
      <w:r w:rsidR="003751AB" w:rsidRPr="00591302">
        <w:rPr>
          <w:rFonts w:ascii="Times New Roman" w:hAnsi="Times New Roman"/>
          <w:bCs/>
          <w:sz w:val="28"/>
          <w:szCs w:val="28"/>
        </w:rPr>
        <w:t xml:space="preserve"> </w:t>
      </w:r>
      <w:r w:rsidR="00791B2B" w:rsidRPr="00591302">
        <w:rPr>
          <w:rFonts w:ascii="Times New Roman" w:hAnsi="Times New Roman"/>
          <w:bCs/>
          <w:sz w:val="28"/>
          <w:szCs w:val="28"/>
        </w:rPr>
        <w:t>установленными</w:t>
      </w:r>
      <w:r w:rsidR="003751AB" w:rsidRPr="00591302">
        <w:rPr>
          <w:rFonts w:ascii="Times New Roman" w:hAnsi="Times New Roman"/>
          <w:bCs/>
          <w:sz w:val="28"/>
          <w:szCs w:val="28"/>
        </w:rPr>
        <w:t xml:space="preserve"> статьей</w:t>
      </w:r>
      <w:r w:rsidR="00EA57C0" w:rsidRPr="00591302">
        <w:rPr>
          <w:rFonts w:ascii="Times New Roman" w:hAnsi="Times New Roman"/>
          <w:bCs/>
          <w:sz w:val="28"/>
          <w:szCs w:val="28"/>
        </w:rPr>
        <w:t xml:space="preserve"> 65 </w:t>
      </w:r>
      <w:r w:rsidR="00AC1C6A" w:rsidRPr="00591302">
        <w:rPr>
          <w:rFonts w:ascii="Times New Roman" w:hAnsi="Times New Roman"/>
          <w:bCs/>
          <w:sz w:val="28"/>
          <w:szCs w:val="28"/>
        </w:rPr>
        <w:t>В</w:t>
      </w:r>
      <w:r w:rsidR="00EA57C0" w:rsidRPr="00591302">
        <w:rPr>
          <w:rFonts w:ascii="Times New Roman" w:hAnsi="Times New Roman"/>
          <w:bCs/>
          <w:sz w:val="28"/>
          <w:szCs w:val="28"/>
        </w:rPr>
        <w:t>одного кодекса</w:t>
      </w:r>
      <w:r w:rsidR="00791B2B" w:rsidRPr="00591302">
        <w:rPr>
          <w:rFonts w:ascii="Times New Roman" w:hAnsi="Times New Roman"/>
          <w:bCs/>
          <w:sz w:val="28"/>
          <w:szCs w:val="28"/>
        </w:rPr>
        <w:t xml:space="preserve"> РФ</w:t>
      </w:r>
      <w:r w:rsidR="004E3489" w:rsidRPr="00591302">
        <w:rPr>
          <w:rFonts w:ascii="Times New Roman" w:hAnsi="Times New Roman"/>
          <w:bCs/>
          <w:sz w:val="28"/>
          <w:szCs w:val="28"/>
        </w:rPr>
        <w:t>.</w:t>
      </w:r>
      <w:r w:rsidR="00330EE0" w:rsidRPr="00591302">
        <w:rPr>
          <w:rFonts w:ascii="Times New Roman" w:hAnsi="Times New Roman"/>
          <w:sz w:val="28"/>
          <w:szCs w:val="28"/>
        </w:rPr>
        <w:t xml:space="preserve"> Вывоз мусора осущ</w:t>
      </w:r>
      <w:r w:rsidR="00AC1C6A" w:rsidRPr="00591302">
        <w:rPr>
          <w:rFonts w:ascii="Times New Roman" w:hAnsi="Times New Roman"/>
          <w:sz w:val="28"/>
          <w:szCs w:val="28"/>
        </w:rPr>
        <w:t>ествляется по графику</w:t>
      </w:r>
      <w:r w:rsidR="006E43E3" w:rsidRPr="00591302">
        <w:rPr>
          <w:rFonts w:ascii="Times New Roman" w:hAnsi="Times New Roman"/>
          <w:sz w:val="28"/>
          <w:szCs w:val="28"/>
        </w:rPr>
        <w:t xml:space="preserve"> регионального </w:t>
      </w:r>
      <w:r w:rsidR="00AC1C6A" w:rsidRPr="00591302">
        <w:rPr>
          <w:rFonts w:ascii="Times New Roman" w:hAnsi="Times New Roman"/>
          <w:sz w:val="28"/>
          <w:szCs w:val="28"/>
        </w:rPr>
        <w:t xml:space="preserve"> оператора</w:t>
      </w:r>
      <w:r w:rsidR="00DA6BE7" w:rsidRPr="00591302">
        <w:rPr>
          <w:rFonts w:ascii="Times New Roman" w:hAnsi="Times New Roman"/>
          <w:sz w:val="28"/>
          <w:szCs w:val="28"/>
        </w:rPr>
        <w:t xml:space="preserve"> по обращению с ТКО</w:t>
      </w:r>
      <w:r w:rsidR="00B1744B" w:rsidRPr="00591302">
        <w:rPr>
          <w:rFonts w:ascii="Times New Roman" w:hAnsi="Times New Roman"/>
          <w:sz w:val="28"/>
          <w:szCs w:val="28"/>
        </w:rPr>
        <w:t>.</w:t>
      </w:r>
    </w:p>
    <w:p w:rsidR="00493527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3.</w:t>
      </w:r>
      <w:r w:rsidR="00165A75" w:rsidRPr="00591302">
        <w:rPr>
          <w:rFonts w:ascii="Times New Roman" w:hAnsi="Times New Roman"/>
          <w:sz w:val="28"/>
          <w:szCs w:val="28"/>
        </w:rPr>
        <w:t>6</w:t>
      </w:r>
      <w:r w:rsidRPr="00591302">
        <w:rPr>
          <w:rFonts w:ascii="Times New Roman" w:hAnsi="Times New Roman"/>
          <w:sz w:val="28"/>
          <w:szCs w:val="28"/>
        </w:rPr>
        <w:t>. Вблизи зоны рекреации должно быть предусмотрено устройство открытых автостоянок личного и общественного транспорта</w:t>
      </w:r>
      <w:r w:rsidR="00D404A6" w:rsidRPr="00591302">
        <w:rPr>
          <w:rFonts w:ascii="Times New Roman" w:hAnsi="Times New Roman"/>
          <w:sz w:val="28"/>
          <w:szCs w:val="28"/>
        </w:rPr>
        <w:t xml:space="preserve"> в соответствии с ограничениями, </w:t>
      </w:r>
      <w:r w:rsidR="00493527" w:rsidRPr="00591302">
        <w:rPr>
          <w:rFonts w:ascii="Times New Roman" w:hAnsi="Times New Roman"/>
          <w:sz w:val="28"/>
          <w:szCs w:val="28"/>
        </w:rPr>
        <w:t>установленными стать</w:t>
      </w:r>
      <w:r w:rsidR="005A1570" w:rsidRPr="00591302">
        <w:rPr>
          <w:rFonts w:ascii="Times New Roman" w:hAnsi="Times New Roman"/>
          <w:sz w:val="28"/>
          <w:szCs w:val="28"/>
        </w:rPr>
        <w:t>ей</w:t>
      </w:r>
      <w:r w:rsidR="00493527" w:rsidRPr="00591302">
        <w:rPr>
          <w:rFonts w:ascii="Times New Roman" w:hAnsi="Times New Roman"/>
          <w:sz w:val="28"/>
          <w:szCs w:val="28"/>
        </w:rPr>
        <w:t xml:space="preserve"> 65 Водного кодекса РФ.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Санитарно-защитные разрывы от зоны рекреации до открытых автостоянок должны быть озеленены.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</w:r>
    </w:p>
    <w:p w:rsidR="00165A75" w:rsidRPr="00591302" w:rsidRDefault="00165A75" w:rsidP="00165A7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1302">
        <w:rPr>
          <w:rFonts w:ascii="Times New Roman" w:hAnsi="Times New Roman"/>
          <w:b/>
          <w:sz w:val="28"/>
          <w:szCs w:val="28"/>
        </w:rPr>
        <w:t>4. Требования к срокам открытия и закрытия купального сезона</w:t>
      </w:r>
    </w:p>
    <w:p w:rsidR="00165A75" w:rsidRPr="00591302" w:rsidRDefault="00165A75" w:rsidP="00165A75">
      <w:pPr>
        <w:ind w:firstLine="0"/>
        <w:rPr>
          <w:rFonts w:ascii="Times New Roman" w:hAnsi="Times New Roman"/>
          <w:sz w:val="28"/>
          <w:szCs w:val="28"/>
        </w:rPr>
      </w:pPr>
    </w:p>
    <w:p w:rsidR="00165A75" w:rsidRPr="00591302" w:rsidRDefault="00165A75" w:rsidP="00165A75">
      <w:pPr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>4.1. Сроки открытия и закрытия купального сезона, продолжительность работы пляжей и мест массового отдыха устанавливаются правовым актом Администрации, который публикуется не менее чем за 10 календарных дней до начала купального сезона.</w:t>
      </w:r>
    </w:p>
    <w:p w:rsidR="00165A75" w:rsidRPr="00591302" w:rsidRDefault="00165A75" w:rsidP="00165A75">
      <w:pPr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>4.2. Сроки купального сезона устанавливаются в зависимости от погодных условий, температуры воздуха, с 1 июня по 31 августа.</w:t>
      </w:r>
    </w:p>
    <w:p w:rsidR="00330EE0" w:rsidRPr="00591302" w:rsidRDefault="00165A75" w:rsidP="00165A75">
      <w:pPr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 xml:space="preserve">Сроки купального сезона могут быть изменены в зависимости от </w:t>
      </w:r>
      <w:r w:rsidRPr="00591302">
        <w:rPr>
          <w:rFonts w:ascii="Times New Roman" w:hAnsi="Times New Roman"/>
          <w:sz w:val="28"/>
          <w:szCs w:val="28"/>
        </w:rPr>
        <w:lastRenderedPageBreak/>
        <w:t>температуры воздуха в дневное время.</w:t>
      </w:r>
    </w:p>
    <w:p w:rsidR="00165A75" w:rsidRPr="00591302" w:rsidRDefault="00165A75" w:rsidP="00165A75">
      <w:pPr>
        <w:ind w:firstLine="0"/>
        <w:rPr>
          <w:rFonts w:ascii="Times New Roman" w:hAnsi="Times New Roman"/>
          <w:sz w:val="28"/>
          <w:szCs w:val="28"/>
        </w:rPr>
      </w:pPr>
    </w:p>
    <w:p w:rsidR="00330EE0" w:rsidRPr="00591302" w:rsidRDefault="00330EE0" w:rsidP="00A6384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1302">
        <w:rPr>
          <w:rFonts w:ascii="Times New Roman" w:hAnsi="Times New Roman"/>
          <w:b/>
          <w:sz w:val="28"/>
          <w:szCs w:val="28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5.1. В соответствии с требованиями </w:t>
      </w:r>
      <w:r w:rsidR="00DA6BE7" w:rsidRPr="00591302">
        <w:rPr>
          <w:rFonts w:ascii="Times New Roman" w:hAnsi="Times New Roman"/>
          <w:sz w:val="28"/>
          <w:szCs w:val="28"/>
        </w:rPr>
        <w:t>пунктов</w:t>
      </w:r>
      <w:r w:rsidR="000B0A3D" w:rsidRPr="00591302">
        <w:rPr>
          <w:rFonts w:ascii="Times New Roman" w:hAnsi="Times New Roman"/>
          <w:sz w:val="28"/>
          <w:szCs w:val="28"/>
        </w:rPr>
        <w:t xml:space="preserve"> 1, 3 </w:t>
      </w:r>
      <w:r w:rsidRPr="00591302">
        <w:rPr>
          <w:rFonts w:ascii="Times New Roman" w:hAnsi="Times New Roman"/>
          <w:sz w:val="28"/>
          <w:szCs w:val="28"/>
        </w:rPr>
        <w:t>статьи 18 Федерального закона от 30.03.1999 № 52-ФЗ «О санитарно-эпидемиологическом благополучии населения»: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-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</w:t>
      </w:r>
      <w:r w:rsidR="00DA6BE7" w:rsidRPr="00591302">
        <w:rPr>
          <w:rFonts w:ascii="Times New Roman" w:hAnsi="Times New Roman"/>
          <w:sz w:val="28"/>
          <w:szCs w:val="28"/>
        </w:rPr>
        <w:t xml:space="preserve"> города Ливны </w:t>
      </w:r>
      <w:r w:rsidRPr="00591302">
        <w:rPr>
          <w:rFonts w:ascii="Times New Roman" w:hAnsi="Times New Roman"/>
          <w:sz w:val="28"/>
          <w:szCs w:val="28"/>
        </w:rPr>
        <w:t xml:space="preserve">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580422" w:rsidRPr="00591302" w:rsidRDefault="00330EE0" w:rsidP="00580422">
      <w:pPr>
        <w:widowControl/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  <w:r w:rsidR="00791998" w:rsidRPr="00591302">
        <w:rPr>
          <w:rFonts w:ascii="Times New Roman" w:hAnsi="Times New Roman"/>
          <w:sz w:val="28"/>
          <w:szCs w:val="28"/>
        </w:rPr>
        <w:t xml:space="preserve"> </w:t>
      </w:r>
      <w:r w:rsidR="00580422" w:rsidRPr="00591302">
        <w:rPr>
          <w:rFonts w:ascii="Times New Roman" w:hAnsi="Times New Roman"/>
          <w:sz w:val="28"/>
          <w:szCs w:val="28"/>
        </w:rPr>
        <w:t>Для получения санитарно-эпидемиологического заключения на использование водного объекта в рекреационных целях заявителю необходимо представить в Управление Роспотребнадзора по Орловской области заявление и экспертное заключение по результатам экспертизы, проведенной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 (песка) с территории пляжа.</w:t>
      </w:r>
    </w:p>
    <w:p w:rsidR="00330EE0" w:rsidRPr="00591302" w:rsidRDefault="00330EE0" w:rsidP="00580422">
      <w:pPr>
        <w:widowControl/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5.4. </w:t>
      </w:r>
      <w:r w:rsidR="00DA6BE7" w:rsidRPr="00591302">
        <w:rPr>
          <w:rFonts w:ascii="Times New Roman" w:hAnsi="Times New Roman"/>
          <w:sz w:val="28"/>
          <w:szCs w:val="28"/>
        </w:rPr>
        <w:t xml:space="preserve"> В </w:t>
      </w:r>
      <w:r w:rsidRPr="00591302">
        <w:rPr>
          <w:rFonts w:ascii="Times New Roman" w:hAnsi="Times New Roman"/>
          <w:sz w:val="28"/>
          <w:szCs w:val="28"/>
        </w:rPr>
        <w:t>случае, если водные объекты представляют опасность для здоровья населения,</w:t>
      </w:r>
      <w:r w:rsidR="00DA6BE7" w:rsidRPr="00591302">
        <w:rPr>
          <w:rFonts w:ascii="Times New Roman" w:hAnsi="Times New Roman"/>
          <w:sz w:val="28"/>
          <w:szCs w:val="28"/>
        </w:rPr>
        <w:t xml:space="preserve"> администрация  обязана в соответствии с </w:t>
      </w:r>
      <w:r w:rsidRPr="00591302">
        <w:rPr>
          <w:rFonts w:ascii="Times New Roman" w:hAnsi="Times New Roman"/>
          <w:sz w:val="28"/>
          <w:szCs w:val="28"/>
        </w:rPr>
        <w:t xml:space="preserve"> полномочиями принять меры по ограничению, приостановлению или запрещению использования указанных водных объектов.</w:t>
      </w:r>
    </w:p>
    <w:p w:rsidR="00791998" w:rsidRPr="00591302" w:rsidRDefault="003751AB" w:rsidP="00791998">
      <w:pPr>
        <w:widowControl/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5.5. В соответствии с</w:t>
      </w:r>
      <w:r w:rsidR="00791998" w:rsidRPr="00591302">
        <w:rPr>
          <w:rFonts w:ascii="Times New Roman" w:hAnsi="Times New Roman"/>
          <w:sz w:val="28"/>
          <w:szCs w:val="28"/>
        </w:rPr>
        <w:t xml:space="preserve"> п</w:t>
      </w:r>
      <w:r w:rsidR="008F0284" w:rsidRPr="00591302">
        <w:rPr>
          <w:rFonts w:ascii="Times New Roman" w:hAnsi="Times New Roman"/>
          <w:sz w:val="28"/>
          <w:szCs w:val="28"/>
        </w:rPr>
        <w:t>унктом</w:t>
      </w:r>
      <w:r w:rsidR="00791998" w:rsidRPr="00591302">
        <w:rPr>
          <w:rFonts w:ascii="Times New Roman" w:hAnsi="Times New Roman"/>
          <w:sz w:val="28"/>
          <w:szCs w:val="28"/>
        </w:rPr>
        <w:t xml:space="preserve"> 4</w:t>
      </w:r>
      <w:r w:rsidR="00330EE0" w:rsidRPr="00591302">
        <w:rPr>
          <w:rFonts w:ascii="Times New Roman" w:hAnsi="Times New Roman"/>
          <w:sz w:val="28"/>
          <w:szCs w:val="28"/>
        </w:rPr>
        <w:t xml:space="preserve"> ст</w:t>
      </w:r>
      <w:r w:rsidR="00D404A6" w:rsidRPr="00591302">
        <w:rPr>
          <w:rFonts w:ascii="Times New Roman" w:hAnsi="Times New Roman"/>
          <w:sz w:val="28"/>
          <w:szCs w:val="28"/>
        </w:rPr>
        <w:t>атьи</w:t>
      </w:r>
      <w:r w:rsidR="00330EE0" w:rsidRPr="00591302">
        <w:rPr>
          <w:rFonts w:ascii="Times New Roman" w:hAnsi="Times New Roman"/>
          <w:sz w:val="28"/>
          <w:szCs w:val="28"/>
        </w:rPr>
        <w:t xml:space="preserve"> 50 Водного кодекса Российской Федерации </w:t>
      </w:r>
      <w:r w:rsidR="00942EA5" w:rsidRPr="00591302">
        <w:rPr>
          <w:rFonts w:ascii="Times New Roman" w:hAnsi="Times New Roman"/>
          <w:sz w:val="28"/>
          <w:szCs w:val="28"/>
        </w:rPr>
        <w:t>и</w:t>
      </w:r>
      <w:r w:rsidR="00791998" w:rsidRPr="00591302">
        <w:rPr>
          <w:rFonts w:ascii="Times New Roman" w:hAnsi="Times New Roman"/>
          <w:sz w:val="28"/>
          <w:szCs w:val="28"/>
        </w:rPr>
        <w:t xml:space="preserve">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</w:t>
      </w:r>
      <w:r w:rsidR="00791998" w:rsidRPr="00591302">
        <w:rPr>
          <w:rFonts w:ascii="Times New Roman" w:hAnsi="Times New Roman"/>
          <w:sz w:val="28"/>
          <w:szCs w:val="28"/>
        </w:rPr>
        <w:lastRenderedPageBreak/>
        <w:t>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</w:r>
    </w:p>
    <w:p w:rsidR="00D404A6" w:rsidRPr="00591302" w:rsidRDefault="00165A75" w:rsidP="00D404A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1302">
        <w:rPr>
          <w:rFonts w:ascii="Times New Roman" w:hAnsi="Times New Roman"/>
          <w:b/>
          <w:sz w:val="28"/>
          <w:szCs w:val="28"/>
        </w:rPr>
        <w:t>6. Требования к определению зон купания и иных зон,</w:t>
      </w:r>
    </w:p>
    <w:p w:rsidR="00165A75" w:rsidRPr="00591302" w:rsidRDefault="00165A75" w:rsidP="00D404A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1302">
        <w:rPr>
          <w:rFonts w:ascii="Times New Roman" w:hAnsi="Times New Roman"/>
          <w:b/>
          <w:sz w:val="28"/>
          <w:szCs w:val="28"/>
        </w:rPr>
        <w:t>необходимых для осуществления рекреационной деятельности</w:t>
      </w:r>
    </w:p>
    <w:p w:rsidR="00165A75" w:rsidRPr="00591302" w:rsidRDefault="00165A75" w:rsidP="00165A75">
      <w:pPr>
        <w:ind w:firstLine="0"/>
        <w:rPr>
          <w:rFonts w:ascii="Times New Roman" w:hAnsi="Times New Roman"/>
          <w:sz w:val="28"/>
          <w:szCs w:val="28"/>
        </w:rPr>
      </w:pPr>
    </w:p>
    <w:p w:rsidR="00165A75" w:rsidRPr="00591302" w:rsidRDefault="00165A75" w:rsidP="00165A75">
      <w:pPr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>6.1. Зоны купания и иные зоны, необходимые для осуществления рекреационной деятельности, определяются и обустраиваются с учетом Национального стандарта РФ ГОСТ Р 58737-2019 «Места отдыха на водных объектах. Общие положения», утвержденного приказом Федерального агентства по техническому регулированию и метрологии от 10 декабря 2019 года № 1363-ст, Межгосударственного стандарта ГОСТ 17.1.5.02-80 «Охрана природы. Гидросфера. Гигиенические требования к зонам рекреации водных объектов», введённого в действие постановлением Госстандарта СССР от 25 декабря 1980 года № 5976, Национального стандарта РФ ГОСТ Р 57617-2017 «Объекты отдыха, развлечения, культуры и спорта на открытой водной поверхности и их инфраструктура. Термины и определения», утвержденного приказом Федерального агентства по техническому регулированию и метрологии от 17 августа 2017 года № 913-ст, Национального стандарта РФ ГОСТ Р 55698-2013 «Туристские услуги. Услуги пляжей. Общие требования», утвержденного приказом Федерального агентства по техническому регулированию и метрологии от 8 ноября 2013 года № 1345-ст, Приказа МЧС России от 30 сентября 2020 года № 732 «Об утверждении Правил пользования пляжами в Российской Федерации», постановлением Правительства Орловской области от 24 марта 2015 № 120 «Об утверждении Правил охраны жизни людей на водных объектах в Орловской области», а также иных нормативных правовых актов.</w:t>
      </w:r>
    </w:p>
    <w:p w:rsidR="00165A75" w:rsidRPr="00591302" w:rsidRDefault="00165A75" w:rsidP="00165A75">
      <w:pPr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>6.2. Площадь водного зеркала в месте купания при проточном водотоке должна обеспечивать не менее 5 кв. м на одного купающегося, а на непроточном водоеме - в 2 - 3 раза больше. На каждого человека должно приходиться не менее 2 кв. м площади пляжа.</w:t>
      </w:r>
    </w:p>
    <w:p w:rsidR="00165A75" w:rsidRPr="00591302" w:rsidRDefault="00165A75" w:rsidP="00165A75">
      <w:pPr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>6.</w:t>
      </w:r>
      <w:r w:rsidR="003C0124" w:rsidRPr="00591302">
        <w:rPr>
          <w:rFonts w:ascii="Times New Roman" w:hAnsi="Times New Roman"/>
          <w:sz w:val="28"/>
          <w:szCs w:val="28"/>
        </w:rPr>
        <w:t>3</w:t>
      </w:r>
      <w:r w:rsidRPr="00591302">
        <w:rPr>
          <w:rFonts w:ascii="Times New Roman" w:hAnsi="Times New Roman"/>
          <w:sz w:val="28"/>
          <w:szCs w:val="28"/>
        </w:rPr>
        <w:t xml:space="preserve">. Границы плавания в местах купания обозначаются буйками оранжевого цвета, расположенными на расстоянии 25 - 30 м один от другого и до 25 м от мест с глубиной </w:t>
      </w:r>
      <w:r w:rsidR="00D404A6" w:rsidRPr="00591302">
        <w:rPr>
          <w:rFonts w:ascii="Times New Roman" w:hAnsi="Times New Roman"/>
          <w:sz w:val="28"/>
          <w:szCs w:val="28"/>
        </w:rPr>
        <w:t xml:space="preserve">           </w:t>
      </w:r>
      <w:r w:rsidRPr="00591302">
        <w:rPr>
          <w:rFonts w:ascii="Times New Roman" w:hAnsi="Times New Roman"/>
          <w:sz w:val="28"/>
          <w:szCs w:val="28"/>
        </w:rPr>
        <w:t>1,3 м.</w:t>
      </w:r>
    </w:p>
    <w:p w:rsidR="00165A75" w:rsidRPr="00591302" w:rsidRDefault="00165A75" w:rsidP="00165A75">
      <w:pPr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>Не допускается использовать для обозначения границы зоны купания предметы, которые могут быть похожи на плавающий бытовой мусор (в частности, бутылки, канистры).</w:t>
      </w:r>
    </w:p>
    <w:p w:rsidR="00165A75" w:rsidRPr="00591302" w:rsidRDefault="00165A75" w:rsidP="00165A75">
      <w:pPr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>6.</w:t>
      </w:r>
      <w:r w:rsidR="003C0124" w:rsidRPr="00591302">
        <w:rPr>
          <w:rFonts w:ascii="Times New Roman" w:hAnsi="Times New Roman"/>
          <w:sz w:val="28"/>
          <w:szCs w:val="28"/>
        </w:rPr>
        <w:t>4</w:t>
      </w:r>
      <w:r w:rsidRPr="00591302">
        <w:rPr>
          <w:rFonts w:ascii="Times New Roman" w:hAnsi="Times New Roman"/>
          <w:sz w:val="28"/>
          <w:szCs w:val="28"/>
        </w:rPr>
        <w:t xml:space="preserve">. В зоне рекреации водного объекта отводятся участки для купания не умеющих плавать с глубиной не более 1,2 м. Участки обозначаются </w:t>
      </w:r>
      <w:r w:rsidRPr="00591302">
        <w:rPr>
          <w:rFonts w:ascii="Times New Roman" w:hAnsi="Times New Roman"/>
          <w:sz w:val="28"/>
          <w:szCs w:val="28"/>
        </w:rPr>
        <w:lastRenderedPageBreak/>
        <w:t>линией поплавков, закрепленных на тросах, или ограждаются штакетным забором.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</w:p>
    <w:p w:rsidR="00330EE0" w:rsidRPr="00591302" w:rsidRDefault="00330EE0" w:rsidP="00A6384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1302">
        <w:rPr>
          <w:rFonts w:ascii="Times New Roman" w:hAnsi="Times New Roman"/>
          <w:b/>
          <w:sz w:val="28"/>
          <w:szCs w:val="28"/>
        </w:rPr>
        <w:t>7. Требования к охране водных объектов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7.1. 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Границы акватории водного объекта, предоставленного в пользование для указанных целей, определяются в соответствии с Порядком, установленным Правительством Российской Федерации.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7.2. Юридическое лицо, физическое лицо или индивидуальный предприниматель при использовании водных объектов для рекреационных целей: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б)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- отнесенных к особо охраняемым водным объектам;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- входящих в состав особо охраняемых природных территорий;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- расположенных в границах зон, округов санитарной охраны водных объектов - источников питьевого водоснабжения;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- расположенных в границах рыбохозяйственных заповедных зон;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- содержащих природные лечебные ресурсы;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- расположенных на территории лечебно-оздоровительной местности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 xml:space="preserve">или курорта в границах зон округа их санитарной охраны;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г) принимают меры по охране используемых водных объектов, предотвращению их загрязнения и засорения, в том числе вследствие аварий </w:t>
      </w:r>
      <w:r w:rsidRPr="00591302">
        <w:rPr>
          <w:rFonts w:ascii="Times New Roman" w:hAnsi="Times New Roman"/>
          <w:sz w:val="28"/>
          <w:szCs w:val="28"/>
        </w:rPr>
        <w:lastRenderedPageBreak/>
        <w:t>и иных чрезвычайных ситуаций, а также охране водных биологических ресурсов, других объектов животного и растительного мира;</w:t>
      </w:r>
      <w:r w:rsidRPr="00591302">
        <w:rPr>
          <w:rFonts w:ascii="Times New Roman" w:hAnsi="Times New Roman"/>
          <w:sz w:val="28"/>
          <w:szCs w:val="28"/>
        </w:rPr>
        <w:cr/>
      </w:r>
      <w:r w:rsidRPr="00591302">
        <w:rPr>
          <w:rFonts w:ascii="Times New Roman" w:hAnsi="Times New Roman"/>
          <w:sz w:val="28"/>
          <w:szCs w:val="28"/>
        </w:rPr>
        <w:tab/>
        <w:t xml:space="preserve">д) соблюдают иные требования, установленные водным законодательством и законодательством в области охраны окружающей среды.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7.3. При использовании водных объектов для рекреационных целей запрещаются: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а) сброс в водные объекты и захоронение в них отходов производства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>и потребления, в том числе выведенных из эксплуатации судов и иных плавучих средств (их частей и механизмов);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б) захоронение в водных объектах ядерных материалов, радиоактивных веществ;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в) сброс в водные объекты сточных вод, содержание в которых радиоактивных веществ, пестицидов, агрохимикатов и других опасных 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 xml:space="preserve">для здоровья человека веществ и соединений превышает нормативы допустимого воздействия на водные объекты; </w:t>
      </w:r>
    </w:p>
    <w:p w:rsidR="00144BE6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г) нарушение специального реж</w:t>
      </w:r>
      <w:r w:rsidR="00791998" w:rsidRPr="00591302">
        <w:rPr>
          <w:rFonts w:ascii="Times New Roman" w:hAnsi="Times New Roman"/>
          <w:sz w:val="28"/>
          <w:szCs w:val="28"/>
        </w:rPr>
        <w:t xml:space="preserve">има осуществления хозяйственной </w:t>
      </w:r>
      <w:r w:rsidRPr="00591302">
        <w:rPr>
          <w:rFonts w:ascii="Times New Roman" w:hAnsi="Times New Roman"/>
          <w:sz w:val="28"/>
          <w:szCs w:val="28"/>
        </w:rPr>
        <w:t>и иной деятельности на прибрежной защитной полосе водного объекта,</w:t>
      </w:r>
      <w:r w:rsidR="00920EEF" w:rsidRPr="00591302">
        <w:rPr>
          <w:rFonts w:ascii="Times New Roman" w:hAnsi="Times New Roman"/>
          <w:sz w:val="28"/>
          <w:szCs w:val="28"/>
        </w:rPr>
        <w:t xml:space="preserve"> в</w:t>
      </w:r>
      <w:r w:rsidRPr="00591302">
        <w:rPr>
          <w:rFonts w:ascii="Times New Roman" w:hAnsi="Times New Roman"/>
          <w:sz w:val="28"/>
          <w:szCs w:val="28"/>
        </w:rPr>
        <w:t xml:space="preserve"> водоохранной зоне водного объекта</w:t>
      </w:r>
      <w:r w:rsidR="00144BE6" w:rsidRPr="0059130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404A6" w:rsidRPr="00591302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="003C167B" w:rsidRPr="00591302">
        <w:rPr>
          <w:rFonts w:ascii="Times New Roman" w:hAnsi="Times New Roman"/>
          <w:color w:val="000000"/>
          <w:sz w:val="28"/>
          <w:szCs w:val="28"/>
        </w:rPr>
        <w:t xml:space="preserve"> пунктами 15</w:t>
      </w:r>
      <w:r w:rsidR="006406AF" w:rsidRPr="00591302">
        <w:rPr>
          <w:rFonts w:ascii="Times New Roman" w:hAnsi="Times New Roman"/>
          <w:color w:val="000000"/>
          <w:sz w:val="28"/>
          <w:szCs w:val="28"/>
        </w:rPr>
        <w:t>,</w:t>
      </w:r>
      <w:r w:rsidR="003C167B" w:rsidRPr="00591302">
        <w:rPr>
          <w:rFonts w:ascii="Times New Roman" w:hAnsi="Times New Roman"/>
          <w:color w:val="000000"/>
          <w:sz w:val="28"/>
          <w:szCs w:val="28"/>
        </w:rPr>
        <w:t xml:space="preserve">17 </w:t>
      </w:r>
      <w:r w:rsidR="00144BE6" w:rsidRPr="00591302">
        <w:rPr>
          <w:rFonts w:ascii="Times New Roman" w:hAnsi="Times New Roman"/>
          <w:color w:val="000000"/>
          <w:sz w:val="28"/>
          <w:szCs w:val="28"/>
        </w:rPr>
        <w:t>стать</w:t>
      </w:r>
      <w:r w:rsidR="003C167B" w:rsidRPr="00591302">
        <w:rPr>
          <w:rFonts w:ascii="Times New Roman" w:hAnsi="Times New Roman"/>
          <w:color w:val="000000"/>
          <w:sz w:val="28"/>
          <w:szCs w:val="28"/>
        </w:rPr>
        <w:t>и</w:t>
      </w:r>
      <w:r w:rsidR="00AA7BE3" w:rsidRPr="005913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BE6" w:rsidRPr="00591302">
        <w:rPr>
          <w:rFonts w:ascii="Times New Roman" w:hAnsi="Times New Roman"/>
          <w:color w:val="000000"/>
          <w:sz w:val="28"/>
          <w:szCs w:val="28"/>
        </w:rPr>
        <w:t>65 Водного кодекса Российской Федерации,</w:t>
      </w:r>
      <w:r w:rsidR="00A81EF1" w:rsidRPr="00591302">
        <w:rPr>
          <w:rFonts w:ascii="Times New Roman" w:hAnsi="Times New Roman"/>
          <w:sz w:val="28"/>
          <w:szCs w:val="28"/>
        </w:rPr>
        <w:t xml:space="preserve"> а также </w:t>
      </w:r>
      <w:r w:rsidR="00F045C9" w:rsidRPr="00591302">
        <w:rPr>
          <w:rFonts w:ascii="Times New Roman" w:hAnsi="Times New Roman"/>
          <w:sz w:val="28"/>
          <w:szCs w:val="28"/>
        </w:rPr>
        <w:t xml:space="preserve">режима </w:t>
      </w:r>
      <w:r w:rsidR="00A81EF1" w:rsidRPr="00591302">
        <w:rPr>
          <w:rFonts w:ascii="Times New Roman" w:hAnsi="Times New Roman"/>
          <w:sz w:val="28"/>
          <w:szCs w:val="28"/>
        </w:rPr>
        <w:t>береговой полос</w:t>
      </w:r>
      <w:r w:rsidR="00F045C9" w:rsidRPr="00591302">
        <w:rPr>
          <w:rFonts w:ascii="Times New Roman" w:hAnsi="Times New Roman"/>
          <w:sz w:val="28"/>
          <w:szCs w:val="28"/>
        </w:rPr>
        <w:t>ы</w:t>
      </w:r>
      <w:r w:rsidR="00AA7BE3" w:rsidRPr="00591302">
        <w:rPr>
          <w:rFonts w:ascii="Times New Roman" w:hAnsi="Times New Roman"/>
          <w:sz w:val="28"/>
          <w:szCs w:val="28"/>
        </w:rPr>
        <w:t xml:space="preserve"> в соответствии со статьей 6</w:t>
      </w:r>
      <w:r w:rsidR="00AA7BE3" w:rsidRPr="00591302">
        <w:rPr>
          <w:rFonts w:ascii="Times New Roman" w:hAnsi="Times New Roman"/>
          <w:color w:val="000000"/>
          <w:sz w:val="28"/>
          <w:szCs w:val="28"/>
        </w:rPr>
        <w:t xml:space="preserve"> Водного кодекса Российской Федерации</w:t>
      </w:r>
      <w:r w:rsidR="00144BE6" w:rsidRPr="00591302">
        <w:rPr>
          <w:rFonts w:ascii="Times New Roman" w:hAnsi="Times New Roman"/>
          <w:sz w:val="28"/>
          <w:szCs w:val="28"/>
        </w:rPr>
        <w:t>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</w:r>
      <w:r w:rsidR="00200713" w:rsidRPr="00591302">
        <w:rPr>
          <w:rFonts w:ascii="Times New Roman" w:hAnsi="Times New Roman"/>
          <w:sz w:val="28"/>
          <w:szCs w:val="28"/>
        </w:rPr>
        <w:t>Лица, использующие водные объекты,</w:t>
      </w:r>
      <w:r w:rsidRPr="00591302">
        <w:rPr>
          <w:rFonts w:ascii="Times New Roman" w:hAnsi="Times New Roman"/>
          <w:sz w:val="28"/>
          <w:szCs w:val="28"/>
        </w:rPr>
        <w:t xml:space="preserve">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24-27 Водного кодекса Российской Федерации.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7.4. К полномочиям </w:t>
      </w:r>
      <w:r w:rsidR="00DA6BE7" w:rsidRPr="00591302">
        <w:rPr>
          <w:rFonts w:ascii="Times New Roman" w:hAnsi="Times New Roman"/>
          <w:sz w:val="28"/>
          <w:szCs w:val="28"/>
        </w:rPr>
        <w:t xml:space="preserve">администрации </w:t>
      </w:r>
      <w:r w:rsidRPr="00591302">
        <w:rPr>
          <w:rFonts w:ascii="Times New Roman" w:hAnsi="Times New Roman"/>
          <w:sz w:val="28"/>
          <w:szCs w:val="28"/>
        </w:rPr>
        <w:t xml:space="preserve"> в отношении водных объектов, находящихся в собственности </w:t>
      </w:r>
      <w:r w:rsidR="00DA6BE7" w:rsidRPr="00591302">
        <w:rPr>
          <w:rFonts w:ascii="Times New Roman" w:hAnsi="Times New Roman"/>
          <w:sz w:val="28"/>
          <w:szCs w:val="28"/>
        </w:rPr>
        <w:t xml:space="preserve">города Ливны </w:t>
      </w:r>
      <w:r w:rsidRPr="00591302">
        <w:rPr>
          <w:rFonts w:ascii="Times New Roman" w:hAnsi="Times New Roman"/>
          <w:sz w:val="28"/>
          <w:szCs w:val="28"/>
        </w:rPr>
        <w:t>, относятся: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1) владение, пользование, распоряжение такими водными объектами;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2) осуществление мер по предотвращению негативного воздействия вод и ликвидации его последствий;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3) осуществление мер по охране таких водных объектов;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4) установление ставок платы за пользование такими водными объектами, порядк</w:t>
      </w:r>
      <w:r w:rsidR="00477A2E" w:rsidRPr="00591302">
        <w:rPr>
          <w:rFonts w:ascii="Times New Roman" w:hAnsi="Times New Roman"/>
          <w:sz w:val="28"/>
          <w:szCs w:val="28"/>
        </w:rPr>
        <w:t>а расчета и взимания этой платы.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</w:r>
    </w:p>
    <w:p w:rsidR="00D404A6" w:rsidRPr="00591302" w:rsidRDefault="00330EE0" w:rsidP="00A6384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1302">
        <w:rPr>
          <w:rFonts w:ascii="Times New Roman" w:hAnsi="Times New Roman"/>
          <w:b/>
          <w:sz w:val="28"/>
          <w:szCs w:val="28"/>
        </w:rPr>
        <w:t xml:space="preserve">8. Иные требования, необходимые для использования </w:t>
      </w:r>
    </w:p>
    <w:p w:rsidR="00330EE0" w:rsidRPr="00591302" w:rsidRDefault="00330EE0" w:rsidP="00A6384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1302">
        <w:rPr>
          <w:rFonts w:ascii="Times New Roman" w:hAnsi="Times New Roman"/>
          <w:b/>
          <w:sz w:val="28"/>
          <w:szCs w:val="28"/>
        </w:rPr>
        <w:t>и охраны водных объектов или их частей для рекреационных целей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 xml:space="preserve">8.1. Использование акватории водных объектов, необходимой для эксплуатации пляжей правообладателями земельных участков, находящихся </w:t>
      </w:r>
      <w:r w:rsidRPr="00591302">
        <w:rPr>
          <w:rFonts w:ascii="Times New Roman" w:hAnsi="Times New Roman"/>
          <w:sz w:val="28"/>
          <w:szCs w:val="28"/>
        </w:rPr>
        <w:lastRenderedPageBreak/>
        <w:t>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330EE0" w:rsidRPr="00591302" w:rsidRDefault="00330EE0" w:rsidP="00A63843">
      <w:pPr>
        <w:ind w:firstLine="0"/>
        <w:rPr>
          <w:rFonts w:ascii="Times New Roman" w:hAnsi="Times New Roman"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8.3. 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:rsidR="00330EE0" w:rsidRPr="00591302" w:rsidRDefault="00330EE0" w:rsidP="00A63843">
      <w:pPr>
        <w:ind w:firstLine="0"/>
        <w:rPr>
          <w:rFonts w:ascii="Times New Roman" w:hAnsi="Times New Roman"/>
          <w:b/>
          <w:sz w:val="28"/>
          <w:szCs w:val="28"/>
        </w:rPr>
      </w:pPr>
      <w:r w:rsidRPr="00591302">
        <w:rPr>
          <w:rFonts w:ascii="Times New Roman" w:hAnsi="Times New Roman"/>
          <w:sz w:val="28"/>
          <w:szCs w:val="28"/>
        </w:rPr>
        <w:tab/>
        <w:t>8.4.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sectPr w:rsidR="00330EE0" w:rsidRPr="00591302" w:rsidSect="00192A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00"/>
      <w:pgMar w:top="851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228" w:rsidRDefault="00472228" w:rsidP="00F15165">
      <w:r>
        <w:separator/>
      </w:r>
    </w:p>
  </w:endnote>
  <w:endnote w:type="continuationSeparator" w:id="0">
    <w:p w:rsidR="00472228" w:rsidRDefault="00472228" w:rsidP="00F15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165" w:rsidRDefault="00F15165">
    <w:pPr>
      <w:pStyle w:val="afff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165" w:rsidRDefault="00F15165">
    <w:pPr>
      <w:pStyle w:val="afff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165" w:rsidRDefault="00F15165">
    <w:pPr>
      <w:pStyle w:val="afff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228" w:rsidRDefault="00472228" w:rsidP="00F15165">
      <w:r>
        <w:separator/>
      </w:r>
    </w:p>
  </w:footnote>
  <w:footnote w:type="continuationSeparator" w:id="0">
    <w:p w:rsidR="00472228" w:rsidRDefault="00472228" w:rsidP="00F15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165" w:rsidRDefault="00F15165">
    <w:pPr>
      <w:pStyle w:val="afff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165" w:rsidRDefault="00F15165">
    <w:pPr>
      <w:pStyle w:val="affff8"/>
      <w:jc w:val="center"/>
    </w:pPr>
    <w:fldSimple w:instr="PAGE   \* MERGEFORMAT">
      <w:r w:rsidR="007D172F">
        <w:rPr>
          <w:noProof/>
        </w:rPr>
        <w:t>9</w:t>
      </w:r>
    </w:fldSimple>
  </w:p>
  <w:p w:rsidR="00F15165" w:rsidRDefault="00F15165">
    <w:pPr>
      <w:pStyle w:val="afff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165" w:rsidRDefault="00F15165">
    <w:pPr>
      <w:pStyle w:val="afff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D3093"/>
    <w:multiLevelType w:val="hybridMultilevel"/>
    <w:tmpl w:val="7BA033A2"/>
    <w:lvl w:ilvl="0" w:tplc="6C543B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631CF"/>
    <w:rsid w:val="000130A8"/>
    <w:rsid w:val="00040A4C"/>
    <w:rsid w:val="00042AE7"/>
    <w:rsid w:val="00090C8F"/>
    <w:rsid w:val="000A7F88"/>
    <w:rsid w:val="000B0A3D"/>
    <w:rsid w:val="00105100"/>
    <w:rsid w:val="00116841"/>
    <w:rsid w:val="00144BE6"/>
    <w:rsid w:val="00144E51"/>
    <w:rsid w:val="00165A75"/>
    <w:rsid w:val="00173428"/>
    <w:rsid w:val="0017511A"/>
    <w:rsid w:val="001855BD"/>
    <w:rsid w:val="00192A13"/>
    <w:rsid w:val="00197BE5"/>
    <w:rsid w:val="001C4683"/>
    <w:rsid w:val="00200713"/>
    <w:rsid w:val="00203B7F"/>
    <w:rsid w:val="00216F12"/>
    <w:rsid w:val="0021753E"/>
    <w:rsid w:val="0022070E"/>
    <w:rsid w:val="002324C6"/>
    <w:rsid w:val="00240A5E"/>
    <w:rsid w:val="002429CA"/>
    <w:rsid w:val="002761BD"/>
    <w:rsid w:val="002A1351"/>
    <w:rsid w:val="002B6AF7"/>
    <w:rsid w:val="002E67A6"/>
    <w:rsid w:val="002F507A"/>
    <w:rsid w:val="002F5D02"/>
    <w:rsid w:val="00330EE0"/>
    <w:rsid w:val="0034235B"/>
    <w:rsid w:val="00345DA3"/>
    <w:rsid w:val="00360654"/>
    <w:rsid w:val="003751AB"/>
    <w:rsid w:val="003C0124"/>
    <w:rsid w:val="003C0511"/>
    <w:rsid w:val="003C167B"/>
    <w:rsid w:val="003E43A7"/>
    <w:rsid w:val="0040249F"/>
    <w:rsid w:val="004502F4"/>
    <w:rsid w:val="00454F03"/>
    <w:rsid w:val="004632CD"/>
    <w:rsid w:val="00472228"/>
    <w:rsid w:val="00477A2E"/>
    <w:rsid w:val="00493527"/>
    <w:rsid w:val="00494AD7"/>
    <w:rsid w:val="00497BC1"/>
    <w:rsid w:val="004E3489"/>
    <w:rsid w:val="0051213F"/>
    <w:rsid w:val="00517DD9"/>
    <w:rsid w:val="00527892"/>
    <w:rsid w:val="005337AC"/>
    <w:rsid w:val="00554960"/>
    <w:rsid w:val="00580422"/>
    <w:rsid w:val="00591302"/>
    <w:rsid w:val="005A1570"/>
    <w:rsid w:val="005D06B6"/>
    <w:rsid w:val="00606055"/>
    <w:rsid w:val="0061227D"/>
    <w:rsid w:val="00637961"/>
    <w:rsid w:val="006406AF"/>
    <w:rsid w:val="00642C22"/>
    <w:rsid w:val="006631CF"/>
    <w:rsid w:val="006737EC"/>
    <w:rsid w:val="006E3D5C"/>
    <w:rsid w:val="006E43E3"/>
    <w:rsid w:val="006F0669"/>
    <w:rsid w:val="006F6C8B"/>
    <w:rsid w:val="007021FB"/>
    <w:rsid w:val="007173D0"/>
    <w:rsid w:val="00740E12"/>
    <w:rsid w:val="00743EDC"/>
    <w:rsid w:val="00756741"/>
    <w:rsid w:val="00771B0F"/>
    <w:rsid w:val="00787F69"/>
    <w:rsid w:val="00791998"/>
    <w:rsid w:val="00791B2B"/>
    <w:rsid w:val="007A399F"/>
    <w:rsid w:val="007A4927"/>
    <w:rsid w:val="007B57B4"/>
    <w:rsid w:val="007D172F"/>
    <w:rsid w:val="007E0852"/>
    <w:rsid w:val="008079E5"/>
    <w:rsid w:val="00816E71"/>
    <w:rsid w:val="00835AFC"/>
    <w:rsid w:val="008477CA"/>
    <w:rsid w:val="00871B38"/>
    <w:rsid w:val="00874678"/>
    <w:rsid w:val="008B67CD"/>
    <w:rsid w:val="008E222F"/>
    <w:rsid w:val="008F0284"/>
    <w:rsid w:val="008F4BEE"/>
    <w:rsid w:val="0092059E"/>
    <w:rsid w:val="00920EEF"/>
    <w:rsid w:val="00922A48"/>
    <w:rsid w:val="00942EA5"/>
    <w:rsid w:val="009536E7"/>
    <w:rsid w:val="00954B7F"/>
    <w:rsid w:val="009B1ECB"/>
    <w:rsid w:val="009C57CF"/>
    <w:rsid w:val="009D2D19"/>
    <w:rsid w:val="00A031C8"/>
    <w:rsid w:val="00A1093C"/>
    <w:rsid w:val="00A177F6"/>
    <w:rsid w:val="00A331EA"/>
    <w:rsid w:val="00A439B6"/>
    <w:rsid w:val="00A472C8"/>
    <w:rsid w:val="00A533A4"/>
    <w:rsid w:val="00A63843"/>
    <w:rsid w:val="00A6744F"/>
    <w:rsid w:val="00A81EF1"/>
    <w:rsid w:val="00A84601"/>
    <w:rsid w:val="00AA25F4"/>
    <w:rsid w:val="00AA7BE3"/>
    <w:rsid w:val="00AC07E3"/>
    <w:rsid w:val="00AC1C6A"/>
    <w:rsid w:val="00AF2386"/>
    <w:rsid w:val="00B1334E"/>
    <w:rsid w:val="00B1744B"/>
    <w:rsid w:val="00B42792"/>
    <w:rsid w:val="00B65785"/>
    <w:rsid w:val="00B92566"/>
    <w:rsid w:val="00B93C67"/>
    <w:rsid w:val="00BB6127"/>
    <w:rsid w:val="00BF2051"/>
    <w:rsid w:val="00C17332"/>
    <w:rsid w:val="00C521E2"/>
    <w:rsid w:val="00C55634"/>
    <w:rsid w:val="00C560A1"/>
    <w:rsid w:val="00C771DA"/>
    <w:rsid w:val="00CB2208"/>
    <w:rsid w:val="00CF23E0"/>
    <w:rsid w:val="00D03E42"/>
    <w:rsid w:val="00D173E1"/>
    <w:rsid w:val="00D21ECD"/>
    <w:rsid w:val="00D404A6"/>
    <w:rsid w:val="00D559A8"/>
    <w:rsid w:val="00D81496"/>
    <w:rsid w:val="00D83BD7"/>
    <w:rsid w:val="00D83E70"/>
    <w:rsid w:val="00D85774"/>
    <w:rsid w:val="00D97012"/>
    <w:rsid w:val="00DA20E3"/>
    <w:rsid w:val="00DA6BE7"/>
    <w:rsid w:val="00DB3F88"/>
    <w:rsid w:val="00DC1F38"/>
    <w:rsid w:val="00DE3F9B"/>
    <w:rsid w:val="00E55C96"/>
    <w:rsid w:val="00E8251B"/>
    <w:rsid w:val="00E8553E"/>
    <w:rsid w:val="00EA0DCA"/>
    <w:rsid w:val="00EA57C0"/>
    <w:rsid w:val="00EC4F9A"/>
    <w:rsid w:val="00F045C9"/>
    <w:rsid w:val="00F15165"/>
    <w:rsid w:val="00F26475"/>
    <w:rsid w:val="00F725C8"/>
    <w:rsid w:val="00F8268B"/>
    <w:rsid w:val="00F964D5"/>
    <w:rsid w:val="00F97A35"/>
    <w:rsid w:val="00FA1271"/>
    <w:rsid w:val="00FA5EE9"/>
    <w:rsid w:val="00FB0449"/>
    <w:rsid w:val="00FD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26282F"/>
    </w:rPr>
  </w:style>
  <w:style w:type="character" w:customStyle="1" w:styleId="a4">
    <w:name w:val="Гипертекстовая ссылка"/>
    <w:rPr>
      <w:b/>
      <w:bCs/>
      <w:color w:val="106BBE"/>
    </w:rPr>
  </w:style>
  <w:style w:type="character" w:customStyle="1" w:styleId="a5">
    <w:name w:val="Активная гипертекстовая ссылка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</w:style>
  <w:style w:type="paragraph" w:customStyle="1" w:styleId="a8">
    <w:name w:val="Внимание: недобросовестность!"/>
    <w:basedOn w:val="a6"/>
    <w:next w:val="a"/>
  </w:style>
  <w:style w:type="character" w:customStyle="1" w:styleId="a9">
    <w:name w:val="Выделение для Базового Поиска"/>
    <w:rPr>
      <w:b/>
      <w:bCs/>
      <w:color w:val="0058A9"/>
    </w:rPr>
  </w:style>
  <w:style w:type="character" w:customStyle="1" w:styleId="aa">
    <w:name w:val="Выделение для Базового Поиска (курсив)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</w:style>
  <w:style w:type="paragraph" w:customStyle="1" w:styleId="af2">
    <w:name w:val="Заголовок статьи"/>
    <w:basedOn w:val="a"/>
    <w:next w:val="a"/>
    <w:pPr>
      <w:ind w:left="1612" w:hanging="892"/>
    </w:pPr>
  </w:style>
  <w:style w:type="character" w:customStyle="1" w:styleId="af3">
    <w:name w:val="Заголовок чужого сообщения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rPr>
      <w:u w:val="single"/>
    </w:rPr>
  </w:style>
  <w:style w:type="paragraph" w:customStyle="1" w:styleId="af7">
    <w:name w:val="Текст информации об изменениях"/>
    <w:basedOn w:val="a"/>
    <w:next w:val="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Pr>
      <w:i/>
      <w:iCs/>
    </w:rPr>
  </w:style>
  <w:style w:type="paragraph" w:customStyle="1" w:styleId="afc">
    <w:name w:val="Текст (лев. подпись)"/>
    <w:basedOn w:val="a"/>
    <w:next w:val="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rPr>
      <w:sz w:val="14"/>
      <w:szCs w:val="14"/>
    </w:rPr>
  </w:style>
  <w:style w:type="paragraph" w:customStyle="1" w:styleId="afe">
    <w:name w:val="Текст (прав. подпись)"/>
    <w:basedOn w:val="a"/>
    <w:next w:val="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</w:style>
  <w:style w:type="paragraph" w:customStyle="1" w:styleId="aff2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pPr>
      <w:ind w:firstLine="118"/>
    </w:pPr>
  </w:style>
  <w:style w:type="paragraph" w:customStyle="1" w:styleId="aff7">
    <w:name w:val="Нормальный (таблица)"/>
    <w:basedOn w:val="a"/>
    <w:next w:val="a"/>
    <w:pPr>
      <w:ind w:firstLine="0"/>
    </w:pPr>
  </w:style>
  <w:style w:type="paragraph" w:customStyle="1" w:styleId="aff8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pPr>
      <w:ind w:left="140"/>
    </w:pPr>
  </w:style>
  <w:style w:type="character" w:customStyle="1" w:styleId="affa">
    <w:name w:val="Опечатки"/>
    <w:rPr>
      <w:color w:val="FF0000"/>
    </w:rPr>
  </w:style>
  <w:style w:type="paragraph" w:customStyle="1" w:styleId="affb">
    <w:name w:val="Переменная часть"/>
    <w:basedOn w:val="ac"/>
    <w:next w:val="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rPr>
      <w:b/>
      <w:bCs/>
    </w:rPr>
  </w:style>
  <w:style w:type="paragraph" w:customStyle="1" w:styleId="affe">
    <w:name w:val="Подчёркнуный текст"/>
    <w:basedOn w:val="a"/>
    <w:next w:val="a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rPr>
      <w:sz w:val="20"/>
      <w:szCs w:val="20"/>
    </w:rPr>
  </w:style>
  <w:style w:type="paragraph" w:customStyle="1" w:styleId="afff0">
    <w:name w:val="Прижатый влево"/>
    <w:basedOn w:val="a"/>
    <w:next w:val="a"/>
    <w:pPr>
      <w:ind w:firstLine="0"/>
      <w:jc w:val="left"/>
    </w:pPr>
  </w:style>
  <w:style w:type="paragraph" w:customStyle="1" w:styleId="afff1">
    <w:name w:val="Пример."/>
    <w:basedOn w:val="a6"/>
    <w:next w:val="a"/>
  </w:style>
  <w:style w:type="paragraph" w:customStyle="1" w:styleId="afff2">
    <w:name w:val="Примечание."/>
    <w:basedOn w:val="a6"/>
    <w:next w:val="a"/>
  </w:style>
  <w:style w:type="character" w:customStyle="1" w:styleId="afff3">
    <w:name w:val="Продолжение ссылки"/>
    <w:basedOn w:val="a4"/>
  </w:style>
  <w:style w:type="paragraph" w:customStyle="1" w:styleId="afff4">
    <w:name w:val="Словарная статья"/>
    <w:basedOn w:val="a"/>
    <w:next w:val="a"/>
    <w:pPr>
      <w:ind w:right="118" w:firstLine="0"/>
    </w:pPr>
  </w:style>
  <w:style w:type="character" w:customStyle="1" w:styleId="afff5">
    <w:name w:val="Сравнение редакций"/>
    <w:basedOn w:val="a3"/>
  </w:style>
  <w:style w:type="character" w:customStyle="1" w:styleId="afff6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</w:style>
  <w:style w:type="character" w:customStyle="1" w:styleId="afff9">
    <w:name w:val="Ссылка на утративший силу документ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pPr>
      <w:ind w:firstLine="500"/>
    </w:pPr>
  </w:style>
  <w:style w:type="paragraph" w:customStyle="1" w:styleId="afffb">
    <w:name w:val="Текст ЭР (см. также)"/>
    <w:basedOn w:val="a"/>
    <w:next w:val="a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</w:style>
  <w:style w:type="character" w:customStyle="1" w:styleId="affff0">
    <w:name w:val="Название Знак"/>
    <w:link w:val="affff1"/>
    <w:locked/>
    <w:rsid w:val="00216F12"/>
    <w:rPr>
      <w:b/>
      <w:lang w:val="ru-RU" w:eastAsia="ru-RU" w:bidi="ar-SA"/>
    </w:rPr>
  </w:style>
  <w:style w:type="paragraph" w:styleId="affff1">
    <w:name w:val="Title"/>
    <w:basedOn w:val="a"/>
    <w:link w:val="affff0"/>
    <w:qFormat/>
    <w:rsid w:val="00216F12"/>
    <w:pPr>
      <w:widowControl/>
      <w:autoSpaceDE/>
      <w:autoSpaceDN/>
      <w:adjustRightInd/>
      <w:ind w:firstLine="0"/>
      <w:jc w:val="center"/>
    </w:pPr>
    <w:rPr>
      <w:rFonts w:ascii="Times New Roman" w:hAnsi="Times New Roman"/>
      <w:b/>
      <w:sz w:val="20"/>
      <w:szCs w:val="20"/>
    </w:rPr>
  </w:style>
  <w:style w:type="paragraph" w:styleId="affff2">
    <w:name w:val="Subtitle"/>
    <w:basedOn w:val="a"/>
    <w:link w:val="affff3"/>
    <w:qFormat/>
    <w:rsid w:val="00216F12"/>
    <w:pPr>
      <w:widowControl/>
      <w:autoSpaceDE/>
      <w:autoSpaceDN/>
      <w:adjustRightInd/>
      <w:ind w:firstLine="0"/>
      <w:jc w:val="center"/>
    </w:pPr>
    <w:rPr>
      <w:rFonts w:ascii="Times New Roman" w:hAnsi="Times New Roman"/>
      <w:b/>
      <w:szCs w:val="20"/>
      <w:lang/>
    </w:rPr>
  </w:style>
  <w:style w:type="table" w:styleId="affff4">
    <w:name w:val="Table Grid"/>
    <w:basedOn w:val="a1"/>
    <w:rsid w:val="0021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3">
    <w:name w:val="Подзаголовок Знак"/>
    <w:link w:val="affff2"/>
    <w:rsid w:val="00C521E2"/>
    <w:rPr>
      <w:b/>
      <w:sz w:val="24"/>
    </w:rPr>
  </w:style>
  <w:style w:type="character" w:styleId="affff5">
    <w:name w:val="Hyperlink"/>
    <w:uiPriority w:val="99"/>
    <w:unhideWhenUsed/>
    <w:rsid w:val="00D173E1"/>
    <w:rPr>
      <w:color w:val="0563C1"/>
      <w:u w:val="single"/>
    </w:rPr>
  </w:style>
  <w:style w:type="paragraph" w:styleId="affff6">
    <w:name w:val="List Paragraph"/>
    <w:basedOn w:val="a"/>
    <w:uiPriority w:val="34"/>
    <w:qFormat/>
    <w:rsid w:val="00D173E1"/>
    <w:pPr>
      <w:widowControl/>
      <w:suppressAutoHyphens/>
      <w:autoSpaceDE/>
      <w:autoSpaceDN/>
      <w:adjustRightInd/>
      <w:spacing w:line="100" w:lineRule="atLeast"/>
      <w:ind w:left="720" w:firstLine="0"/>
      <w:contextualSpacing/>
      <w:jc w:val="left"/>
    </w:pPr>
    <w:rPr>
      <w:rFonts w:ascii="Times New Roman" w:hAnsi="Times New Roman"/>
      <w:sz w:val="20"/>
      <w:szCs w:val="20"/>
      <w:lang w:eastAsia="ar-SA"/>
    </w:rPr>
  </w:style>
  <w:style w:type="paragraph" w:styleId="affff7">
    <w:name w:val="Normal (Web)"/>
    <w:basedOn w:val="a"/>
    <w:rsid w:val="004E3489"/>
    <w:rPr>
      <w:rFonts w:ascii="Times New Roman" w:hAnsi="Times New Roman"/>
    </w:rPr>
  </w:style>
  <w:style w:type="paragraph" w:customStyle="1" w:styleId="ConsPlusNormal">
    <w:name w:val="ConsPlusNormal"/>
    <w:rsid w:val="00517DD9"/>
    <w:pPr>
      <w:widowControl w:val="0"/>
      <w:autoSpaceDE w:val="0"/>
      <w:autoSpaceDN w:val="0"/>
    </w:pPr>
    <w:rPr>
      <w:sz w:val="24"/>
      <w:szCs w:val="22"/>
    </w:rPr>
  </w:style>
  <w:style w:type="paragraph" w:styleId="affff8">
    <w:name w:val="header"/>
    <w:basedOn w:val="a"/>
    <w:link w:val="affff9"/>
    <w:uiPriority w:val="99"/>
    <w:rsid w:val="00F15165"/>
    <w:pPr>
      <w:tabs>
        <w:tab w:val="center" w:pos="4677"/>
        <w:tab w:val="right" w:pos="9355"/>
      </w:tabs>
    </w:pPr>
    <w:rPr>
      <w:lang/>
    </w:rPr>
  </w:style>
  <w:style w:type="character" w:customStyle="1" w:styleId="affff9">
    <w:name w:val="Верхний колонтитул Знак"/>
    <w:link w:val="affff8"/>
    <w:uiPriority w:val="99"/>
    <w:rsid w:val="00F15165"/>
    <w:rPr>
      <w:rFonts w:ascii="Arial" w:hAnsi="Arial"/>
      <w:sz w:val="24"/>
      <w:szCs w:val="24"/>
    </w:rPr>
  </w:style>
  <w:style w:type="paragraph" w:styleId="affffa">
    <w:name w:val="footer"/>
    <w:basedOn w:val="a"/>
    <w:link w:val="affffb"/>
    <w:rsid w:val="00F15165"/>
    <w:pPr>
      <w:tabs>
        <w:tab w:val="center" w:pos="4677"/>
        <w:tab w:val="right" w:pos="9355"/>
      </w:tabs>
    </w:pPr>
    <w:rPr>
      <w:lang/>
    </w:rPr>
  </w:style>
  <w:style w:type="character" w:customStyle="1" w:styleId="affffb">
    <w:name w:val="Нижний колонтитул Знак"/>
    <w:link w:val="affffa"/>
    <w:rsid w:val="00F15165"/>
    <w:rPr>
      <w:rFonts w:ascii="Arial" w:hAnsi="Arial"/>
      <w:sz w:val="24"/>
      <w:szCs w:val="24"/>
    </w:rPr>
  </w:style>
  <w:style w:type="paragraph" w:styleId="affffc">
    <w:name w:val="Balloon Text"/>
    <w:basedOn w:val="a"/>
    <w:link w:val="affffd"/>
    <w:rsid w:val="001C4683"/>
    <w:rPr>
      <w:rFonts w:ascii="Segoe UI" w:hAnsi="Segoe UI"/>
      <w:sz w:val="18"/>
      <w:szCs w:val="18"/>
      <w:lang/>
    </w:rPr>
  </w:style>
  <w:style w:type="character" w:customStyle="1" w:styleId="affffd">
    <w:name w:val="Текст выноски Знак"/>
    <w:link w:val="affffc"/>
    <w:rsid w:val="001C4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A2AB-FAB4-4196-9EFD-9B554BA3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НПП "Гарант-Сервис"</Company>
  <LinksUpToDate>false</LinksUpToDate>
  <CharactersWithSpaces>20056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НПП "Гарант-Сервис"</dc:creator>
  <dc:description>Документ экспортирован из системы ГАРАНТ</dc:description>
  <cp:lastModifiedBy>User</cp:lastModifiedBy>
  <cp:revision>2</cp:revision>
  <cp:lastPrinted>2026-03-27T12:05:00Z</cp:lastPrinted>
  <dcterms:created xsi:type="dcterms:W3CDTF">2026-03-27T16:40:00Z</dcterms:created>
  <dcterms:modified xsi:type="dcterms:W3CDTF">2026-03-27T16:40:00Z</dcterms:modified>
</cp:coreProperties>
</file>