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BA" w:rsidRDefault="00FA2E6D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503555" cy="636905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CBA" w:rsidRDefault="00045CBA"/>
    <w:p w:rsidR="00045CBA" w:rsidRPr="000908D9" w:rsidRDefault="00045CBA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AB3526" w:rsidRDefault="00AB3526" w:rsidP="00875994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E5693B" w:rsidRDefault="00E5693B" w:rsidP="00875994">
      <w:pPr>
        <w:jc w:val="center"/>
        <w:rPr>
          <w:sz w:val="28"/>
          <w:szCs w:val="28"/>
        </w:rPr>
      </w:pPr>
    </w:p>
    <w:p w:rsidR="000B7A60" w:rsidRPr="00AB3526" w:rsidRDefault="003243ED" w:rsidP="000B7A6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марта</w:t>
      </w:r>
      <w:r w:rsidR="0042549B" w:rsidRPr="008F12DD">
        <w:rPr>
          <w:rFonts w:ascii="Times New Roman" w:hAnsi="Times New Roman"/>
          <w:sz w:val="28"/>
          <w:szCs w:val="28"/>
        </w:rPr>
        <w:t xml:space="preserve"> 202</w:t>
      </w:r>
      <w:r w:rsidR="008F12DD">
        <w:rPr>
          <w:rFonts w:ascii="Times New Roman" w:hAnsi="Times New Roman"/>
          <w:sz w:val="28"/>
          <w:szCs w:val="28"/>
        </w:rPr>
        <w:t>6</w:t>
      </w:r>
      <w:r w:rsidR="00232C8B" w:rsidRPr="008F12DD">
        <w:rPr>
          <w:rFonts w:ascii="Times New Roman" w:hAnsi="Times New Roman"/>
          <w:sz w:val="28"/>
          <w:szCs w:val="28"/>
        </w:rPr>
        <w:t xml:space="preserve"> года</w:t>
      </w:r>
      <w:r w:rsidR="00875994" w:rsidRPr="008F12DD">
        <w:rPr>
          <w:rFonts w:ascii="Times New Roman" w:hAnsi="Times New Roman"/>
          <w:sz w:val="28"/>
          <w:szCs w:val="28"/>
        </w:rPr>
        <w:t xml:space="preserve"> </w:t>
      </w:r>
      <w:r w:rsidR="00AB3526" w:rsidRPr="008F12DD">
        <w:rPr>
          <w:rFonts w:ascii="Times New Roman" w:hAnsi="Times New Roman"/>
          <w:sz w:val="28"/>
          <w:szCs w:val="28"/>
        </w:rPr>
        <w:t xml:space="preserve"> </w:t>
      </w:r>
      <w:r w:rsidR="00625D03" w:rsidRPr="008F12DD">
        <w:rPr>
          <w:rFonts w:ascii="Times New Roman" w:hAnsi="Times New Roman"/>
          <w:sz w:val="28"/>
          <w:szCs w:val="28"/>
        </w:rPr>
        <w:t xml:space="preserve">                        </w:t>
      </w:r>
      <w:r w:rsidR="00D223C1" w:rsidRPr="008F12DD">
        <w:rPr>
          <w:rFonts w:ascii="Times New Roman" w:hAnsi="Times New Roman"/>
          <w:sz w:val="28"/>
          <w:szCs w:val="28"/>
        </w:rPr>
        <w:t xml:space="preserve">    </w:t>
      </w:r>
      <w:r w:rsidR="00F41F23" w:rsidRPr="008F12DD">
        <w:rPr>
          <w:rFonts w:ascii="Times New Roman" w:hAnsi="Times New Roman"/>
          <w:sz w:val="28"/>
          <w:szCs w:val="28"/>
        </w:rPr>
        <w:t xml:space="preserve">      </w:t>
      </w:r>
      <w:r w:rsidR="00875994" w:rsidRPr="008F12DD">
        <w:rPr>
          <w:rFonts w:ascii="Times New Roman" w:hAnsi="Times New Roman"/>
          <w:sz w:val="28"/>
          <w:szCs w:val="28"/>
        </w:rPr>
        <w:t xml:space="preserve">                   </w:t>
      </w:r>
      <w:r w:rsidR="000B7A60" w:rsidRPr="008F12DD">
        <w:rPr>
          <w:rFonts w:ascii="Times New Roman" w:hAnsi="Times New Roman"/>
          <w:sz w:val="28"/>
          <w:szCs w:val="28"/>
        </w:rPr>
        <w:t xml:space="preserve"> </w:t>
      </w:r>
      <w:r w:rsidR="00232C8B" w:rsidRPr="008F12DD">
        <w:rPr>
          <w:rFonts w:ascii="Times New Roman" w:hAnsi="Times New Roman"/>
          <w:sz w:val="28"/>
          <w:szCs w:val="28"/>
        </w:rPr>
        <w:t xml:space="preserve">     </w:t>
      </w:r>
      <w:r w:rsidR="008F12DD" w:rsidRPr="008F12DD">
        <w:rPr>
          <w:rFonts w:ascii="Times New Roman" w:hAnsi="Times New Roman"/>
          <w:sz w:val="28"/>
          <w:szCs w:val="28"/>
        </w:rPr>
        <w:t xml:space="preserve">       </w:t>
      </w:r>
      <w:r w:rsidR="00ED134B" w:rsidRPr="008F12D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ED134B" w:rsidRPr="008F12DD">
        <w:rPr>
          <w:rFonts w:ascii="Times New Roman" w:hAnsi="Times New Roman"/>
          <w:sz w:val="28"/>
          <w:szCs w:val="28"/>
        </w:rPr>
        <w:t xml:space="preserve"> </w:t>
      </w:r>
      <w:r w:rsidR="00045CBA" w:rsidRPr="008F12DD">
        <w:rPr>
          <w:rFonts w:ascii="Times New Roman" w:hAnsi="Times New Roman"/>
          <w:sz w:val="28"/>
          <w:szCs w:val="28"/>
        </w:rPr>
        <w:t>№</w:t>
      </w:r>
      <w:r w:rsidR="00232C8B" w:rsidRPr="008F12DD">
        <w:rPr>
          <w:rFonts w:ascii="Times New Roman" w:hAnsi="Times New Roman"/>
          <w:sz w:val="28"/>
          <w:szCs w:val="28"/>
        </w:rPr>
        <w:t xml:space="preserve"> </w:t>
      </w:r>
      <w:r w:rsidR="00ED134B" w:rsidRPr="008F1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</w:t>
      </w:r>
    </w:p>
    <w:p w:rsidR="000228E6" w:rsidRPr="00AB3526" w:rsidRDefault="00AB3526" w:rsidP="00875994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045CBA" w:rsidRPr="00AB3526">
        <w:rPr>
          <w:rFonts w:ascii="Times New Roman" w:hAnsi="Times New Roman"/>
          <w:sz w:val="28"/>
          <w:szCs w:val="28"/>
        </w:rPr>
        <w:t>г. Ливны</w:t>
      </w:r>
    </w:p>
    <w:p w:rsidR="00875994" w:rsidRPr="00AB3526" w:rsidRDefault="00875994" w:rsidP="00875994">
      <w:pPr>
        <w:rPr>
          <w:sz w:val="28"/>
          <w:szCs w:val="28"/>
        </w:rPr>
      </w:pPr>
    </w:p>
    <w:p w:rsidR="00E02CFC" w:rsidRPr="00B920A7" w:rsidRDefault="00E02CFC" w:rsidP="00875994">
      <w:pPr>
        <w:pStyle w:val="a6"/>
        <w:jc w:val="left"/>
        <w:rPr>
          <w:rFonts w:ascii="Times New Roman" w:hAnsi="Times New Roman"/>
          <w:b w:val="0"/>
          <w:szCs w:val="28"/>
        </w:rPr>
      </w:pPr>
      <w:r w:rsidRPr="00E02CFC">
        <w:rPr>
          <w:rFonts w:ascii="Times New Roman" w:hAnsi="Times New Roman"/>
          <w:b w:val="0"/>
          <w:szCs w:val="28"/>
        </w:rPr>
        <w:t xml:space="preserve">О </w:t>
      </w:r>
      <w:r w:rsidRPr="00B920A7">
        <w:rPr>
          <w:rFonts w:ascii="Times New Roman" w:hAnsi="Times New Roman"/>
          <w:b w:val="0"/>
          <w:szCs w:val="28"/>
        </w:rPr>
        <w:t xml:space="preserve">мерах социальной поддержки по </w:t>
      </w:r>
    </w:p>
    <w:p w:rsidR="00E02CFC" w:rsidRPr="00B920A7" w:rsidRDefault="00E02CFC" w:rsidP="00875994">
      <w:pPr>
        <w:pStyle w:val="a6"/>
        <w:jc w:val="left"/>
        <w:rPr>
          <w:rFonts w:ascii="Times New Roman" w:hAnsi="Times New Roman"/>
          <w:b w:val="0"/>
          <w:szCs w:val="28"/>
        </w:rPr>
      </w:pPr>
      <w:r w:rsidRPr="00B920A7">
        <w:rPr>
          <w:rFonts w:ascii="Times New Roman" w:hAnsi="Times New Roman"/>
          <w:b w:val="0"/>
          <w:szCs w:val="28"/>
        </w:rPr>
        <w:t xml:space="preserve">организации отдыха детей в каникулярное </w:t>
      </w:r>
    </w:p>
    <w:p w:rsidR="00875994" w:rsidRPr="00B920A7" w:rsidRDefault="00E02CFC" w:rsidP="00875994">
      <w:pPr>
        <w:pStyle w:val="a6"/>
        <w:jc w:val="left"/>
        <w:rPr>
          <w:rFonts w:ascii="Times New Roman" w:hAnsi="Times New Roman"/>
          <w:b w:val="0"/>
          <w:szCs w:val="28"/>
        </w:rPr>
      </w:pPr>
      <w:r w:rsidRPr="00B920A7">
        <w:rPr>
          <w:rFonts w:ascii="Times New Roman" w:hAnsi="Times New Roman"/>
          <w:b w:val="0"/>
          <w:szCs w:val="28"/>
        </w:rPr>
        <w:t>время в городе Ливны Орловской области</w:t>
      </w:r>
    </w:p>
    <w:p w:rsidR="00E02CFC" w:rsidRPr="00B920A7" w:rsidRDefault="00E02CFC" w:rsidP="00224769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865F5F" w:rsidRPr="00C73A31" w:rsidRDefault="00E40094" w:rsidP="00447A17">
      <w:pPr>
        <w:autoSpaceDE w:val="0"/>
        <w:autoSpaceDN w:val="0"/>
        <w:adjustRightInd w:val="0"/>
        <w:ind w:firstLine="708"/>
        <w:jc w:val="both"/>
        <w:rPr>
          <w:b/>
          <w:color w:val="000000" w:themeColor="text1"/>
          <w:sz w:val="28"/>
          <w:szCs w:val="28"/>
        </w:rPr>
      </w:pPr>
      <w:proofErr w:type="gramStart"/>
      <w:r w:rsidRPr="00B920A7">
        <w:rPr>
          <w:sz w:val="28"/>
          <w:szCs w:val="28"/>
        </w:rPr>
        <w:t>В целях сохранения и укрепления здоровья детей, повышения их образовательного уровня, развития творческих способностей, социальной поддержки детей, находящихся</w:t>
      </w:r>
      <w:r w:rsidRPr="009D3EB6">
        <w:rPr>
          <w:sz w:val="28"/>
          <w:szCs w:val="28"/>
        </w:rPr>
        <w:t xml:space="preserve"> в трудной жизненной ситуации, организации адресной и дифференцированной поддержки семей с детьми, профилактики безнадзорности и правонарушений несовершеннолетних, в соответствии с Федеральным</w:t>
      </w:r>
      <w:r w:rsidR="002F00AC">
        <w:rPr>
          <w:sz w:val="28"/>
          <w:szCs w:val="28"/>
        </w:rPr>
        <w:t>и</w:t>
      </w:r>
      <w:r w:rsidRPr="009D3EB6">
        <w:rPr>
          <w:sz w:val="28"/>
          <w:szCs w:val="28"/>
        </w:rPr>
        <w:t xml:space="preserve"> закон</w:t>
      </w:r>
      <w:r w:rsidR="002F00AC">
        <w:rPr>
          <w:sz w:val="28"/>
          <w:szCs w:val="28"/>
        </w:rPr>
        <w:t xml:space="preserve">ами </w:t>
      </w:r>
      <w:r w:rsidRPr="009D3EB6">
        <w:rPr>
          <w:sz w:val="28"/>
          <w:szCs w:val="28"/>
        </w:rPr>
        <w:t xml:space="preserve">от 24 июля 1998 года № 124-ФЗ «Об основных гарантиях прав </w:t>
      </w:r>
      <w:r w:rsidR="002F00AC">
        <w:rPr>
          <w:sz w:val="28"/>
          <w:szCs w:val="28"/>
        </w:rPr>
        <w:t xml:space="preserve"> </w:t>
      </w:r>
      <w:r w:rsidRPr="009D3EB6">
        <w:rPr>
          <w:sz w:val="28"/>
          <w:szCs w:val="28"/>
        </w:rPr>
        <w:t>ребенка</w:t>
      </w:r>
      <w:r w:rsidR="002F00AC">
        <w:rPr>
          <w:sz w:val="28"/>
          <w:szCs w:val="28"/>
        </w:rPr>
        <w:t xml:space="preserve"> </w:t>
      </w:r>
      <w:r w:rsidRPr="009D3EB6">
        <w:rPr>
          <w:sz w:val="28"/>
          <w:szCs w:val="28"/>
        </w:rPr>
        <w:t xml:space="preserve"> в Российской</w:t>
      </w:r>
      <w:r w:rsidR="002F00AC">
        <w:rPr>
          <w:sz w:val="28"/>
          <w:szCs w:val="28"/>
        </w:rPr>
        <w:t xml:space="preserve"> </w:t>
      </w:r>
      <w:r w:rsidRPr="009D3EB6">
        <w:rPr>
          <w:sz w:val="28"/>
          <w:szCs w:val="28"/>
        </w:rPr>
        <w:t xml:space="preserve"> Федерации», от 24 июня </w:t>
      </w:r>
      <w:r w:rsidR="002F00AC">
        <w:rPr>
          <w:sz w:val="28"/>
          <w:szCs w:val="28"/>
        </w:rPr>
        <w:t xml:space="preserve">  </w:t>
      </w:r>
      <w:r w:rsidRPr="009D3EB6">
        <w:rPr>
          <w:sz w:val="28"/>
          <w:szCs w:val="28"/>
        </w:rPr>
        <w:t>1999 года № 120-ФЗ</w:t>
      </w:r>
      <w:proofErr w:type="gramEnd"/>
      <w:r w:rsidRPr="009D3EB6">
        <w:rPr>
          <w:sz w:val="28"/>
          <w:szCs w:val="28"/>
        </w:rPr>
        <w:t xml:space="preserve"> «</w:t>
      </w:r>
      <w:proofErr w:type="gramStart"/>
      <w:r w:rsidRPr="009D3EB6">
        <w:rPr>
          <w:sz w:val="28"/>
          <w:szCs w:val="28"/>
        </w:rPr>
        <w:t xml:space="preserve">Об основах системы профилактики безнадзорности и правонарушений несовершеннолетних», от 6 октября 2003 года № 131-ФЗ «Об общих принципах организации местного самоуправления в Российской Федерации», от 28 декабря 2016 года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</w:t>
      </w:r>
      <w:r w:rsidRPr="001D06A3">
        <w:rPr>
          <w:sz w:val="28"/>
          <w:szCs w:val="28"/>
        </w:rPr>
        <w:t xml:space="preserve">оздоровления детей», Законом </w:t>
      </w:r>
      <w:r w:rsidR="002F00AC" w:rsidRPr="001D06A3">
        <w:rPr>
          <w:sz w:val="28"/>
          <w:szCs w:val="28"/>
        </w:rPr>
        <w:t xml:space="preserve"> </w:t>
      </w:r>
      <w:r w:rsidRPr="001D06A3">
        <w:rPr>
          <w:sz w:val="28"/>
          <w:szCs w:val="28"/>
        </w:rPr>
        <w:t>Орловской области</w:t>
      </w:r>
      <w:r w:rsidR="002F00AC" w:rsidRPr="001D06A3">
        <w:rPr>
          <w:sz w:val="28"/>
          <w:szCs w:val="28"/>
        </w:rPr>
        <w:t xml:space="preserve"> </w:t>
      </w:r>
      <w:r w:rsidRPr="001D06A3">
        <w:rPr>
          <w:sz w:val="28"/>
          <w:szCs w:val="28"/>
        </w:rPr>
        <w:t xml:space="preserve"> от</w:t>
      </w:r>
      <w:r w:rsidR="002F00AC" w:rsidRPr="001D06A3">
        <w:rPr>
          <w:sz w:val="28"/>
          <w:szCs w:val="28"/>
        </w:rPr>
        <w:t xml:space="preserve"> </w:t>
      </w:r>
      <w:r w:rsidRPr="001D06A3">
        <w:rPr>
          <w:sz w:val="28"/>
          <w:szCs w:val="28"/>
        </w:rPr>
        <w:t xml:space="preserve"> 5 февраля 2010 года</w:t>
      </w:r>
      <w:proofErr w:type="gramEnd"/>
      <w:r w:rsidRPr="001D06A3">
        <w:rPr>
          <w:sz w:val="28"/>
          <w:szCs w:val="28"/>
        </w:rPr>
        <w:t xml:space="preserve"> </w:t>
      </w:r>
      <w:r w:rsidR="00793C86" w:rsidRPr="001D06A3">
        <w:rPr>
          <w:sz w:val="28"/>
          <w:szCs w:val="28"/>
        </w:rPr>
        <w:br/>
      </w:r>
      <w:proofErr w:type="gramStart"/>
      <w:r w:rsidRPr="001D06A3">
        <w:rPr>
          <w:sz w:val="28"/>
          <w:szCs w:val="28"/>
        </w:rPr>
        <w:t xml:space="preserve">№ 1021-ОЗ «Об основах организации и обеспечения отдыха и оздоровления детей в Орловской области», </w:t>
      </w:r>
      <w:r w:rsidR="008F08D5">
        <w:rPr>
          <w:sz w:val="28"/>
          <w:szCs w:val="28"/>
        </w:rPr>
        <w:t xml:space="preserve">постановлением Правительства Орловской области от 18 февраля 2026 года № 91 «О мерах по организации отдыха и оздоровления детей в Орловской области в 2026 году», </w:t>
      </w:r>
      <w:r w:rsidRPr="001D06A3">
        <w:rPr>
          <w:color w:val="000000" w:themeColor="text1"/>
          <w:sz w:val="28"/>
          <w:szCs w:val="28"/>
        </w:rPr>
        <w:t xml:space="preserve">постановлением администрации города Ливны от </w:t>
      </w:r>
      <w:r w:rsidR="009D3EB6" w:rsidRPr="001D06A3">
        <w:rPr>
          <w:color w:val="000000" w:themeColor="text1"/>
          <w:sz w:val="28"/>
          <w:szCs w:val="28"/>
        </w:rPr>
        <w:t xml:space="preserve">9 января 2024 </w:t>
      </w:r>
      <w:r w:rsidRPr="001D06A3">
        <w:rPr>
          <w:color w:val="000000" w:themeColor="text1"/>
          <w:sz w:val="28"/>
          <w:szCs w:val="28"/>
        </w:rPr>
        <w:t xml:space="preserve"> года № </w:t>
      </w:r>
      <w:r w:rsidR="009D3EB6" w:rsidRPr="001D06A3">
        <w:rPr>
          <w:color w:val="000000" w:themeColor="text1"/>
          <w:sz w:val="28"/>
          <w:szCs w:val="28"/>
        </w:rPr>
        <w:t>3</w:t>
      </w:r>
      <w:r w:rsidRPr="001D06A3">
        <w:rPr>
          <w:color w:val="000000" w:themeColor="text1"/>
          <w:sz w:val="28"/>
          <w:szCs w:val="28"/>
        </w:rPr>
        <w:t xml:space="preserve"> «Об утверждении</w:t>
      </w:r>
      <w:r w:rsidR="00865F5F" w:rsidRPr="001D06A3">
        <w:rPr>
          <w:color w:val="000000" w:themeColor="text1"/>
          <w:sz w:val="28"/>
          <w:szCs w:val="28"/>
        </w:rPr>
        <w:t xml:space="preserve"> муниципальной программы «Образование в городе Ливны Орловской области</w:t>
      </w:r>
      <w:r w:rsidR="00865F5F" w:rsidRPr="00C73A31">
        <w:rPr>
          <w:color w:val="000000" w:themeColor="text1"/>
          <w:sz w:val="28"/>
          <w:szCs w:val="28"/>
        </w:rPr>
        <w:t>» администрация города Ливны</w:t>
      </w:r>
      <w:proofErr w:type="gramEnd"/>
      <w:r w:rsidR="00865F5F" w:rsidRPr="00C73A31">
        <w:rPr>
          <w:color w:val="000000" w:themeColor="text1"/>
          <w:sz w:val="28"/>
          <w:szCs w:val="28"/>
        </w:rPr>
        <w:t xml:space="preserve"> постановляет:</w:t>
      </w:r>
    </w:p>
    <w:p w:rsidR="00865F5F" w:rsidRPr="00C73A31" w:rsidRDefault="00865F5F" w:rsidP="00865F5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73A31">
        <w:rPr>
          <w:color w:val="000000" w:themeColor="text1"/>
          <w:sz w:val="28"/>
          <w:szCs w:val="28"/>
        </w:rPr>
        <w:t>1. Утвердить Порядок и условия предоставления мер социальной поддержки отдельным категориям детей в городе Ливны в сфере организации отдыха детей в каникулярное время (приложение 1).</w:t>
      </w:r>
    </w:p>
    <w:p w:rsidR="00865F5F" w:rsidRPr="00C73A31" w:rsidRDefault="00865F5F" w:rsidP="00865F5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73A31">
        <w:rPr>
          <w:color w:val="000000" w:themeColor="text1"/>
          <w:sz w:val="28"/>
          <w:szCs w:val="28"/>
        </w:rPr>
        <w:t>2. Утвердить Положение о Межведомственном совете по организации отдыха детей в каникулярное время в городе Ливны (приложение 2).</w:t>
      </w:r>
    </w:p>
    <w:p w:rsidR="00865F5F" w:rsidRPr="00C73A31" w:rsidRDefault="00865F5F" w:rsidP="00865F5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73A31">
        <w:rPr>
          <w:color w:val="000000" w:themeColor="text1"/>
          <w:sz w:val="28"/>
          <w:szCs w:val="28"/>
        </w:rPr>
        <w:t>3. Утвердить состав Межведомственного совета по организации отдыха детей в каникулярное время в городе Ливны (приложение 3).</w:t>
      </w:r>
    </w:p>
    <w:p w:rsidR="00DA742B" w:rsidRPr="00C73A31" w:rsidRDefault="00865F5F" w:rsidP="007764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73A31">
        <w:rPr>
          <w:color w:val="000000" w:themeColor="text1"/>
          <w:sz w:val="28"/>
          <w:szCs w:val="28"/>
        </w:rPr>
        <w:lastRenderedPageBreak/>
        <w:t>4. Признать утратившим силу</w:t>
      </w:r>
      <w:r w:rsidR="00776487">
        <w:rPr>
          <w:color w:val="000000" w:themeColor="text1"/>
          <w:sz w:val="28"/>
          <w:szCs w:val="28"/>
        </w:rPr>
        <w:t xml:space="preserve"> </w:t>
      </w:r>
      <w:r w:rsidR="009D3EB6" w:rsidRPr="00C73A31">
        <w:rPr>
          <w:color w:val="000000" w:themeColor="text1"/>
          <w:sz w:val="28"/>
          <w:szCs w:val="28"/>
        </w:rPr>
        <w:t xml:space="preserve">постановление администрации города Ливны от </w:t>
      </w:r>
      <w:r w:rsidR="004A3BC7" w:rsidRPr="00C73A31">
        <w:rPr>
          <w:color w:val="000000" w:themeColor="text1"/>
          <w:sz w:val="28"/>
          <w:szCs w:val="28"/>
        </w:rPr>
        <w:t>25 марта 202</w:t>
      </w:r>
      <w:r w:rsidR="00793C86">
        <w:rPr>
          <w:color w:val="000000" w:themeColor="text1"/>
          <w:sz w:val="28"/>
          <w:szCs w:val="28"/>
        </w:rPr>
        <w:t>5</w:t>
      </w:r>
      <w:r w:rsidR="009D3EB6" w:rsidRPr="00C73A31">
        <w:rPr>
          <w:color w:val="000000" w:themeColor="text1"/>
          <w:sz w:val="28"/>
          <w:szCs w:val="28"/>
        </w:rPr>
        <w:t xml:space="preserve"> года № </w:t>
      </w:r>
      <w:r w:rsidR="00793C86">
        <w:rPr>
          <w:color w:val="000000" w:themeColor="text1"/>
          <w:sz w:val="28"/>
          <w:szCs w:val="28"/>
        </w:rPr>
        <w:t>48</w:t>
      </w:r>
      <w:r w:rsidR="009D3EB6" w:rsidRPr="00C73A31">
        <w:rPr>
          <w:color w:val="000000" w:themeColor="text1"/>
          <w:sz w:val="28"/>
          <w:szCs w:val="28"/>
        </w:rPr>
        <w:t xml:space="preserve"> «О мерах социальной поддержки по организации отдыха детей в каникулярное время в городе Ливны Орловской области»</w:t>
      </w:r>
      <w:r w:rsidR="00776487">
        <w:rPr>
          <w:color w:val="000000" w:themeColor="text1"/>
          <w:sz w:val="28"/>
          <w:szCs w:val="28"/>
        </w:rPr>
        <w:t>.</w:t>
      </w:r>
    </w:p>
    <w:p w:rsidR="00865F5F" w:rsidRPr="00C73A31" w:rsidRDefault="00865F5F" w:rsidP="00865F5F">
      <w:pPr>
        <w:pStyle w:val="a6"/>
        <w:ind w:firstLine="709"/>
        <w:jc w:val="both"/>
        <w:rPr>
          <w:rFonts w:ascii="Times New Roman" w:hAnsi="Times New Roman"/>
          <w:b w:val="0"/>
          <w:color w:val="000000" w:themeColor="text1"/>
          <w:szCs w:val="28"/>
        </w:rPr>
      </w:pPr>
      <w:r w:rsidRPr="00C73A31">
        <w:rPr>
          <w:rFonts w:ascii="Times New Roman" w:hAnsi="Times New Roman"/>
          <w:b w:val="0"/>
          <w:color w:val="000000" w:themeColor="text1"/>
          <w:szCs w:val="28"/>
        </w:rPr>
        <w:t xml:space="preserve">5. </w:t>
      </w:r>
      <w:r w:rsidR="008D58F6" w:rsidRPr="00C73A31">
        <w:rPr>
          <w:rFonts w:ascii="Times New Roman" w:hAnsi="Times New Roman"/>
          <w:b w:val="0"/>
          <w:color w:val="000000" w:themeColor="text1"/>
          <w:szCs w:val="28"/>
        </w:rPr>
        <w:t xml:space="preserve">Опубликовать настоящее постановление в газете </w:t>
      </w:r>
      <w:r w:rsidRPr="00C73A31">
        <w:rPr>
          <w:rFonts w:ascii="Times New Roman" w:hAnsi="Times New Roman"/>
          <w:b w:val="0"/>
          <w:color w:val="000000" w:themeColor="text1"/>
          <w:szCs w:val="28"/>
        </w:rPr>
        <w:t>«Ливенский вестник» и разместить его на официальном сайте администрации города в сети Интернет.</w:t>
      </w:r>
    </w:p>
    <w:p w:rsidR="00865F5F" w:rsidRPr="00C73A31" w:rsidRDefault="00865F5F" w:rsidP="00865F5F">
      <w:pPr>
        <w:pStyle w:val="a6"/>
        <w:ind w:firstLine="709"/>
        <w:jc w:val="both"/>
        <w:rPr>
          <w:rFonts w:ascii="Times New Roman" w:hAnsi="Times New Roman"/>
          <w:b w:val="0"/>
          <w:color w:val="000000" w:themeColor="text1"/>
          <w:szCs w:val="28"/>
        </w:rPr>
      </w:pPr>
      <w:r w:rsidRPr="00C73A31">
        <w:rPr>
          <w:rFonts w:ascii="Times New Roman" w:hAnsi="Times New Roman"/>
          <w:b w:val="0"/>
          <w:color w:val="000000" w:themeColor="text1"/>
          <w:szCs w:val="28"/>
        </w:rPr>
        <w:t>6. Контроль за исполнением настоящего постановления возложить на заместителя главы администрации города Ливны по социальным вопросам</w:t>
      </w:r>
      <w:r w:rsidR="008D58F6" w:rsidRPr="00C73A31">
        <w:rPr>
          <w:rFonts w:ascii="Times New Roman" w:hAnsi="Times New Roman"/>
          <w:b w:val="0"/>
          <w:color w:val="000000" w:themeColor="text1"/>
          <w:szCs w:val="28"/>
        </w:rPr>
        <w:t>.</w:t>
      </w:r>
    </w:p>
    <w:p w:rsidR="00865F5F" w:rsidRPr="00C73A31" w:rsidRDefault="00865F5F" w:rsidP="00865F5F">
      <w:pPr>
        <w:pStyle w:val="a6"/>
        <w:ind w:firstLine="709"/>
        <w:jc w:val="both"/>
        <w:rPr>
          <w:rFonts w:ascii="Times New Roman" w:hAnsi="Times New Roman"/>
          <w:b w:val="0"/>
          <w:color w:val="000000" w:themeColor="text1"/>
          <w:szCs w:val="28"/>
        </w:rPr>
      </w:pPr>
    </w:p>
    <w:p w:rsidR="00865F5F" w:rsidRPr="00C73A31" w:rsidRDefault="00865F5F" w:rsidP="00224769">
      <w:pPr>
        <w:pStyle w:val="a6"/>
        <w:jc w:val="both"/>
        <w:rPr>
          <w:rFonts w:ascii="Times New Roman" w:hAnsi="Times New Roman"/>
          <w:b w:val="0"/>
          <w:color w:val="000000" w:themeColor="text1"/>
          <w:szCs w:val="28"/>
        </w:rPr>
      </w:pPr>
    </w:p>
    <w:p w:rsidR="00AB3526" w:rsidRPr="00AB3526" w:rsidRDefault="00AB3526" w:rsidP="00224769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BD72E1" w:rsidRPr="00AB3526" w:rsidRDefault="000228E6" w:rsidP="000B7A60">
      <w:pPr>
        <w:pStyle w:val="a4"/>
        <w:ind w:firstLine="0"/>
        <w:jc w:val="left"/>
        <w:rPr>
          <w:szCs w:val="28"/>
        </w:rPr>
      </w:pPr>
      <w:r w:rsidRPr="00AB3526">
        <w:rPr>
          <w:szCs w:val="28"/>
        </w:rPr>
        <w:t>Г</w:t>
      </w:r>
      <w:r w:rsidR="00253681" w:rsidRPr="00AB3526">
        <w:rPr>
          <w:szCs w:val="28"/>
        </w:rPr>
        <w:t>лав</w:t>
      </w:r>
      <w:r w:rsidRPr="00AB3526">
        <w:rPr>
          <w:szCs w:val="28"/>
        </w:rPr>
        <w:t>а</w:t>
      </w:r>
      <w:r w:rsidR="006D0B74" w:rsidRPr="00AB3526">
        <w:rPr>
          <w:szCs w:val="28"/>
        </w:rPr>
        <w:t xml:space="preserve"> города                               </w:t>
      </w:r>
      <w:r w:rsidR="00253681" w:rsidRPr="00AB3526">
        <w:rPr>
          <w:szCs w:val="28"/>
        </w:rPr>
        <w:t xml:space="preserve">                        </w:t>
      </w:r>
      <w:r w:rsidR="000F4A85" w:rsidRPr="00AB3526">
        <w:rPr>
          <w:szCs w:val="28"/>
        </w:rPr>
        <w:t xml:space="preserve">   </w:t>
      </w:r>
      <w:r w:rsidR="00875994" w:rsidRPr="00AB3526">
        <w:rPr>
          <w:szCs w:val="28"/>
        </w:rPr>
        <w:t xml:space="preserve">  </w:t>
      </w:r>
      <w:r w:rsidR="008A7B9E" w:rsidRPr="00AB3526">
        <w:rPr>
          <w:szCs w:val="28"/>
        </w:rPr>
        <w:t xml:space="preserve">       </w:t>
      </w:r>
      <w:r w:rsidR="00875994" w:rsidRPr="00AB3526">
        <w:rPr>
          <w:szCs w:val="28"/>
        </w:rPr>
        <w:t xml:space="preserve">  </w:t>
      </w:r>
      <w:r w:rsidR="00751980" w:rsidRPr="00AB3526">
        <w:rPr>
          <w:szCs w:val="28"/>
        </w:rPr>
        <w:t xml:space="preserve"> </w:t>
      </w:r>
      <w:r w:rsidR="008A7B9E" w:rsidRPr="00AB3526">
        <w:rPr>
          <w:szCs w:val="28"/>
        </w:rPr>
        <w:t xml:space="preserve"> </w:t>
      </w:r>
      <w:r w:rsidR="007658CF" w:rsidRPr="00AB3526">
        <w:rPr>
          <w:szCs w:val="28"/>
        </w:rPr>
        <w:t xml:space="preserve">         </w:t>
      </w:r>
      <w:r w:rsidRPr="00AB3526">
        <w:rPr>
          <w:szCs w:val="28"/>
        </w:rPr>
        <w:t xml:space="preserve">    </w:t>
      </w:r>
      <w:r w:rsidR="00875994" w:rsidRPr="00AB3526">
        <w:rPr>
          <w:szCs w:val="28"/>
        </w:rPr>
        <w:t>С.</w:t>
      </w:r>
      <w:r w:rsidR="00A34F7A">
        <w:rPr>
          <w:szCs w:val="28"/>
        </w:rPr>
        <w:t xml:space="preserve"> </w:t>
      </w:r>
      <w:r w:rsidR="00875994" w:rsidRPr="00AB3526">
        <w:rPr>
          <w:szCs w:val="28"/>
        </w:rPr>
        <w:t>А. Трубицин</w:t>
      </w:r>
    </w:p>
    <w:p w:rsidR="00124A17" w:rsidRPr="00AB3526" w:rsidRDefault="00124A17" w:rsidP="00382147">
      <w:pPr>
        <w:pStyle w:val="a3"/>
        <w:ind w:left="-180" w:firstLine="180"/>
        <w:jc w:val="left"/>
        <w:rPr>
          <w:szCs w:val="28"/>
        </w:rPr>
      </w:pPr>
    </w:p>
    <w:p w:rsidR="00124A17" w:rsidRPr="00AB3526" w:rsidRDefault="00124A17" w:rsidP="00382147">
      <w:pPr>
        <w:pStyle w:val="a3"/>
        <w:ind w:left="-180" w:firstLine="180"/>
        <w:jc w:val="left"/>
        <w:rPr>
          <w:szCs w:val="28"/>
        </w:rPr>
      </w:pPr>
    </w:p>
    <w:p w:rsidR="00836BA0" w:rsidRPr="00E40094" w:rsidRDefault="00836BA0" w:rsidP="00382147">
      <w:pPr>
        <w:pStyle w:val="a3"/>
        <w:ind w:left="-180" w:firstLine="180"/>
        <w:jc w:val="left"/>
        <w:rPr>
          <w:szCs w:val="28"/>
        </w:rPr>
      </w:pPr>
    </w:p>
    <w:p w:rsidR="00836BA0" w:rsidRPr="00E40094" w:rsidRDefault="00836BA0" w:rsidP="00382147">
      <w:pPr>
        <w:pStyle w:val="a3"/>
        <w:ind w:left="-180" w:firstLine="180"/>
        <w:jc w:val="left"/>
        <w:rPr>
          <w:szCs w:val="28"/>
        </w:rPr>
      </w:pPr>
    </w:p>
    <w:p w:rsidR="00836BA0" w:rsidRDefault="00836BA0" w:rsidP="00382147">
      <w:pPr>
        <w:pStyle w:val="a3"/>
        <w:ind w:left="-180" w:firstLine="180"/>
        <w:jc w:val="left"/>
        <w:rPr>
          <w:szCs w:val="28"/>
        </w:rPr>
      </w:pPr>
    </w:p>
    <w:p w:rsidR="009D3EB6" w:rsidRDefault="009D3EB6" w:rsidP="00382147">
      <w:pPr>
        <w:pStyle w:val="a3"/>
        <w:ind w:left="-180" w:firstLine="180"/>
        <w:jc w:val="left"/>
        <w:rPr>
          <w:szCs w:val="28"/>
        </w:rPr>
      </w:pPr>
    </w:p>
    <w:p w:rsidR="009D3EB6" w:rsidRDefault="009D3EB6" w:rsidP="00382147">
      <w:pPr>
        <w:pStyle w:val="a3"/>
        <w:ind w:left="-180" w:firstLine="180"/>
        <w:jc w:val="left"/>
        <w:rPr>
          <w:szCs w:val="28"/>
        </w:rPr>
      </w:pPr>
    </w:p>
    <w:p w:rsidR="009D3EB6" w:rsidRDefault="009D3EB6" w:rsidP="00382147">
      <w:pPr>
        <w:pStyle w:val="a3"/>
        <w:ind w:left="-180" w:firstLine="180"/>
        <w:jc w:val="left"/>
        <w:rPr>
          <w:szCs w:val="28"/>
        </w:rPr>
      </w:pPr>
    </w:p>
    <w:p w:rsidR="009D3EB6" w:rsidRDefault="009D3EB6" w:rsidP="00382147">
      <w:pPr>
        <w:pStyle w:val="a3"/>
        <w:ind w:left="-180" w:firstLine="180"/>
        <w:jc w:val="left"/>
        <w:rPr>
          <w:szCs w:val="28"/>
        </w:rPr>
      </w:pPr>
    </w:p>
    <w:p w:rsidR="009D3EB6" w:rsidRDefault="009D3EB6" w:rsidP="00382147">
      <w:pPr>
        <w:pStyle w:val="a3"/>
        <w:ind w:left="-180" w:firstLine="180"/>
        <w:jc w:val="left"/>
        <w:rPr>
          <w:szCs w:val="28"/>
        </w:rPr>
      </w:pPr>
    </w:p>
    <w:p w:rsidR="009D3EB6" w:rsidRDefault="009D3EB6" w:rsidP="00382147">
      <w:pPr>
        <w:pStyle w:val="a3"/>
        <w:ind w:left="-180" w:firstLine="180"/>
        <w:jc w:val="left"/>
        <w:rPr>
          <w:szCs w:val="28"/>
        </w:rPr>
      </w:pPr>
    </w:p>
    <w:p w:rsidR="009D3EB6" w:rsidRPr="00E40094" w:rsidRDefault="009D3EB6" w:rsidP="00382147">
      <w:pPr>
        <w:pStyle w:val="a3"/>
        <w:ind w:left="-180" w:firstLine="180"/>
        <w:jc w:val="left"/>
        <w:rPr>
          <w:szCs w:val="28"/>
        </w:rPr>
      </w:pPr>
    </w:p>
    <w:p w:rsidR="00836BA0" w:rsidRDefault="00836BA0" w:rsidP="00382147">
      <w:pPr>
        <w:pStyle w:val="a3"/>
        <w:ind w:left="-180" w:firstLine="180"/>
        <w:jc w:val="left"/>
        <w:rPr>
          <w:szCs w:val="28"/>
        </w:rPr>
      </w:pPr>
    </w:p>
    <w:p w:rsidR="00397B5C" w:rsidRDefault="00397B5C" w:rsidP="00382147">
      <w:pPr>
        <w:pStyle w:val="a3"/>
        <w:ind w:left="-180" w:firstLine="180"/>
        <w:jc w:val="left"/>
        <w:rPr>
          <w:szCs w:val="28"/>
        </w:rPr>
      </w:pPr>
    </w:p>
    <w:p w:rsidR="00397B5C" w:rsidRDefault="00397B5C" w:rsidP="00382147">
      <w:pPr>
        <w:pStyle w:val="a3"/>
        <w:ind w:left="-180" w:firstLine="180"/>
        <w:jc w:val="left"/>
        <w:rPr>
          <w:szCs w:val="28"/>
        </w:rPr>
      </w:pPr>
    </w:p>
    <w:p w:rsidR="00397B5C" w:rsidRDefault="00397B5C" w:rsidP="00382147">
      <w:pPr>
        <w:pStyle w:val="a3"/>
        <w:ind w:left="-180" w:firstLine="180"/>
        <w:jc w:val="left"/>
        <w:rPr>
          <w:szCs w:val="28"/>
        </w:rPr>
      </w:pPr>
    </w:p>
    <w:p w:rsidR="00397B5C" w:rsidRDefault="00397B5C" w:rsidP="00382147">
      <w:pPr>
        <w:pStyle w:val="a3"/>
        <w:ind w:left="-180" w:firstLine="180"/>
        <w:jc w:val="left"/>
        <w:rPr>
          <w:szCs w:val="28"/>
        </w:rPr>
      </w:pPr>
    </w:p>
    <w:p w:rsidR="00776487" w:rsidRDefault="00776487" w:rsidP="00382147">
      <w:pPr>
        <w:pStyle w:val="a3"/>
        <w:ind w:left="-180" w:firstLine="180"/>
        <w:jc w:val="left"/>
        <w:rPr>
          <w:szCs w:val="28"/>
        </w:rPr>
      </w:pPr>
    </w:p>
    <w:p w:rsidR="001D06A3" w:rsidRDefault="001D06A3" w:rsidP="00382147">
      <w:pPr>
        <w:pStyle w:val="a3"/>
        <w:ind w:left="-180" w:firstLine="180"/>
        <w:jc w:val="left"/>
        <w:rPr>
          <w:szCs w:val="28"/>
        </w:rPr>
      </w:pPr>
    </w:p>
    <w:p w:rsidR="001D06A3" w:rsidRDefault="001D06A3" w:rsidP="00382147">
      <w:pPr>
        <w:pStyle w:val="a3"/>
        <w:ind w:left="-180" w:firstLine="180"/>
        <w:jc w:val="left"/>
        <w:rPr>
          <w:szCs w:val="28"/>
        </w:rPr>
      </w:pPr>
    </w:p>
    <w:p w:rsidR="001D06A3" w:rsidRDefault="001D06A3" w:rsidP="00382147">
      <w:pPr>
        <w:pStyle w:val="a3"/>
        <w:ind w:left="-180" w:firstLine="180"/>
        <w:jc w:val="left"/>
        <w:rPr>
          <w:szCs w:val="28"/>
        </w:rPr>
      </w:pPr>
    </w:p>
    <w:p w:rsidR="001D06A3" w:rsidRDefault="001D06A3" w:rsidP="00382147">
      <w:pPr>
        <w:pStyle w:val="a3"/>
        <w:ind w:left="-180" w:firstLine="180"/>
        <w:jc w:val="left"/>
        <w:rPr>
          <w:szCs w:val="28"/>
        </w:rPr>
      </w:pPr>
    </w:p>
    <w:p w:rsidR="001D06A3" w:rsidRDefault="001D06A3" w:rsidP="00382147">
      <w:pPr>
        <w:pStyle w:val="a3"/>
        <w:ind w:left="-180" w:firstLine="180"/>
        <w:jc w:val="left"/>
        <w:rPr>
          <w:szCs w:val="28"/>
        </w:rPr>
      </w:pPr>
    </w:p>
    <w:p w:rsidR="001D06A3" w:rsidRDefault="001D06A3" w:rsidP="00382147">
      <w:pPr>
        <w:pStyle w:val="a3"/>
        <w:ind w:left="-180" w:firstLine="180"/>
        <w:jc w:val="left"/>
        <w:rPr>
          <w:szCs w:val="28"/>
        </w:rPr>
      </w:pPr>
    </w:p>
    <w:p w:rsidR="001D06A3" w:rsidRDefault="001D06A3" w:rsidP="00382147">
      <w:pPr>
        <w:pStyle w:val="a3"/>
        <w:ind w:left="-180" w:firstLine="180"/>
        <w:jc w:val="left"/>
        <w:rPr>
          <w:szCs w:val="28"/>
        </w:rPr>
      </w:pPr>
    </w:p>
    <w:p w:rsidR="001D06A3" w:rsidRDefault="001D06A3" w:rsidP="00382147">
      <w:pPr>
        <w:pStyle w:val="a3"/>
        <w:ind w:left="-180" w:firstLine="180"/>
        <w:jc w:val="left"/>
        <w:rPr>
          <w:szCs w:val="28"/>
        </w:rPr>
      </w:pPr>
    </w:p>
    <w:p w:rsidR="001D06A3" w:rsidRDefault="001D06A3" w:rsidP="00382147">
      <w:pPr>
        <w:pStyle w:val="a3"/>
        <w:ind w:left="-180" w:firstLine="180"/>
        <w:jc w:val="left"/>
        <w:rPr>
          <w:szCs w:val="28"/>
        </w:rPr>
      </w:pPr>
    </w:p>
    <w:p w:rsidR="00776487" w:rsidRDefault="00776487" w:rsidP="00382147">
      <w:pPr>
        <w:pStyle w:val="a3"/>
        <w:ind w:left="-180" w:firstLine="180"/>
        <w:jc w:val="left"/>
        <w:rPr>
          <w:szCs w:val="28"/>
        </w:rPr>
      </w:pPr>
    </w:p>
    <w:p w:rsidR="00776487" w:rsidRDefault="00776487" w:rsidP="00382147">
      <w:pPr>
        <w:pStyle w:val="a3"/>
        <w:ind w:left="-180" w:firstLine="180"/>
        <w:jc w:val="left"/>
        <w:rPr>
          <w:szCs w:val="28"/>
        </w:rPr>
      </w:pPr>
    </w:p>
    <w:p w:rsidR="00397B5C" w:rsidRPr="00E40094" w:rsidRDefault="00397B5C" w:rsidP="00382147">
      <w:pPr>
        <w:pStyle w:val="a3"/>
        <w:ind w:left="-180" w:firstLine="180"/>
        <w:jc w:val="left"/>
        <w:rPr>
          <w:szCs w:val="28"/>
        </w:rPr>
      </w:pPr>
    </w:p>
    <w:p w:rsidR="00CC3739" w:rsidRDefault="00CC3739" w:rsidP="000B7A60">
      <w:pPr>
        <w:pStyle w:val="a7"/>
        <w:rPr>
          <w:sz w:val="22"/>
          <w:szCs w:val="22"/>
        </w:rPr>
        <w:sectPr w:rsidR="00CC3739" w:rsidSect="0087599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C3739" w:rsidRPr="008F12DD" w:rsidRDefault="00CC3739" w:rsidP="00CC3739">
      <w:pPr>
        <w:shd w:val="clear" w:color="auto" w:fill="FFFFFF"/>
        <w:tabs>
          <w:tab w:val="left" w:pos="482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BC2C19">
        <w:rPr>
          <w:sz w:val="28"/>
          <w:szCs w:val="28"/>
        </w:rPr>
        <w:lastRenderedPageBreak/>
        <w:t xml:space="preserve">Приложение 1 </w:t>
      </w:r>
      <w:r w:rsidRPr="008F12DD">
        <w:rPr>
          <w:sz w:val="28"/>
          <w:szCs w:val="28"/>
        </w:rPr>
        <w:t xml:space="preserve">к постановлению администрации города Ливны </w:t>
      </w:r>
    </w:p>
    <w:p w:rsidR="00CC3739" w:rsidRPr="00BC2C19" w:rsidRDefault="003243ED" w:rsidP="00CC3739">
      <w:pPr>
        <w:shd w:val="clear" w:color="auto" w:fill="FFFFFF"/>
        <w:tabs>
          <w:tab w:val="left" w:pos="482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2 марта</w:t>
      </w:r>
      <w:r w:rsidR="00CC3739" w:rsidRPr="008F12DD">
        <w:rPr>
          <w:sz w:val="28"/>
          <w:szCs w:val="28"/>
        </w:rPr>
        <w:t xml:space="preserve"> 202</w:t>
      </w:r>
      <w:r w:rsidR="008F12DD" w:rsidRPr="008F12DD">
        <w:rPr>
          <w:sz w:val="28"/>
          <w:szCs w:val="28"/>
        </w:rPr>
        <w:t>6</w:t>
      </w:r>
      <w:r w:rsidR="00CC3739" w:rsidRPr="008F12DD">
        <w:rPr>
          <w:sz w:val="28"/>
          <w:szCs w:val="28"/>
        </w:rPr>
        <w:t xml:space="preserve"> г. № </w:t>
      </w:r>
      <w:r>
        <w:rPr>
          <w:sz w:val="28"/>
          <w:szCs w:val="28"/>
        </w:rPr>
        <w:t>26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BC2C19">
        <w:rPr>
          <w:sz w:val="28"/>
          <w:szCs w:val="28"/>
        </w:rPr>
        <w:t>Порядок и условия предоставления мер социальной поддержки отдельным категориям детей в городе Ливны в сфере организации отдыха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BC2C19">
        <w:rPr>
          <w:sz w:val="28"/>
          <w:szCs w:val="28"/>
        </w:rPr>
        <w:t>детей в каникулярное время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sz w:val="28"/>
          <w:szCs w:val="28"/>
        </w:rPr>
      </w:pPr>
      <w:r w:rsidRPr="00BC2C19">
        <w:rPr>
          <w:sz w:val="28"/>
          <w:szCs w:val="28"/>
        </w:rPr>
        <w:t>1. Общие положения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1.1. Порядок и условия предоставления мер социальной поддержки отдельным категориям детей в городе Ливны в сфере организации отдыха и оздоровления (далее - Порядок) устанавливают категории детей, которым из средств бюджета города Ливны предоставляются меры социальной поддержки в сфере организации отдыха и оздоровления, условия их предоставления и механизм оплаты.</w:t>
      </w:r>
    </w:p>
    <w:p w:rsidR="00CC3739" w:rsidRPr="00BC2C19" w:rsidRDefault="00CC3739" w:rsidP="00CC3739">
      <w:pPr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1.2. Меры социальной поддержки отдельным категориям детей в городе Ливны в сфере организации отдыха и оздоровления предоставляются в целях сохранения и укрепления здоровья детей, повышения их образовательного уровня, развития творческих способностей, воспитания потребности в организации рационального и содержательного досуга, социальной поддержки детей, находящихся в трудной жизненной ситуации, профилактики безнадзорности и правонарушений несовершеннолетних в виде оплаты стоимости или доли стоимости путевок в загородные лагеря Орловской области, оплаты стоимости путёвок в оздоровительные учреждения с дневным пребыванием на базе муниципальных образовательных организаций города Ливны.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1.3. Меры социальной поддержки отдельным категориям детей в сфере организации отдыха и оздоровления предоставляются детям от 7 до 17 лет включительно обучающимся в общеобразовательных организациях города Ливны.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C2C19">
        <w:rPr>
          <w:sz w:val="28"/>
          <w:szCs w:val="28"/>
        </w:rPr>
        <w:t>2. Категории детей, которым предоставляются меры социальной поддержки в сфере организации отдыха и оздоровления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Меры социальной поддержки отдельным категориям детей в городе Ливны в сфере организации отдыха и оздоровления предоставляются: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2.1. Одаренным детям, обучающимся в муниципальных общеобразовательных организациях (одаренным считается ребенок, имеющий повышенную мотивацию к обучению, творчеству, социальной деятельности и достигший результатов в выбранном виде деятельности на уровне муниципального образования, региона, Российской Федерации, подтвержденных соответствующими грамотами, дипломами победителя, призера), в загородные лагеря.</w:t>
      </w:r>
    </w:p>
    <w:p w:rsidR="00CC3739" w:rsidRPr="00BC2C19" w:rsidRDefault="00CC3739" w:rsidP="00CC3739">
      <w:pPr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 xml:space="preserve">2.2. Детям, обучающимся в муниципальных общеобразовательных организациях, родители которых работают на предприятиях (организациях) </w:t>
      </w:r>
      <w:r w:rsidRPr="00BC2C19">
        <w:rPr>
          <w:sz w:val="28"/>
          <w:szCs w:val="28"/>
        </w:rPr>
        <w:lastRenderedPageBreak/>
        <w:t>(за исключением муниципальных и государственных учреждений), а также в качестве индивидуальных предпринимателей, в загородные лагеря.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2.3. Детям, обучающимся в муниципальных общеобразовательных организациях, родители которых работают в муниципальных или государственных учреждениях, в загородные лагеря.</w:t>
      </w:r>
    </w:p>
    <w:p w:rsidR="00CC3739" w:rsidRPr="00BC2C19" w:rsidRDefault="00CC3739" w:rsidP="00CC3739">
      <w:pPr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2.4. Детям, находящимся в трудной жизненной ситуации, в соответствии с Федеральным законом от 24 июля 1998 года № 124-ФЗ «Об основных гарантиях прав ребенка в Российской Федерации», обучающимся в муниципальных общеобразовательных организациях, в загородные лагеря.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2.5. Детям из многодетных семей, обучающимся в муниципальных общеобразовательных организациях, в загородные лагеря.</w:t>
      </w:r>
    </w:p>
    <w:p w:rsidR="00CC3739" w:rsidRDefault="00CC3739" w:rsidP="00CC37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0" w:name="Par0"/>
      <w:bookmarkEnd w:id="0"/>
      <w:r w:rsidRPr="00BC2C19">
        <w:rPr>
          <w:sz w:val="28"/>
          <w:szCs w:val="28"/>
        </w:rPr>
        <w:t xml:space="preserve">2.6. </w:t>
      </w:r>
      <w:r w:rsidRPr="00BC2C19">
        <w:rPr>
          <w:bCs/>
          <w:sz w:val="28"/>
          <w:szCs w:val="28"/>
        </w:rPr>
        <w:t>Дет</w:t>
      </w:r>
      <w:r>
        <w:rPr>
          <w:bCs/>
          <w:sz w:val="28"/>
          <w:szCs w:val="28"/>
        </w:rPr>
        <w:t>ям</w:t>
      </w:r>
      <w:r w:rsidRPr="00BC2C19">
        <w:rPr>
          <w:bCs/>
          <w:sz w:val="28"/>
          <w:szCs w:val="28"/>
        </w:rPr>
        <w:t xml:space="preserve"> участников специальной военной операции, в том числе дет</w:t>
      </w:r>
      <w:r>
        <w:rPr>
          <w:bCs/>
          <w:sz w:val="28"/>
          <w:szCs w:val="28"/>
        </w:rPr>
        <w:t>ям</w:t>
      </w:r>
      <w:r w:rsidRPr="00BC2C19">
        <w:rPr>
          <w:bCs/>
          <w:sz w:val="28"/>
          <w:szCs w:val="28"/>
        </w:rPr>
        <w:t xml:space="preserve"> участников специальной военной операции, погибших (умерших) при выполнении специальных задач в ходе проведения специальной военной операции либо позднее указанного периода, но вследствие увечья (ранения, травмы, контузии) или заболевания, полученного при выполнении специальных задач в ходе проведения специальной военной операции.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3"/>
      <w:bookmarkEnd w:id="1"/>
      <w:r w:rsidRPr="00BC2C19">
        <w:rPr>
          <w:sz w:val="28"/>
          <w:szCs w:val="28"/>
        </w:rPr>
        <w:t>2.7. Детям, обучающимся в муниципальных общеобразовательных организациях, в оздоровительные учреждения с дневным пребыванием.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2.8. Первоочередное предоставление путевок в оздоровительные учреждения с дневным пребыванием детей, организованные на базе образовательных организаций города Ливны, обеспечивается: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- детям-сиротам и детям, оставшимся без попечения родителей;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- детям с ограниченными возможностями здоровья;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- детям-инвалидам;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- одаренным детям;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- подросткам, склонным к совершению правонарушений;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- детям из неполных семей;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- детям из многодетных семей;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- детям родителей-инвалидов;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- детям из семей вынужденных переселенцев;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- детям ветеранов боевых действий;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- детям из малообеспеченных семей;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- детям ликвидаторов аварии на ЧАЭС;</w:t>
      </w:r>
    </w:p>
    <w:p w:rsidR="00E32E15" w:rsidRDefault="00CC3739" w:rsidP="00CC37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C2C19">
        <w:rPr>
          <w:bCs/>
          <w:sz w:val="28"/>
          <w:szCs w:val="28"/>
        </w:rPr>
        <w:t>- детям участников специальной военной операции, в том числе детям участников специальной военной операции, погибших (умерших) при выполнении специальных задач в ходе проведения специальной военной операции либо позднее указанного периода, но вследствие увечья (ранения, травмы, контузии) или заболевания, полученного при выполнении специальных задач в ходе проведения специальной военной операции</w:t>
      </w:r>
      <w:r w:rsidR="00C96A09">
        <w:rPr>
          <w:bCs/>
          <w:sz w:val="28"/>
          <w:szCs w:val="28"/>
        </w:rPr>
        <w:t>.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 xml:space="preserve">2.9. Детям </w:t>
      </w:r>
      <w:r w:rsidR="00E32E15">
        <w:rPr>
          <w:sz w:val="28"/>
          <w:szCs w:val="28"/>
        </w:rPr>
        <w:t>–</w:t>
      </w:r>
      <w:r w:rsidRPr="00BC2C19">
        <w:rPr>
          <w:sz w:val="28"/>
          <w:szCs w:val="28"/>
        </w:rPr>
        <w:t xml:space="preserve"> членам областных молодежных и детских общественных объединений.</w:t>
      </w:r>
    </w:p>
    <w:p w:rsidR="00CC3739" w:rsidRPr="00C96A09" w:rsidRDefault="00CC3739" w:rsidP="00EA2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21"/>
      <w:bookmarkEnd w:id="2"/>
      <w:r w:rsidRPr="00C96A09">
        <w:rPr>
          <w:sz w:val="28"/>
          <w:szCs w:val="28"/>
        </w:rPr>
        <w:lastRenderedPageBreak/>
        <w:t xml:space="preserve">2.10. Юношам, обучающимся в 10 классах, </w:t>
      </w:r>
      <w:r w:rsidR="00735720" w:rsidRPr="00C96A09">
        <w:rPr>
          <w:sz w:val="28"/>
          <w:szCs w:val="28"/>
        </w:rPr>
        <w:t>проходящим</w:t>
      </w:r>
      <w:r w:rsidR="000A332D" w:rsidRPr="00C96A09">
        <w:rPr>
          <w:sz w:val="28"/>
          <w:szCs w:val="28"/>
        </w:rPr>
        <w:t xml:space="preserve"> </w:t>
      </w:r>
      <w:r w:rsidR="00EA25A3" w:rsidRPr="00C96A09">
        <w:rPr>
          <w:sz w:val="28"/>
          <w:szCs w:val="28"/>
        </w:rPr>
        <w:t xml:space="preserve">ежегодные пятидневные сборы </w:t>
      </w:r>
      <w:r w:rsidR="00735720" w:rsidRPr="00C96A09">
        <w:rPr>
          <w:sz w:val="28"/>
          <w:szCs w:val="28"/>
        </w:rPr>
        <w:t xml:space="preserve">по основам военной службы, </w:t>
      </w:r>
      <w:r w:rsidR="00046BE3" w:rsidRPr="00C96A09">
        <w:rPr>
          <w:sz w:val="28"/>
          <w:szCs w:val="28"/>
        </w:rPr>
        <w:t xml:space="preserve">на базе </w:t>
      </w:r>
      <w:r w:rsidR="00735720" w:rsidRPr="00C96A09">
        <w:rPr>
          <w:sz w:val="28"/>
          <w:szCs w:val="28"/>
        </w:rPr>
        <w:t xml:space="preserve">муниципальных </w:t>
      </w:r>
      <w:r w:rsidR="00046BE3" w:rsidRPr="00C96A09">
        <w:rPr>
          <w:sz w:val="28"/>
          <w:szCs w:val="28"/>
        </w:rPr>
        <w:t>общеобразовательных организаций</w:t>
      </w:r>
      <w:r w:rsidR="006D5AE0" w:rsidRPr="00C96A09">
        <w:rPr>
          <w:sz w:val="28"/>
          <w:szCs w:val="28"/>
        </w:rPr>
        <w:t xml:space="preserve"> города Ливны</w:t>
      </w:r>
      <w:r w:rsidRPr="00C96A09">
        <w:rPr>
          <w:sz w:val="28"/>
          <w:szCs w:val="28"/>
        </w:rPr>
        <w:t>.</w:t>
      </w:r>
    </w:p>
    <w:p w:rsidR="00523C86" w:rsidRPr="00C96A09" w:rsidRDefault="00CC3739" w:rsidP="00523C8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6A09">
        <w:rPr>
          <w:sz w:val="28"/>
          <w:szCs w:val="28"/>
        </w:rPr>
        <w:t xml:space="preserve">2.11. </w:t>
      </w:r>
      <w:proofErr w:type="gramStart"/>
      <w:r w:rsidR="00523C86" w:rsidRPr="00C96A09">
        <w:rPr>
          <w:bCs/>
          <w:sz w:val="28"/>
          <w:szCs w:val="28"/>
        </w:rPr>
        <w:t>Под участниками специальной военной операции в настоящем решении понимаются граждане, проживающие на территории города Ливны Орловской области,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</w:t>
      </w:r>
      <w:proofErr w:type="gramEnd"/>
      <w:r w:rsidR="00523C86" w:rsidRPr="00C96A09">
        <w:rPr>
          <w:bCs/>
          <w:sz w:val="28"/>
          <w:szCs w:val="28"/>
        </w:rPr>
        <w:t xml:space="preserve">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области:</w:t>
      </w:r>
    </w:p>
    <w:p w:rsidR="00523C86" w:rsidRPr="00C96A09" w:rsidRDefault="00523C86" w:rsidP="00523C8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96A09">
        <w:rPr>
          <w:bCs/>
          <w:sz w:val="28"/>
          <w:szCs w:val="28"/>
        </w:rPr>
        <w:t>- призванные на военную службу по мобилизации в Вооруженные Силы Российской Федерации или лица, направленные для прохождения службы в войсках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523C86" w:rsidRPr="00C96A09" w:rsidRDefault="00523C86" w:rsidP="00523C8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proofErr w:type="gramStart"/>
      <w:r w:rsidRPr="00C96A09">
        <w:rPr>
          <w:bCs/>
          <w:sz w:val="28"/>
          <w:szCs w:val="28"/>
        </w:rPr>
        <w:t>- проходящие (проходившие) военную службу в Вооруженных Силах Российской Федерации по контракту или проходящие военную службу (службу) в войсках национальной гвардии Российской Федерации, в воинских формированиях и органах, указанных в пункте 6 статьи 1 Федеральн</w:t>
      </w:r>
      <w:r w:rsidR="00735720" w:rsidRPr="00C96A09">
        <w:rPr>
          <w:bCs/>
          <w:sz w:val="28"/>
          <w:szCs w:val="28"/>
        </w:rPr>
        <w:t>ого закона от 31 мая 1996 года № 61-ФЗ «</w:t>
      </w:r>
      <w:r w:rsidRPr="00C96A09">
        <w:rPr>
          <w:bCs/>
          <w:sz w:val="28"/>
          <w:szCs w:val="28"/>
        </w:rPr>
        <w:t>Об обороне</w:t>
      </w:r>
      <w:r w:rsidR="00735720" w:rsidRPr="00C96A09">
        <w:rPr>
          <w:bCs/>
          <w:sz w:val="28"/>
          <w:szCs w:val="28"/>
        </w:rPr>
        <w:t>»</w:t>
      </w:r>
      <w:r w:rsidRPr="00C96A09">
        <w:rPr>
          <w:bCs/>
          <w:sz w:val="28"/>
          <w:szCs w:val="28"/>
        </w:rPr>
        <w:t>;</w:t>
      </w:r>
      <w:proofErr w:type="gramEnd"/>
    </w:p>
    <w:p w:rsidR="00523C86" w:rsidRPr="00C96A09" w:rsidRDefault="00523C86" w:rsidP="00523C8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proofErr w:type="gramStart"/>
      <w:r w:rsidRPr="00C96A09">
        <w:rPr>
          <w:bCs/>
          <w:sz w:val="28"/>
          <w:szCs w:val="28"/>
        </w:rPr>
        <w:t>- заключившие контракт о добровольном содействии в выполнении задач, возложенных на Вооруженные Силы Российской Федерации, или войска национальной гвардии Российской Федерации, или лица,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Федерации;</w:t>
      </w:r>
      <w:proofErr w:type="gramEnd"/>
    </w:p>
    <w:p w:rsidR="00523C86" w:rsidRPr="00C96A09" w:rsidRDefault="00523C86" w:rsidP="00523C8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96A09">
        <w:rPr>
          <w:bCs/>
          <w:sz w:val="28"/>
          <w:szCs w:val="28"/>
        </w:rPr>
        <w:t>- являющиеся сотрудниками федеральных органов исполнительной власти, служащими (работниками) федеральных государственных органов (правоохранительных органов Российской Федерации), иные лица,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BC2C19">
        <w:rPr>
          <w:bCs/>
          <w:sz w:val="28"/>
          <w:szCs w:val="28"/>
        </w:rPr>
        <w:t>3. Порядок и условия оплаты полной стоимости путевок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BC2C19">
        <w:rPr>
          <w:bCs/>
          <w:sz w:val="28"/>
          <w:szCs w:val="28"/>
        </w:rPr>
        <w:t>в загородные учреждения, оказывающие услуги по отдыху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BC2C19">
        <w:rPr>
          <w:bCs/>
          <w:sz w:val="28"/>
          <w:szCs w:val="28"/>
        </w:rPr>
        <w:t>и оздоровлению детей, санаторно-оздоровительные учреждения,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BC2C19">
        <w:rPr>
          <w:bCs/>
          <w:sz w:val="28"/>
          <w:szCs w:val="28"/>
        </w:rPr>
        <w:t>питания в оздоровительных учреждениях с дневным пребыванием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BC2C19">
        <w:rPr>
          <w:bCs/>
          <w:sz w:val="28"/>
          <w:szCs w:val="28"/>
        </w:rPr>
        <w:t>из средств муниципального бюджета города Ливны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lastRenderedPageBreak/>
        <w:t xml:space="preserve">Из средств муниципального бюджета города Ливны полностью оплачивается стоимость питания в день в оздоровительных учреждениях с дневным пребыванием, организованных на базе муниципальных образовательных организаций, исходя из стоимости набора продуктов питания, утвержденного </w:t>
      </w:r>
      <w:hyperlink r:id="rId9" w:history="1">
        <w:r w:rsidRPr="00BC2C19">
          <w:rPr>
            <w:color w:val="0000FF"/>
            <w:sz w:val="28"/>
            <w:szCs w:val="28"/>
          </w:rPr>
          <w:t>постановлением</w:t>
        </w:r>
      </w:hyperlink>
      <w:r w:rsidRPr="00BC2C19">
        <w:rPr>
          <w:sz w:val="28"/>
          <w:szCs w:val="28"/>
        </w:rPr>
        <w:t xml:space="preserve"> Главного государственного санитарного врача Российской Федерации от 27 октября 2020 года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 в период каникул для детей, указанных в </w:t>
      </w:r>
      <w:hyperlink w:anchor="Par3" w:history="1">
        <w:r w:rsidRPr="00BC2C19">
          <w:rPr>
            <w:color w:val="0000FF"/>
            <w:sz w:val="28"/>
            <w:szCs w:val="28"/>
          </w:rPr>
          <w:t xml:space="preserve">пункте 2.7. </w:t>
        </w:r>
      </w:hyperlink>
      <w:r w:rsidRPr="00BC2C19">
        <w:rPr>
          <w:sz w:val="28"/>
          <w:szCs w:val="28"/>
        </w:rPr>
        <w:t>настоящего Порядка.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BC2C19">
        <w:rPr>
          <w:bCs/>
          <w:sz w:val="28"/>
          <w:szCs w:val="28"/>
        </w:rPr>
        <w:t>4. Порядок и условия направления детей в организации,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BC2C19">
        <w:rPr>
          <w:bCs/>
          <w:sz w:val="28"/>
          <w:szCs w:val="28"/>
        </w:rPr>
        <w:t>оказывающие услуги по отдыху и оздоровлению детей, за счет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BC2C19">
        <w:rPr>
          <w:bCs/>
          <w:sz w:val="28"/>
          <w:szCs w:val="28"/>
        </w:rPr>
        <w:t>средств муниципального бюджета города Ливны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35"/>
      <w:bookmarkEnd w:id="3"/>
      <w:r w:rsidRPr="00BC2C19">
        <w:rPr>
          <w:sz w:val="28"/>
          <w:szCs w:val="28"/>
        </w:rPr>
        <w:t>4.1. Из средств бюджета города Ливны оплачивается: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 xml:space="preserve">85% стоимости путевки на смены продолжительностью 7, 10, 12, 14 дней и 21 день - в загородные учреждения, оказывающие услуги по отдыху и оздоровлению детей, устанавливаемой ежегодно постановлением Правительства Орловской области «О мерах по организации отдыха и оздоровления детей в Орловской области», для детей, указанных в </w:t>
      </w:r>
      <w:hyperlink r:id="rId10" w:history="1">
        <w:r w:rsidRPr="00BC2C19">
          <w:rPr>
            <w:color w:val="0000FF"/>
            <w:sz w:val="28"/>
            <w:szCs w:val="28"/>
          </w:rPr>
          <w:t>пунктах 2.1</w:t>
        </w:r>
      </w:hyperlink>
      <w:r w:rsidRPr="00BC2C19">
        <w:rPr>
          <w:sz w:val="28"/>
          <w:szCs w:val="28"/>
        </w:rPr>
        <w:t xml:space="preserve">, </w:t>
      </w:r>
      <w:hyperlink r:id="rId11" w:history="1">
        <w:r w:rsidRPr="00BC2C19">
          <w:rPr>
            <w:color w:val="0000FF"/>
            <w:sz w:val="28"/>
            <w:szCs w:val="28"/>
          </w:rPr>
          <w:t>2.3</w:t>
        </w:r>
      </w:hyperlink>
      <w:r>
        <w:rPr>
          <w:color w:val="0000FF"/>
          <w:sz w:val="28"/>
          <w:szCs w:val="28"/>
        </w:rPr>
        <w:t>.</w:t>
      </w:r>
      <w:r w:rsidRPr="00BC2C19">
        <w:rPr>
          <w:sz w:val="28"/>
          <w:szCs w:val="28"/>
        </w:rPr>
        <w:t xml:space="preserve"> – 2.6, </w:t>
      </w:r>
      <w:hyperlink w:anchor="Par1" w:history="1">
        <w:r w:rsidRPr="00BC2C19">
          <w:rPr>
            <w:color w:val="0000FF"/>
            <w:sz w:val="28"/>
            <w:szCs w:val="28"/>
          </w:rPr>
          <w:t>2.9</w:t>
        </w:r>
      </w:hyperlink>
      <w:r>
        <w:rPr>
          <w:color w:val="0000FF"/>
          <w:sz w:val="28"/>
          <w:szCs w:val="28"/>
        </w:rPr>
        <w:t>.</w:t>
      </w:r>
      <w:r w:rsidRPr="00BC2C19">
        <w:rPr>
          <w:sz w:val="28"/>
          <w:szCs w:val="28"/>
        </w:rPr>
        <w:t xml:space="preserve"> настоящего Порядка;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 xml:space="preserve">45% стоимости путевки на смены продолжительностью 7, 10, 12, 14 дней и 21 день </w:t>
      </w:r>
      <w:r w:rsidR="00AF1B4F">
        <w:rPr>
          <w:sz w:val="28"/>
          <w:szCs w:val="28"/>
        </w:rPr>
        <w:t>–</w:t>
      </w:r>
      <w:r w:rsidRPr="00BC2C19">
        <w:rPr>
          <w:sz w:val="28"/>
          <w:szCs w:val="28"/>
        </w:rPr>
        <w:t xml:space="preserve"> в загородные учреждения, оказывающие услуги по отдыху и оздоровлению детей, устанавливаемой ежегодно постановлением Правительства Орловской области </w:t>
      </w:r>
      <w:r>
        <w:rPr>
          <w:sz w:val="28"/>
          <w:szCs w:val="28"/>
        </w:rPr>
        <w:t>«</w:t>
      </w:r>
      <w:r w:rsidRPr="00BC2C19">
        <w:rPr>
          <w:sz w:val="28"/>
          <w:szCs w:val="28"/>
        </w:rPr>
        <w:t>О мерах по организации отдыха и оздоровления детей в Орловской области</w:t>
      </w:r>
      <w:r>
        <w:rPr>
          <w:sz w:val="28"/>
          <w:szCs w:val="28"/>
        </w:rPr>
        <w:t>»</w:t>
      </w:r>
      <w:r w:rsidRPr="00BC2C19">
        <w:rPr>
          <w:sz w:val="28"/>
          <w:szCs w:val="28"/>
        </w:rPr>
        <w:t xml:space="preserve">, для детей, указанных в </w:t>
      </w:r>
      <w:hyperlink r:id="rId12" w:history="1">
        <w:r w:rsidRPr="00BC2C19">
          <w:rPr>
            <w:color w:val="0000FF"/>
            <w:sz w:val="28"/>
            <w:szCs w:val="28"/>
          </w:rPr>
          <w:t>пункте 2.2</w:t>
        </w:r>
      </w:hyperlink>
      <w:r w:rsidRPr="00BC2C19">
        <w:rPr>
          <w:sz w:val="28"/>
          <w:szCs w:val="28"/>
        </w:rPr>
        <w:t xml:space="preserve"> настоящего Порядка.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 xml:space="preserve">4.2. Списки детей для </w:t>
      </w:r>
      <w:r w:rsidRPr="00AF1B4F">
        <w:rPr>
          <w:sz w:val="28"/>
          <w:szCs w:val="28"/>
        </w:rPr>
        <w:t xml:space="preserve">предоставления услуг по отдыху и оздоровлению, указанных в </w:t>
      </w:r>
      <w:hyperlink w:anchor="Par35" w:history="1">
        <w:r w:rsidRPr="00AF1B4F">
          <w:rPr>
            <w:color w:val="0000FF"/>
            <w:sz w:val="28"/>
            <w:szCs w:val="28"/>
          </w:rPr>
          <w:t>пункте 4.1</w:t>
        </w:r>
      </w:hyperlink>
      <w:r w:rsidRPr="00AF1B4F">
        <w:rPr>
          <w:color w:val="0000FF"/>
          <w:sz w:val="28"/>
          <w:szCs w:val="28"/>
        </w:rPr>
        <w:t>.</w:t>
      </w:r>
      <w:r w:rsidR="00AF1B4F" w:rsidRPr="00AF1B4F">
        <w:rPr>
          <w:color w:val="0000FF"/>
          <w:sz w:val="28"/>
          <w:szCs w:val="28"/>
        </w:rPr>
        <w:t>, 4.10</w:t>
      </w:r>
      <w:r w:rsidRPr="00AF1B4F">
        <w:rPr>
          <w:sz w:val="28"/>
          <w:szCs w:val="28"/>
        </w:rPr>
        <w:t xml:space="preserve"> настоящего Порядка, формируются управлением общего образования администрации города</w:t>
      </w:r>
      <w:r w:rsidRPr="00BC2C19">
        <w:rPr>
          <w:sz w:val="28"/>
          <w:szCs w:val="28"/>
        </w:rPr>
        <w:t xml:space="preserve"> Ливны:</w:t>
      </w:r>
    </w:p>
    <w:p w:rsidR="00CC3739" w:rsidRPr="0097378B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40"/>
      <w:bookmarkEnd w:id="4"/>
      <w:r w:rsidRPr="00BC2C19">
        <w:rPr>
          <w:sz w:val="28"/>
          <w:szCs w:val="28"/>
        </w:rPr>
        <w:t xml:space="preserve">4.2.1. </w:t>
      </w:r>
      <w:proofErr w:type="gramStart"/>
      <w:r w:rsidRPr="00BC2C19">
        <w:rPr>
          <w:sz w:val="28"/>
          <w:szCs w:val="28"/>
        </w:rPr>
        <w:t>На основании заявок руководителей предприятий (организаций), индивидуальных предпринимателей (</w:t>
      </w:r>
      <w:hyperlink r:id="rId13" w:history="1">
        <w:r w:rsidRPr="00BC2C19">
          <w:rPr>
            <w:color w:val="0000FF"/>
            <w:sz w:val="28"/>
            <w:szCs w:val="28"/>
          </w:rPr>
          <w:t>приложение 1</w:t>
        </w:r>
      </w:hyperlink>
      <w:r w:rsidRPr="00BC2C19">
        <w:rPr>
          <w:sz w:val="28"/>
          <w:szCs w:val="28"/>
        </w:rPr>
        <w:t xml:space="preserve"> к Порядку) либо в случае невозможности - сотрудников предприятий (организаций), индивидуальных предпринимателей (</w:t>
      </w:r>
      <w:hyperlink r:id="rId14" w:history="1">
        <w:r w:rsidRPr="00BC2C19">
          <w:rPr>
            <w:color w:val="0000FF"/>
            <w:sz w:val="28"/>
            <w:szCs w:val="28"/>
          </w:rPr>
          <w:t>приложение 2</w:t>
        </w:r>
      </w:hyperlink>
      <w:r w:rsidRPr="00BC2C19">
        <w:rPr>
          <w:sz w:val="28"/>
          <w:szCs w:val="28"/>
        </w:rPr>
        <w:t xml:space="preserve"> к Порядку) для детей, указанных в </w:t>
      </w:r>
      <w:hyperlink r:id="rId15" w:history="1">
        <w:r w:rsidRPr="00BC2C19">
          <w:rPr>
            <w:color w:val="0000FF"/>
            <w:sz w:val="28"/>
            <w:szCs w:val="28"/>
          </w:rPr>
          <w:t>пункте 2.2</w:t>
        </w:r>
      </w:hyperlink>
      <w:r>
        <w:t>.</w:t>
      </w:r>
      <w:r w:rsidRPr="00BC2C19">
        <w:rPr>
          <w:sz w:val="28"/>
          <w:szCs w:val="28"/>
        </w:rPr>
        <w:t xml:space="preserve"> настоящего Порядка, с указанием смен в загородных учреждениях, оказывающих услуги по отдыху и </w:t>
      </w:r>
      <w:r w:rsidRPr="0097378B">
        <w:rPr>
          <w:sz w:val="28"/>
          <w:szCs w:val="28"/>
        </w:rPr>
        <w:t xml:space="preserve">оздоровлению, списка направляемых детей, подаваемых в управление общего образования администрации города Ливны ежегодно в срок </w:t>
      </w:r>
      <w:r w:rsidR="00EC6775" w:rsidRPr="0097378B">
        <w:rPr>
          <w:sz w:val="28"/>
          <w:szCs w:val="28"/>
        </w:rPr>
        <w:t>с</w:t>
      </w:r>
      <w:proofErr w:type="gramEnd"/>
      <w:r w:rsidR="00EC6775" w:rsidRPr="0097378B">
        <w:rPr>
          <w:sz w:val="28"/>
          <w:szCs w:val="28"/>
        </w:rPr>
        <w:t xml:space="preserve"> 20 марта по 20 апреля</w:t>
      </w:r>
      <w:r w:rsidR="00C96A09">
        <w:rPr>
          <w:sz w:val="28"/>
          <w:szCs w:val="28"/>
        </w:rPr>
        <w:t xml:space="preserve"> текущего года</w:t>
      </w:r>
      <w:r w:rsidRPr="0097378B">
        <w:rPr>
          <w:sz w:val="28"/>
          <w:szCs w:val="28"/>
        </w:rPr>
        <w:t>;</w:t>
      </w:r>
    </w:p>
    <w:p w:rsidR="00CC3739" w:rsidRPr="0097378B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41"/>
      <w:bookmarkEnd w:id="5"/>
      <w:r w:rsidRPr="0097378B">
        <w:rPr>
          <w:sz w:val="28"/>
          <w:szCs w:val="28"/>
        </w:rPr>
        <w:t>4.2.2. На основании заявлений родителей (законных представителей) (</w:t>
      </w:r>
      <w:hyperlink r:id="rId16" w:history="1">
        <w:r w:rsidRPr="0097378B">
          <w:rPr>
            <w:color w:val="0000FF"/>
            <w:sz w:val="28"/>
            <w:szCs w:val="28"/>
          </w:rPr>
          <w:t>приложение 2</w:t>
        </w:r>
      </w:hyperlink>
      <w:r w:rsidRPr="0097378B">
        <w:rPr>
          <w:sz w:val="28"/>
          <w:szCs w:val="28"/>
        </w:rPr>
        <w:t xml:space="preserve"> к Порядку) для детей, указанных в </w:t>
      </w:r>
      <w:hyperlink r:id="rId17" w:history="1">
        <w:r w:rsidRPr="0097378B">
          <w:rPr>
            <w:color w:val="0000FF"/>
            <w:sz w:val="28"/>
            <w:szCs w:val="28"/>
          </w:rPr>
          <w:t>пунктах 2.1</w:t>
        </w:r>
      </w:hyperlink>
      <w:r w:rsidRPr="0097378B">
        <w:rPr>
          <w:color w:val="0000FF"/>
          <w:sz w:val="28"/>
          <w:szCs w:val="28"/>
        </w:rPr>
        <w:t>.</w:t>
      </w:r>
      <w:r w:rsidRPr="0097378B">
        <w:rPr>
          <w:sz w:val="28"/>
          <w:szCs w:val="28"/>
        </w:rPr>
        <w:t xml:space="preserve">, </w:t>
      </w:r>
      <w:hyperlink r:id="rId18" w:history="1">
        <w:r w:rsidRPr="0097378B">
          <w:rPr>
            <w:color w:val="0000FF"/>
            <w:sz w:val="28"/>
            <w:szCs w:val="28"/>
          </w:rPr>
          <w:t>2.3</w:t>
        </w:r>
      </w:hyperlink>
      <w:r w:rsidRPr="0097378B">
        <w:rPr>
          <w:color w:val="0000FF"/>
          <w:sz w:val="28"/>
          <w:szCs w:val="28"/>
        </w:rPr>
        <w:t>.</w:t>
      </w:r>
      <w:r w:rsidRPr="0097378B">
        <w:rPr>
          <w:sz w:val="28"/>
          <w:szCs w:val="28"/>
        </w:rPr>
        <w:t xml:space="preserve"> – 2.6., </w:t>
      </w:r>
      <w:hyperlink w:anchor="Par1" w:history="1">
        <w:r w:rsidRPr="0097378B">
          <w:rPr>
            <w:color w:val="0000FF"/>
            <w:sz w:val="28"/>
            <w:szCs w:val="28"/>
          </w:rPr>
          <w:t>2.9</w:t>
        </w:r>
      </w:hyperlink>
      <w:r w:rsidRPr="0097378B">
        <w:rPr>
          <w:color w:val="0000FF"/>
          <w:sz w:val="28"/>
          <w:szCs w:val="28"/>
        </w:rPr>
        <w:t>.</w:t>
      </w:r>
      <w:r w:rsidRPr="0097378B">
        <w:rPr>
          <w:sz w:val="28"/>
          <w:szCs w:val="28"/>
        </w:rPr>
        <w:t xml:space="preserve">, подаваемых в управление общего образования администрации города Ливны ежегодно в срок до </w:t>
      </w:r>
      <w:r w:rsidR="00EC6775" w:rsidRPr="0097378B">
        <w:rPr>
          <w:sz w:val="28"/>
          <w:szCs w:val="28"/>
        </w:rPr>
        <w:t>20 апреля</w:t>
      </w:r>
      <w:r w:rsidR="00C96A09">
        <w:rPr>
          <w:sz w:val="28"/>
          <w:szCs w:val="28"/>
        </w:rPr>
        <w:t xml:space="preserve"> текущего года</w:t>
      </w:r>
      <w:r w:rsidRPr="0097378B">
        <w:rPr>
          <w:sz w:val="28"/>
          <w:szCs w:val="28"/>
        </w:rPr>
        <w:t>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378B">
        <w:rPr>
          <w:sz w:val="28"/>
          <w:szCs w:val="28"/>
        </w:rPr>
        <w:lastRenderedPageBreak/>
        <w:t>4.2.3. На основании списков, подаваемых</w:t>
      </w:r>
      <w:r w:rsidRPr="00BC2C19">
        <w:rPr>
          <w:sz w:val="28"/>
          <w:szCs w:val="28"/>
        </w:rPr>
        <w:t xml:space="preserve"> в управление общего образования администрации города Ливны муниципальными общеобразовательными организациями, в срок до 1 июня.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4.3. К заявлению прилагаются следующие документы: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- копии свидетельств о рождении ребенка (при достижении ребенком возраста 14 лет - копия паспорта);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- копии документов, удостоверяющих личность родителей (законных представителей) ребенка;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- справки с места учебы детей;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 xml:space="preserve">- справки с места работы родителей - для детей, указанных в </w:t>
      </w:r>
      <w:hyperlink r:id="rId19" w:history="1">
        <w:r w:rsidRPr="00BC2C19">
          <w:rPr>
            <w:color w:val="0000FF"/>
            <w:sz w:val="28"/>
            <w:szCs w:val="28"/>
          </w:rPr>
          <w:t>пунктах 2.2</w:t>
        </w:r>
      </w:hyperlink>
      <w:r>
        <w:rPr>
          <w:color w:val="0000FF"/>
          <w:sz w:val="28"/>
          <w:szCs w:val="28"/>
        </w:rPr>
        <w:t>.</w:t>
      </w:r>
      <w:r w:rsidRPr="00BC2C19">
        <w:rPr>
          <w:sz w:val="28"/>
          <w:szCs w:val="28"/>
        </w:rPr>
        <w:t xml:space="preserve">, </w:t>
      </w:r>
      <w:hyperlink r:id="rId20" w:history="1">
        <w:r w:rsidRPr="00BC2C19">
          <w:rPr>
            <w:color w:val="0000FF"/>
            <w:sz w:val="28"/>
            <w:szCs w:val="28"/>
          </w:rPr>
          <w:t>2.3</w:t>
        </w:r>
      </w:hyperlink>
      <w:r>
        <w:rPr>
          <w:color w:val="0000FF"/>
          <w:sz w:val="28"/>
          <w:szCs w:val="28"/>
        </w:rPr>
        <w:t>.</w:t>
      </w:r>
      <w:r w:rsidRPr="00BC2C19">
        <w:rPr>
          <w:sz w:val="28"/>
          <w:szCs w:val="28"/>
        </w:rPr>
        <w:t xml:space="preserve"> настоящего Порядка;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 xml:space="preserve">- копии документов, подтверждающих трудную жизненную ситуацию, - для детей, указанных в </w:t>
      </w:r>
      <w:hyperlink r:id="rId21" w:history="1">
        <w:r w:rsidRPr="00BC2C19">
          <w:rPr>
            <w:color w:val="0000FF"/>
            <w:sz w:val="28"/>
            <w:szCs w:val="28"/>
          </w:rPr>
          <w:t>пункте 2.4</w:t>
        </w:r>
      </w:hyperlink>
      <w:r>
        <w:rPr>
          <w:color w:val="0000FF"/>
          <w:sz w:val="28"/>
          <w:szCs w:val="28"/>
        </w:rPr>
        <w:t>.</w:t>
      </w:r>
      <w:r w:rsidRPr="00BC2C19">
        <w:rPr>
          <w:sz w:val="28"/>
          <w:szCs w:val="28"/>
        </w:rPr>
        <w:t xml:space="preserve"> настоящего Порядка;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- копию документа, подтверждающего факт установления опеки (попечительства), - для детей из опекунских и приемных семей;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 xml:space="preserve">- копию удостоверения многодетной семьи - для детей, указанных в </w:t>
      </w:r>
      <w:hyperlink r:id="rId22" w:history="1">
        <w:r w:rsidRPr="00BC2C19">
          <w:rPr>
            <w:color w:val="0000FF"/>
            <w:sz w:val="28"/>
            <w:szCs w:val="28"/>
          </w:rPr>
          <w:t>пункте 2.5</w:t>
        </w:r>
      </w:hyperlink>
      <w:r>
        <w:rPr>
          <w:color w:val="0000FF"/>
          <w:sz w:val="28"/>
          <w:szCs w:val="28"/>
        </w:rPr>
        <w:t>.</w:t>
      </w:r>
      <w:r w:rsidRPr="00BC2C19">
        <w:rPr>
          <w:sz w:val="28"/>
          <w:szCs w:val="28"/>
        </w:rPr>
        <w:t xml:space="preserve"> настоящего Порядка;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 xml:space="preserve">- копии грамот, дипломов победителя - для детей, указанных в </w:t>
      </w:r>
      <w:hyperlink r:id="rId23" w:history="1">
        <w:r w:rsidRPr="00BC2C19">
          <w:rPr>
            <w:color w:val="0000FF"/>
            <w:sz w:val="28"/>
            <w:szCs w:val="28"/>
          </w:rPr>
          <w:t>пункте 2.1</w:t>
        </w:r>
      </w:hyperlink>
      <w:r>
        <w:rPr>
          <w:color w:val="0000FF"/>
          <w:sz w:val="28"/>
          <w:szCs w:val="28"/>
        </w:rPr>
        <w:t>.</w:t>
      </w:r>
      <w:r w:rsidRPr="00BC2C19">
        <w:rPr>
          <w:sz w:val="28"/>
          <w:szCs w:val="28"/>
        </w:rPr>
        <w:t xml:space="preserve"> настоящего Порядка;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 xml:space="preserve">- документ, подтверждающий участие в специальной военной операции, - для детей, указанных в </w:t>
      </w:r>
      <w:hyperlink w:anchor="Par0" w:history="1">
        <w:r w:rsidRPr="00BC2C19">
          <w:rPr>
            <w:color w:val="0000FF"/>
            <w:sz w:val="28"/>
            <w:szCs w:val="28"/>
          </w:rPr>
          <w:t>пункте 2.6</w:t>
        </w:r>
      </w:hyperlink>
      <w:r>
        <w:rPr>
          <w:color w:val="0000FF"/>
          <w:sz w:val="28"/>
          <w:szCs w:val="28"/>
        </w:rPr>
        <w:t>.</w:t>
      </w:r>
      <w:r w:rsidRPr="00BC2C19">
        <w:rPr>
          <w:sz w:val="28"/>
          <w:szCs w:val="28"/>
        </w:rPr>
        <w:t xml:space="preserve"> настоящего Порядка;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 xml:space="preserve">- документ, подтверждающий членство в областных молодежных и детских общественных объединениях для детей, указанных в </w:t>
      </w:r>
      <w:hyperlink r:id="rId24" w:history="1">
        <w:r w:rsidRPr="00BC2C19">
          <w:rPr>
            <w:color w:val="0000FF"/>
            <w:sz w:val="28"/>
            <w:szCs w:val="28"/>
          </w:rPr>
          <w:t>пункте 2.9</w:t>
        </w:r>
      </w:hyperlink>
      <w:r>
        <w:rPr>
          <w:color w:val="0000FF"/>
          <w:sz w:val="28"/>
          <w:szCs w:val="28"/>
        </w:rPr>
        <w:t>.</w:t>
      </w:r>
      <w:r w:rsidRPr="00BC2C19">
        <w:rPr>
          <w:sz w:val="28"/>
          <w:szCs w:val="28"/>
        </w:rPr>
        <w:t xml:space="preserve"> настоящего Порядка;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 xml:space="preserve">- </w:t>
      </w:r>
      <w:hyperlink r:id="rId25" w:history="1">
        <w:r w:rsidRPr="00BC2C19">
          <w:rPr>
            <w:color w:val="0000FF"/>
            <w:sz w:val="28"/>
            <w:szCs w:val="28"/>
          </w:rPr>
          <w:t>заявление</w:t>
        </w:r>
      </w:hyperlink>
      <w:r w:rsidRPr="00BC2C19">
        <w:rPr>
          <w:sz w:val="28"/>
          <w:szCs w:val="28"/>
        </w:rPr>
        <w:t xml:space="preserve"> родителей (законных представителей) (приложение 2 к Порядку) - для детей, указанных в </w:t>
      </w:r>
      <w:hyperlink r:id="rId26" w:history="1">
        <w:r w:rsidRPr="00BC2C19">
          <w:rPr>
            <w:color w:val="0000FF"/>
            <w:sz w:val="28"/>
            <w:szCs w:val="28"/>
          </w:rPr>
          <w:t>пунктах 2.1</w:t>
        </w:r>
      </w:hyperlink>
      <w:r>
        <w:rPr>
          <w:color w:val="0000FF"/>
          <w:sz w:val="28"/>
          <w:szCs w:val="28"/>
        </w:rPr>
        <w:t>.</w:t>
      </w:r>
      <w:r w:rsidRPr="00BC2C19">
        <w:rPr>
          <w:sz w:val="28"/>
          <w:szCs w:val="28"/>
        </w:rPr>
        <w:t xml:space="preserve">, </w:t>
      </w:r>
      <w:hyperlink r:id="rId27" w:history="1">
        <w:r w:rsidRPr="00BC2C19">
          <w:rPr>
            <w:color w:val="0000FF"/>
            <w:sz w:val="28"/>
            <w:szCs w:val="28"/>
          </w:rPr>
          <w:t>2.3</w:t>
        </w:r>
      </w:hyperlink>
      <w:r>
        <w:rPr>
          <w:color w:val="0000FF"/>
          <w:sz w:val="28"/>
          <w:szCs w:val="28"/>
        </w:rPr>
        <w:t>.</w:t>
      </w:r>
      <w:r w:rsidRPr="00BC2C19">
        <w:rPr>
          <w:sz w:val="28"/>
          <w:szCs w:val="28"/>
        </w:rPr>
        <w:t xml:space="preserve"> – 2.6</w:t>
      </w:r>
      <w:r>
        <w:rPr>
          <w:sz w:val="28"/>
          <w:szCs w:val="28"/>
        </w:rPr>
        <w:t>.</w:t>
      </w:r>
      <w:r w:rsidRPr="00BC2C19">
        <w:rPr>
          <w:sz w:val="28"/>
          <w:szCs w:val="28"/>
        </w:rPr>
        <w:t xml:space="preserve">, </w:t>
      </w:r>
      <w:hyperlink w:anchor="Par1" w:history="1">
        <w:r w:rsidRPr="00BC2C19">
          <w:rPr>
            <w:color w:val="0000FF"/>
            <w:sz w:val="28"/>
            <w:szCs w:val="28"/>
          </w:rPr>
          <w:t>2.9</w:t>
        </w:r>
      </w:hyperlink>
      <w:r>
        <w:rPr>
          <w:color w:val="0000FF"/>
          <w:sz w:val="28"/>
          <w:szCs w:val="28"/>
        </w:rPr>
        <w:t>.</w:t>
      </w:r>
      <w:r w:rsidRPr="00BC2C19">
        <w:rPr>
          <w:sz w:val="28"/>
          <w:szCs w:val="28"/>
        </w:rPr>
        <w:t xml:space="preserve"> настоящего Порядка;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- копии страховых свидетельств обязательного пенсионного страхования ребенка и родителя (законного представителя);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 xml:space="preserve">- </w:t>
      </w:r>
      <w:hyperlink r:id="rId28" w:history="1">
        <w:r w:rsidRPr="00BC2C19">
          <w:rPr>
            <w:color w:val="0000FF"/>
            <w:sz w:val="28"/>
            <w:szCs w:val="28"/>
          </w:rPr>
          <w:t>согласие</w:t>
        </w:r>
      </w:hyperlink>
      <w:r w:rsidRPr="00BC2C19">
        <w:rPr>
          <w:sz w:val="28"/>
          <w:szCs w:val="28"/>
        </w:rPr>
        <w:t xml:space="preserve"> на обработку персональных данных (приложение 3 к Порядку) - для детей, указанных в </w:t>
      </w:r>
      <w:hyperlink r:id="rId29" w:history="1">
        <w:r w:rsidRPr="00BC2C19">
          <w:rPr>
            <w:color w:val="0000FF"/>
            <w:sz w:val="28"/>
            <w:szCs w:val="28"/>
          </w:rPr>
          <w:t>пунктах 2.1</w:t>
        </w:r>
      </w:hyperlink>
      <w:r w:rsidRPr="00BC2C19">
        <w:rPr>
          <w:color w:val="0000FF"/>
          <w:sz w:val="28"/>
          <w:szCs w:val="28"/>
        </w:rPr>
        <w:t>.</w:t>
      </w:r>
      <w:r w:rsidRPr="00BC2C19">
        <w:rPr>
          <w:sz w:val="28"/>
          <w:szCs w:val="28"/>
        </w:rPr>
        <w:t xml:space="preserve"> – 2.6</w:t>
      </w:r>
      <w:r>
        <w:rPr>
          <w:sz w:val="28"/>
          <w:szCs w:val="28"/>
        </w:rPr>
        <w:t>.</w:t>
      </w:r>
      <w:r w:rsidRPr="00BC2C19">
        <w:rPr>
          <w:sz w:val="28"/>
          <w:szCs w:val="28"/>
        </w:rPr>
        <w:t xml:space="preserve">, </w:t>
      </w:r>
      <w:hyperlink w:anchor="Par1" w:history="1">
        <w:r w:rsidRPr="00BC2C19">
          <w:rPr>
            <w:color w:val="0000FF"/>
            <w:sz w:val="28"/>
            <w:szCs w:val="28"/>
          </w:rPr>
          <w:t>2.9</w:t>
        </w:r>
      </w:hyperlink>
      <w:r w:rsidRPr="00BC2C19">
        <w:rPr>
          <w:sz w:val="28"/>
          <w:szCs w:val="28"/>
        </w:rPr>
        <w:t xml:space="preserve"> настоящего Порядка.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 xml:space="preserve">4.4. Управление общего образования администрации города Ливны не позднее 2 дней до начала смены заключает с одним из родителей (законных представителей) детей, указанных в </w:t>
      </w:r>
      <w:hyperlink r:id="rId30" w:history="1">
        <w:r w:rsidRPr="00BC2C19">
          <w:rPr>
            <w:color w:val="0000FF"/>
            <w:sz w:val="28"/>
            <w:szCs w:val="28"/>
          </w:rPr>
          <w:t>пунктах 2.1</w:t>
        </w:r>
      </w:hyperlink>
      <w:r>
        <w:rPr>
          <w:color w:val="0000FF"/>
          <w:sz w:val="28"/>
          <w:szCs w:val="28"/>
        </w:rPr>
        <w:t>.</w:t>
      </w:r>
      <w:r w:rsidRPr="00BC2C19">
        <w:rPr>
          <w:sz w:val="28"/>
          <w:szCs w:val="28"/>
        </w:rPr>
        <w:t xml:space="preserve">, </w:t>
      </w:r>
      <w:hyperlink r:id="rId31" w:history="1">
        <w:r w:rsidRPr="00BC2C19">
          <w:rPr>
            <w:color w:val="0000FF"/>
            <w:sz w:val="28"/>
            <w:szCs w:val="28"/>
          </w:rPr>
          <w:t>2.3</w:t>
        </w:r>
      </w:hyperlink>
      <w:r>
        <w:rPr>
          <w:color w:val="0000FF"/>
          <w:sz w:val="28"/>
          <w:szCs w:val="28"/>
        </w:rPr>
        <w:t>.</w:t>
      </w:r>
      <w:r w:rsidRPr="00BC2C19">
        <w:rPr>
          <w:sz w:val="28"/>
          <w:szCs w:val="28"/>
        </w:rPr>
        <w:t xml:space="preserve"> – 2.6</w:t>
      </w:r>
      <w:r>
        <w:rPr>
          <w:sz w:val="28"/>
          <w:szCs w:val="28"/>
        </w:rPr>
        <w:t>.</w:t>
      </w:r>
      <w:r w:rsidRPr="00BC2C19">
        <w:rPr>
          <w:sz w:val="28"/>
          <w:szCs w:val="28"/>
        </w:rPr>
        <w:t xml:space="preserve">, </w:t>
      </w:r>
      <w:hyperlink w:anchor="Par1" w:history="1">
        <w:r w:rsidRPr="00BC2C19">
          <w:rPr>
            <w:color w:val="0000FF"/>
            <w:sz w:val="28"/>
            <w:szCs w:val="28"/>
          </w:rPr>
          <w:t>2.9</w:t>
        </w:r>
      </w:hyperlink>
      <w:r>
        <w:rPr>
          <w:color w:val="0000FF"/>
          <w:sz w:val="28"/>
          <w:szCs w:val="28"/>
        </w:rPr>
        <w:t>.</w:t>
      </w:r>
      <w:r w:rsidRPr="00BC2C19">
        <w:rPr>
          <w:sz w:val="28"/>
          <w:szCs w:val="28"/>
        </w:rPr>
        <w:t xml:space="preserve"> настоящего Порядка, договор об организации отдыха и оздоровления ребенка в загородном учреждении, оказывающем услуги по отдыху и оздоровлению детей.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Родительская доля в размере 15% от стоимости путевки оплачивается родителями в загородный лагерь отдыха и оздоровления детей, детский оздоровительный центр не позднее начала смены.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 xml:space="preserve">4.5. Управление общего образования администрации города Ливны не позднее 2 дней до начала смены заключает с предприятием (организацией), на котором работают родители (законные представители) детей, указанных в </w:t>
      </w:r>
      <w:hyperlink r:id="rId32" w:history="1">
        <w:r w:rsidRPr="00BC2C19">
          <w:rPr>
            <w:color w:val="0000FF"/>
            <w:sz w:val="28"/>
            <w:szCs w:val="28"/>
          </w:rPr>
          <w:t>пункте 2.2</w:t>
        </w:r>
      </w:hyperlink>
      <w:r>
        <w:rPr>
          <w:color w:val="0000FF"/>
          <w:sz w:val="28"/>
          <w:szCs w:val="28"/>
        </w:rPr>
        <w:t>.</w:t>
      </w:r>
      <w:r w:rsidRPr="00BC2C19">
        <w:rPr>
          <w:sz w:val="28"/>
          <w:szCs w:val="28"/>
        </w:rPr>
        <w:t xml:space="preserve"> настоящего Порядка, договор о выделении путевки в загородное учреждение, оказывающее услуги по отдыху и оздоровлению детей.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Доля предприятия в размере 55% от стоимости путевки оплачивается в загородный лагерь отдыха и оздоровления детей, детский оздоровительный центр не позднее начала смены. Копия платежного поручения представляется в указанный срок в управление общего образования администрации города Ливны.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 xml:space="preserve">4.6. Родителям (законным представителям) детей, указанных в </w:t>
      </w:r>
      <w:hyperlink r:id="rId33" w:history="1">
        <w:r w:rsidRPr="00BC2C19">
          <w:rPr>
            <w:color w:val="0000FF"/>
            <w:sz w:val="28"/>
            <w:szCs w:val="28"/>
          </w:rPr>
          <w:t>пунктах 2.1</w:t>
        </w:r>
      </w:hyperlink>
      <w:r>
        <w:rPr>
          <w:color w:val="0000FF"/>
          <w:sz w:val="28"/>
          <w:szCs w:val="28"/>
        </w:rPr>
        <w:t>.</w:t>
      </w:r>
      <w:r w:rsidRPr="00BC2C19">
        <w:rPr>
          <w:sz w:val="28"/>
          <w:szCs w:val="28"/>
        </w:rPr>
        <w:t xml:space="preserve"> - </w:t>
      </w:r>
      <w:hyperlink r:id="rId34" w:history="1">
        <w:r w:rsidRPr="00BC2C19">
          <w:rPr>
            <w:color w:val="0000FF"/>
            <w:sz w:val="28"/>
            <w:szCs w:val="28"/>
          </w:rPr>
          <w:t>2.</w:t>
        </w:r>
      </w:hyperlink>
      <w:r w:rsidRPr="00BC2C19">
        <w:rPr>
          <w:color w:val="0000FF"/>
          <w:sz w:val="28"/>
          <w:szCs w:val="28"/>
        </w:rPr>
        <w:t>6</w:t>
      </w:r>
      <w:r>
        <w:rPr>
          <w:color w:val="0000FF"/>
          <w:sz w:val="28"/>
          <w:szCs w:val="28"/>
        </w:rPr>
        <w:t>.</w:t>
      </w:r>
      <w:r w:rsidRPr="00BC2C19">
        <w:rPr>
          <w:sz w:val="28"/>
          <w:szCs w:val="28"/>
        </w:rPr>
        <w:t>, 2.9</w:t>
      </w:r>
      <w:r>
        <w:rPr>
          <w:sz w:val="28"/>
          <w:szCs w:val="28"/>
        </w:rPr>
        <w:t>.</w:t>
      </w:r>
      <w:r w:rsidRPr="00BC2C19">
        <w:rPr>
          <w:sz w:val="28"/>
          <w:szCs w:val="28"/>
        </w:rPr>
        <w:t xml:space="preserve"> отказывается в оплате за счет средств бюджета города Ливны доли в размере 45% и 85% соответственно утвержденной средней стоимости путевки в загородные лагеря отдыха и оздоровления детей, детские оздоровительные центры в случае нарушения условий подачи заявления, установленных в </w:t>
      </w:r>
      <w:hyperlink w:anchor="Par40" w:history="1">
        <w:r w:rsidRPr="00BC2C19">
          <w:rPr>
            <w:color w:val="0000FF"/>
            <w:sz w:val="28"/>
            <w:szCs w:val="28"/>
          </w:rPr>
          <w:t>пунктах 4.2.1</w:t>
        </w:r>
      </w:hyperlink>
      <w:r>
        <w:rPr>
          <w:color w:val="0000FF"/>
          <w:sz w:val="28"/>
          <w:szCs w:val="28"/>
        </w:rPr>
        <w:t>.</w:t>
      </w:r>
      <w:r w:rsidRPr="00BC2C19">
        <w:rPr>
          <w:sz w:val="28"/>
          <w:szCs w:val="28"/>
        </w:rPr>
        <w:t xml:space="preserve"> - </w:t>
      </w:r>
      <w:hyperlink w:anchor="Par41" w:history="1">
        <w:r w:rsidRPr="00BC2C19">
          <w:rPr>
            <w:color w:val="0000FF"/>
            <w:sz w:val="28"/>
            <w:szCs w:val="28"/>
          </w:rPr>
          <w:t>4.2.2</w:t>
        </w:r>
      </w:hyperlink>
      <w:r>
        <w:rPr>
          <w:color w:val="0000FF"/>
          <w:sz w:val="28"/>
          <w:szCs w:val="28"/>
        </w:rPr>
        <w:t>.</w:t>
      </w:r>
      <w:r w:rsidRPr="00BC2C19">
        <w:rPr>
          <w:sz w:val="28"/>
          <w:szCs w:val="28"/>
        </w:rPr>
        <w:t>, а также в случае, если количество заявлений превысит сумму бюджетных ассигнований, выделенных в текущем году на мероприятия по организации оздоровительной кампании детей по подпрограмме 1 «Развитие системы дошкольного и общего образования детей, воспитательной работы в образовательных организациях города Ливны» муниципальной программы «Образование в городе Ливны Орловской области».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Решение об отказе в оплате за счет средств бюджета города Ливны принимается в виде уведомления родителей (законных представителей) детей, руководителей предприятий (организаций) с указанием причин отказа.</w:t>
      </w:r>
    </w:p>
    <w:p w:rsidR="00CC3739" w:rsidRPr="00F57D62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 xml:space="preserve">4.7. Расходование финансовых средств из бюджета города Ливны на эти цели осуществляется в соответствии с </w:t>
      </w:r>
      <w:r w:rsidRPr="00F57D62">
        <w:rPr>
          <w:sz w:val="28"/>
          <w:szCs w:val="28"/>
        </w:rPr>
        <w:t xml:space="preserve">требованиями Федерального </w:t>
      </w:r>
      <w:hyperlink r:id="rId35" w:history="1">
        <w:r w:rsidRPr="00F57D62">
          <w:rPr>
            <w:color w:val="0000FF"/>
            <w:sz w:val="28"/>
            <w:szCs w:val="28"/>
          </w:rPr>
          <w:t>закона</w:t>
        </w:r>
      </w:hyperlink>
      <w:r w:rsidRPr="00F57D62">
        <w:rPr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7D62">
        <w:rPr>
          <w:sz w:val="28"/>
          <w:szCs w:val="28"/>
        </w:rPr>
        <w:t xml:space="preserve">4.8. Путевки для детей, указанных в </w:t>
      </w:r>
      <w:hyperlink r:id="rId36" w:history="1">
        <w:r w:rsidRPr="00F57D62">
          <w:rPr>
            <w:color w:val="0000FF"/>
            <w:sz w:val="28"/>
            <w:szCs w:val="28"/>
          </w:rPr>
          <w:t>пунктах 2.1</w:t>
        </w:r>
      </w:hyperlink>
      <w:r>
        <w:rPr>
          <w:color w:val="0000FF"/>
          <w:sz w:val="28"/>
          <w:szCs w:val="28"/>
        </w:rPr>
        <w:t>.</w:t>
      </w:r>
      <w:r w:rsidRPr="00F57D62">
        <w:rPr>
          <w:sz w:val="28"/>
          <w:szCs w:val="28"/>
        </w:rPr>
        <w:t xml:space="preserve"> – 2.6.</w:t>
      </w:r>
      <w:r>
        <w:rPr>
          <w:sz w:val="28"/>
          <w:szCs w:val="28"/>
        </w:rPr>
        <w:t>,</w:t>
      </w:r>
      <w:r w:rsidRPr="00F57D62">
        <w:rPr>
          <w:sz w:val="28"/>
          <w:szCs w:val="28"/>
        </w:rPr>
        <w:t xml:space="preserve"> </w:t>
      </w:r>
      <w:hyperlink w:anchor="Par1" w:history="1">
        <w:r w:rsidRPr="00F57D62">
          <w:rPr>
            <w:color w:val="0000FF"/>
            <w:sz w:val="28"/>
            <w:szCs w:val="28"/>
          </w:rPr>
          <w:t>2.9</w:t>
        </w:r>
      </w:hyperlink>
      <w:r>
        <w:rPr>
          <w:color w:val="0000FF"/>
          <w:sz w:val="28"/>
          <w:szCs w:val="28"/>
        </w:rPr>
        <w:t>.</w:t>
      </w:r>
      <w:r w:rsidRPr="00F57D62">
        <w:rPr>
          <w:sz w:val="28"/>
          <w:szCs w:val="28"/>
        </w:rPr>
        <w:t xml:space="preserve"> настоящего Порядка, за счет средств бюджета города Ливны оплачиваются</w:t>
      </w:r>
      <w:r w:rsidRPr="00BC2C19">
        <w:rPr>
          <w:sz w:val="28"/>
          <w:szCs w:val="28"/>
        </w:rPr>
        <w:t xml:space="preserve"> один раз в год.</w:t>
      </w:r>
    </w:p>
    <w:p w:rsidR="00CC3739" w:rsidRPr="00BC2C19" w:rsidRDefault="00CC3739" w:rsidP="00CC3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4.9. Во внеочередном порядке, но с учетом очередности подачи заявлений родителей (законных представителей) детей путевки предоставляются детям, не получавшим путевки в загородные лагеря отдыха и оздоровления, детские оздоровительные центры за счет средств бюджета города Ливны или бюджета Орловской области в течение 3 предыдущих лет.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BC2C19">
        <w:rPr>
          <w:sz w:val="28"/>
          <w:szCs w:val="28"/>
        </w:rPr>
        <w:lastRenderedPageBreak/>
        <w:t xml:space="preserve">Приложение 2 к постановлению администрации города Ливны </w:t>
      </w:r>
    </w:p>
    <w:p w:rsidR="008F12DD" w:rsidRPr="00BC2C19" w:rsidRDefault="003243ED" w:rsidP="008F12DD">
      <w:pPr>
        <w:shd w:val="clear" w:color="auto" w:fill="FFFFFF"/>
        <w:tabs>
          <w:tab w:val="left" w:pos="482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2 марта</w:t>
      </w:r>
      <w:r w:rsidR="008F12DD" w:rsidRPr="008F12DD">
        <w:rPr>
          <w:sz w:val="28"/>
          <w:szCs w:val="28"/>
        </w:rPr>
        <w:t xml:space="preserve"> 2026 г. № </w:t>
      </w:r>
      <w:r>
        <w:rPr>
          <w:sz w:val="28"/>
          <w:szCs w:val="28"/>
        </w:rPr>
        <w:t>26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center"/>
      </w:pPr>
      <w:r w:rsidRPr="00BC2C19">
        <w:rPr>
          <w:color w:val="000000"/>
          <w:sz w:val="29"/>
          <w:szCs w:val="29"/>
        </w:rPr>
        <w:t>П</w:t>
      </w:r>
      <w:r>
        <w:rPr>
          <w:color w:val="000000"/>
          <w:sz w:val="29"/>
          <w:szCs w:val="29"/>
        </w:rPr>
        <w:t>оложение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BC2C19">
        <w:rPr>
          <w:color w:val="000000"/>
          <w:sz w:val="28"/>
          <w:szCs w:val="28"/>
        </w:rPr>
        <w:t>о Межведомственном совете по организации отдыха детей в каникулярное время в городе Ливны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color w:val="000000"/>
          <w:sz w:val="28"/>
          <w:szCs w:val="28"/>
        </w:rPr>
        <w:t>1. Межведомственный совет по организации отдыха детей в каникулярное время в городе Ливны (далее – Межведомственный совет) создается в целях обеспечения согласованных действий администрации города, структурных подразделений федеральных органов исполнительной власти, учреждений, оказывающих услуги по отдыху и оздоровлению детей, общественных организаций, предприятий.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C19">
        <w:rPr>
          <w:color w:val="000000"/>
          <w:sz w:val="28"/>
          <w:szCs w:val="28"/>
        </w:rPr>
        <w:t>2. Основными задачами Межведомственного совета являются: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color w:val="000000"/>
          <w:sz w:val="28"/>
          <w:szCs w:val="28"/>
        </w:rPr>
        <w:t>- определение приоритетных направлений в сфере организации оздоровления и отдыха детей города Ливны;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color w:val="000000"/>
          <w:sz w:val="28"/>
          <w:szCs w:val="28"/>
        </w:rPr>
        <w:t>- согласование вопросов о выделении путевок в загородные учреждения, оказывающие услуги по отдыху и оздоровлению детей, для отдельных категорий детей города Ливны;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color w:val="000000"/>
          <w:sz w:val="28"/>
          <w:szCs w:val="28"/>
        </w:rPr>
        <w:t>- осуществление контроля хода подготовки и проведения мероприятий по организации оздоровления и отдыха детей в городе Ливны.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color w:val="000000"/>
          <w:sz w:val="28"/>
          <w:szCs w:val="28"/>
        </w:rPr>
        <w:t>3. Межведомственный совет для осуществления возложенных на него задач реализует следующие функции: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color w:val="000000"/>
          <w:sz w:val="28"/>
          <w:szCs w:val="28"/>
        </w:rPr>
        <w:t>1) принимает в пределах своей компетенции решения, необходимые для обеспечения взаимодействия администрации города, структурных подразделений федеральных органов исполнительной власти, учреждений, оказывающих услуги по отдыху и оздоровлению детей, общественных организаций, предприятий в сфере оздоровления и отдыха детей города Ливны;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color w:val="000000"/>
          <w:sz w:val="28"/>
          <w:szCs w:val="28"/>
        </w:rPr>
        <w:t>2) анализирует ход детской оздоровительной кампании в городе Ливны;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color w:val="000000"/>
          <w:sz w:val="28"/>
          <w:szCs w:val="28"/>
        </w:rPr>
        <w:t>3) изучает опыт работы учреждений, оказывающих услуги по отдыху и оздоровлению детей в сфере организации оздоровления и отдыха детей города Ливны;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color w:val="000000"/>
          <w:sz w:val="28"/>
          <w:szCs w:val="28"/>
        </w:rPr>
        <w:t>4) разрабатывает рекомендации, направленные на сохранение и развитие системы оздоровления и отдыха детей в городе Ливны;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color w:val="000000"/>
          <w:sz w:val="28"/>
          <w:szCs w:val="28"/>
        </w:rPr>
        <w:t>5) участвует в подготовке и проведении городских мероприятий в сфере оздоровления и отдыха детей города Ливны.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color w:val="000000"/>
          <w:sz w:val="28"/>
          <w:szCs w:val="28"/>
        </w:rPr>
        <w:t>4. Межведомственный совет для выполнения возложенных на него задач имеет право: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color w:val="000000"/>
          <w:sz w:val="28"/>
          <w:szCs w:val="28"/>
        </w:rPr>
        <w:t>1) привлекать для участия в работе по согласованию представителей структурных подразделений федеральных органов исполнительной власти учреждений, оказывающих услуги по отдыху и оздоровлению детей.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C19">
        <w:rPr>
          <w:color w:val="000000"/>
          <w:sz w:val="28"/>
          <w:szCs w:val="28"/>
        </w:rPr>
        <w:lastRenderedPageBreak/>
        <w:t>2) вносить в установленном порядке главе города Ливны предложения по вопросам организации оздоровления и отдыха детей города Ливны.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3) контролировать выполнение городских планов (программ) в сфере оздоровления и отдыха детей города Ливны;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4) проводить не менее одного раза в течение летнего оздоровительного сезона мониторинг по вопросам рационального использования средств, выделяемых на организацию отдыха и оздоровления из муниципального бюджета, материалы проверок рассматривать на заседаниях Межведомственного совета.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5. В состав Межведомственного совета входят: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председатель Межведомственного совета – заместитель главы администрации города по социальным вопросам;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заместитель председателя Межведомственного совета – начальник управления общего образования администрации города Ливны;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ответственный секретарь Межведомственного совета;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руководители структурных подразделений федеральных органов исполнительной власти (по согласованию).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6. Межведомственный совет работает на общественных началах.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7. Заседания Межведомственного совета проводятся по мере необходимости. Заседания Межведомственного совета проводятся председателем или его заместителем. Заседание Межведомственного совета считается правомочным, если на нем присутствуют более половины его членов.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8. Решения Межведомственного совета принимаются большинством голосов от установленного числа его членов, оформляются протоколами, которые подписываются председателем или его заместителем, председательствующим на заседании.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Решения Межведомственного совета, принятые в пределах его компетенции, носят рекомендательный характер.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9. Организационно-техническое обеспечение деятельности Межведомственного совета осуществляет управление общего образования администрации города.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3C86" w:rsidRDefault="00793C86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3C86" w:rsidRPr="00BC2C19" w:rsidRDefault="00793C86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BC2C19">
        <w:rPr>
          <w:sz w:val="28"/>
          <w:szCs w:val="28"/>
        </w:rPr>
        <w:lastRenderedPageBreak/>
        <w:t xml:space="preserve">Приложение 3 к постановлению администрации города Ливны </w:t>
      </w:r>
    </w:p>
    <w:p w:rsidR="008F12DD" w:rsidRPr="00BC2C19" w:rsidRDefault="00740639" w:rsidP="008F12DD">
      <w:pPr>
        <w:shd w:val="clear" w:color="auto" w:fill="FFFFFF"/>
        <w:tabs>
          <w:tab w:val="left" w:pos="4820"/>
        </w:tabs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2 марта</w:t>
      </w:r>
      <w:r w:rsidR="008F12DD" w:rsidRPr="008F12DD">
        <w:rPr>
          <w:sz w:val="28"/>
          <w:szCs w:val="28"/>
        </w:rPr>
        <w:t xml:space="preserve"> 2026 г. № </w:t>
      </w:r>
      <w:r>
        <w:rPr>
          <w:sz w:val="28"/>
          <w:szCs w:val="28"/>
        </w:rPr>
        <w:t>26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BC2C19">
        <w:rPr>
          <w:sz w:val="28"/>
          <w:szCs w:val="28"/>
        </w:rPr>
        <w:t>С</w:t>
      </w:r>
      <w:r>
        <w:rPr>
          <w:sz w:val="28"/>
          <w:szCs w:val="28"/>
        </w:rPr>
        <w:t>остав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C2C19">
        <w:rPr>
          <w:sz w:val="28"/>
          <w:szCs w:val="28"/>
        </w:rPr>
        <w:t>Межведомственного совета по организации отдыха детей в каникулярное время в городе Ливны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085"/>
        <w:gridCol w:w="6379"/>
      </w:tblGrid>
      <w:tr w:rsidR="00CC3739" w:rsidRPr="00BC2C19" w:rsidTr="00FE3046">
        <w:tc>
          <w:tcPr>
            <w:tcW w:w="3085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spacing w:after="60"/>
              <w:rPr>
                <w:sz w:val="28"/>
                <w:szCs w:val="28"/>
              </w:rPr>
            </w:pPr>
            <w:r w:rsidRPr="00BC2C19">
              <w:rPr>
                <w:sz w:val="28"/>
                <w:szCs w:val="28"/>
              </w:rPr>
              <w:t>Преображенский Ю. А.</w:t>
            </w:r>
          </w:p>
        </w:tc>
        <w:tc>
          <w:tcPr>
            <w:tcW w:w="6379" w:type="dxa"/>
            <w:shd w:val="clear" w:color="auto" w:fill="auto"/>
          </w:tcPr>
          <w:p w:rsidR="00CC3739" w:rsidRPr="00BC2C19" w:rsidRDefault="00CC3739" w:rsidP="00914B4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60"/>
              <w:ind w:left="33" w:firstLine="0"/>
              <w:jc w:val="both"/>
              <w:rPr>
                <w:sz w:val="28"/>
                <w:szCs w:val="28"/>
              </w:rPr>
            </w:pPr>
            <w:r w:rsidRPr="00BC2C19">
              <w:rPr>
                <w:sz w:val="28"/>
                <w:szCs w:val="28"/>
              </w:rPr>
              <w:t>председатель, заместитель главы администрации города по социальным вопросам;</w:t>
            </w:r>
          </w:p>
        </w:tc>
      </w:tr>
      <w:tr w:rsidR="00CC3739" w:rsidRPr="00BC2C19" w:rsidTr="00FE3046">
        <w:tc>
          <w:tcPr>
            <w:tcW w:w="3085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spacing w:after="60"/>
              <w:rPr>
                <w:sz w:val="28"/>
                <w:szCs w:val="28"/>
              </w:rPr>
            </w:pPr>
            <w:proofErr w:type="spellStart"/>
            <w:r w:rsidRPr="00BC2C19">
              <w:rPr>
                <w:sz w:val="28"/>
                <w:szCs w:val="28"/>
              </w:rPr>
              <w:t>Шкодкина</w:t>
            </w:r>
            <w:proofErr w:type="spellEnd"/>
            <w:r w:rsidRPr="00BC2C19">
              <w:rPr>
                <w:sz w:val="28"/>
                <w:szCs w:val="28"/>
              </w:rPr>
              <w:t xml:space="preserve"> О. В.</w:t>
            </w:r>
          </w:p>
        </w:tc>
        <w:tc>
          <w:tcPr>
            <w:tcW w:w="6379" w:type="dxa"/>
            <w:shd w:val="clear" w:color="auto" w:fill="auto"/>
          </w:tcPr>
          <w:p w:rsidR="00CC3739" w:rsidRPr="00BC2C19" w:rsidRDefault="00CC3739" w:rsidP="00914B4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60"/>
              <w:ind w:left="33" w:firstLine="0"/>
              <w:jc w:val="both"/>
              <w:rPr>
                <w:sz w:val="28"/>
                <w:szCs w:val="28"/>
              </w:rPr>
            </w:pPr>
            <w:r w:rsidRPr="00BC2C19">
              <w:rPr>
                <w:sz w:val="28"/>
                <w:szCs w:val="28"/>
              </w:rPr>
              <w:t>заместитель председателя, начальник управления общего образования администрации города Ливны;</w:t>
            </w:r>
          </w:p>
        </w:tc>
      </w:tr>
      <w:tr w:rsidR="00CC3739" w:rsidRPr="00BC2C19" w:rsidTr="00FE3046">
        <w:tc>
          <w:tcPr>
            <w:tcW w:w="3085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spacing w:after="60"/>
              <w:rPr>
                <w:sz w:val="28"/>
                <w:szCs w:val="28"/>
              </w:rPr>
            </w:pPr>
            <w:proofErr w:type="spellStart"/>
            <w:r w:rsidRPr="00BC2C19">
              <w:rPr>
                <w:sz w:val="28"/>
                <w:szCs w:val="28"/>
              </w:rPr>
              <w:t>Стеблецова</w:t>
            </w:r>
            <w:proofErr w:type="spellEnd"/>
            <w:r w:rsidRPr="00BC2C19">
              <w:rPr>
                <w:sz w:val="28"/>
                <w:szCs w:val="28"/>
              </w:rPr>
              <w:t xml:space="preserve"> Н. Н.</w:t>
            </w:r>
          </w:p>
        </w:tc>
        <w:tc>
          <w:tcPr>
            <w:tcW w:w="6379" w:type="dxa"/>
            <w:shd w:val="clear" w:color="auto" w:fill="auto"/>
          </w:tcPr>
          <w:p w:rsidR="00CC3739" w:rsidRPr="00BC2C19" w:rsidRDefault="00CC3739" w:rsidP="00914B4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60"/>
              <w:ind w:left="33" w:firstLine="0"/>
              <w:jc w:val="both"/>
              <w:rPr>
                <w:sz w:val="28"/>
                <w:szCs w:val="28"/>
              </w:rPr>
            </w:pPr>
            <w:r w:rsidRPr="00BC2C19">
              <w:rPr>
                <w:sz w:val="28"/>
                <w:szCs w:val="28"/>
              </w:rPr>
              <w:t>ответственный секретарь, главный специалист отдела дошкольного и общего образования управления общего образования администрации города Ливны.</w:t>
            </w:r>
          </w:p>
        </w:tc>
      </w:tr>
      <w:tr w:rsidR="00CC3739" w:rsidRPr="00BC2C19" w:rsidTr="00FE3046">
        <w:tc>
          <w:tcPr>
            <w:tcW w:w="3085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spacing w:after="60"/>
              <w:rPr>
                <w:sz w:val="28"/>
                <w:szCs w:val="28"/>
              </w:rPr>
            </w:pPr>
            <w:r w:rsidRPr="00BC2C19">
              <w:rPr>
                <w:sz w:val="28"/>
                <w:szCs w:val="28"/>
              </w:rPr>
              <w:t>Члены совета:</w:t>
            </w:r>
          </w:p>
        </w:tc>
        <w:tc>
          <w:tcPr>
            <w:tcW w:w="6379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spacing w:after="60"/>
              <w:rPr>
                <w:sz w:val="28"/>
                <w:szCs w:val="28"/>
              </w:rPr>
            </w:pPr>
          </w:p>
        </w:tc>
      </w:tr>
      <w:tr w:rsidR="00036929" w:rsidRPr="00BC2C19" w:rsidTr="00FE3046">
        <w:tc>
          <w:tcPr>
            <w:tcW w:w="3085" w:type="dxa"/>
            <w:shd w:val="clear" w:color="auto" w:fill="auto"/>
          </w:tcPr>
          <w:p w:rsidR="00036929" w:rsidRPr="00036929" w:rsidRDefault="00036929" w:rsidP="00914B4F">
            <w:pPr>
              <w:autoSpaceDE w:val="0"/>
              <w:autoSpaceDN w:val="0"/>
              <w:adjustRightInd w:val="0"/>
              <w:spacing w:after="60"/>
              <w:rPr>
                <w:sz w:val="28"/>
                <w:szCs w:val="28"/>
              </w:rPr>
            </w:pPr>
            <w:proofErr w:type="spellStart"/>
            <w:r w:rsidRPr="00036929">
              <w:rPr>
                <w:sz w:val="28"/>
                <w:szCs w:val="28"/>
              </w:rPr>
              <w:t>Альшанова</w:t>
            </w:r>
            <w:proofErr w:type="spellEnd"/>
            <w:r w:rsidRPr="00036929">
              <w:rPr>
                <w:sz w:val="28"/>
                <w:szCs w:val="28"/>
              </w:rPr>
              <w:t xml:space="preserve"> Л. М.</w:t>
            </w:r>
          </w:p>
        </w:tc>
        <w:tc>
          <w:tcPr>
            <w:tcW w:w="6379" w:type="dxa"/>
            <w:shd w:val="clear" w:color="auto" w:fill="auto"/>
          </w:tcPr>
          <w:p w:rsidR="00036929" w:rsidRPr="00036929" w:rsidRDefault="00036929" w:rsidP="00914B4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60"/>
              <w:ind w:left="33" w:firstLine="0"/>
              <w:jc w:val="both"/>
              <w:rPr>
                <w:sz w:val="28"/>
                <w:szCs w:val="28"/>
              </w:rPr>
            </w:pPr>
            <w:r w:rsidRPr="00036929">
              <w:rPr>
                <w:sz w:val="28"/>
                <w:szCs w:val="28"/>
              </w:rPr>
              <w:t>начальник управления культуры, молодёжной политики и спорта администрации города Ливны;</w:t>
            </w:r>
          </w:p>
        </w:tc>
      </w:tr>
      <w:tr w:rsidR="00036929" w:rsidRPr="00BC2C19" w:rsidTr="00FE3046">
        <w:tc>
          <w:tcPr>
            <w:tcW w:w="3085" w:type="dxa"/>
            <w:shd w:val="clear" w:color="auto" w:fill="auto"/>
          </w:tcPr>
          <w:p w:rsidR="00036929" w:rsidRPr="00036929" w:rsidRDefault="00036929" w:rsidP="00914B4F">
            <w:pPr>
              <w:autoSpaceDE w:val="0"/>
              <w:autoSpaceDN w:val="0"/>
              <w:adjustRightInd w:val="0"/>
              <w:spacing w:after="60"/>
              <w:rPr>
                <w:sz w:val="28"/>
                <w:szCs w:val="28"/>
              </w:rPr>
            </w:pPr>
            <w:r w:rsidRPr="00036929">
              <w:rPr>
                <w:sz w:val="28"/>
                <w:szCs w:val="28"/>
              </w:rPr>
              <w:t>Аверченко О. В.</w:t>
            </w:r>
          </w:p>
        </w:tc>
        <w:tc>
          <w:tcPr>
            <w:tcW w:w="6379" w:type="dxa"/>
            <w:shd w:val="clear" w:color="auto" w:fill="auto"/>
          </w:tcPr>
          <w:p w:rsidR="00036929" w:rsidRPr="00036929" w:rsidRDefault="00036929" w:rsidP="00914B4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60"/>
              <w:ind w:left="33" w:firstLine="0"/>
              <w:jc w:val="both"/>
              <w:rPr>
                <w:sz w:val="28"/>
                <w:szCs w:val="28"/>
              </w:rPr>
            </w:pPr>
            <w:r w:rsidRPr="00036929">
              <w:rPr>
                <w:sz w:val="28"/>
                <w:szCs w:val="28"/>
              </w:rPr>
              <w:t>заместитель начальника управления по культуре и искусству управления культуры, молодёжной политики и спорта администрации города Ливны;</w:t>
            </w:r>
          </w:p>
        </w:tc>
      </w:tr>
      <w:tr w:rsidR="00036929" w:rsidRPr="00BC2C19" w:rsidTr="00FE3046">
        <w:tc>
          <w:tcPr>
            <w:tcW w:w="3085" w:type="dxa"/>
            <w:shd w:val="clear" w:color="auto" w:fill="auto"/>
          </w:tcPr>
          <w:p w:rsidR="00036929" w:rsidRPr="00036929" w:rsidRDefault="00036929" w:rsidP="00914B4F">
            <w:pPr>
              <w:autoSpaceDE w:val="0"/>
              <w:autoSpaceDN w:val="0"/>
              <w:adjustRightInd w:val="0"/>
              <w:spacing w:after="60"/>
              <w:rPr>
                <w:sz w:val="28"/>
                <w:szCs w:val="28"/>
              </w:rPr>
            </w:pPr>
            <w:r w:rsidRPr="00036929">
              <w:rPr>
                <w:sz w:val="28"/>
                <w:szCs w:val="28"/>
              </w:rPr>
              <w:t>Бурцева И. В.</w:t>
            </w:r>
          </w:p>
        </w:tc>
        <w:tc>
          <w:tcPr>
            <w:tcW w:w="6379" w:type="dxa"/>
            <w:shd w:val="clear" w:color="auto" w:fill="auto"/>
          </w:tcPr>
          <w:p w:rsidR="00036929" w:rsidRPr="00036929" w:rsidRDefault="00036929" w:rsidP="00914B4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60"/>
              <w:ind w:left="33" w:firstLine="0"/>
              <w:jc w:val="both"/>
              <w:rPr>
                <w:sz w:val="28"/>
                <w:szCs w:val="28"/>
              </w:rPr>
            </w:pPr>
            <w:r w:rsidRPr="00036929">
              <w:rPr>
                <w:sz w:val="28"/>
                <w:szCs w:val="28"/>
              </w:rPr>
              <w:t>начальник отдела опеки и попечительства администрации города Ливны;</w:t>
            </w:r>
          </w:p>
        </w:tc>
      </w:tr>
      <w:tr w:rsidR="00036929" w:rsidRPr="00BC2C19" w:rsidTr="00FE3046">
        <w:tc>
          <w:tcPr>
            <w:tcW w:w="3085" w:type="dxa"/>
            <w:shd w:val="clear" w:color="auto" w:fill="auto"/>
          </w:tcPr>
          <w:p w:rsidR="00036929" w:rsidRPr="00036929" w:rsidRDefault="00036929" w:rsidP="00914B4F">
            <w:pPr>
              <w:autoSpaceDE w:val="0"/>
              <w:autoSpaceDN w:val="0"/>
              <w:adjustRightInd w:val="0"/>
              <w:spacing w:after="60"/>
              <w:rPr>
                <w:sz w:val="28"/>
                <w:szCs w:val="28"/>
              </w:rPr>
            </w:pPr>
            <w:proofErr w:type="spellStart"/>
            <w:r w:rsidRPr="00036929">
              <w:rPr>
                <w:sz w:val="28"/>
                <w:szCs w:val="28"/>
              </w:rPr>
              <w:t>Парахина</w:t>
            </w:r>
            <w:proofErr w:type="spellEnd"/>
            <w:r w:rsidRPr="00036929">
              <w:rPr>
                <w:sz w:val="28"/>
                <w:szCs w:val="28"/>
              </w:rPr>
              <w:t xml:space="preserve"> Н. М.</w:t>
            </w:r>
          </w:p>
        </w:tc>
        <w:tc>
          <w:tcPr>
            <w:tcW w:w="6379" w:type="dxa"/>
            <w:shd w:val="clear" w:color="auto" w:fill="auto"/>
          </w:tcPr>
          <w:p w:rsidR="00036929" w:rsidRPr="00036929" w:rsidRDefault="00036929" w:rsidP="00914B4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60"/>
              <w:ind w:left="33" w:firstLine="0"/>
              <w:jc w:val="both"/>
              <w:rPr>
                <w:sz w:val="28"/>
                <w:szCs w:val="28"/>
              </w:rPr>
            </w:pPr>
            <w:r w:rsidRPr="00036929">
              <w:rPr>
                <w:sz w:val="28"/>
                <w:szCs w:val="28"/>
              </w:rPr>
              <w:t>начальник финансового управления администрации города Ливны;</w:t>
            </w:r>
          </w:p>
        </w:tc>
      </w:tr>
      <w:tr w:rsidR="00036929" w:rsidRPr="00BC2C19" w:rsidTr="00FE3046">
        <w:tc>
          <w:tcPr>
            <w:tcW w:w="3085" w:type="dxa"/>
            <w:shd w:val="clear" w:color="auto" w:fill="auto"/>
          </w:tcPr>
          <w:p w:rsidR="00036929" w:rsidRPr="00036929" w:rsidRDefault="00036929" w:rsidP="00914B4F">
            <w:pPr>
              <w:autoSpaceDE w:val="0"/>
              <w:autoSpaceDN w:val="0"/>
              <w:adjustRightInd w:val="0"/>
              <w:spacing w:after="60"/>
              <w:rPr>
                <w:sz w:val="28"/>
                <w:szCs w:val="28"/>
              </w:rPr>
            </w:pPr>
            <w:r w:rsidRPr="00036929">
              <w:rPr>
                <w:sz w:val="28"/>
                <w:szCs w:val="28"/>
              </w:rPr>
              <w:t>Репина Е. П.</w:t>
            </w:r>
          </w:p>
        </w:tc>
        <w:tc>
          <w:tcPr>
            <w:tcW w:w="6379" w:type="dxa"/>
            <w:shd w:val="clear" w:color="auto" w:fill="auto"/>
          </w:tcPr>
          <w:p w:rsidR="00036929" w:rsidRPr="00036929" w:rsidRDefault="00036929" w:rsidP="00914B4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60"/>
              <w:ind w:left="33" w:firstLine="0"/>
              <w:jc w:val="both"/>
              <w:rPr>
                <w:sz w:val="28"/>
                <w:szCs w:val="28"/>
              </w:rPr>
            </w:pPr>
            <w:r w:rsidRPr="00036929">
              <w:rPr>
                <w:sz w:val="28"/>
                <w:szCs w:val="28"/>
              </w:rPr>
              <w:t>главный специалист комиссии по делам несовершеннолетних и защите их прав администрации города Ливны;</w:t>
            </w:r>
          </w:p>
        </w:tc>
      </w:tr>
      <w:tr w:rsidR="00036929" w:rsidRPr="00BC2C19" w:rsidTr="00FE3046">
        <w:tc>
          <w:tcPr>
            <w:tcW w:w="3085" w:type="dxa"/>
            <w:shd w:val="clear" w:color="auto" w:fill="auto"/>
          </w:tcPr>
          <w:p w:rsidR="00036929" w:rsidRPr="00036929" w:rsidRDefault="00036929" w:rsidP="00914B4F">
            <w:pPr>
              <w:autoSpaceDE w:val="0"/>
              <w:autoSpaceDN w:val="0"/>
              <w:adjustRightInd w:val="0"/>
              <w:spacing w:after="60"/>
              <w:rPr>
                <w:sz w:val="28"/>
                <w:szCs w:val="28"/>
              </w:rPr>
            </w:pPr>
            <w:proofErr w:type="spellStart"/>
            <w:r w:rsidRPr="00036929">
              <w:rPr>
                <w:sz w:val="28"/>
                <w:szCs w:val="28"/>
              </w:rPr>
              <w:t>Харыбин</w:t>
            </w:r>
            <w:proofErr w:type="spellEnd"/>
            <w:r w:rsidRPr="00036929">
              <w:rPr>
                <w:sz w:val="28"/>
                <w:szCs w:val="28"/>
              </w:rPr>
              <w:t xml:space="preserve"> Д. В. </w:t>
            </w:r>
          </w:p>
        </w:tc>
        <w:tc>
          <w:tcPr>
            <w:tcW w:w="6379" w:type="dxa"/>
            <w:shd w:val="clear" w:color="auto" w:fill="auto"/>
          </w:tcPr>
          <w:p w:rsidR="00036929" w:rsidRPr="00036929" w:rsidRDefault="00036929" w:rsidP="00914B4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60"/>
              <w:ind w:left="33" w:firstLine="0"/>
              <w:jc w:val="both"/>
              <w:rPr>
                <w:sz w:val="28"/>
                <w:szCs w:val="28"/>
              </w:rPr>
            </w:pPr>
            <w:r w:rsidRPr="00036929">
              <w:rPr>
                <w:sz w:val="28"/>
                <w:szCs w:val="28"/>
              </w:rPr>
              <w:t>начальник отдела по физической культуре и спорту управления культуры, молодежной политики и спорта администрации города Ливны;</w:t>
            </w:r>
          </w:p>
        </w:tc>
      </w:tr>
      <w:tr w:rsidR="00036929" w:rsidRPr="00BC2C19" w:rsidTr="00FE3046">
        <w:tc>
          <w:tcPr>
            <w:tcW w:w="3085" w:type="dxa"/>
            <w:shd w:val="clear" w:color="auto" w:fill="auto"/>
          </w:tcPr>
          <w:p w:rsidR="00036929" w:rsidRPr="00036929" w:rsidRDefault="00036929" w:rsidP="00914B4F">
            <w:pPr>
              <w:autoSpaceDE w:val="0"/>
              <w:autoSpaceDN w:val="0"/>
              <w:adjustRightInd w:val="0"/>
              <w:spacing w:after="60"/>
              <w:rPr>
                <w:sz w:val="28"/>
                <w:szCs w:val="28"/>
              </w:rPr>
            </w:pPr>
            <w:proofErr w:type="spellStart"/>
            <w:r w:rsidRPr="00036929">
              <w:rPr>
                <w:sz w:val="28"/>
                <w:szCs w:val="28"/>
              </w:rPr>
              <w:t>Могилевцев</w:t>
            </w:r>
            <w:proofErr w:type="spellEnd"/>
            <w:r w:rsidRPr="00036929">
              <w:rPr>
                <w:sz w:val="28"/>
                <w:szCs w:val="28"/>
              </w:rPr>
              <w:t xml:space="preserve"> А. В.</w:t>
            </w:r>
          </w:p>
        </w:tc>
        <w:tc>
          <w:tcPr>
            <w:tcW w:w="6379" w:type="dxa"/>
            <w:shd w:val="clear" w:color="auto" w:fill="auto"/>
          </w:tcPr>
          <w:p w:rsidR="00036929" w:rsidRPr="00036929" w:rsidRDefault="00036929" w:rsidP="00914B4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60"/>
              <w:ind w:left="33" w:firstLine="0"/>
              <w:jc w:val="both"/>
              <w:rPr>
                <w:sz w:val="28"/>
                <w:szCs w:val="28"/>
              </w:rPr>
            </w:pPr>
            <w:r w:rsidRPr="00036929">
              <w:rPr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 w:rsidRPr="00036929">
              <w:rPr>
                <w:sz w:val="28"/>
                <w:szCs w:val="28"/>
              </w:rPr>
              <w:t>Роспотребнадзора</w:t>
            </w:r>
            <w:proofErr w:type="spellEnd"/>
            <w:r w:rsidRPr="00036929">
              <w:rPr>
                <w:sz w:val="28"/>
                <w:szCs w:val="28"/>
              </w:rPr>
              <w:t xml:space="preserve"> по Орловской области в </w:t>
            </w:r>
            <w:proofErr w:type="gramStart"/>
            <w:r w:rsidRPr="00036929">
              <w:rPr>
                <w:sz w:val="28"/>
                <w:szCs w:val="28"/>
              </w:rPr>
              <w:t>г</w:t>
            </w:r>
            <w:proofErr w:type="gramEnd"/>
            <w:r w:rsidRPr="00036929">
              <w:rPr>
                <w:sz w:val="28"/>
                <w:szCs w:val="28"/>
              </w:rPr>
              <w:t>. Ливны (по согласованию);</w:t>
            </w:r>
          </w:p>
        </w:tc>
      </w:tr>
      <w:tr w:rsidR="00036929" w:rsidRPr="00BC2C19" w:rsidTr="00FE3046">
        <w:tc>
          <w:tcPr>
            <w:tcW w:w="3085" w:type="dxa"/>
            <w:shd w:val="clear" w:color="auto" w:fill="auto"/>
          </w:tcPr>
          <w:p w:rsidR="00036929" w:rsidRPr="00036929" w:rsidRDefault="00036929" w:rsidP="00914B4F">
            <w:pPr>
              <w:autoSpaceDE w:val="0"/>
              <w:autoSpaceDN w:val="0"/>
              <w:adjustRightInd w:val="0"/>
              <w:spacing w:after="60"/>
              <w:rPr>
                <w:sz w:val="28"/>
                <w:szCs w:val="28"/>
              </w:rPr>
            </w:pPr>
            <w:r w:rsidRPr="00036929">
              <w:rPr>
                <w:sz w:val="28"/>
                <w:szCs w:val="28"/>
              </w:rPr>
              <w:t>Даньшин А. Л.</w:t>
            </w:r>
          </w:p>
        </w:tc>
        <w:tc>
          <w:tcPr>
            <w:tcW w:w="6379" w:type="dxa"/>
            <w:shd w:val="clear" w:color="auto" w:fill="auto"/>
          </w:tcPr>
          <w:p w:rsidR="00036929" w:rsidRPr="00036929" w:rsidRDefault="00036929" w:rsidP="00914B4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60"/>
              <w:ind w:left="33" w:firstLine="0"/>
              <w:jc w:val="both"/>
              <w:rPr>
                <w:sz w:val="28"/>
                <w:szCs w:val="28"/>
              </w:rPr>
            </w:pPr>
            <w:r w:rsidRPr="00036929">
              <w:rPr>
                <w:sz w:val="28"/>
                <w:szCs w:val="28"/>
              </w:rPr>
              <w:t>начальник отдела надзорной деятельности и профилактической работы по г. Ливны и Ливенскому району ГУ МЧС РФ по Орловской обл. (по согласованию);</w:t>
            </w:r>
          </w:p>
        </w:tc>
      </w:tr>
      <w:tr w:rsidR="00036929" w:rsidRPr="00BC2C19" w:rsidTr="00FE3046">
        <w:tc>
          <w:tcPr>
            <w:tcW w:w="3085" w:type="dxa"/>
            <w:shd w:val="clear" w:color="auto" w:fill="auto"/>
          </w:tcPr>
          <w:p w:rsidR="00036929" w:rsidRPr="00036929" w:rsidRDefault="00036929" w:rsidP="00914B4F">
            <w:pPr>
              <w:autoSpaceDE w:val="0"/>
              <w:autoSpaceDN w:val="0"/>
              <w:adjustRightInd w:val="0"/>
              <w:spacing w:after="60"/>
              <w:rPr>
                <w:sz w:val="28"/>
                <w:szCs w:val="28"/>
              </w:rPr>
            </w:pPr>
            <w:proofErr w:type="spellStart"/>
            <w:r w:rsidRPr="00036929">
              <w:rPr>
                <w:sz w:val="28"/>
                <w:szCs w:val="28"/>
              </w:rPr>
              <w:lastRenderedPageBreak/>
              <w:t>Моногарова</w:t>
            </w:r>
            <w:proofErr w:type="spellEnd"/>
            <w:r w:rsidRPr="00036929">
              <w:rPr>
                <w:sz w:val="28"/>
                <w:szCs w:val="28"/>
              </w:rPr>
              <w:t xml:space="preserve"> Е. В.</w:t>
            </w:r>
          </w:p>
        </w:tc>
        <w:tc>
          <w:tcPr>
            <w:tcW w:w="6379" w:type="dxa"/>
            <w:shd w:val="clear" w:color="auto" w:fill="auto"/>
          </w:tcPr>
          <w:p w:rsidR="00036929" w:rsidRPr="00036929" w:rsidRDefault="00036929" w:rsidP="00914B4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60"/>
              <w:ind w:left="33" w:firstLine="0"/>
              <w:jc w:val="both"/>
              <w:rPr>
                <w:sz w:val="28"/>
                <w:szCs w:val="28"/>
              </w:rPr>
            </w:pPr>
            <w:r w:rsidRPr="00036929">
              <w:rPr>
                <w:sz w:val="28"/>
                <w:szCs w:val="28"/>
              </w:rPr>
              <w:t xml:space="preserve">директор казенного учреждения Орловской области «Центр занятости населения </w:t>
            </w:r>
            <w:proofErr w:type="spellStart"/>
            <w:r w:rsidRPr="00036929">
              <w:rPr>
                <w:sz w:val="28"/>
                <w:szCs w:val="28"/>
              </w:rPr>
              <w:t>Ливенского</w:t>
            </w:r>
            <w:proofErr w:type="spellEnd"/>
            <w:r w:rsidRPr="00036929">
              <w:rPr>
                <w:sz w:val="28"/>
                <w:szCs w:val="28"/>
              </w:rPr>
              <w:t xml:space="preserve"> района (по согласованию);</w:t>
            </w:r>
          </w:p>
        </w:tc>
      </w:tr>
      <w:tr w:rsidR="00036929" w:rsidRPr="00BC2C19" w:rsidTr="00FE3046">
        <w:tc>
          <w:tcPr>
            <w:tcW w:w="3085" w:type="dxa"/>
            <w:shd w:val="clear" w:color="auto" w:fill="auto"/>
          </w:tcPr>
          <w:p w:rsidR="00036929" w:rsidRPr="00036929" w:rsidRDefault="00036929" w:rsidP="00914B4F">
            <w:pPr>
              <w:autoSpaceDE w:val="0"/>
              <w:autoSpaceDN w:val="0"/>
              <w:adjustRightInd w:val="0"/>
              <w:spacing w:after="60"/>
              <w:rPr>
                <w:sz w:val="28"/>
                <w:szCs w:val="28"/>
              </w:rPr>
            </w:pPr>
            <w:r w:rsidRPr="00036929">
              <w:rPr>
                <w:sz w:val="28"/>
                <w:szCs w:val="28"/>
              </w:rPr>
              <w:t>Королева Т. И.</w:t>
            </w:r>
          </w:p>
        </w:tc>
        <w:tc>
          <w:tcPr>
            <w:tcW w:w="6379" w:type="dxa"/>
            <w:shd w:val="clear" w:color="auto" w:fill="auto"/>
          </w:tcPr>
          <w:p w:rsidR="00036929" w:rsidRPr="00036929" w:rsidRDefault="00036929" w:rsidP="00914B4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60"/>
              <w:ind w:left="33" w:firstLine="0"/>
              <w:jc w:val="both"/>
              <w:rPr>
                <w:sz w:val="28"/>
                <w:szCs w:val="28"/>
              </w:rPr>
            </w:pPr>
            <w:r w:rsidRPr="00036929">
              <w:rPr>
                <w:sz w:val="28"/>
                <w:szCs w:val="28"/>
              </w:rPr>
              <w:t>директор бюджетного учреждения Орловской области «Социально-реабилитационный центр для несовершеннолетних города Ливны» (по согласованию);</w:t>
            </w:r>
          </w:p>
        </w:tc>
      </w:tr>
      <w:tr w:rsidR="00036929" w:rsidRPr="00BC2C19" w:rsidTr="00FE3046">
        <w:tc>
          <w:tcPr>
            <w:tcW w:w="3085" w:type="dxa"/>
            <w:shd w:val="clear" w:color="auto" w:fill="auto"/>
          </w:tcPr>
          <w:p w:rsidR="00036929" w:rsidRPr="00036929" w:rsidRDefault="00036929" w:rsidP="00914B4F">
            <w:pPr>
              <w:autoSpaceDE w:val="0"/>
              <w:autoSpaceDN w:val="0"/>
              <w:adjustRightInd w:val="0"/>
              <w:spacing w:after="60"/>
              <w:rPr>
                <w:sz w:val="28"/>
                <w:szCs w:val="28"/>
              </w:rPr>
            </w:pPr>
            <w:r w:rsidRPr="00036929">
              <w:rPr>
                <w:sz w:val="28"/>
                <w:szCs w:val="28"/>
              </w:rPr>
              <w:t>Павлова Л. Н.</w:t>
            </w:r>
          </w:p>
        </w:tc>
        <w:tc>
          <w:tcPr>
            <w:tcW w:w="6379" w:type="dxa"/>
            <w:shd w:val="clear" w:color="auto" w:fill="auto"/>
          </w:tcPr>
          <w:p w:rsidR="00036929" w:rsidRPr="00036929" w:rsidRDefault="00036929" w:rsidP="00914B4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60"/>
              <w:ind w:left="33" w:firstLine="0"/>
              <w:jc w:val="both"/>
              <w:rPr>
                <w:sz w:val="28"/>
                <w:szCs w:val="28"/>
              </w:rPr>
            </w:pPr>
            <w:r w:rsidRPr="00036929">
              <w:rPr>
                <w:sz w:val="28"/>
                <w:szCs w:val="28"/>
              </w:rPr>
              <w:t xml:space="preserve">начальник ОПДН ОУУП и  ПДН МО МВД России «Ливенский» (по согласованию); </w:t>
            </w:r>
          </w:p>
        </w:tc>
      </w:tr>
      <w:tr w:rsidR="00036929" w:rsidRPr="00BC2C19" w:rsidTr="00FE3046">
        <w:tc>
          <w:tcPr>
            <w:tcW w:w="3085" w:type="dxa"/>
            <w:shd w:val="clear" w:color="auto" w:fill="auto"/>
          </w:tcPr>
          <w:p w:rsidR="00036929" w:rsidRPr="00036929" w:rsidRDefault="00036929" w:rsidP="00914B4F">
            <w:pPr>
              <w:autoSpaceDE w:val="0"/>
              <w:autoSpaceDN w:val="0"/>
              <w:adjustRightInd w:val="0"/>
              <w:spacing w:after="60"/>
              <w:rPr>
                <w:sz w:val="28"/>
                <w:szCs w:val="28"/>
              </w:rPr>
            </w:pPr>
            <w:r w:rsidRPr="00036929">
              <w:rPr>
                <w:sz w:val="28"/>
                <w:szCs w:val="28"/>
              </w:rPr>
              <w:t>Полякова Т. О.</w:t>
            </w:r>
          </w:p>
        </w:tc>
        <w:tc>
          <w:tcPr>
            <w:tcW w:w="6379" w:type="dxa"/>
            <w:shd w:val="clear" w:color="auto" w:fill="auto"/>
          </w:tcPr>
          <w:p w:rsidR="00036929" w:rsidRPr="00036929" w:rsidRDefault="00036929" w:rsidP="00914B4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60"/>
              <w:ind w:left="33" w:firstLine="0"/>
              <w:jc w:val="both"/>
              <w:rPr>
                <w:sz w:val="28"/>
                <w:szCs w:val="28"/>
              </w:rPr>
            </w:pPr>
            <w:r w:rsidRPr="00036929">
              <w:rPr>
                <w:sz w:val="28"/>
                <w:szCs w:val="28"/>
              </w:rPr>
              <w:t>заведующая филиалом по г. Ливны КУ ОО «Центр социальной защиты населения» (по согласованию);</w:t>
            </w:r>
          </w:p>
        </w:tc>
      </w:tr>
      <w:tr w:rsidR="00036929" w:rsidRPr="00BC2C19" w:rsidTr="00FE3046">
        <w:tc>
          <w:tcPr>
            <w:tcW w:w="3085" w:type="dxa"/>
            <w:shd w:val="clear" w:color="auto" w:fill="auto"/>
          </w:tcPr>
          <w:p w:rsidR="00036929" w:rsidRPr="00036929" w:rsidRDefault="00036929" w:rsidP="00914B4F">
            <w:pPr>
              <w:autoSpaceDE w:val="0"/>
              <w:autoSpaceDN w:val="0"/>
              <w:adjustRightInd w:val="0"/>
              <w:spacing w:after="60"/>
              <w:rPr>
                <w:sz w:val="28"/>
                <w:szCs w:val="28"/>
              </w:rPr>
            </w:pPr>
            <w:proofErr w:type="spellStart"/>
            <w:r w:rsidRPr="00036929">
              <w:rPr>
                <w:sz w:val="28"/>
                <w:szCs w:val="28"/>
              </w:rPr>
              <w:t>Ромаденков</w:t>
            </w:r>
            <w:proofErr w:type="spellEnd"/>
            <w:r w:rsidRPr="00036929">
              <w:rPr>
                <w:sz w:val="28"/>
                <w:szCs w:val="28"/>
              </w:rPr>
              <w:t xml:space="preserve"> А. В.</w:t>
            </w:r>
          </w:p>
        </w:tc>
        <w:tc>
          <w:tcPr>
            <w:tcW w:w="6379" w:type="dxa"/>
            <w:shd w:val="clear" w:color="auto" w:fill="auto"/>
          </w:tcPr>
          <w:p w:rsidR="00036929" w:rsidRPr="00036929" w:rsidRDefault="00036929" w:rsidP="00914B4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60"/>
              <w:ind w:left="33" w:firstLine="0"/>
              <w:jc w:val="both"/>
              <w:rPr>
                <w:sz w:val="28"/>
                <w:szCs w:val="28"/>
              </w:rPr>
            </w:pPr>
            <w:r w:rsidRPr="00036929">
              <w:rPr>
                <w:sz w:val="28"/>
                <w:szCs w:val="28"/>
              </w:rPr>
              <w:t>главный редактор АО ИРК «Принт-ТВ», депутат Ливенского городского Совета народных депутатов (по согласованию);</w:t>
            </w:r>
          </w:p>
        </w:tc>
      </w:tr>
      <w:tr w:rsidR="00036929" w:rsidRPr="00BC2C19" w:rsidTr="00FE3046">
        <w:tc>
          <w:tcPr>
            <w:tcW w:w="3085" w:type="dxa"/>
            <w:shd w:val="clear" w:color="auto" w:fill="auto"/>
          </w:tcPr>
          <w:p w:rsidR="00036929" w:rsidRPr="00036929" w:rsidRDefault="00036929" w:rsidP="00914B4F">
            <w:pPr>
              <w:autoSpaceDE w:val="0"/>
              <w:autoSpaceDN w:val="0"/>
              <w:adjustRightInd w:val="0"/>
              <w:spacing w:after="60"/>
              <w:rPr>
                <w:sz w:val="28"/>
                <w:szCs w:val="28"/>
              </w:rPr>
            </w:pPr>
            <w:proofErr w:type="spellStart"/>
            <w:r w:rsidRPr="00036929">
              <w:rPr>
                <w:sz w:val="28"/>
                <w:szCs w:val="28"/>
              </w:rPr>
              <w:t>Сезин</w:t>
            </w:r>
            <w:proofErr w:type="spellEnd"/>
            <w:r w:rsidRPr="00036929">
              <w:rPr>
                <w:sz w:val="28"/>
                <w:szCs w:val="28"/>
              </w:rPr>
              <w:t xml:space="preserve"> В. А.</w:t>
            </w:r>
          </w:p>
        </w:tc>
        <w:tc>
          <w:tcPr>
            <w:tcW w:w="6379" w:type="dxa"/>
            <w:shd w:val="clear" w:color="auto" w:fill="auto"/>
          </w:tcPr>
          <w:p w:rsidR="00036929" w:rsidRPr="00036929" w:rsidRDefault="00036929" w:rsidP="00914B4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59"/>
              </w:tabs>
              <w:autoSpaceDE w:val="0"/>
              <w:autoSpaceDN w:val="0"/>
              <w:adjustRightInd w:val="0"/>
              <w:spacing w:after="60"/>
              <w:ind w:left="33" w:firstLine="0"/>
              <w:jc w:val="both"/>
              <w:rPr>
                <w:sz w:val="28"/>
                <w:szCs w:val="28"/>
              </w:rPr>
            </w:pPr>
            <w:r w:rsidRPr="00036929">
              <w:rPr>
                <w:sz w:val="28"/>
                <w:szCs w:val="28"/>
              </w:rPr>
              <w:t>главный врач БУЗ Орловской области «</w:t>
            </w:r>
            <w:proofErr w:type="spellStart"/>
            <w:r w:rsidRPr="00036929">
              <w:rPr>
                <w:sz w:val="28"/>
                <w:szCs w:val="28"/>
              </w:rPr>
              <w:t>Ливенская</w:t>
            </w:r>
            <w:proofErr w:type="spellEnd"/>
            <w:r w:rsidRPr="00036929">
              <w:rPr>
                <w:sz w:val="28"/>
                <w:szCs w:val="28"/>
              </w:rPr>
              <w:t xml:space="preserve"> ЦРБ» (по согласованию).</w:t>
            </w:r>
          </w:p>
        </w:tc>
      </w:tr>
    </w:tbl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78B" w:rsidRPr="00BC2C19" w:rsidRDefault="0097378B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BC2C19">
        <w:rPr>
          <w:sz w:val="28"/>
          <w:szCs w:val="28"/>
        </w:rPr>
        <w:lastRenderedPageBreak/>
        <w:t>Приложение 1 к Порядку и условиям предоставления мер социальной поддержки отдельным категориям детей в городе Ливны в сфере организации отдыха детей в каникулярное время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C2C19">
        <w:rPr>
          <w:sz w:val="28"/>
          <w:szCs w:val="28"/>
        </w:rPr>
        <w:t>НА БЛАНКЕ ОРГАНИЗАЦИИ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left="4678"/>
        <w:rPr>
          <w:sz w:val="28"/>
          <w:szCs w:val="28"/>
        </w:rPr>
      </w:pPr>
      <w:r w:rsidRPr="00BC2C19">
        <w:rPr>
          <w:sz w:val="28"/>
          <w:szCs w:val="28"/>
        </w:rPr>
        <w:t>Начальнику управления общего образования администрации города Ливны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left="4678"/>
        <w:rPr>
          <w:sz w:val="28"/>
          <w:szCs w:val="28"/>
        </w:rPr>
      </w:pPr>
      <w:r w:rsidRPr="00BC2C19">
        <w:rPr>
          <w:sz w:val="28"/>
          <w:szCs w:val="28"/>
        </w:rPr>
        <w:t>_____________________________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BC2C19">
        <w:rPr>
          <w:sz w:val="28"/>
          <w:szCs w:val="28"/>
        </w:rPr>
        <w:t>ЗАЯВКА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Прошу Вас рассмотреть вопрос об оплате 45% стоимости путевки в загородное оздоровительное учреждение _____________________________ для детей сотрудников ___________________ (наименование организации)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1"/>
        <w:gridCol w:w="1351"/>
        <w:gridCol w:w="1465"/>
        <w:gridCol w:w="1350"/>
        <w:gridCol w:w="1354"/>
        <w:gridCol w:w="1363"/>
        <w:gridCol w:w="1346"/>
      </w:tblGrid>
      <w:tr w:rsidR="00CC3739" w:rsidRPr="00BC2C19" w:rsidTr="00914B4F">
        <w:tc>
          <w:tcPr>
            <w:tcW w:w="1367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2C19">
              <w:rPr>
                <w:sz w:val="20"/>
                <w:szCs w:val="20"/>
              </w:rPr>
              <w:t>Ф.И.О. ребенка</w:t>
            </w:r>
          </w:p>
        </w:tc>
        <w:tc>
          <w:tcPr>
            <w:tcW w:w="1367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2C19">
              <w:rPr>
                <w:sz w:val="20"/>
                <w:szCs w:val="20"/>
              </w:rPr>
              <w:t>Дата рождения ребенка</w:t>
            </w:r>
          </w:p>
        </w:tc>
        <w:tc>
          <w:tcPr>
            <w:tcW w:w="1367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2C19">
              <w:rPr>
                <w:sz w:val="20"/>
                <w:szCs w:val="20"/>
              </w:rPr>
              <w:t>Наименование ОО, где обучается ребенок</w:t>
            </w:r>
          </w:p>
        </w:tc>
        <w:tc>
          <w:tcPr>
            <w:tcW w:w="1367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2C19">
              <w:rPr>
                <w:sz w:val="20"/>
                <w:szCs w:val="20"/>
              </w:rPr>
              <w:t>Адрес прописки</w:t>
            </w:r>
          </w:p>
        </w:tc>
        <w:tc>
          <w:tcPr>
            <w:tcW w:w="1367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2C19">
              <w:rPr>
                <w:sz w:val="20"/>
                <w:szCs w:val="20"/>
              </w:rPr>
              <w:t>Ф.И.О. Родителей</w:t>
            </w:r>
          </w:p>
        </w:tc>
        <w:tc>
          <w:tcPr>
            <w:tcW w:w="1367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2C19">
              <w:rPr>
                <w:sz w:val="20"/>
                <w:szCs w:val="20"/>
              </w:rPr>
              <w:t>Социальный статус семьи</w:t>
            </w:r>
          </w:p>
        </w:tc>
        <w:tc>
          <w:tcPr>
            <w:tcW w:w="1368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2C19">
              <w:rPr>
                <w:sz w:val="20"/>
                <w:szCs w:val="20"/>
              </w:rPr>
              <w:t>Смена (с..</w:t>
            </w:r>
            <w:proofErr w:type="gramStart"/>
            <w:r w:rsidRPr="00BC2C19">
              <w:rPr>
                <w:sz w:val="20"/>
                <w:szCs w:val="20"/>
              </w:rPr>
              <w:t>.п</w:t>
            </w:r>
            <w:proofErr w:type="gramEnd"/>
            <w:r w:rsidRPr="00BC2C19">
              <w:rPr>
                <w:sz w:val="20"/>
                <w:szCs w:val="20"/>
              </w:rPr>
              <w:t>о...)</w:t>
            </w:r>
          </w:p>
        </w:tc>
      </w:tr>
      <w:tr w:rsidR="00CC3739" w:rsidRPr="00BC2C19" w:rsidTr="00914B4F">
        <w:tc>
          <w:tcPr>
            <w:tcW w:w="1367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C3739" w:rsidRPr="00BC2C19" w:rsidTr="00914B4F">
        <w:tc>
          <w:tcPr>
            <w:tcW w:w="1367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Оплату 55% стоимости путевок подтверждаем.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190"/>
        <w:gridCol w:w="3190"/>
        <w:gridCol w:w="3190"/>
      </w:tblGrid>
      <w:tr w:rsidR="00CC3739" w:rsidRPr="00BC2C19" w:rsidTr="00914B4F">
        <w:tc>
          <w:tcPr>
            <w:tcW w:w="3190" w:type="dxa"/>
            <w:shd w:val="clear" w:color="auto" w:fill="auto"/>
          </w:tcPr>
          <w:p w:rsidR="00CC3739" w:rsidRPr="00BC2C19" w:rsidRDefault="00CC3739" w:rsidP="00914B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2C19">
              <w:rPr>
                <w:sz w:val="28"/>
                <w:szCs w:val="28"/>
              </w:rPr>
              <w:t>Руководитель:</w:t>
            </w:r>
          </w:p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ind w:left="1063"/>
              <w:jc w:val="both"/>
              <w:rPr>
                <w:sz w:val="28"/>
                <w:szCs w:val="28"/>
              </w:rPr>
            </w:pPr>
            <w:r w:rsidRPr="00BC2C19">
              <w:rPr>
                <w:sz w:val="28"/>
                <w:szCs w:val="28"/>
              </w:rPr>
              <w:t>___________</w:t>
            </w:r>
          </w:p>
          <w:p w:rsidR="00CC3739" w:rsidRPr="00BC2C19" w:rsidRDefault="00CC3739" w:rsidP="00914B4F">
            <w:pPr>
              <w:autoSpaceDE w:val="0"/>
              <w:autoSpaceDN w:val="0"/>
              <w:adjustRightInd w:val="0"/>
              <w:ind w:left="1063"/>
              <w:rPr>
                <w:sz w:val="20"/>
                <w:szCs w:val="20"/>
              </w:rPr>
            </w:pPr>
            <w:r w:rsidRPr="00BC2C19">
              <w:rPr>
                <w:sz w:val="20"/>
                <w:szCs w:val="20"/>
              </w:rPr>
              <w:t xml:space="preserve">       (подпись)</w:t>
            </w:r>
          </w:p>
        </w:tc>
        <w:tc>
          <w:tcPr>
            <w:tcW w:w="3190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2C19">
              <w:rPr>
                <w:sz w:val="28"/>
                <w:szCs w:val="28"/>
              </w:rPr>
              <w:t>(расшифровка подписи)</w:t>
            </w:r>
          </w:p>
        </w:tc>
      </w:tr>
      <w:tr w:rsidR="00CC3739" w:rsidRPr="00BC2C19" w:rsidTr="00914B4F">
        <w:tc>
          <w:tcPr>
            <w:tcW w:w="3190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ind w:left="1063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C3739" w:rsidRPr="00BC2C19" w:rsidTr="00914B4F">
        <w:tc>
          <w:tcPr>
            <w:tcW w:w="3190" w:type="dxa"/>
            <w:shd w:val="clear" w:color="auto" w:fill="auto"/>
          </w:tcPr>
          <w:p w:rsidR="00CC3739" w:rsidRPr="00BC2C19" w:rsidRDefault="00CC3739" w:rsidP="00914B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2C19">
              <w:rPr>
                <w:sz w:val="28"/>
                <w:szCs w:val="28"/>
              </w:rPr>
              <w:t>Гл. бухгалтер</w:t>
            </w:r>
          </w:p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ind w:left="1063"/>
              <w:jc w:val="both"/>
              <w:rPr>
                <w:sz w:val="28"/>
                <w:szCs w:val="28"/>
              </w:rPr>
            </w:pPr>
            <w:r w:rsidRPr="00BC2C19">
              <w:rPr>
                <w:sz w:val="28"/>
                <w:szCs w:val="28"/>
              </w:rPr>
              <w:t>___________</w:t>
            </w:r>
          </w:p>
          <w:p w:rsidR="00CC3739" w:rsidRPr="00BC2C19" w:rsidRDefault="00CC3739" w:rsidP="00914B4F">
            <w:pPr>
              <w:autoSpaceDE w:val="0"/>
              <w:autoSpaceDN w:val="0"/>
              <w:adjustRightInd w:val="0"/>
              <w:ind w:left="1063"/>
              <w:rPr>
                <w:sz w:val="20"/>
                <w:szCs w:val="20"/>
              </w:rPr>
            </w:pPr>
            <w:r w:rsidRPr="00BC2C19">
              <w:rPr>
                <w:sz w:val="20"/>
                <w:szCs w:val="20"/>
              </w:rPr>
              <w:t xml:space="preserve">       (подпись)</w:t>
            </w:r>
          </w:p>
        </w:tc>
        <w:tc>
          <w:tcPr>
            <w:tcW w:w="3190" w:type="dxa"/>
            <w:shd w:val="clear" w:color="auto" w:fill="auto"/>
          </w:tcPr>
          <w:p w:rsidR="00CC3739" w:rsidRPr="00BC2C19" w:rsidRDefault="00CC3739" w:rsidP="00914B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2C19"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Исполнитель: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C2C19">
        <w:rPr>
          <w:sz w:val="28"/>
          <w:szCs w:val="28"/>
        </w:rPr>
        <w:t>Ф.И.О., телефон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BC2C19">
        <w:rPr>
          <w:sz w:val="28"/>
          <w:szCs w:val="28"/>
        </w:rPr>
        <w:lastRenderedPageBreak/>
        <w:t>Приложение 2 к Порядку и условиям предоставления мер социальной поддержки отдельным категориям детей в городе Ливны в сфере организации отдыха детей в каникулярное время</w:t>
      </w:r>
    </w:p>
    <w:p w:rsidR="00CC3739" w:rsidRPr="0097378B" w:rsidRDefault="00CC3739" w:rsidP="00CC3739">
      <w:pPr>
        <w:shd w:val="clear" w:color="auto" w:fill="FFFFFF"/>
        <w:autoSpaceDE w:val="0"/>
        <w:autoSpaceDN w:val="0"/>
        <w:adjustRightInd w:val="0"/>
        <w:ind w:left="5670"/>
        <w:jc w:val="both"/>
        <w:rPr>
          <w:sz w:val="12"/>
          <w:szCs w:val="12"/>
        </w:rPr>
      </w:pP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left="5670"/>
        <w:jc w:val="center"/>
        <w:rPr>
          <w:sz w:val="22"/>
          <w:szCs w:val="22"/>
        </w:rPr>
      </w:pPr>
      <w:r w:rsidRPr="00BC2C19">
        <w:rPr>
          <w:sz w:val="22"/>
          <w:szCs w:val="22"/>
        </w:rPr>
        <w:t>Начальнику управления общего образования администрации города Ливны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>______________________________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left="5670"/>
        <w:jc w:val="both"/>
        <w:rPr>
          <w:i/>
          <w:sz w:val="16"/>
          <w:szCs w:val="16"/>
        </w:rPr>
      </w:pPr>
      <w:r w:rsidRPr="00BC2C19">
        <w:rPr>
          <w:sz w:val="16"/>
          <w:szCs w:val="16"/>
        </w:rPr>
        <w:t xml:space="preserve">                 </w:t>
      </w:r>
      <w:r w:rsidRPr="00BC2C19">
        <w:rPr>
          <w:i/>
          <w:sz w:val="16"/>
          <w:szCs w:val="16"/>
        </w:rPr>
        <w:t>(Фамилия Имя Отчество)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>проживающего по адресу: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>______________________________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>контактные телефоны: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>дом</w:t>
      </w:r>
      <w:proofErr w:type="gramStart"/>
      <w:r w:rsidRPr="00BC2C19">
        <w:rPr>
          <w:sz w:val="22"/>
          <w:szCs w:val="22"/>
        </w:rPr>
        <w:t>.</w:t>
      </w:r>
      <w:proofErr w:type="gramEnd"/>
      <w:r w:rsidRPr="00BC2C19">
        <w:rPr>
          <w:sz w:val="22"/>
          <w:szCs w:val="22"/>
        </w:rPr>
        <w:t xml:space="preserve">___________, </w:t>
      </w:r>
      <w:proofErr w:type="gramStart"/>
      <w:r w:rsidRPr="00BC2C19">
        <w:rPr>
          <w:sz w:val="22"/>
          <w:szCs w:val="22"/>
        </w:rPr>
        <w:t>м</w:t>
      </w:r>
      <w:proofErr w:type="gramEnd"/>
      <w:r w:rsidRPr="00BC2C19">
        <w:rPr>
          <w:sz w:val="22"/>
          <w:szCs w:val="22"/>
        </w:rPr>
        <w:t>об. __________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>электронный адрес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>______________________________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 w:rsidRPr="00BC2C19">
        <w:rPr>
          <w:sz w:val="22"/>
          <w:szCs w:val="22"/>
        </w:rPr>
        <w:t>заявление</w:t>
      </w:r>
    </w:p>
    <w:p w:rsidR="00CC3739" w:rsidRPr="00BC2C19" w:rsidRDefault="00CC3739" w:rsidP="007200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C2C19">
        <w:rPr>
          <w:sz w:val="22"/>
          <w:szCs w:val="22"/>
        </w:rPr>
        <w:t>Прошу рассмотреть вопрос об оплате 85% стоимости путёвки в детский оздоровительно-образовательный (профильный) центр «_________________________________________________» на смену с ________ по ________ моему ребенку __________________________________________</w:t>
      </w:r>
    </w:p>
    <w:p w:rsidR="00CC3739" w:rsidRPr="00BC2C19" w:rsidRDefault="00CC3739" w:rsidP="0072000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 xml:space="preserve">______________________________________________, «____» ____________ г.р., обучающемуся в </w:t>
      </w:r>
    </w:p>
    <w:p w:rsidR="00CC3739" w:rsidRPr="00BC2C19" w:rsidRDefault="00CC3739" w:rsidP="0072000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>_____________________________________________________________________________________</w:t>
      </w:r>
    </w:p>
    <w:p w:rsidR="00CC3739" w:rsidRPr="00BC2C19" w:rsidRDefault="00CC3739" w:rsidP="00720005">
      <w:pPr>
        <w:shd w:val="clear" w:color="auto" w:fill="FFFFFF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BC2C19">
        <w:rPr>
          <w:i/>
          <w:sz w:val="16"/>
          <w:szCs w:val="16"/>
        </w:rPr>
        <w:t>(наименование общеобразовательной организации)</w:t>
      </w:r>
    </w:p>
    <w:p w:rsidR="00CC3739" w:rsidRPr="00BC2C19" w:rsidRDefault="00CC3739" w:rsidP="0072000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>О себе сообщаю следующее:</w:t>
      </w:r>
    </w:p>
    <w:p w:rsidR="00CC3739" w:rsidRPr="00BC2C19" w:rsidRDefault="00CC3739" w:rsidP="0072000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>Сведения о родителях:</w:t>
      </w:r>
    </w:p>
    <w:p w:rsidR="00CC3739" w:rsidRPr="00BC2C19" w:rsidRDefault="00CC3739" w:rsidP="0072000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>Мать (Ф.И.О., место работы, должность) _________________________________________________</w:t>
      </w:r>
    </w:p>
    <w:p w:rsidR="00CC3739" w:rsidRPr="00BC2C19" w:rsidRDefault="00CC3739" w:rsidP="0072000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>_____________________________________________________________________________________</w:t>
      </w:r>
    </w:p>
    <w:p w:rsidR="00CC3739" w:rsidRPr="00BC2C19" w:rsidRDefault="00CC3739" w:rsidP="0072000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>Отец (Ф.И.О., место работы, должность) _________________________________________________</w:t>
      </w:r>
    </w:p>
    <w:p w:rsidR="00CC3739" w:rsidRPr="00BC2C19" w:rsidRDefault="00CC3739" w:rsidP="0072000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>_____________________________________________________________________________________</w:t>
      </w:r>
    </w:p>
    <w:p w:rsidR="00CC3739" w:rsidRPr="00BC2C19" w:rsidRDefault="00CC3739" w:rsidP="0072000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>Социальный статус (нужное подчеркнуть): ребенок-сирота, ребенок-инвалид, из неполной семьи (мать-одиночка, в разводе, один из родителей умер), из малообеспеченной семьи, из многодетной семьи, из семьи безработных(ого) родителей(я)</w:t>
      </w:r>
      <w:r>
        <w:rPr>
          <w:sz w:val="22"/>
          <w:szCs w:val="22"/>
        </w:rPr>
        <w:t>,</w:t>
      </w:r>
      <w:r w:rsidRPr="00BC2C19">
        <w:rPr>
          <w:sz w:val="22"/>
          <w:szCs w:val="22"/>
        </w:rPr>
        <w:t xml:space="preserve"> из семьи</w:t>
      </w:r>
      <w:r>
        <w:rPr>
          <w:sz w:val="22"/>
          <w:szCs w:val="22"/>
        </w:rPr>
        <w:t xml:space="preserve"> участника СВО, </w:t>
      </w:r>
      <w:r w:rsidRPr="00BC2C19">
        <w:rPr>
          <w:sz w:val="22"/>
          <w:szCs w:val="22"/>
        </w:rPr>
        <w:t>родителей(я)-инвалидов(а), другое_______________________________________________________________________________</w:t>
      </w:r>
    </w:p>
    <w:p w:rsidR="00CC3739" w:rsidRPr="00BC2C19" w:rsidRDefault="00CC3739" w:rsidP="0072000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bookmarkStart w:id="6" w:name="_GoBack"/>
      <w:bookmarkEnd w:id="6"/>
      <w:r w:rsidRPr="00BC2C19">
        <w:rPr>
          <w:sz w:val="22"/>
          <w:szCs w:val="22"/>
        </w:rPr>
        <w:t>Выделялась ли путевка с участием средств бюджета города Ливны в детский оздоровительно-образовательный (профильный) центр в 20___ году (да, нет), в 20____ (да, нет), (нужное подчеркнуть).</w:t>
      </w:r>
    </w:p>
    <w:p w:rsidR="00CC3739" w:rsidRPr="00BC2C19" w:rsidRDefault="00CC3739" w:rsidP="0072000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>Достоверность и полноту  предоставленных сведений гарантирую.</w:t>
      </w:r>
    </w:p>
    <w:p w:rsidR="00CC3739" w:rsidRPr="00BC2C19" w:rsidRDefault="00CC3739" w:rsidP="0072000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 xml:space="preserve">Обязуюсь об отказе от путевки по объективным обстоятельствам сообщить в управление общего образования (г. Ливны, ул. Ленина, д. 18, </w:t>
      </w:r>
      <w:proofErr w:type="spellStart"/>
      <w:r w:rsidRPr="00BC2C19">
        <w:rPr>
          <w:sz w:val="22"/>
          <w:szCs w:val="22"/>
        </w:rPr>
        <w:t>каб</w:t>
      </w:r>
      <w:proofErr w:type="spellEnd"/>
      <w:r w:rsidRPr="00BC2C19">
        <w:rPr>
          <w:sz w:val="22"/>
          <w:szCs w:val="22"/>
        </w:rPr>
        <w:t>. 3, тел. 2-11-81) не позднее 3-х дней до начала смены.</w:t>
      </w:r>
    </w:p>
    <w:p w:rsidR="00CC3739" w:rsidRPr="0097378B" w:rsidRDefault="00CC3739" w:rsidP="00720005">
      <w:pPr>
        <w:shd w:val="clear" w:color="auto" w:fill="FFFFFF"/>
        <w:autoSpaceDE w:val="0"/>
        <w:autoSpaceDN w:val="0"/>
        <w:adjustRightInd w:val="0"/>
        <w:jc w:val="both"/>
        <w:rPr>
          <w:sz w:val="12"/>
          <w:szCs w:val="12"/>
        </w:rPr>
      </w:pPr>
    </w:p>
    <w:p w:rsidR="00CC3739" w:rsidRPr="00BC2C19" w:rsidRDefault="00CC3739" w:rsidP="0072000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>«_____» ___________ 20____ года                                          ________________________</w:t>
      </w:r>
    </w:p>
    <w:p w:rsidR="00CC3739" w:rsidRPr="0097378B" w:rsidRDefault="00CC3739" w:rsidP="00720005">
      <w:pPr>
        <w:shd w:val="clear" w:color="auto" w:fill="FFFFFF"/>
        <w:autoSpaceDE w:val="0"/>
        <w:autoSpaceDN w:val="0"/>
        <w:adjustRightInd w:val="0"/>
        <w:ind w:left="6663"/>
        <w:jc w:val="both"/>
        <w:rPr>
          <w:sz w:val="16"/>
          <w:szCs w:val="16"/>
        </w:rPr>
      </w:pPr>
      <w:r w:rsidRPr="0097378B">
        <w:rPr>
          <w:sz w:val="16"/>
          <w:szCs w:val="16"/>
        </w:rPr>
        <w:t>(Ф.И.О., подпись)</w:t>
      </w:r>
    </w:p>
    <w:p w:rsidR="00CC3739" w:rsidRPr="00BC2C19" w:rsidRDefault="00CC3739" w:rsidP="0072000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BC2C19">
        <w:rPr>
          <w:sz w:val="22"/>
          <w:szCs w:val="22"/>
        </w:rPr>
        <w:t>Приложения: копи</w:t>
      </w:r>
      <w:r w:rsidR="00C96A09">
        <w:rPr>
          <w:sz w:val="22"/>
          <w:szCs w:val="22"/>
        </w:rPr>
        <w:t>я</w:t>
      </w:r>
      <w:r w:rsidRPr="00BC2C19">
        <w:rPr>
          <w:sz w:val="22"/>
          <w:szCs w:val="22"/>
        </w:rPr>
        <w:t xml:space="preserve"> </w:t>
      </w:r>
      <w:r w:rsidR="000D5954">
        <w:rPr>
          <w:sz w:val="22"/>
          <w:szCs w:val="22"/>
        </w:rPr>
        <w:t>документ</w:t>
      </w:r>
      <w:r w:rsidR="00C96A09">
        <w:rPr>
          <w:sz w:val="22"/>
          <w:szCs w:val="22"/>
        </w:rPr>
        <w:t>а</w:t>
      </w:r>
      <w:r w:rsidR="000D5954">
        <w:rPr>
          <w:sz w:val="22"/>
          <w:szCs w:val="22"/>
        </w:rPr>
        <w:t>, удостоверяющие личность родителей (законных представителей)</w:t>
      </w:r>
      <w:r w:rsidRPr="00BC2C19">
        <w:rPr>
          <w:sz w:val="22"/>
          <w:szCs w:val="22"/>
        </w:rPr>
        <w:t xml:space="preserve"> </w:t>
      </w:r>
      <w:r w:rsidR="00C96A09">
        <w:rPr>
          <w:sz w:val="22"/>
          <w:szCs w:val="22"/>
        </w:rPr>
        <w:t xml:space="preserve">ребенка, </w:t>
      </w:r>
      <w:r w:rsidR="0097378B">
        <w:rPr>
          <w:sz w:val="22"/>
          <w:szCs w:val="22"/>
        </w:rPr>
        <w:t>копия свидетельства о рождении</w:t>
      </w:r>
      <w:r w:rsidR="00C96A09">
        <w:rPr>
          <w:sz w:val="22"/>
          <w:szCs w:val="22"/>
        </w:rPr>
        <w:t xml:space="preserve"> ребенка</w:t>
      </w:r>
      <w:r w:rsidR="0097378B">
        <w:rPr>
          <w:sz w:val="22"/>
          <w:szCs w:val="22"/>
        </w:rPr>
        <w:t>, справк</w:t>
      </w:r>
      <w:r w:rsidR="00C96A09">
        <w:rPr>
          <w:sz w:val="22"/>
          <w:szCs w:val="22"/>
        </w:rPr>
        <w:t xml:space="preserve">а с места учебы ребенка, справка с </w:t>
      </w:r>
      <w:r w:rsidRPr="00BC2C19">
        <w:rPr>
          <w:sz w:val="22"/>
          <w:szCs w:val="22"/>
        </w:rPr>
        <w:t xml:space="preserve">места работы родителя (законного представителя), копии документов, подтверждающих трудную жизненную ситуацию, копии документов, подтверждающие высокие результаты учебной и внеурочной деятельности ребенка, </w:t>
      </w:r>
      <w:r>
        <w:rPr>
          <w:sz w:val="22"/>
          <w:szCs w:val="22"/>
        </w:rPr>
        <w:t>документ</w:t>
      </w:r>
      <w:r w:rsidR="0097378B">
        <w:rPr>
          <w:sz w:val="22"/>
          <w:szCs w:val="22"/>
        </w:rPr>
        <w:t>, подтверждающий</w:t>
      </w:r>
      <w:r w:rsidRPr="00BC2C19">
        <w:rPr>
          <w:sz w:val="22"/>
          <w:szCs w:val="22"/>
        </w:rPr>
        <w:t xml:space="preserve"> участие в специальной военной операции</w:t>
      </w:r>
      <w:r>
        <w:rPr>
          <w:sz w:val="22"/>
          <w:szCs w:val="22"/>
        </w:rPr>
        <w:t xml:space="preserve"> (СВО)</w:t>
      </w:r>
      <w:r w:rsidRPr="00BC2C19">
        <w:rPr>
          <w:sz w:val="22"/>
          <w:szCs w:val="22"/>
        </w:rPr>
        <w:t>, документ, подтверждающий членство в областных молодежных и детских общественных объединениях:</w:t>
      </w:r>
      <w:proofErr w:type="gramEnd"/>
    </w:p>
    <w:p w:rsidR="00CC3739" w:rsidRPr="00BC2C19" w:rsidRDefault="00CC3739" w:rsidP="0072000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>1._____________________________________________________________________</w:t>
      </w:r>
      <w:r w:rsidR="00720005">
        <w:rPr>
          <w:sz w:val="22"/>
          <w:szCs w:val="22"/>
        </w:rPr>
        <w:t>________</w:t>
      </w:r>
      <w:r w:rsidRPr="00BC2C19">
        <w:rPr>
          <w:sz w:val="22"/>
          <w:szCs w:val="22"/>
        </w:rPr>
        <w:t>__</w:t>
      </w:r>
    </w:p>
    <w:p w:rsidR="00CC3739" w:rsidRPr="00BC2C19" w:rsidRDefault="00CC3739" w:rsidP="0072000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>2.___________________________________________________________________</w:t>
      </w:r>
      <w:r w:rsidR="00720005">
        <w:rPr>
          <w:sz w:val="22"/>
          <w:szCs w:val="22"/>
        </w:rPr>
        <w:t>________</w:t>
      </w:r>
      <w:r w:rsidRPr="00BC2C19">
        <w:rPr>
          <w:sz w:val="22"/>
          <w:szCs w:val="22"/>
        </w:rPr>
        <w:t>____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C2C19">
        <w:rPr>
          <w:sz w:val="22"/>
          <w:szCs w:val="22"/>
        </w:rPr>
        <w:t>Примечание: для заполнения обязательны все строки формы заявления.</w:t>
      </w:r>
    </w:p>
    <w:p w:rsidR="00CC3739" w:rsidRPr="00BC2C19" w:rsidRDefault="00CC3739" w:rsidP="00CC3739">
      <w:pPr>
        <w:shd w:val="clear" w:color="auto" w:fill="FFFFFF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BC2C19">
        <w:rPr>
          <w:sz w:val="28"/>
          <w:szCs w:val="28"/>
        </w:rPr>
        <w:lastRenderedPageBreak/>
        <w:t>Приложение 3 к Порядку и условиям предоставления мер социальной поддержки отдельным категориям детей в городе Ливны в сфере организации отдыха детей в каникулярное время</w:t>
      </w:r>
    </w:p>
    <w:p w:rsidR="00CC3739" w:rsidRPr="00BC2C19" w:rsidRDefault="00CC3739" w:rsidP="00CC37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3739" w:rsidRPr="00BC2C19" w:rsidRDefault="00CC3739" w:rsidP="000D5954">
      <w:pPr>
        <w:pStyle w:val="ac"/>
        <w:spacing w:before="0" w:beforeAutospacing="0" w:after="0" w:afterAutospacing="0" w:line="360" w:lineRule="auto"/>
        <w:jc w:val="center"/>
      </w:pPr>
      <w:r w:rsidRPr="00BC2C19">
        <w:t>Согласие на обработку персональных данных</w:t>
      </w:r>
    </w:p>
    <w:p w:rsidR="00CC3739" w:rsidRPr="00BC2C19" w:rsidRDefault="00CC3739" w:rsidP="00CC3739">
      <w:pPr>
        <w:pStyle w:val="ac"/>
        <w:spacing w:before="0" w:beforeAutospacing="0" w:after="0" w:afterAutospacing="0"/>
        <w:ind w:firstLine="708"/>
        <w:jc w:val="both"/>
      </w:pPr>
      <w:r w:rsidRPr="00BC2C19">
        <w:t>Я,_____________________________________________________________________,</w:t>
      </w:r>
    </w:p>
    <w:p w:rsidR="00CC3739" w:rsidRPr="000D5954" w:rsidRDefault="00CC3739" w:rsidP="00CC3739">
      <w:pPr>
        <w:pStyle w:val="ac"/>
        <w:spacing w:before="0" w:beforeAutospacing="0" w:after="0" w:afterAutospacing="0"/>
        <w:jc w:val="center"/>
        <w:rPr>
          <w:sz w:val="20"/>
          <w:szCs w:val="20"/>
        </w:rPr>
      </w:pPr>
      <w:proofErr w:type="gramStart"/>
      <w:r w:rsidRPr="000D5954">
        <w:rPr>
          <w:sz w:val="20"/>
          <w:szCs w:val="20"/>
        </w:rPr>
        <w:t>зарегистрированный</w:t>
      </w:r>
      <w:proofErr w:type="gramEnd"/>
      <w:r w:rsidRPr="000D5954">
        <w:rPr>
          <w:sz w:val="20"/>
          <w:szCs w:val="20"/>
        </w:rPr>
        <w:t xml:space="preserve"> (</w:t>
      </w:r>
      <w:proofErr w:type="spellStart"/>
      <w:r w:rsidRPr="000D5954">
        <w:rPr>
          <w:sz w:val="20"/>
          <w:szCs w:val="20"/>
        </w:rPr>
        <w:t>ая</w:t>
      </w:r>
      <w:proofErr w:type="spellEnd"/>
      <w:r w:rsidRPr="000D5954">
        <w:rPr>
          <w:sz w:val="20"/>
          <w:szCs w:val="20"/>
        </w:rPr>
        <w:t>) по адресу:</w:t>
      </w:r>
    </w:p>
    <w:p w:rsidR="00CC3739" w:rsidRPr="000D5954" w:rsidRDefault="00CC3739" w:rsidP="00CC3739">
      <w:pPr>
        <w:pStyle w:val="ac"/>
        <w:spacing w:before="0" w:beforeAutospacing="0" w:after="0" w:afterAutospacing="0"/>
        <w:jc w:val="center"/>
        <w:rPr>
          <w:sz w:val="20"/>
          <w:szCs w:val="20"/>
        </w:rPr>
      </w:pPr>
      <w:r w:rsidRPr="00BC2C19">
        <w:t xml:space="preserve">__________________________________________________________________________________________________________________________________________________________,  </w:t>
      </w:r>
      <w:r w:rsidRPr="000D5954">
        <w:rPr>
          <w:sz w:val="20"/>
          <w:szCs w:val="20"/>
        </w:rPr>
        <w:t>документ, удостоверяющий личность:</w:t>
      </w:r>
    </w:p>
    <w:p w:rsidR="00CC3739" w:rsidRPr="00BC2C19" w:rsidRDefault="00CC3739" w:rsidP="00CC3739">
      <w:pPr>
        <w:pStyle w:val="ac"/>
        <w:spacing w:before="0" w:beforeAutospacing="0" w:after="0" w:afterAutospacing="0"/>
        <w:jc w:val="both"/>
      </w:pPr>
      <w:r w:rsidRPr="00BC2C19">
        <w:t>__________________________________________________________________________________________________________________________________________________________</w:t>
      </w:r>
    </w:p>
    <w:p w:rsidR="00CC3739" w:rsidRPr="00BC2C19" w:rsidRDefault="00CC3739" w:rsidP="00CC3739">
      <w:pPr>
        <w:pStyle w:val="ac"/>
        <w:spacing w:before="0" w:beforeAutospacing="0" w:after="0" w:afterAutospacing="0"/>
        <w:jc w:val="center"/>
      </w:pPr>
      <w:r w:rsidRPr="00BC2C19">
        <w:t>(сведения о дате выдачи указанного документа и выдавшем его органе)</w:t>
      </w:r>
    </w:p>
    <w:p w:rsidR="00CC3739" w:rsidRPr="00BC2C19" w:rsidRDefault="00CC3739" w:rsidP="000D5954">
      <w:pPr>
        <w:pStyle w:val="ac"/>
        <w:spacing w:before="0" w:beforeAutospacing="0" w:after="0" w:afterAutospacing="0"/>
        <w:ind w:firstLine="709"/>
        <w:jc w:val="both"/>
      </w:pPr>
      <w:r w:rsidRPr="00BC2C19">
        <w:t xml:space="preserve">в соответствии с требованиями ст. 9 Федерального закона Российской Федерации </w:t>
      </w:r>
      <w:r w:rsidRPr="00BC2C19">
        <w:br/>
        <w:t xml:space="preserve">от 27 июля 2006 года № 152-ФЗ «О персональных данных», подтверждаю свое согласие </w:t>
      </w:r>
      <w:r w:rsidRPr="00BC2C19">
        <w:br/>
        <w:t>на обработку управлением общего образования администрации города Ливны моих персональных данных и данных моего ребёнка в связи с направлением в организацию, оказывающую услуги по отдыху и оздоровлению детей, при условии, что их обработка осуществляется уполномоченным лицом управления общего образования администрации города Ливны, принявшим обязательства о сохранении конфиденциальности указанных сведений.</w:t>
      </w:r>
    </w:p>
    <w:p w:rsidR="00CC3739" w:rsidRDefault="00CC3739" w:rsidP="000D5954">
      <w:pPr>
        <w:pStyle w:val="ac"/>
        <w:spacing w:before="0" w:beforeAutospacing="0" w:after="0" w:afterAutospacing="0"/>
        <w:ind w:firstLine="709"/>
        <w:jc w:val="both"/>
      </w:pPr>
      <w:r w:rsidRPr="00BC2C19">
        <w:t>Управление общего образования администрации города Ливны имеет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Управление общего образования администрации города Ливны вправе обрабатывать мои персональные данные и данные моего ребёнка посредством внесения их в электронную базу данных, списки и другие отчетные формы.</w:t>
      </w:r>
    </w:p>
    <w:p w:rsidR="000D5954" w:rsidRPr="000D5954" w:rsidRDefault="000D5954" w:rsidP="000D595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0D5954">
        <w:t>Согласие дается на обработку следующих персональных данных:</w:t>
      </w:r>
    </w:p>
    <w:p w:rsidR="000D5954" w:rsidRPr="000D5954" w:rsidRDefault="000D5954" w:rsidP="000D595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0D5954">
        <w:t>- фамилия, имя, отчество ребенка и его родителей (законных представителей);</w:t>
      </w:r>
    </w:p>
    <w:p w:rsidR="000D5954" w:rsidRPr="000D5954" w:rsidRDefault="000D5954" w:rsidP="000D595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0D5954">
        <w:t>- дата и место рождения ребенка и его родителей (законных представителей);</w:t>
      </w:r>
    </w:p>
    <w:p w:rsidR="000D5954" w:rsidRPr="000D5954" w:rsidRDefault="000D5954" w:rsidP="000D595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0D5954">
        <w:t>- реквизиты свидетельства о рождении ребенка;</w:t>
      </w:r>
    </w:p>
    <w:p w:rsidR="000D5954" w:rsidRPr="000D5954" w:rsidRDefault="000D5954" w:rsidP="000D595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0D5954">
        <w:t>- адрес места жительства ребенка и его родителей (законных представителей);</w:t>
      </w:r>
    </w:p>
    <w:p w:rsidR="000D5954" w:rsidRPr="000D5954" w:rsidRDefault="000D5954" w:rsidP="000D595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0D5954">
        <w:t>- реквизиты документа, удостоверяющего личность родителя (законного представителя) ребенка;</w:t>
      </w:r>
    </w:p>
    <w:p w:rsidR="000D5954" w:rsidRPr="000D5954" w:rsidRDefault="000D5954" w:rsidP="000D595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0D5954">
        <w:t>- реквизиты документов, подтверждающих установление опеки (при наличии);</w:t>
      </w:r>
    </w:p>
    <w:p w:rsidR="000D5954" w:rsidRPr="000D5954" w:rsidRDefault="000D5954" w:rsidP="000D595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0D5954">
        <w:t>- адрес электронной почты, номер телефона (при наличии) родителей (законных представителей) ребенка;</w:t>
      </w:r>
    </w:p>
    <w:p w:rsidR="000D5954" w:rsidRPr="000D5954" w:rsidRDefault="000D5954" w:rsidP="000D595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0D5954">
        <w:t>- сведения о номере и серии страхового свидетельства государственного пенсионного страхования;</w:t>
      </w:r>
    </w:p>
    <w:p w:rsidR="000D5954" w:rsidRPr="000D5954" w:rsidRDefault="000D5954" w:rsidP="000D5954">
      <w:pPr>
        <w:pStyle w:val="ac"/>
        <w:shd w:val="clear" w:color="auto" w:fill="FFFFFF"/>
        <w:spacing w:before="0" w:beforeAutospacing="0" w:after="0" w:afterAutospacing="0"/>
        <w:ind w:firstLine="709"/>
        <w:jc w:val="both"/>
      </w:pPr>
      <w:r w:rsidRPr="000D5954">
        <w:t>- иные сведения, необходимые в соответствии с действующим законодательством Российской Федерации в области персональных данных, с помощью которых можно идентифицировать субъекта персональных данных.</w:t>
      </w:r>
    </w:p>
    <w:p w:rsidR="00CC3739" w:rsidRPr="00BC2C19" w:rsidRDefault="00CC3739" w:rsidP="000D5954">
      <w:pPr>
        <w:pStyle w:val="ac"/>
        <w:spacing w:before="0" w:beforeAutospacing="0" w:after="0" w:afterAutospacing="0"/>
        <w:ind w:firstLine="709"/>
        <w:jc w:val="both"/>
      </w:pPr>
      <w:r w:rsidRPr="00BC2C19"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общего образования администрации города Ливны по почте заказным </w:t>
      </w:r>
      <w:r w:rsidRPr="00BC2C19">
        <w:lastRenderedPageBreak/>
        <w:t>письмом с уведомлением о вручении либо вручен лично под расписку надлежаще уполномоченному представителю управления общего образования администрации города Ливны.</w:t>
      </w:r>
    </w:p>
    <w:p w:rsidR="00CC3739" w:rsidRPr="00BC2C19" w:rsidRDefault="00CC3739" w:rsidP="00CC3739">
      <w:pPr>
        <w:pStyle w:val="ac"/>
        <w:spacing w:before="0" w:beforeAutospacing="0" w:after="0" w:afterAutospacing="0"/>
        <w:ind w:firstLine="708"/>
        <w:jc w:val="both"/>
      </w:pPr>
      <w:r w:rsidRPr="00BC2C19">
        <w:t>В случае получения моего письменного заявления об отзыве настоящего согласия на обработку персональных данных, управление общего образования администрации города Ливны обязано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CC3739" w:rsidRPr="00BC2C19" w:rsidRDefault="00CC3739" w:rsidP="00CC3739">
      <w:pPr>
        <w:pStyle w:val="ac"/>
        <w:spacing w:before="0" w:beforeAutospacing="0" w:after="0" w:afterAutospacing="0"/>
        <w:ind w:firstLine="708"/>
        <w:jc w:val="both"/>
      </w:pPr>
    </w:p>
    <w:p w:rsidR="00CC3739" w:rsidRPr="00BC2C19" w:rsidRDefault="00CC3739" w:rsidP="00CC3739">
      <w:pPr>
        <w:pStyle w:val="ac"/>
        <w:spacing w:before="0" w:beforeAutospacing="0" w:after="0" w:afterAutospacing="0"/>
        <w:jc w:val="both"/>
      </w:pPr>
      <w:r w:rsidRPr="00BC2C19">
        <w:t>Настоящее согласие дано мной «___» _________ 20___ года.</w:t>
      </w:r>
    </w:p>
    <w:p w:rsidR="00CC3739" w:rsidRPr="00BC2C19" w:rsidRDefault="00CC3739" w:rsidP="00CC3739">
      <w:pPr>
        <w:pStyle w:val="ac"/>
        <w:spacing w:before="0" w:beforeAutospacing="0" w:after="0" w:afterAutospacing="0"/>
        <w:jc w:val="both"/>
      </w:pPr>
    </w:p>
    <w:p w:rsidR="00CC3739" w:rsidRPr="00341400" w:rsidRDefault="00CC3739" w:rsidP="00CC3739">
      <w:pPr>
        <w:pStyle w:val="ac"/>
        <w:contextualSpacing/>
        <w:jc w:val="both"/>
        <w:rPr>
          <w:sz w:val="28"/>
          <w:szCs w:val="28"/>
        </w:rPr>
      </w:pPr>
      <w:r w:rsidRPr="00BC2C19">
        <w:t xml:space="preserve">                                                                  Подпись:________________/___________________/</w:t>
      </w:r>
    </w:p>
    <w:p w:rsidR="00382147" w:rsidRPr="009D3EB6" w:rsidRDefault="00382147" w:rsidP="000B7A60">
      <w:pPr>
        <w:pStyle w:val="a7"/>
        <w:rPr>
          <w:sz w:val="22"/>
          <w:szCs w:val="22"/>
        </w:rPr>
      </w:pPr>
    </w:p>
    <w:sectPr w:rsidR="00382147" w:rsidRPr="009D3EB6" w:rsidSect="00D2770E">
      <w:headerReference w:type="default" r:id="rId3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FF5" w:rsidRDefault="00B86FF5">
      <w:r>
        <w:separator/>
      </w:r>
    </w:p>
  </w:endnote>
  <w:endnote w:type="continuationSeparator" w:id="0">
    <w:p w:rsidR="00B86FF5" w:rsidRDefault="00B86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FF5" w:rsidRDefault="00B86FF5">
      <w:r>
        <w:separator/>
      </w:r>
    </w:p>
  </w:footnote>
  <w:footnote w:type="continuationSeparator" w:id="0">
    <w:p w:rsidR="00B86FF5" w:rsidRDefault="00B86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59192"/>
      <w:docPartObj>
        <w:docPartGallery w:val="Page Numbers (Top of Page)"/>
        <w:docPartUnique/>
      </w:docPartObj>
    </w:sdtPr>
    <w:sdtContent>
      <w:p w:rsidR="006175C1" w:rsidRDefault="006578B3">
        <w:pPr>
          <w:pStyle w:val="aa"/>
          <w:jc w:val="center"/>
        </w:pPr>
        <w:r>
          <w:fldChar w:fldCharType="begin"/>
        </w:r>
        <w:r w:rsidR="00CC3739">
          <w:instrText>PAGE   \* MERGEFORMAT</w:instrText>
        </w:r>
        <w:r>
          <w:fldChar w:fldCharType="separate"/>
        </w:r>
        <w:r w:rsidR="00740639">
          <w:rPr>
            <w:noProof/>
          </w:rPr>
          <w:t>3</w:t>
        </w:r>
        <w:r>
          <w:fldChar w:fldCharType="end"/>
        </w:r>
      </w:p>
    </w:sdtContent>
  </w:sdt>
  <w:p w:rsidR="006175C1" w:rsidRDefault="006175C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E3420E1"/>
    <w:multiLevelType w:val="hybridMultilevel"/>
    <w:tmpl w:val="44083464"/>
    <w:lvl w:ilvl="0" w:tplc="46AEF38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3"/>
  </w:num>
  <w:num w:numId="4">
    <w:abstractNumId w:val="7"/>
  </w:num>
  <w:num w:numId="5">
    <w:abstractNumId w:val="9"/>
  </w:num>
  <w:num w:numId="6">
    <w:abstractNumId w:val="30"/>
  </w:num>
  <w:num w:numId="7">
    <w:abstractNumId w:val="15"/>
  </w:num>
  <w:num w:numId="8">
    <w:abstractNumId w:val="25"/>
  </w:num>
  <w:num w:numId="9">
    <w:abstractNumId w:val="0"/>
  </w:num>
  <w:num w:numId="10">
    <w:abstractNumId w:val="17"/>
  </w:num>
  <w:num w:numId="11">
    <w:abstractNumId w:val="18"/>
  </w:num>
  <w:num w:numId="12">
    <w:abstractNumId w:val="6"/>
  </w:num>
  <w:num w:numId="13">
    <w:abstractNumId w:val="1"/>
  </w:num>
  <w:num w:numId="14">
    <w:abstractNumId w:val="14"/>
  </w:num>
  <w:num w:numId="15">
    <w:abstractNumId w:val="16"/>
  </w:num>
  <w:num w:numId="16">
    <w:abstractNumId w:val="8"/>
  </w:num>
  <w:num w:numId="17">
    <w:abstractNumId w:val="12"/>
  </w:num>
  <w:num w:numId="18">
    <w:abstractNumId w:val="28"/>
  </w:num>
  <w:num w:numId="19">
    <w:abstractNumId w:val="22"/>
  </w:num>
  <w:num w:numId="20">
    <w:abstractNumId w:val="4"/>
  </w:num>
  <w:num w:numId="21">
    <w:abstractNumId w:val="23"/>
  </w:num>
  <w:num w:numId="22">
    <w:abstractNumId w:val="26"/>
  </w:num>
  <w:num w:numId="23">
    <w:abstractNumId w:val="10"/>
  </w:num>
  <w:num w:numId="24">
    <w:abstractNumId w:val="2"/>
  </w:num>
  <w:num w:numId="25">
    <w:abstractNumId w:val="11"/>
  </w:num>
  <w:num w:numId="26">
    <w:abstractNumId w:val="13"/>
  </w:num>
  <w:num w:numId="27">
    <w:abstractNumId w:val="29"/>
  </w:num>
  <w:num w:numId="28">
    <w:abstractNumId w:val="20"/>
  </w:num>
  <w:num w:numId="29">
    <w:abstractNumId w:val="21"/>
  </w:num>
  <w:num w:numId="30">
    <w:abstractNumId w:val="5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BE3"/>
    <w:rsid w:val="00004A5A"/>
    <w:rsid w:val="00020F31"/>
    <w:rsid w:val="000228E6"/>
    <w:rsid w:val="00035063"/>
    <w:rsid w:val="0003615C"/>
    <w:rsid w:val="00036929"/>
    <w:rsid w:val="00045CBA"/>
    <w:rsid w:val="00046BE3"/>
    <w:rsid w:val="000659AA"/>
    <w:rsid w:val="00074F61"/>
    <w:rsid w:val="000908D9"/>
    <w:rsid w:val="000942FF"/>
    <w:rsid w:val="000A332D"/>
    <w:rsid w:val="000B0233"/>
    <w:rsid w:val="000B1A16"/>
    <w:rsid w:val="000B1FCA"/>
    <w:rsid w:val="000B7A60"/>
    <w:rsid w:val="000D5954"/>
    <w:rsid w:val="000F4A85"/>
    <w:rsid w:val="000F7080"/>
    <w:rsid w:val="000F7459"/>
    <w:rsid w:val="00124A17"/>
    <w:rsid w:val="001308DC"/>
    <w:rsid w:val="00131CF1"/>
    <w:rsid w:val="00153343"/>
    <w:rsid w:val="001550FC"/>
    <w:rsid w:val="0016312D"/>
    <w:rsid w:val="00164979"/>
    <w:rsid w:val="00171CBB"/>
    <w:rsid w:val="00175527"/>
    <w:rsid w:val="001835C9"/>
    <w:rsid w:val="001B6C8E"/>
    <w:rsid w:val="001D06A3"/>
    <w:rsid w:val="001D0CF7"/>
    <w:rsid w:val="001F4768"/>
    <w:rsid w:val="00224769"/>
    <w:rsid w:val="002254B7"/>
    <w:rsid w:val="002272FC"/>
    <w:rsid w:val="00232C8B"/>
    <w:rsid w:val="00253134"/>
    <w:rsid w:val="002535EB"/>
    <w:rsid w:val="00253681"/>
    <w:rsid w:val="002550FA"/>
    <w:rsid w:val="00267D64"/>
    <w:rsid w:val="0028279F"/>
    <w:rsid w:val="00297F1C"/>
    <w:rsid w:val="002A5500"/>
    <w:rsid w:val="002B44A8"/>
    <w:rsid w:val="002B489E"/>
    <w:rsid w:val="002B564B"/>
    <w:rsid w:val="002D38A0"/>
    <w:rsid w:val="002D40AC"/>
    <w:rsid w:val="002D4245"/>
    <w:rsid w:val="002F00AC"/>
    <w:rsid w:val="003059D9"/>
    <w:rsid w:val="00310A33"/>
    <w:rsid w:val="00311008"/>
    <w:rsid w:val="00315E1A"/>
    <w:rsid w:val="003243ED"/>
    <w:rsid w:val="003411B9"/>
    <w:rsid w:val="00341440"/>
    <w:rsid w:val="003501D5"/>
    <w:rsid w:val="00366743"/>
    <w:rsid w:val="00366C3A"/>
    <w:rsid w:val="00366ECA"/>
    <w:rsid w:val="00382147"/>
    <w:rsid w:val="00397B5C"/>
    <w:rsid w:val="003B1747"/>
    <w:rsid w:val="003B36DC"/>
    <w:rsid w:val="003C211A"/>
    <w:rsid w:val="003F451C"/>
    <w:rsid w:val="00403942"/>
    <w:rsid w:val="00404C17"/>
    <w:rsid w:val="0042549B"/>
    <w:rsid w:val="00432204"/>
    <w:rsid w:val="0044330E"/>
    <w:rsid w:val="0044493D"/>
    <w:rsid w:val="00447A17"/>
    <w:rsid w:val="00484AD1"/>
    <w:rsid w:val="00497639"/>
    <w:rsid w:val="004A3BC7"/>
    <w:rsid w:val="004C0DCB"/>
    <w:rsid w:val="004E061B"/>
    <w:rsid w:val="00521F72"/>
    <w:rsid w:val="00523C86"/>
    <w:rsid w:val="00545055"/>
    <w:rsid w:val="00553795"/>
    <w:rsid w:val="00555669"/>
    <w:rsid w:val="00571874"/>
    <w:rsid w:val="00572321"/>
    <w:rsid w:val="005727DD"/>
    <w:rsid w:val="00573A37"/>
    <w:rsid w:val="00574E72"/>
    <w:rsid w:val="00575FBD"/>
    <w:rsid w:val="005771E2"/>
    <w:rsid w:val="00581CF9"/>
    <w:rsid w:val="00590DBD"/>
    <w:rsid w:val="0059660A"/>
    <w:rsid w:val="005B47D5"/>
    <w:rsid w:val="005B4CE9"/>
    <w:rsid w:val="005C78AB"/>
    <w:rsid w:val="005D27A1"/>
    <w:rsid w:val="005D59A6"/>
    <w:rsid w:val="005E39D3"/>
    <w:rsid w:val="005F252D"/>
    <w:rsid w:val="005F6A89"/>
    <w:rsid w:val="006175C1"/>
    <w:rsid w:val="006208DB"/>
    <w:rsid w:val="00625D03"/>
    <w:rsid w:val="006265C6"/>
    <w:rsid w:val="006578B3"/>
    <w:rsid w:val="00661A72"/>
    <w:rsid w:val="0068404F"/>
    <w:rsid w:val="006A432C"/>
    <w:rsid w:val="006A60DF"/>
    <w:rsid w:val="006B04B5"/>
    <w:rsid w:val="006D0B74"/>
    <w:rsid w:val="006D5AE0"/>
    <w:rsid w:val="006E6692"/>
    <w:rsid w:val="006F0420"/>
    <w:rsid w:val="006F7B57"/>
    <w:rsid w:val="00706294"/>
    <w:rsid w:val="00720005"/>
    <w:rsid w:val="00735720"/>
    <w:rsid w:val="00740639"/>
    <w:rsid w:val="007473C0"/>
    <w:rsid w:val="00747587"/>
    <w:rsid w:val="00751980"/>
    <w:rsid w:val="00752391"/>
    <w:rsid w:val="00764A2B"/>
    <w:rsid w:val="007658CF"/>
    <w:rsid w:val="007679DB"/>
    <w:rsid w:val="00773CE8"/>
    <w:rsid w:val="00776005"/>
    <w:rsid w:val="00776487"/>
    <w:rsid w:val="00783131"/>
    <w:rsid w:val="00785B56"/>
    <w:rsid w:val="00793C86"/>
    <w:rsid w:val="007D791E"/>
    <w:rsid w:val="007F079B"/>
    <w:rsid w:val="007F2C4A"/>
    <w:rsid w:val="00805FDC"/>
    <w:rsid w:val="00822E6C"/>
    <w:rsid w:val="00833134"/>
    <w:rsid w:val="00835237"/>
    <w:rsid w:val="00836BA0"/>
    <w:rsid w:val="00842FAD"/>
    <w:rsid w:val="00857824"/>
    <w:rsid w:val="00857DE4"/>
    <w:rsid w:val="0086107D"/>
    <w:rsid w:val="00865F5F"/>
    <w:rsid w:val="00871E9A"/>
    <w:rsid w:val="00875994"/>
    <w:rsid w:val="00877876"/>
    <w:rsid w:val="00887EC2"/>
    <w:rsid w:val="008928BF"/>
    <w:rsid w:val="008A0BC9"/>
    <w:rsid w:val="008A7B9E"/>
    <w:rsid w:val="008D123A"/>
    <w:rsid w:val="008D58F6"/>
    <w:rsid w:val="008E58F2"/>
    <w:rsid w:val="008F08D5"/>
    <w:rsid w:val="008F12DD"/>
    <w:rsid w:val="0090124C"/>
    <w:rsid w:val="009012D4"/>
    <w:rsid w:val="00903BE3"/>
    <w:rsid w:val="00924F48"/>
    <w:rsid w:val="00936C33"/>
    <w:rsid w:val="00941422"/>
    <w:rsid w:val="00945D7D"/>
    <w:rsid w:val="0096671C"/>
    <w:rsid w:val="0097378B"/>
    <w:rsid w:val="0098188C"/>
    <w:rsid w:val="009937A8"/>
    <w:rsid w:val="009B7075"/>
    <w:rsid w:val="009C3D6B"/>
    <w:rsid w:val="009D3EB6"/>
    <w:rsid w:val="009D519D"/>
    <w:rsid w:val="009F0A57"/>
    <w:rsid w:val="009F11CC"/>
    <w:rsid w:val="009F566E"/>
    <w:rsid w:val="00A12627"/>
    <w:rsid w:val="00A13877"/>
    <w:rsid w:val="00A1625F"/>
    <w:rsid w:val="00A34F7A"/>
    <w:rsid w:val="00A54BC4"/>
    <w:rsid w:val="00A631E8"/>
    <w:rsid w:val="00A65808"/>
    <w:rsid w:val="00A77F16"/>
    <w:rsid w:val="00A901EA"/>
    <w:rsid w:val="00AB3526"/>
    <w:rsid w:val="00AC7AB8"/>
    <w:rsid w:val="00AF1B4F"/>
    <w:rsid w:val="00AF7DD9"/>
    <w:rsid w:val="00B07530"/>
    <w:rsid w:val="00B17957"/>
    <w:rsid w:val="00B31CC7"/>
    <w:rsid w:val="00B345B9"/>
    <w:rsid w:val="00B42610"/>
    <w:rsid w:val="00B51BDE"/>
    <w:rsid w:val="00B743E0"/>
    <w:rsid w:val="00B86FF5"/>
    <w:rsid w:val="00B920A7"/>
    <w:rsid w:val="00BB2494"/>
    <w:rsid w:val="00BC32F4"/>
    <w:rsid w:val="00BD72E1"/>
    <w:rsid w:val="00BD78D3"/>
    <w:rsid w:val="00BE6E63"/>
    <w:rsid w:val="00BF6A67"/>
    <w:rsid w:val="00C02710"/>
    <w:rsid w:val="00C040D1"/>
    <w:rsid w:val="00C064D7"/>
    <w:rsid w:val="00C12B5F"/>
    <w:rsid w:val="00C2586D"/>
    <w:rsid w:val="00C61C36"/>
    <w:rsid w:val="00C62AB3"/>
    <w:rsid w:val="00C73A31"/>
    <w:rsid w:val="00C74428"/>
    <w:rsid w:val="00C77E16"/>
    <w:rsid w:val="00C916B2"/>
    <w:rsid w:val="00C95994"/>
    <w:rsid w:val="00C96A09"/>
    <w:rsid w:val="00CB1ECB"/>
    <w:rsid w:val="00CB6FCB"/>
    <w:rsid w:val="00CC2517"/>
    <w:rsid w:val="00CC3739"/>
    <w:rsid w:val="00CC5924"/>
    <w:rsid w:val="00CC73AA"/>
    <w:rsid w:val="00CD623E"/>
    <w:rsid w:val="00CF0883"/>
    <w:rsid w:val="00CF39DB"/>
    <w:rsid w:val="00CF4AA0"/>
    <w:rsid w:val="00D15BBE"/>
    <w:rsid w:val="00D223C1"/>
    <w:rsid w:val="00D22C1B"/>
    <w:rsid w:val="00D35A27"/>
    <w:rsid w:val="00D538F9"/>
    <w:rsid w:val="00D554CF"/>
    <w:rsid w:val="00D6624F"/>
    <w:rsid w:val="00D94F67"/>
    <w:rsid w:val="00D975AE"/>
    <w:rsid w:val="00DA1F4C"/>
    <w:rsid w:val="00DA742B"/>
    <w:rsid w:val="00DB0BB4"/>
    <w:rsid w:val="00DB7112"/>
    <w:rsid w:val="00DD480B"/>
    <w:rsid w:val="00DD7579"/>
    <w:rsid w:val="00DE40D5"/>
    <w:rsid w:val="00DE4A70"/>
    <w:rsid w:val="00E02CFC"/>
    <w:rsid w:val="00E169EC"/>
    <w:rsid w:val="00E24A58"/>
    <w:rsid w:val="00E26924"/>
    <w:rsid w:val="00E32E15"/>
    <w:rsid w:val="00E40094"/>
    <w:rsid w:val="00E503B4"/>
    <w:rsid w:val="00E5693B"/>
    <w:rsid w:val="00EA25A3"/>
    <w:rsid w:val="00EA41ED"/>
    <w:rsid w:val="00EB77C3"/>
    <w:rsid w:val="00EC6708"/>
    <w:rsid w:val="00EC6775"/>
    <w:rsid w:val="00EC7071"/>
    <w:rsid w:val="00ED134B"/>
    <w:rsid w:val="00EE2679"/>
    <w:rsid w:val="00EE5A76"/>
    <w:rsid w:val="00F04A64"/>
    <w:rsid w:val="00F065A0"/>
    <w:rsid w:val="00F06B4C"/>
    <w:rsid w:val="00F3056A"/>
    <w:rsid w:val="00F41F23"/>
    <w:rsid w:val="00F469FC"/>
    <w:rsid w:val="00F51527"/>
    <w:rsid w:val="00F60104"/>
    <w:rsid w:val="00F722A6"/>
    <w:rsid w:val="00F83D2B"/>
    <w:rsid w:val="00F87AF0"/>
    <w:rsid w:val="00F929F2"/>
    <w:rsid w:val="00F963A1"/>
    <w:rsid w:val="00FA018C"/>
    <w:rsid w:val="00FA2E6D"/>
    <w:rsid w:val="00FB4776"/>
    <w:rsid w:val="00FE3046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8C"/>
    <w:rPr>
      <w:sz w:val="24"/>
      <w:szCs w:val="24"/>
    </w:rPr>
  </w:style>
  <w:style w:type="paragraph" w:styleId="1">
    <w:name w:val="heading 1"/>
    <w:basedOn w:val="a"/>
    <w:next w:val="a"/>
    <w:qFormat/>
    <w:rsid w:val="00FA018C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FA018C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FA018C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rsid w:val="00FA018C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018C"/>
    <w:pPr>
      <w:jc w:val="both"/>
    </w:pPr>
    <w:rPr>
      <w:sz w:val="28"/>
    </w:rPr>
  </w:style>
  <w:style w:type="paragraph" w:styleId="20">
    <w:name w:val="Body Text 2"/>
    <w:basedOn w:val="a"/>
    <w:rsid w:val="00FA018C"/>
    <w:rPr>
      <w:sz w:val="28"/>
    </w:rPr>
  </w:style>
  <w:style w:type="paragraph" w:styleId="a4">
    <w:name w:val="Body Text Indent"/>
    <w:basedOn w:val="a"/>
    <w:rsid w:val="00FA018C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rsid w:val="00FA018C"/>
    <w:pPr>
      <w:ind w:firstLine="540"/>
      <w:jc w:val="both"/>
    </w:pPr>
    <w:rPr>
      <w:sz w:val="28"/>
    </w:rPr>
  </w:style>
  <w:style w:type="paragraph" w:styleId="21">
    <w:name w:val="Body Text Indent 2"/>
    <w:basedOn w:val="a"/>
    <w:rsid w:val="00FA018C"/>
    <w:pPr>
      <w:ind w:left="5580" w:hanging="4860"/>
      <w:jc w:val="both"/>
    </w:pPr>
    <w:rPr>
      <w:sz w:val="28"/>
    </w:rPr>
  </w:style>
  <w:style w:type="paragraph" w:styleId="a5">
    <w:name w:val="Balloon Text"/>
    <w:basedOn w:val="a"/>
    <w:semiHidden/>
    <w:rsid w:val="00FA018C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7">
    <w:name w:val="List"/>
    <w:basedOn w:val="a"/>
    <w:rsid w:val="000B7A60"/>
    <w:pPr>
      <w:ind w:left="283" w:hanging="283"/>
      <w:contextualSpacing/>
    </w:pPr>
  </w:style>
  <w:style w:type="paragraph" w:styleId="a8">
    <w:name w:val="Subtitle"/>
    <w:basedOn w:val="a"/>
    <w:next w:val="a"/>
    <w:link w:val="a9"/>
    <w:qFormat/>
    <w:rsid w:val="000B7A60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link w:val="a8"/>
    <w:rsid w:val="000B7A60"/>
    <w:rPr>
      <w:rFonts w:ascii="Cambria" w:eastAsia="Times New Roman" w:hAnsi="Cambria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CC37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3739"/>
    <w:rPr>
      <w:sz w:val="24"/>
      <w:szCs w:val="24"/>
    </w:rPr>
  </w:style>
  <w:style w:type="paragraph" w:styleId="ac">
    <w:name w:val="Normal (Web)"/>
    <w:basedOn w:val="a"/>
    <w:uiPriority w:val="99"/>
    <w:unhideWhenUsed/>
    <w:rsid w:val="00CC373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8C"/>
    <w:rPr>
      <w:sz w:val="24"/>
      <w:szCs w:val="24"/>
    </w:rPr>
  </w:style>
  <w:style w:type="paragraph" w:styleId="1">
    <w:name w:val="heading 1"/>
    <w:basedOn w:val="a"/>
    <w:next w:val="a"/>
    <w:qFormat/>
    <w:rsid w:val="00FA018C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FA018C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FA018C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rsid w:val="00FA018C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018C"/>
    <w:pPr>
      <w:jc w:val="both"/>
    </w:pPr>
    <w:rPr>
      <w:sz w:val="28"/>
    </w:rPr>
  </w:style>
  <w:style w:type="paragraph" w:styleId="20">
    <w:name w:val="Body Text 2"/>
    <w:basedOn w:val="a"/>
    <w:rsid w:val="00FA018C"/>
    <w:rPr>
      <w:sz w:val="28"/>
    </w:rPr>
  </w:style>
  <w:style w:type="paragraph" w:styleId="a4">
    <w:name w:val="Body Text Indent"/>
    <w:basedOn w:val="a"/>
    <w:rsid w:val="00FA018C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rsid w:val="00FA018C"/>
    <w:pPr>
      <w:ind w:firstLine="540"/>
      <w:jc w:val="both"/>
    </w:pPr>
    <w:rPr>
      <w:sz w:val="28"/>
    </w:rPr>
  </w:style>
  <w:style w:type="paragraph" w:styleId="21">
    <w:name w:val="Body Text Indent 2"/>
    <w:basedOn w:val="a"/>
    <w:rsid w:val="00FA018C"/>
    <w:pPr>
      <w:ind w:left="5580" w:hanging="4860"/>
      <w:jc w:val="both"/>
    </w:pPr>
    <w:rPr>
      <w:sz w:val="28"/>
    </w:rPr>
  </w:style>
  <w:style w:type="paragraph" w:styleId="a5">
    <w:name w:val="Balloon Text"/>
    <w:basedOn w:val="a"/>
    <w:semiHidden/>
    <w:rsid w:val="00FA018C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7">
    <w:name w:val="List"/>
    <w:basedOn w:val="a"/>
    <w:rsid w:val="000B7A60"/>
    <w:pPr>
      <w:ind w:left="283" w:hanging="283"/>
      <w:contextualSpacing/>
    </w:pPr>
  </w:style>
  <w:style w:type="paragraph" w:styleId="a8">
    <w:name w:val="Subtitle"/>
    <w:basedOn w:val="a"/>
    <w:next w:val="a"/>
    <w:link w:val="a9"/>
    <w:qFormat/>
    <w:rsid w:val="000B7A60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link w:val="a8"/>
    <w:rsid w:val="000B7A60"/>
    <w:rPr>
      <w:rFonts w:ascii="Cambria" w:eastAsia="Times New Roman" w:hAnsi="Cambria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CC37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3739"/>
    <w:rPr>
      <w:sz w:val="24"/>
      <w:szCs w:val="24"/>
    </w:rPr>
  </w:style>
  <w:style w:type="paragraph" w:styleId="ac">
    <w:name w:val="Normal (Web)"/>
    <w:basedOn w:val="a"/>
    <w:uiPriority w:val="99"/>
    <w:unhideWhenUsed/>
    <w:rsid w:val="00CC373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7&amp;n=88672&amp;dst=100080" TargetMode="External"/><Relationship Id="rId18" Type="http://schemas.openxmlformats.org/officeDocument/2006/relationships/hyperlink" Target="https://login.consultant.ru/link/?req=doc&amp;base=RLAW127&amp;n=88672&amp;dst=100024" TargetMode="External"/><Relationship Id="rId26" Type="http://schemas.openxmlformats.org/officeDocument/2006/relationships/hyperlink" Target="https://login.consultant.ru/link/?req=doc&amp;base=RLAW127&amp;n=88672&amp;dst=100022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7&amp;n=88672&amp;dst=100025" TargetMode="External"/><Relationship Id="rId34" Type="http://schemas.openxmlformats.org/officeDocument/2006/relationships/hyperlink" Target="https://login.consultant.ru/link/?req=doc&amp;base=RLAW127&amp;n=88672&amp;dst=1000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7&amp;n=88672&amp;dst=100023" TargetMode="External"/><Relationship Id="rId17" Type="http://schemas.openxmlformats.org/officeDocument/2006/relationships/hyperlink" Target="https://login.consultant.ru/link/?req=doc&amp;base=RLAW127&amp;n=88672&amp;dst=100022" TargetMode="External"/><Relationship Id="rId25" Type="http://schemas.openxmlformats.org/officeDocument/2006/relationships/hyperlink" Target="https://login.consultant.ru/link/?req=doc&amp;base=RLAW127&amp;n=88672&amp;dst=100090" TargetMode="External"/><Relationship Id="rId33" Type="http://schemas.openxmlformats.org/officeDocument/2006/relationships/hyperlink" Target="https://login.consultant.ru/link/?req=doc&amp;base=RLAW127&amp;n=88672&amp;dst=100022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7&amp;n=88672&amp;dst=100090" TargetMode="External"/><Relationship Id="rId20" Type="http://schemas.openxmlformats.org/officeDocument/2006/relationships/hyperlink" Target="https://login.consultant.ru/link/?req=doc&amp;base=RLAW127&amp;n=88672&amp;dst=100024" TargetMode="External"/><Relationship Id="rId29" Type="http://schemas.openxmlformats.org/officeDocument/2006/relationships/hyperlink" Target="https://login.consultant.ru/link/?req=doc&amp;base=RLAW127&amp;n=88672&amp;dst=100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7&amp;n=88672&amp;dst=100024" TargetMode="External"/><Relationship Id="rId24" Type="http://schemas.openxmlformats.org/officeDocument/2006/relationships/hyperlink" Target="https://login.consultant.ru/link/?req=doc&amp;base=RLAW127&amp;n=88672&amp;dst=100022" TargetMode="External"/><Relationship Id="rId32" Type="http://schemas.openxmlformats.org/officeDocument/2006/relationships/hyperlink" Target="https://login.consultant.ru/link/?req=doc&amp;base=RLAW127&amp;n=88672&amp;dst=100023" TargetMode="External"/><Relationship Id="rId37" Type="http://schemas.openxmlformats.org/officeDocument/2006/relationships/header" Target="header1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7&amp;n=88672&amp;dst=100023" TargetMode="External"/><Relationship Id="rId23" Type="http://schemas.openxmlformats.org/officeDocument/2006/relationships/hyperlink" Target="https://login.consultant.ru/link/?req=doc&amp;base=RLAW127&amp;n=88672&amp;dst=100022" TargetMode="External"/><Relationship Id="rId28" Type="http://schemas.openxmlformats.org/officeDocument/2006/relationships/hyperlink" Target="https://login.consultant.ru/link/?req=doc&amp;base=RLAW127&amp;n=88672&amp;dst=100092" TargetMode="External"/><Relationship Id="rId36" Type="http://schemas.openxmlformats.org/officeDocument/2006/relationships/hyperlink" Target="https://login.consultant.ru/link/?req=doc&amp;base=RLAW127&amp;n=88672&amp;dst=100022" TargetMode="External"/><Relationship Id="rId10" Type="http://schemas.openxmlformats.org/officeDocument/2006/relationships/hyperlink" Target="https://login.consultant.ru/link/?req=doc&amp;base=RLAW127&amp;n=88672&amp;dst=100022" TargetMode="External"/><Relationship Id="rId19" Type="http://schemas.openxmlformats.org/officeDocument/2006/relationships/hyperlink" Target="https://login.consultant.ru/link/?req=doc&amp;base=RLAW127&amp;n=88672&amp;dst=100023" TargetMode="External"/><Relationship Id="rId31" Type="http://schemas.openxmlformats.org/officeDocument/2006/relationships/hyperlink" Target="https://login.consultant.ru/link/?req=doc&amp;base=RLAW127&amp;n=88672&amp;dst=100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67564" TargetMode="External"/><Relationship Id="rId14" Type="http://schemas.openxmlformats.org/officeDocument/2006/relationships/hyperlink" Target="https://login.consultant.ru/link/?req=doc&amp;base=RLAW127&amp;n=88672&amp;dst=100090" TargetMode="External"/><Relationship Id="rId22" Type="http://schemas.openxmlformats.org/officeDocument/2006/relationships/hyperlink" Target="https://login.consultant.ru/link/?req=doc&amp;base=RLAW127&amp;n=88672&amp;dst=100026" TargetMode="External"/><Relationship Id="rId27" Type="http://schemas.openxmlformats.org/officeDocument/2006/relationships/hyperlink" Target="https://login.consultant.ru/link/?req=doc&amp;base=RLAW127&amp;n=88672&amp;dst=100024" TargetMode="External"/><Relationship Id="rId30" Type="http://schemas.openxmlformats.org/officeDocument/2006/relationships/hyperlink" Target="https://login.consultant.ru/link/?req=doc&amp;base=RLAW127&amp;n=88672&amp;dst=100022" TargetMode="External"/><Relationship Id="rId35" Type="http://schemas.openxmlformats.org/officeDocument/2006/relationships/hyperlink" Target="https://login.consultant.ru/link/?req=doc&amp;base=LAW&amp;n=4414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6FDCD-6328-4371-8F05-34833270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3650</Words>
  <Characters>29735</Characters>
  <Application>Microsoft Office Word</Application>
  <DocSecurity>0</DocSecurity>
  <Lines>247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33319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</cp:lastModifiedBy>
  <cp:revision>2</cp:revision>
  <cp:lastPrinted>2026-03-02T07:28:00Z</cp:lastPrinted>
  <dcterms:created xsi:type="dcterms:W3CDTF">2026-03-02T07:31:00Z</dcterms:created>
  <dcterms:modified xsi:type="dcterms:W3CDTF">2026-03-02T07:31:00Z</dcterms:modified>
</cp:coreProperties>
</file>