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C2" w:rsidRDefault="009528C2" w:rsidP="009528C2">
      <w:pPr>
        <w:tabs>
          <w:tab w:val="num" w:pos="0"/>
        </w:tabs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>
            <v:imagedata r:id="rId5" o:title="Герб Ливен на БЛАНК" gain="1.25" blacklevel="2621f"/>
          </v:shape>
        </w:pict>
      </w:r>
    </w:p>
    <w:p w:rsidR="009528C2" w:rsidRDefault="009528C2" w:rsidP="009528C2">
      <w:pPr>
        <w:pStyle w:val="a3"/>
        <w:rPr>
          <w:sz w:val="32"/>
          <w:szCs w:val="32"/>
        </w:rPr>
      </w:pPr>
    </w:p>
    <w:p w:rsidR="009528C2" w:rsidRPr="003C704B" w:rsidRDefault="009528C2" w:rsidP="009528C2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>РОССИЙСКАЯ ФЕДЕРАЦИЯ</w:t>
      </w:r>
    </w:p>
    <w:p w:rsidR="009528C2" w:rsidRPr="003C704B" w:rsidRDefault="009528C2" w:rsidP="009528C2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 xml:space="preserve">ОРЛОВСКАЯ ОБЛАСТЬ </w:t>
      </w:r>
    </w:p>
    <w:p w:rsidR="009528C2" w:rsidRPr="003C704B" w:rsidRDefault="009528C2" w:rsidP="009528C2">
      <w:pPr>
        <w:pStyle w:val="a3"/>
        <w:rPr>
          <w:bCs/>
          <w:sz w:val="28"/>
          <w:szCs w:val="28"/>
        </w:rPr>
      </w:pPr>
      <w:r w:rsidRPr="003C704B">
        <w:rPr>
          <w:bCs/>
          <w:sz w:val="28"/>
          <w:szCs w:val="28"/>
        </w:rPr>
        <w:t>АДМИНИСТРАЦИЯ ГОРОДА ЛИВНЫ</w:t>
      </w:r>
    </w:p>
    <w:p w:rsidR="009528C2" w:rsidRPr="003C704B" w:rsidRDefault="009528C2" w:rsidP="009528C2">
      <w:pPr>
        <w:pStyle w:val="a4"/>
        <w:rPr>
          <w:b w:val="0"/>
          <w:sz w:val="28"/>
          <w:szCs w:val="28"/>
        </w:rPr>
      </w:pPr>
      <w:proofErr w:type="gramStart"/>
      <w:r w:rsidRPr="003C704B">
        <w:rPr>
          <w:b w:val="0"/>
          <w:sz w:val="28"/>
          <w:szCs w:val="28"/>
        </w:rPr>
        <w:t>П</w:t>
      </w:r>
      <w:proofErr w:type="gramEnd"/>
      <w:r w:rsidRPr="003C704B">
        <w:rPr>
          <w:b w:val="0"/>
          <w:sz w:val="28"/>
          <w:szCs w:val="28"/>
        </w:rPr>
        <w:t xml:space="preserve"> О С Т А Н О В Л Е Н И Е</w:t>
      </w:r>
    </w:p>
    <w:p w:rsidR="009528C2" w:rsidRPr="004A0E87" w:rsidRDefault="000E080D" w:rsidP="00F87272">
      <w:pPr>
        <w:pStyle w:val="a4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10 декабря </w:t>
      </w:r>
      <w:r w:rsidR="00CE58D0">
        <w:rPr>
          <w:b w:val="0"/>
          <w:bCs w:val="0"/>
          <w:sz w:val="28"/>
        </w:rPr>
        <w:t>202</w:t>
      </w:r>
      <w:r w:rsidR="00FA4AF9">
        <w:rPr>
          <w:b w:val="0"/>
          <w:bCs w:val="0"/>
          <w:sz w:val="28"/>
        </w:rPr>
        <w:t>5</w:t>
      </w:r>
      <w:r w:rsidR="009528C2" w:rsidRPr="004A0E87">
        <w:rPr>
          <w:b w:val="0"/>
          <w:bCs w:val="0"/>
          <w:sz w:val="28"/>
        </w:rPr>
        <w:t xml:space="preserve"> г</w:t>
      </w:r>
      <w:r w:rsidR="00F87272">
        <w:rPr>
          <w:b w:val="0"/>
          <w:bCs w:val="0"/>
          <w:sz w:val="28"/>
        </w:rPr>
        <w:t>ода</w:t>
      </w:r>
      <w:r w:rsidR="009528C2" w:rsidRPr="004A0E87">
        <w:rPr>
          <w:b w:val="0"/>
          <w:bCs w:val="0"/>
          <w:sz w:val="28"/>
        </w:rPr>
        <w:tab/>
      </w:r>
      <w:r w:rsidR="009528C2" w:rsidRPr="004A0E87">
        <w:rPr>
          <w:b w:val="0"/>
          <w:bCs w:val="0"/>
          <w:sz w:val="28"/>
        </w:rPr>
        <w:tab/>
      </w:r>
      <w:r w:rsidR="009528C2" w:rsidRPr="004A0E87">
        <w:rPr>
          <w:b w:val="0"/>
          <w:bCs w:val="0"/>
          <w:sz w:val="28"/>
        </w:rPr>
        <w:tab/>
      </w:r>
      <w:r w:rsidR="00E05ECF" w:rsidRPr="004A0E87">
        <w:rPr>
          <w:b w:val="0"/>
          <w:bCs w:val="0"/>
          <w:sz w:val="28"/>
        </w:rPr>
        <w:t xml:space="preserve">     </w:t>
      </w:r>
      <w:r w:rsidR="009528C2" w:rsidRPr="004A0E87">
        <w:rPr>
          <w:b w:val="0"/>
          <w:bCs w:val="0"/>
          <w:sz w:val="28"/>
        </w:rPr>
        <w:t xml:space="preserve"> </w:t>
      </w:r>
      <w:r w:rsidR="00B22922" w:rsidRPr="004A0E87">
        <w:rPr>
          <w:b w:val="0"/>
          <w:bCs w:val="0"/>
          <w:sz w:val="28"/>
        </w:rPr>
        <w:t xml:space="preserve">       </w:t>
      </w:r>
      <w:r w:rsidR="009528C2" w:rsidRPr="004A0E87">
        <w:rPr>
          <w:b w:val="0"/>
          <w:bCs w:val="0"/>
          <w:sz w:val="28"/>
        </w:rPr>
        <w:t xml:space="preserve"> </w:t>
      </w:r>
      <w:r w:rsidR="00B22922" w:rsidRPr="004A0E87">
        <w:rPr>
          <w:b w:val="0"/>
          <w:bCs w:val="0"/>
          <w:sz w:val="28"/>
        </w:rPr>
        <w:t xml:space="preserve">   </w:t>
      </w:r>
      <w:r w:rsidR="00D35AB6">
        <w:rPr>
          <w:b w:val="0"/>
          <w:bCs w:val="0"/>
          <w:sz w:val="28"/>
        </w:rPr>
        <w:t xml:space="preserve">   </w:t>
      </w:r>
      <w:r w:rsidR="00E05ECF" w:rsidRPr="004A0E87">
        <w:rPr>
          <w:b w:val="0"/>
          <w:bCs w:val="0"/>
          <w:sz w:val="28"/>
        </w:rPr>
        <w:t xml:space="preserve">  </w:t>
      </w:r>
      <w:r w:rsidR="00F87272">
        <w:rPr>
          <w:b w:val="0"/>
          <w:bCs w:val="0"/>
          <w:sz w:val="28"/>
        </w:rPr>
        <w:t xml:space="preserve">    </w:t>
      </w:r>
      <w:r w:rsidR="001B36DB">
        <w:rPr>
          <w:b w:val="0"/>
          <w:bCs w:val="0"/>
          <w:sz w:val="28"/>
        </w:rPr>
        <w:t xml:space="preserve">                         </w:t>
      </w:r>
      <w:r>
        <w:rPr>
          <w:b w:val="0"/>
          <w:bCs w:val="0"/>
          <w:sz w:val="28"/>
        </w:rPr>
        <w:t xml:space="preserve">           </w:t>
      </w:r>
      <w:r w:rsidR="00F87272">
        <w:rPr>
          <w:b w:val="0"/>
          <w:bCs w:val="0"/>
          <w:sz w:val="28"/>
        </w:rPr>
        <w:t xml:space="preserve"> </w:t>
      </w:r>
      <w:r w:rsidR="009528C2" w:rsidRPr="004A0E87">
        <w:rPr>
          <w:b w:val="0"/>
          <w:bCs w:val="0"/>
          <w:sz w:val="28"/>
        </w:rPr>
        <w:t>№</w:t>
      </w:r>
      <w:r>
        <w:rPr>
          <w:b w:val="0"/>
          <w:bCs w:val="0"/>
          <w:sz w:val="28"/>
        </w:rPr>
        <w:t>158</w:t>
      </w:r>
    </w:p>
    <w:p w:rsidR="009528C2" w:rsidRDefault="009528C2" w:rsidP="009528C2">
      <w:pPr>
        <w:pStyle w:val="a4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г. Ливны</w:t>
      </w:r>
    </w:p>
    <w:p w:rsidR="009528C2" w:rsidRDefault="002C6AA2" w:rsidP="009528C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5D80" w:rsidRDefault="009528C2" w:rsidP="009528C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A0ED5">
        <w:rPr>
          <w:sz w:val="28"/>
          <w:szCs w:val="28"/>
        </w:rPr>
        <w:t>б установлении  тарифа</w:t>
      </w:r>
      <w:r>
        <w:rPr>
          <w:sz w:val="28"/>
          <w:szCs w:val="28"/>
        </w:rPr>
        <w:t xml:space="preserve"> на </w:t>
      </w:r>
      <w:proofErr w:type="gramStart"/>
      <w:r w:rsidR="00815D80">
        <w:rPr>
          <w:sz w:val="28"/>
          <w:szCs w:val="28"/>
        </w:rPr>
        <w:t>платн</w:t>
      </w:r>
      <w:r w:rsidR="00EA0ED5">
        <w:rPr>
          <w:sz w:val="28"/>
          <w:szCs w:val="28"/>
        </w:rPr>
        <w:t>ую</w:t>
      </w:r>
      <w:proofErr w:type="gramEnd"/>
    </w:p>
    <w:p w:rsidR="009528C2" w:rsidRDefault="00815D80" w:rsidP="009528C2">
      <w:pPr>
        <w:rPr>
          <w:sz w:val="28"/>
          <w:szCs w:val="28"/>
        </w:rPr>
      </w:pPr>
      <w:r>
        <w:rPr>
          <w:sz w:val="28"/>
          <w:szCs w:val="28"/>
        </w:rPr>
        <w:t>образовательн</w:t>
      </w:r>
      <w:r w:rsidR="00EA0ED5">
        <w:rPr>
          <w:sz w:val="28"/>
          <w:szCs w:val="28"/>
        </w:rPr>
        <w:t>ую</w:t>
      </w:r>
      <w:r>
        <w:rPr>
          <w:sz w:val="28"/>
          <w:szCs w:val="28"/>
        </w:rPr>
        <w:t xml:space="preserve"> услуг</w:t>
      </w:r>
      <w:r w:rsidR="00EA0ED5">
        <w:rPr>
          <w:sz w:val="28"/>
          <w:szCs w:val="28"/>
        </w:rPr>
        <w:t>у</w:t>
      </w:r>
      <w:r>
        <w:rPr>
          <w:sz w:val="28"/>
          <w:szCs w:val="28"/>
        </w:rPr>
        <w:t>, предоставляем</w:t>
      </w:r>
      <w:r w:rsidR="00EA0ED5">
        <w:rPr>
          <w:sz w:val="28"/>
          <w:szCs w:val="28"/>
        </w:rPr>
        <w:t>ую</w:t>
      </w:r>
    </w:p>
    <w:p w:rsidR="00985A67" w:rsidRDefault="00985A67" w:rsidP="009528C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муниципальным бюджетным учреждением </w:t>
      </w:r>
    </w:p>
    <w:p w:rsidR="009528C2" w:rsidRDefault="00985A67" w:rsidP="00EA0ED5">
      <w:pPr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  <w:r w:rsidR="009528C2">
        <w:rPr>
          <w:sz w:val="28"/>
          <w:szCs w:val="28"/>
        </w:rPr>
        <w:t xml:space="preserve"> </w:t>
      </w:r>
      <w:r w:rsidR="00EA0ED5">
        <w:rPr>
          <w:sz w:val="28"/>
          <w:szCs w:val="28"/>
        </w:rPr>
        <w:t>«Детская художественная</w:t>
      </w:r>
    </w:p>
    <w:p w:rsidR="00EA0ED5" w:rsidRDefault="00EA0ED5" w:rsidP="00EA0ED5">
      <w:pPr>
        <w:rPr>
          <w:sz w:val="28"/>
          <w:szCs w:val="28"/>
        </w:rPr>
      </w:pPr>
      <w:r>
        <w:rPr>
          <w:sz w:val="28"/>
          <w:szCs w:val="28"/>
        </w:rPr>
        <w:t>школа имени А.Н. Селищева г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ивны»</w:t>
      </w:r>
    </w:p>
    <w:p w:rsidR="009D5F59" w:rsidRDefault="009D5F59" w:rsidP="009528C2">
      <w:pPr>
        <w:rPr>
          <w:sz w:val="28"/>
          <w:szCs w:val="28"/>
        </w:rPr>
      </w:pPr>
    </w:p>
    <w:p w:rsidR="009528C2" w:rsidRDefault="009528C2" w:rsidP="00A83B8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п. 4 ч. 1 ст. 17 Федерального закона от  </w:t>
      </w:r>
      <w:r w:rsidR="008D2ACD">
        <w:rPr>
          <w:sz w:val="28"/>
          <w:szCs w:val="28"/>
        </w:rPr>
        <w:t>0</w:t>
      </w:r>
      <w:r>
        <w:rPr>
          <w:sz w:val="28"/>
          <w:szCs w:val="28"/>
        </w:rPr>
        <w:t>6 октября 2003 года № 131-ФЗ «Об общих принципах организации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 в Российской Федерации», п. 4 ч. 1 ст. 7, ст. 32 Устава города Ливны, Порядком установления (изменения) тарифов на услуги (работы), предоставляемые (выполняемые) муниципальными предприятиями и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дениями города Ливны Орловской области, утвержденным решением Ли</w:t>
      </w:r>
      <w:r w:rsidR="0062797F">
        <w:rPr>
          <w:sz w:val="28"/>
          <w:szCs w:val="28"/>
        </w:rPr>
        <w:t>ве</w:t>
      </w:r>
      <w:r w:rsidR="0062797F">
        <w:rPr>
          <w:sz w:val="28"/>
          <w:szCs w:val="28"/>
        </w:rPr>
        <w:t>н</w:t>
      </w:r>
      <w:r w:rsidR="0062797F">
        <w:rPr>
          <w:sz w:val="28"/>
          <w:szCs w:val="28"/>
        </w:rPr>
        <w:t>с</w:t>
      </w:r>
      <w:r>
        <w:rPr>
          <w:sz w:val="28"/>
          <w:szCs w:val="28"/>
        </w:rPr>
        <w:t>кого городского Совета народных</w:t>
      </w:r>
      <w:proofErr w:type="gramEnd"/>
      <w:r>
        <w:rPr>
          <w:sz w:val="28"/>
          <w:szCs w:val="28"/>
        </w:rPr>
        <w:t xml:space="preserve"> депут</w:t>
      </w:r>
      <w:r w:rsidR="008D2ACD">
        <w:rPr>
          <w:sz w:val="28"/>
          <w:szCs w:val="28"/>
        </w:rPr>
        <w:t>атов от 24 сентября 2015 года №</w:t>
      </w:r>
      <w:r>
        <w:rPr>
          <w:sz w:val="28"/>
          <w:szCs w:val="28"/>
        </w:rPr>
        <w:t>50/474-ГС,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страция города </w:t>
      </w:r>
      <w:r w:rsidR="005C478A">
        <w:rPr>
          <w:sz w:val="28"/>
          <w:szCs w:val="28"/>
        </w:rPr>
        <w:t>Ливны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8F4E77" w:rsidRDefault="008F4E77" w:rsidP="00A83B8D">
      <w:pPr>
        <w:ind w:firstLine="709"/>
        <w:jc w:val="both"/>
        <w:rPr>
          <w:sz w:val="28"/>
          <w:szCs w:val="28"/>
        </w:rPr>
      </w:pPr>
    </w:p>
    <w:p w:rsidR="009528C2" w:rsidRPr="002C6AA2" w:rsidRDefault="00815D80" w:rsidP="00BF45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Установ</w:t>
      </w:r>
      <w:r w:rsidR="009528C2">
        <w:rPr>
          <w:sz w:val="28"/>
          <w:szCs w:val="28"/>
        </w:rPr>
        <w:t xml:space="preserve">ить тариф на </w:t>
      </w:r>
      <w:r w:rsidR="005A3391">
        <w:rPr>
          <w:sz w:val="28"/>
          <w:szCs w:val="28"/>
        </w:rPr>
        <w:t>платную</w:t>
      </w:r>
      <w:r w:rsidR="001D1E89">
        <w:rPr>
          <w:sz w:val="28"/>
          <w:szCs w:val="28"/>
        </w:rPr>
        <w:t xml:space="preserve"> образовательн</w:t>
      </w:r>
      <w:r w:rsidR="005A3391">
        <w:rPr>
          <w:sz w:val="28"/>
          <w:szCs w:val="28"/>
        </w:rPr>
        <w:t>ую</w:t>
      </w:r>
      <w:r w:rsidR="001D1E89">
        <w:rPr>
          <w:sz w:val="28"/>
          <w:szCs w:val="28"/>
        </w:rPr>
        <w:t xml:space="preserve"> услуг</w:t>
      </w:r>
      <w:r w:rsidR="005A3391">
        <w:rPr>
          <w:sz w:val="28"/>
          <w:szCs w:val="28"/>
        </w:rPr>
        <w:t>у</w:t>
      </w:r>
      <w:r w:rsidR="00AE4D4B">
        <w:rPr>
          <w:sz w:val="28"/>
          <w:szCs w:val="28"/>
        </w:rPr>
        <w:t>, предоста</w:t>
      </w:r>
      <w:r w:rsidR="00AE4D4B">
        <w:rPr>
          <w:sz w:val="28"/>
          <w:szCs w:val="28"/>
        </w:rPr>
        <w:t>в</w:t>
      </w:r>
      <w:r w:rsidR="00AE4D4B">
        <w:rPr>
          <w:sz w:val="28"/>
          <w:szCs w:val="28"/>
        </w:rPr>
        <w:t>ляем</w:t>
      </w:r>
      <w:r w:rsidR="00C300CB">
        <w:rPr>
          <w:sz w:val="28"/>
          <w:szCs w:val="28"/>
        </w:rPr>
        <w:t>ую</w:t>
      </w:r>
      <w:r w:rsidR="00AE4D4B">
        <w:rPr>
          <w:sz w:val="28"/>
          <w:szCs w:val="28"/>
        </w:rPr>
        <w:t xml:space="preserve"> муниципальным бюджетным учреждением дополнительного образ</w:t>
      </w:r>
      <w:r w:rsidR="00AE4D4B">
        <w:rPr>
          <w:sz w:val="28"/>
          <w:szCs w:val="28"/>
        </w:rPr>
        <w:t>о</w:t>
      </w:r>
      <w:r w:rsidR="00AE4D4B">
        <w:rPr>
          <w:sz w:val="28"/>
          <w:szCs w:val="28"/>
        </w:rPr>
        <w:t xml:space="preserve">вания </w:t>
      </w:r>
      <w:r w:rsidR="005A3391">
        <w:rPr>
          <w:sz w:val="28"/>
          <w:szCs w:val="28"/>
        </w:rPr>
        <w:t>«Детская художественная школа имени А.Н. Селищева г</w:t>
      </w:r>
      <w:proofErr w:type="gramStart"/>
      <w:r w:rsidR="005A3391">
        <w:rPr>
          <w:sz w:val="28"/>
          <w:szCs w:val="28"/>
        </w:rPr>
        <w:t>.Л</w:t>
      </w:r>
      <w:proofErr w:type="gramEnd"/>
      <w:r w:rsidR="005A3391">
        <w:rPr>
          <w:sz w:val="28"/>
          <w:szCs w:val="28"/>
        </w:rPr>
        <w:t>ивны»</w:t>
      </w:r>
      <w:r w:rsidR="00C300CB">
        <w:rPr>
          <w:sz w:val="28"/>
          <w:szCs w:val="28"/>
        </w:rPr>
        <w:t>,</w:t>
      </w:r>
      <w:r w:rsidR="00BF45CF">
        <w:rPr>
          <w:sz w:val="28"/>
          <w:szCs w:val="28"/>
        </w:rPr>
        <w:t xml:space="preserve"> </w:t>
      </w:r>
      <w:r w:rsidR="001D1E89">
        <w:rPr>
          <w:sz w:val="28"/>
          <w:szCs w:val="28"/>
        </w:rPr>
        <w:t>по реализации дополнительной образовательной программ</w:t>
      </w:r>
      <w:r w:rsidR="00D27418">
        <w:rPr>
          <w:sz w:val="28"/>
          <w:szCs w:val="28"/>
        </w:rPr>
        <w:t>ы</w:t>
      </w:r>
      <w:r w:rsidR="001D1E89">
        <w:rPr>
          <w:sz w:val="28"/>
          <w:szCs w:val="28"/>
        </w:rPr>
        <w:t xml:space="preserve"> «</w:t>
      </w:r>
      <w:r w:rsidR="008F4E77">
        <w:rPr>
          <w:sz w:val="28"/>
          <w:szCs w:val="28"/>
        </w:rPr>
        <w:t>Мастерская до</w:t>
      </w:r>
      <w:r w:rsidR="008F4E77">
        <w:rPr>
          <w:sz w:val="28"/>
          <w:szCs w:val="28"/>
        </w:rPr>
        <w:t>б</w:t>
      </w:r>
      <w:r w:rsidR="008F4E77">
        <w:rPr>
          <w:sz w:val="28"/>
          <w:szCs w:val="28"/>
        </w:rPr>
        <w:t>рых рук для программы «Пушкинская карта»</w:t>
      </w:r>
      <w:r w:rsidR="001D1E89">
        <w:rPr>
          <w:sz w:val="28"/>
          <w:szCs w:val="28"/>
        </w:rPr>
        <w:t xml:space="preserve"> </w:t>
      </w:r>
      <w:r w:rsidR="009528C2">
        <w:rPr>
          <w:sz w:val="28"/>
          <w:szCs w:val="28"/>
        </w:rPr>
        <w:t xml:space="preserve"> </w:t>
      </w:r>
      <w:r w:rsidR="009D5F59">
        <w:rPr>
          <w:sz w:val="28"/>
          <w:szCs w:val="28"/>
        </w:rPr>
        <w:t xml:space="preserve">в </w:t>
      </w:r>
      <w:r w:rsidR="009D5F59" w:rsidRPr="002C6AA2">
        <w:rPr>
          <w:sz w:val="28"/>
          <w:szCs w:val="28"/>
        </w:rPr>
        <w:t xml:space="preserve">размере </w:t>
      </w:r>
      <w:r w:rsidR="008F4E77">
        <w:rPr>
          <w:sz w:val="28"/>
          <w:szCs w:val="28"/>
        </w:rPr>
        <w:t>2</w:t>
      </w:r>
      <w:r w:rsidR="00F60789" w:rsidRPr="002C6AA2">
        <w:rPr>
          <w:sz w:val="28"/>
          <w:szCs w:val="28"/>
        </w:rPr>
        <w:t>50</w:t>
      </w:r>
      <w:r w:rsidR="00CC6274" w:rsidRPr="002C6AA2">
        <w:rPr>
          <w:sz w:val="28"/>
          <w:szCs w:val="28"/>
        </w:rPr>
        <w:t xml:space="preserve"> рубл</w:t>
      </w:r>
      <w:r w:rsidR="00175B14" w:rsidRPr="002C6AA2">
        <w:rPr>
          <w:sz w:val="28"/>
          <w:szCs w:val="28"/>
        </w:rPr>
        <w:t>ей</w:t>
      </w:r>
      <w:r w:rsidR="00CC6274" w:rsidRPr="002C6AA2">
        <w:rPr>
          <w:sz w:val="28"/>
          <w:szCs w:val="28"/>
        </w:rPr>
        <w:t xml:space="preserve"> </w:t>
      </w:r>
      <w:r w:rsidR="00004783" w:rsidRPr="002C6AA2">
        <w:rPr>
          <w:sz w:val="28"/>
          <w:szCs w:val="28"/>
        </w:rPr>
        <w:t>0</w:t>
      </w:r>
      <w:r w:rsidR="00032906" w:rsidRPr="002C6AA2">
        <w:rPr>
          <w:sz w:val="28"/>
          <w:szCs w:val="28"/>
        </w:rPr>
        <w:t>0</w:t>
      </w:r>
      <w:r w:rsidR="009D5F59" w:rsidRPr="002C6AA2">
        <w:rPr>
          <w:sz w:val="28"/>
          <w:szCs w:val="28"/>
        </w:rPr>
        <w:t xml:space="preserve"> </w:t>
      </w:r>
      <w:r w:rsidR="00CC6274" w:rsidRPr="002C6AA2">
        <w:rPr>
          <w:sz w:val="28"/>
          <w:szCs w:val="28"/>
        </w:rPr>
        <w:t>копеек</w:t>
      </w:r>
      <w:r w:rsidR="009D5F59" w:rsidRPr="002C6AA2">
        <w:rPr>
          <w:sz w:val="28"/>
          <w:szCs w:val="28"/>
        </w:rPr>
        <w:t xml:space="preserve"> </w:t>
      </w:r>
      <w:r w:rsidR="00032906" w:rsidRPr="002C6AA2">
        <w:rPr>
          <w:sz w:val="28"/>
          <w:szCs w:val="28"/>
        </w:rPr>
        <w:t>за од</w:t>
      </w:r>
      <w:r w:rsidR="00997B3B" w:rsidRPr="002C6AA2">
        <w:rPr>
          <w:sz w:val="28"/>
          <w:szCs w:val="28"/>
        </w:rPr>
        <w:t>ин учебный час</w:t>
      </w:r>
      <w:r w:rsidR="00C300CB">
        <w:rPr>
          <w:sz w:val="28"/>
          <w:szCs w:val="28"/>
        </w:rPr>
        <w:t>.</w:t>
      </w:r>
    </w:p>
    <w:p w:rsidR="004A0E87" w:rsidRPr="004A0E87" w:rsidRDefault="008F4E77" w:rsidP="008F4E7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4A0E87" w:rsidRPr="004A0E87">
        <w:rPr>
          <w:bCs/>
          <w:sz w:val="28"/>
          <w:szCs w:val="28"/>
        </w:rPr>
        <w:t xml:space="preserve">. </w:t>
      </w:r>
      <w:r w:rsidRPr="00120AC0">
        <w:rPr>
          <w:bCs/>
          <w:sz w:val="28"/>
        </w:rPr>
        <w:t xml:space="preserve">Настоящее постановление вступает в силу с </w:t>
      </w:r>
      <w:r>
        <w:rPr>
          <w:bCs/>
          <w:sz w:val="28"/>
        </w:rPr>
        <w:t>момента опубликования.</w:t>
      </w:r>
    </w:p>
    <w:p w:rsidR="004A0E87" w:rsidRDefault="008F4E77" w:rsidP="008F4E77">
      <w:pPr>
        <w:pStyle w:val="a4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</w:t>
      </w:r>
      <w:r w:rsidR="004A0E87" w:rsidRPr="004A0E87">
        <w:rPr>
          <w:b w:val="0"/>
          <w:bCs w:val="0"/>
          <w:sz w:val="28"/>
          <w:szCs w:val="28"/>
        </w:rPr>
        <w:t>. Опубликовать настоящее постановление в газете «Ливенский вес</w:t>
      </w:r>
      <w:r w:rsidR="004A0E87" w:rsidRPr="004A0E87">
        <w:rPr>
          <w:b w:val="0"/>
          <w:bCs w:val="0"/>
          <w:sz w:val="28"/>
          <w:szCs w:val="28"/>
        </w:rPr>
        <w:t>т</w:t>
      </w:r>
      <w:r w:rsidR="004A0E87" w:rsidRPr="004A0E87">
        <w:rPr>
          <w:b w:val="0"/>
          <w:bCs w:val="0"/>
          <w:sz w:val="28"/>
          <w:szCs w:val="28"/>
        </w:rPr>
        <w:t>ник» и разместить на официальном сайте администрации города Ливны в сети И</w:t>
      </w:r>
      <w:r w:rsidR="004A0E87" w:rsidRPr="004A0E87">
        <w:rPr>
          <w:b w:val="0"/>
          <w:bCs w:val="0"/>
          <w:sz w:val="28"/>
          <w:szCs w:val="28"/>
        </w:rPr>
        <w:t>н</w:t>
      </w:r>
      <w:r w:rsidR="004A0E87" w:rsidRPr="004A0E87">
        <w:rPr>
          <w:b w:val="0"/>
          <w:bCs w:val="0"/>
          <w:sz w:val="28"/>
          <w:szCs w:val="28"/>
        </w:rPr>
        <w:t>тернет.</w:t>
      </w:r>
    </w:p>
    <w:p w:rsidR="00AA5BAA" w:rsidRDefault="00AA5BAA" w:rsidP="004A0E87">
      <w:pPr>
        <w:pStyle w:val="a4"/>
        <w:ind w:firstLine="540"/>
        <w:jc w:val="both"/>
        <w:rPr>
          <w:b w:val="0"/>
          <w:bCs w:val="0"/>
          <w:sz w:val="28"/>
          <w:szCs w:val="28"/>
        </w:rPr>
      </w:pPr>
    </w:p>
    <w:p w:rsidR="00BF45CF" w:rsidRDefault="00BF45CF" w:rsidP="004A0E87">
      <w:pPr>
        <w:pStyle w:val="a4"/>
        <w:ind w:firstLine="540"/>
        <w:jc w:val="both"/>
        <w:rPr>
          <w:b w:val="0"/>
          <w:bCs w:val="0"/>
          <w:sz w:val="28"/>
          <w:szCs w:val="28"/>
        </w:rPr>
      </w:pPr>
    </w:p>
    <w:p w:rsidR="00F03BA6" w:rsidRPr="00E25E1F" w:rsidRDefault="00F03BA6" w:rsidP="00F03BA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25E1F">
        <w:rPr>
          <w:sz w:val="28"/>
          <w:szCs w:val="28"/>
        </w:rPr>
        <w:t>лав</w:t>
      </w:r>
      <w:r>
        <w:rPr>
          <w:sz w:val="28"/>
          <w:szCs w:val="28"/>
        </w:rPr>
        <w:t xml:space="preserve">а города                     </w:t>
      </w:r>
      <w:r w:rsidRPr="00E25E1F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С.А. Трубицин</w:t>
      </w:r>
    </w:p>
    <w:p w:rsidR="00BF45CF" w:rsidRDefault="00BF45CF" w:rsidP="00AA5BAA">
      <w:pPr>
        <w:pStyle w:val="a4"/>
        <w:jc w:val="both"/>
        <w:rPr>
          <w:b w:val="0"/>
          <w:bCs w:val="0"/>
          <w:sz w:val="28"/>
        </w:rPr>
      </w:pPr>
    </w:p>
    <w:p w:rsidR="00BF45CF" w:rsidRDefault="00BF45CF" w:rsidP="00AA5BAA">
      <w:pPr>
        <w:pStyle w:val="a4"/>
        <w:jc w:val="both"/>
        <w:rPr>
          <w:b w:val="0"/>
          <w:bCs w:val="0"/>
          <w:sz w:val="28"/>
        </w:rPr>
      </w:pPr>
    </w:p>
    <w:p w:rsidR="00F03BA6" w:rsidRDefault="00F03BA6" w:rsidP="00AA5BAA">
      <w:pPr>
        <w:pStyle w:val="a4"/>
        <w:jc w:val="both"/>
        <w:rPr>
          <w:b w:val="0"/>
          <w:bCs w:val="0"/>
          <w:sz w:val="28"/>
        </w:rPr>
      </w:pPr>
    </w:p>
    <w:p w:rsidR="00F03BA6" w:rsidRDefault="00F03BA6" w:rsidP="00AA5BAA">
      <w:pPr>
        <w:pStyle w:val="a4"/>
        <w:jc w:val="both"/>
        <w:rPr>
          <w:b w:val="0"/>
          <w:bCs w:val="0"/>
          <w:sz w:val="28"/>
        </w:rPr>
      </w:pPr>
    </w:p>
    <w:sectPr w:rsidR="00F03BA6" w:rsidSect="006279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8C2"/>
    <w:rsid w:val="00004783"/>
    <w:rsid w:val="00032906"/>
    <w:rsid w:val="0005434C"/>
    <w:rsid w:val="00075068"/>
    <w:rsid w:val="00081EEE"/>
    <w:rsid w:val="000C4A89"/>
    <w:rsid w:val="000E080D"/>
    <w:rsid w:val="000E66F3"/>
    <w:rsid w:val="0011125F"/>
    <w:rsid w:val="0012027C"/>
    <w:rsid w:val="00120AC0"/>
    <w:rsid w:val="00175B14"/>
    <w:rsid w:val="00194230"/>
    <w:rsid w:val="00196459"/>
    <w:rsid w:val="001B36DB"/>
    <w:rsid w:val="001D1E89"/>
    <w:rsid w:val="00215EBD"/>
    <w:rsid w:val="0026469E"/>
    <w:rsid w:val="00270EF6"/>
    <w:rsid w:val="002C6AA2"/>
    <w:rsid w:val="002D60A0"/>
    <w:rsid w:val="002E493E"/>
    <w:rsid w:val="00307DB9"/>
    <w:rsid w:val="00341EDA"/>
    <w:rsid w:val="003707E0"/>
    <w:rsid w:val="003C4928"/>
    <w:rsid w:val="003C751C"/>
    <w:rsid w:val="00460AC7"/>
    <w:rsid w:val="004A0E87"/>
    <w:rsid w:val="00532893"/>
    <w:rsid w:val="0055675B"/>
    <w:rsid w:val="005A3391"/>
    <w:rsid w:val="005C46E2"/>
    <w:rsid w:val="005C478A"/>
    <w:rsid w:val="005F0849"/>
    <w:rsid w:val="006121B0"/>
    <w:rsid w:val="006175EB"/>
    <w:rsid w:val="0062797F"/>
    <w:rsid w:val="00681993"/>
    <w:rsid w:val="00686759"/>
    <w:rsid w:val="00694BD0"/>
    <w:rsid w:val="006F1E82"/>
    <w:rsid w:val="006F3166"/>
    <w:rsid w:val="00705D33"/>
    <w:rsid w:val="00740D41"/>
    <w:rsid w:val="00745C93"/>
    <w:rsid w:val="007651C3"/>
    <w:rsid w:val="0077123B"/>
    <w:rsid w:val="00780B28"/>
    <w:rsid w:val="00797969"/>
    <w:rsid w:val="007A27E9"/>
    <w:rsid w:val="007B02FB"/>
    <w:rsid w:val="00807265"/>
    <w:rsid w:val="00815D80"/>
    <w:rsid w:val="00845D87"/>
    <w:rsid w:val="00860831"/>
    <w:rsid w:val="00881BE4"/>
    <w:rsid w:val="008A73AC"/>
    <w:rsid w:val="008B091C"/>
    <w:rsid w:val="008D2ACD"/>
    <w:rsid w:val="008D64A1"/>
    <w:rsid w:val="008F4E77"/>
    <w:rsid w:val="009528C2"/>
    <w:rsid w:val="00985A67"/>
    <w:rsid w:val="00997B3B"/>
    <w:rsid w:val="009D5F59"/>
    <w:rsid w:val="00A83B8D"/>
    <w:rsid w:val="00AA5BAA"/>
    <w:rsid w:val="00AA787D"/>
    <w:rsid w:val="00AE4D4B"/>
    <w:rsid w:val="00B0216F"/>
    <w:rsid w:val="00B02FE6"/>
    <w:rsid w:val="00B22922"/>
    <w:rsid w:val="00B64ADD"/>
    <w:rsid w:val="00BF45CF"/>
    <w:rsid w:val="00C04656"/>
    <w:rsid w:val="00C108F3"/>
    <w:rsid w:val="00C1281B"/>
    <w:rsid w:val="00C300CB"/>
    <w:rsid w:val="00CA18ED"/>
    <w:rsid w:val="00CC6274"/>
    <w:rsid w:val="00CE58D0"/>
    <w:rsid w:val="00D246E1"/>
    <w:rsid w:val="00D27418"/>
    <w:rsid w:val="00D34AFA"/>
    <w:rsid w:val="00D35AB6"/>
    <w:rsid w:val="00E05ECF"/>
    <w:rsid w:val="00E37414"/>
    <w:rsid w:val="00E54467"/>
    <w:rsid w:val="00EA0ED5"/>
    <w:rsid w:val="00F03BA6"/>
    <w:rsid w:val="00F420FA"/>
    <w:rsid w:val="00F50A62"/>
    <w:rsid w:val="00F60789"/>
    <w:rsid w:val="00F619A3"/>
    <w:rsid w:val="00F67613"/>
    <w:rsid w:val="00F87272"/>
    <w:rsid w:val="00FA4AF9"/>
    <w:rsid w:val="00FC0531"/>
    <w:rsid w:val="00FE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8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528C2"/>
    <w:pPr>
      <w:jc w:val="center"/>
    </w:pPr>
    <w:rPr>
      <w:sz w:val="36"/>
    </w:rPr>
  </w:style>
  <w:style w:type="paragraph" w:styleId="a4">
    <w:name w:val="Subtitle"/>
    <w:basedOn w:val="a"/>
    <w:link w:val="a5"/>
    <w:qFormat/>
    <w:rsid w:val="009528C2"/>
    <w:pPr>
      <w:jc w:val="center"/>
    </w:pPr>
    <w:rPr>
      <w:b/>
      <w:bCs/>
      <w:sz w:val="32"/>
    </w:rPr>
  </w:style>
  <w:style w:type="character" w:customStyle="1" w:styleId="a5">
    <w:name w:val="Подзаголовок Знак"/>
    <w:basedOn w:val="a0"/>
    <w:link w:val="a4"/>
    <w:rsid w:val="00997B3B"/>
    <w:rPr>
      <w:b/>
      <w:bCs/>
      <w:sz w:val="32"/>
      <w:szCs w:val="24"/>
    </w:rPr>
  </w:style>
  <w:style w:type="paragraph" w:styleId="a6">
    <w:name w:val="Balloon Text"/>
    <w:basedOn w:val="a"/>
    <w:link w:val="a7"/>
    <w:rsid w:val="00B02F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02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59B2-421B-474A-AF61-EB91C022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2025-12-08T08:10:00Z</cp:lastPrinted>
  <dcterms:created xsi:type="dcterms:W3CDTF">2025-12-11T06:41:00Z</dcterms:created>
  <dcterms:modified xsi:type="dcterms:W3CDTF">2025-12-11T06:41:00Z</dcterms:modified>
</cp:coreProperties>
</file>