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A5" w:rsidRDefault="004527C2" w:rsidP="005D07A5">
      <w:pPr>
        <w:pStyle w:val="30"/>
        <w:rPr>
          <w:rFonts w:ascii="Times New Roman" w:hAnsi="Times New Roman"/>
        </w:rPr>
      </w:pPr>
      <w:r w:rsidRPr="00FE7D61">
        <w:rPr>
          <w:szCs w:val="28"/>
        </w:rPr>
        <w:t xml:space="preserve">  </w:t>
      </w:r>
      <w:r w:rsidR="005D07A5"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7A5" w:rsidRPr="002D515E" w:rsidRDefault="005D07A5" w:rsidP="005D07A5">
      <w:pPr>
        <w:pStyle w:val="30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5D07A5" w:rsidRPr="002D515E" w:rsidRDefault="005D07A5" w:rsidP="005D07A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5D07A5" w:rsidRPr="002D515E" w:rsidRDefault="005D07A5" w:rsidP="005D07A5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5D07A5" w:rsidRPr="002D515E" w:rsidRDefault="005D07A5" w:rsidP="005D07A5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5D07A5" w:rsidRPr="00AE782F" w:rsidRDefault="005D07A5" w:rsidP="005D07A5">
      <w:pPr>
        <w:jc w:val="center"/>
        <w:rPr>
          <w:bCs/>
          <w:szCs w:val="28"/>
        </w:rPr>
      </w:pPr>
    </w:p>
    <w:p w:rsidR="005D07A5" w:rsidRPr="00EA549A" w:rsidRDefault="005D07A5" w:rsidP="005D07A5">
      <w:pPr>
        <w:rPr>
          <w:szCs w:val="28"/>
        </w:rPr>
      </w:pPr>
      <w:r>
        <w:rPr>
          <w:szCs w:val="28"/>
        </w:rPr>
        <w:t>5 декабря 2025</w:t>
      </w:r>
      <w:r w:rsidRPr="00EA549A">
        <w:rPr>
          <w:szCs w:val="28"/>
        </w:rPr>
        <w:t xml:space="preserve"> года                   </w:t>
      </w:r>
      <w:r>
        <w:rPr>
          <w:szCs w:val="28"/>
        </w:rPr>
        <w:t xml:space="preserve">                                       </w:t>
      </w:r>
      <w:r w:rsidRPr="00EA549A">
        <w:rPr>
          <w:szCs w:val="28"/>
        </w:rPr>
        <w:t xml:space="preserve"> </w:t>
      </w:r>
      <w:r>
        <w:rPr>
          <w:szCs w:val="28"/>
        </w:rPr>
        <w:t xml:space="preserve">                           </w:t>
      </w:r>
      <w:r w:rsidRPr="00EA549A">
        <w:rPr>
          <w:szCs w:val="28"/>
        </w:rPr>
        <w:t xml:space="preserve">  № </w:t>
      </w:r>
      <w:r>
        <w:rPr>
          <w:szCs w:val="28"/>
        </w:rPr>
        <w:t>153</w:t>
      </w:r>
      <w:r w:rsidRPr="00EA549A">
        <w:rPr>
          <w:szCs w:val="28"/>
          <w:u w:val="single"/>
        </w:rPr>
        <w:t xml:space="preserve">                                                                               </w:t>
      </w:r>
    </w:p>
    <w:p w:rsidR="005D07A5" w:rsidRDefault="005D07A5" w:rsidP="005D07A5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5D07A5" w:rsidRDefault="005D07A5" w:rsidP="005D07A5">
      <w:pPr>
        <w:jc w:val="both"/>
      </w:pPr>
    </w:p>
    <w:p w:rsidR="005D07A5" w:rsidRDefault="005D07A5" w:rsidP="005D07A5">
      <w:r>
        <w:t xml:space="preserve">Об утверждении административного регламента </w:t>
      </w:r>
    </w:p>
    <w:p w:rsidR="005D07A5" w:rsidRDefault="005D07A5" w:rsidP="005D07A5">
      <w:r>
        <w:t>предоставления муниципальной услуги</w:t>
      </w:r>
    </w:p>
    <w:p w:rsidR="005D07A5" w:rsidRDefault="005D07A5" w:rsidP="005D07A5">
      <w:r>
        <w:t xml:space="preserve">«Организация отдыха детей  </w:t>
      </w:r>
    </w:p>
    <w:p w:rsidR="005D07A5" w:rsidRDefault="005D07A5" w:rsidP="005D07A5">
      <w:r>
        <w:t>в каникулярное время»</w:t>
      </w:r>
    </w:p>
    <w:p w:rsidR="005D07A5" w:rsidRDefault="005D07A5" w:rsidP="005D07A5">
      <w:r>
        <w:t xml:space="preserve"> </w:t>
      </w:r>
    </w:p>
    <w:p w:rsidR="005D07A5" w:rsidRDefault="005D07A5" w:rsidP="005D07A5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В целях реализации Федерального </w:t>
      </w:r>
      <w:hyperlink r:id="rId8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27 июля 2010 года </w:t>
      </w:r>
      <w:r>
        <w:rPr>
          <w:szCs w:val="28"/>
        </w:rPr>
        <w:br/>
        <w:t xml:space="preserve">№ 210-ФЗ «Об организации предоставления государственных и муниципальных услуг», Федерального </w:t>
      </w:r>
      <w:hyperlink r:id="rId9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29 декабря 2012 года </w:t>
      </w:r>
      <w:r>
        <w:rPr>
          <w:szCs w:val="28"/>
        </w:rPr>
        <w:br/>
        <w:t xml:space="preserve">№ 273-ФЗ «Об образовании в Российской Федерации», </w:t>
      </w:r>
      <w:hyperlink r:id="rId10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Орловской области от 6 сентября 2013 года № 1525-ОЗ «Об образовании в Орловской области», на основании </w:t>
      </w:r>
      <w:hyperlink r:id="rId11" w:history="1">
        <w:r>
          <w:rPr>
            <w:color w:val="0000FF"/>
            <w:szCs w:val="28"/>
          </w:rPr>
          <w:t>постановления</w:t>
        </w:r>
      </w:hyperlink>
      <w:r>
        <w:rPr>
          <w:szCs w:val="28"/>
        </w:rPr>
        <w:t xml:space="preserve"> администрации города Ливны от </w:t>
      </w:r>
      <w:r>
        <w:rPr>
          <w:szCs w:val="28"/>
        </w:rPr>
        <w:br/>
        <w:t>18 октября 2023 года № 92 «О разработке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утверждении</w:t>
      </w:r>
      <w:proofErr w:type="gramEnd"/>
      <w:r>
        <w:rPr>
          <w:szCs w:val="28"/>
        </w:rPr>
        <w:t xml:space="preserve"> административных регламентов предоставления муниципальных услуг администрацией города Ливны Орловской области», </w:t>
      </w:r>
      <w:hyperlink r:id="rId12" w:history="1">
        <w:r>
          <w:rPr>
            <w:color w:val="0000FF"/>
            <w:szCs w:val="28"/>
          </w:rPr>
          <w:t>постановления</w:t>
        </w:r>
      </w:hyperlink>
      <w:r>
        <w:rPr>
          <w:szCs w:val="28"/>
        </w:rPr>
        <w:t xml:space="preserve"> администрации города Ливны от 31 января 2025 года № 11 «Об утверждении Перечня муниципальных услуг, предоставляемых администрацией города Ливны Орловской области» администрация города Ливны </w:t>
      </w:r>
      <w:r w:rsidRPr="00CE7EE7">
        <w:rPr>
          <w:spacing w:val="40"/>
          <w:szCs w:val="28"/>
        </w:rPr>
        <w:t>постановляет</w:t>
      </w:r>
      <w:r w:rsidRPr="00CE7EE7">
        <w:rPr>
          <w:szCs w:val="28"/>
        </w:rPr>
        <w:t>:</w:t>
      </w:r>
    </w:p>
    <w:p w:rsidR="005D07A5" w:rsidRDefault="005D07A5" w:rsidP="005D07A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1. Утвердить Административный </w:t>
      </w:r>
      <w:hyperlink r:id="rId13" w:history="1">
        <w:r>
          <w:rPr>
            <w:color w:val="0000FF"/>
            <w:szCs w:val="28"/>
          </w:rPr>
          <w:t>регламент</w:t>
        </w:r>
      </w:hyperlink>
      <w:r>
        <w:rPr>
          <w:szCs w:val="28"/>
        </w:rPr>
        <w:t xml:space="preserve"> предоставления муниципальной услуги «Организация отдыха детей в каникулярное время» согласно приложению.</w:t>
      </w:r>
    </w:p>
    <w:p w:rsidR="005D07A5" w:rsidRDefault="005D07A5" w:rsidP="005D07A5">
      <w:pPr>
        <w:pStyle w:val="ConsPlusNormal"/>
        <w:ind w:firstLine="720"/>
        <w:jc w:val="both"/>
      </w:pPr>
      <w:r>
        <w:t>2. Опубликовать настоящее постановление в газете «</w:t>
      </w:r>
      <w:proofErr w:type="spellStart"/>
      <w:r>
        <w:t>Ливенский</w:t>
      </w:r>
      <w:proofErr w:type="spellEnd"/>
      <w:r>
        <w:t xml:space="preserve"> вестник» и разместить на официальном сайте  администрации.</w:t>
      </w:r>
    </w:p>
    <w:p w:rsidR="005D07A5" w:rsidRDefault="005D07A5" w:rsidP="005D07A5">
      <w:pPr>
        <w:pStyle w:val="ConsPlusNormal"/>
        <w:ind w:firstLine="720"/>
        <w:jc w:val="both"/>
      </w:pPr>
      <w:r>
        <w:t>3</w:t>
      </w:r>
      <w:r w:rsidRPr="00340E74">
        <w:t xml:space="preserve">. </w:t>
      </w:r>
      <w:proofErr w:type="gramStart"/>
      <w:r w:rsidRPr="009D4894">
        <w:t>Контроль за</w:t>
      </w:r>
      <w:proofErr w:type="gramEnd"/>
      <w:r>
        <w:t xml:space="preserve"> </w:t>
      </w:r>
      <w:r w:rsidRPr="009D4894">
        <w:t xml:space="preserve"> исполнением настоящего</w:t>
      </w:r>
      <w:r>
        <w:t xml:space="preserve"> </w:t>
      </w:r>
      <w:r w:rsidRPr="009D4894">
        <w:t xml:space="preserve"> постановления возложить на заместителя главы </w:t>
      </w:r>
      <w:r>
        <w:t xml:space="preserve">администрации </w:t>
      </w:r>
      <w:r w:rsidRPr="009D4894">
        <w:t>города по социальным вопросам.</w:t>
      </w:r>
    </w:p>
    <w:p w:rsidR="005D07A5" w:rsidRDefault="005D07A5" w:rsidP="005D07A5">
      <w:pPr>
        <w:autoSpaceDE w:val="0"/>
        <w:autoSpaceDN w:val="0"/>
        <w:adjustRightInd w:val="0"/>
      </w:pPr>
    </w:p>
    <w:p w:rsidR="005D07A5" w:rsidRDefault="005D07A5" w:rsidP="005D07A5">
      <w:pPr>
        <w:autoSpaceDE w:val="0"/>
        <w:autoSpaceDN w:val="0"/>
        <w:adjustRightInd w:val="0"/>
      </w:pPr>
    </w:p>
    <w:p w:rsidR="005D07A5" w:rsidRDefault="005D07A5" w:rsidP="005D07A5">
      <w:pPr>
        <w:autoSpaceDE w:val="0"/>
        <w:autoSpaceDN w:val="0"/>
        <w:adjustRightInd w:val="0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D07A5" w:rsidRPr="005614E4" w:rsidRDefault="005D07A5" w:rsidP="005D07A5">
      <w:pPr>
        <w:autoSpaceDE w:val="0"/>
        <w:autoSpaceDN w:val="0"/>
        <w:adjustRightInd w:val="0"/>
      </w:pPr>
      <w:r>
        <w:t>г</w:t>
      </w:r>
      <w:r w:rsidRPr="005614E4">
        <w:t>лав</w:t>
      </w:r>
      <w:r>
        <w:t>ы</w:t>
      </w:r>
      <w:r w:rsidRPr="005614E4">
        <w:t xml:space="preserve"> города</w:t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>
        <w:t xml:space="preserve">                Л.И. Полунина</w:t>
      </w:r>
    </w:p>
    <w:p w:rsidR="005D07A5" w:rsidRDefault="005D07A5" w:rsidP="005D07A5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</w:t>
      </w:r>
    </w:p>
    <w:p w:rsidR="005D07A5" w:rsidRDefault="005D07A5" w:rsidP="005D07A5">
      <w:pPr>
        <w:autoSpaceDE w:val="0"/>
        <w:ind w:right="226"/>
        <w:rPr>
          <w:szCs w:val="28"/>
        </w:rPr>
      </w:pPr>
    </w:p>
    <w:p w:rsidR="005D07A5" w:rsidRDefault="005D07A5" w:rsidP="005D07A5">
      <w:pPr>
        <w:autoSpaceDE w:val="0"/>
        <w:ind w:right="226"/>
        <w:rPr>
          <w:szCs w:val="28"/>
        </w:rPr>
      </w:pPr>
    </w:p>
    <w:p w:rsidR="005D07A5" w:rsidRDefault="005D07A5" w:rsidP="005D07A5">
      <w:pPr>
        <w:autoSpaceDE w:val="0"/>
        <w:ind w:right="226"/>
        <w:rPr>
          <w:szCs w:val="28"/>
        </w:rPr>
      </w:pPr>
    </w:p>
    <w:p w:rsidR="005D07A5" w:rsidRDefault="005D07A5" w:rsidP="005D07A5">
      <w:pPr>
        <w:autoSpaceDE w:val="0"/>
        <w:ind w:right="226"/>
        <w:rPr>
          <w:szCs w:val="28"/>
        </w:rPr>
      </w:pPr>
    </w:p>
    <w:p w:rsidR="004527C2" w:rsidRPr="00FE7D61" w:rsidRDefault="004527C2" w:rsidP="004527C2">
      <w:pPr>
        <w:autoSpaceDE w:val="0"/>
        <w:ind w:right="226"/>
        <w:rPr>
          <w:szCs w:val="28"/>
        </w:rPr>
      </w:pPr>
      <w:r w:rsidRPr="00FE7D61">
        <w:rPr>
          <w:szCs w:val="28"/>
        </w:rPr>
        <w:lastRenderedPageBreak/>
        <w:t xml:space="preserve">                                                              Приложение  к постановлению</w:t>
      </w:r>
    </w:p>
    <w:p w:rsidR="004527C2" w:rsidRPr="00FE7D61" w:rsidRDefault="004527C2" w:rsidP="004527C2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                                                                администрации города</w:t>
      </w:r>
    </w:p>
    <w:p w:rsidR="004527C2" w:rsidRPr="00FE7D61" w:rsidRDefault="004527C2" w:rsidP="004527C2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                                                                от </w:t>
      </w:r>
      <w:r w:rsidR="00E230AA">
        <w:rPr>
          <w:szCs w:val="28"/>
        </w:rPr>
        <w:t>5 декабря 2025</w:t>
      </w:r>
      <w:r w:rsidRPr="00FE7D61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FE7D61">
        <w:rPr>
          <w:szCs w:val="28"/>
        </w:rPr>
        <w:t>№</w:t>
      </w:r>
      <w:r w:rsidR="00E230AA">
        <w:rPr>
          <w:szCs w:val="28"/>
        </w:rPr>
        <w:t xml:space="preserve"> 153</w:t>
      </w:r>
    </w:p>
    <w:p w:rsidR="004527C2" w:rsidRPr="00FE7D61" w:rsidRDefault="004527C2" w:rsidP="004527C2">
      <w:pPr>
        <w:autoSpaceDE w:val="0"/>
        <w:ind w:right="226"/>
        <w:rPr>
          <w:szCs w:val="28"/>
        </w:rPr>
      </w:pPr>
    </w:p>
    <w:p w:rsidR="004527C2" w:rsidRPr="00560E68" w:rsidRDefault="004527C2" w:rsidP="004527C2">
      <w:pPr>
        <w:ind w:firstLine="709"/>
        <w:jc w:val="center"/>
        <w:rPr>
          <w:szCs w:val="28"/>
        </w:rPr>
      </w:pPr>
      <w:r w:rsidRPr="00560E68">
        <w:rPr>
          <w:szCs w:val="28"/>
        </w:rPr>
        <w:t>Административный регламент</w:t>
      </w:r>
    </w:p>
    <w:p w:rsidR="004527C2" w:rsidRPr="00560E68" w:rsidRDefault="004527C2" w:rsidP="004527C2">
      <w:pPr>
        <w:ind w:firstLine="709"/>
        <w:jc w:val="center"/>
        <w:rPr>
          <w:szCs w:val="28"/>
        </w:rPr>
      </w:pPr>
      <w:r w:rsidRPr="00560E68">
        <w:rPr>
          <w:szCs w:val="28"/>
        </w:rPr>
        <w:t>предоставления муниципальной услуги «Организация отдыха детей в каникулярное время»</w:t>
      </w:r>
    </w:p>
    <w:p w:rsidR="005614E4" w:rsidRDefault="005614E4" w:rsidP="005614E4">
      <w:pPr>
        <w:autoSpaceDE w:val="0"/>
        <w:ind w:right="226"/>
        <w:rPr>
          <w:szCs w:val="28"/>
        </w:rPr>
      </w:pPr>
    </w:p>
    <w:p w:rsidR="008D7427" w:rsidRDefault="00E56A1A" w:rsidP="008D7427">
      <w:pPr>
        <w:pStyle w:val="ConsPlusNormal"/>
        <w:jc w:val="center"/>
      </w:pPr>
      <w:r>
        <w:t xml:space="preserve">Раздел </w:t>
      </w:r>
      <w:r w:rsidR="008D7427">
        <w:t>I. Общие положения</w:t>
      </w:r>
    </w:p>
    <w:p w:rsidR="00E56A1A" w:rsidRDefault="00E56A1A" w:rsidP="008D7427">
      <w:pPr>
        <w:pStyle w:val="ConsPlusNormal"/>
        <w:jc w:val="center"/>
      </w:pPr>
    </w:p>
    <w:p w:rsidR="008D7427" w:rsidRDefault="008D7427" w:rsidP="008D7427">
      <w:pPr>
        <w:pStyle w:val="ConsPlusNormal"/>
        <w:jc w:val="center"/>
      </w:pPr>
      <w:r>
        <w:t>Предмет регулирования административного регламента</w:t>
      </w:r>
    </w:p>
    <w:p w:rsidR="00E56A1A" w:rsidRDefault="00E56A1A" w:rsidP="008D7427">
      <w:pPr>
        <w:pStyle w:val="ConsPlusNormal"/>
        <w:jc w:val="center"/>
      </w:pPr>
    </w:p>
    <w:p w:rsidR="008D7427" w:rsidRDefault="008D7427" w:rsidP="008D7427">
      <w:pPr>
        <w:pStyle w:val="ConsPlusNormal"/>
        <w:ind w:firstLine="540"/>
        <w:jc w:val="both"/>
      </w:pPr>
      <w:r>
        <w:t>1.</w:t>
      </w:r>
      <w:r w:rsidR="00E56A1A">
        <w:t>1.</w:t>
      </w:r>
      <w:r>
        <w:t xml:space="preserve"> Настоящий административный регламент устанавливает порядок и стандарт предоставления м</w:t>
      </w:r>
      <w:r w:rsidR="004527C2">
        <w:t>униципальной услуги «</w:t>
      </w:r>
      <w:r>
        <w:t>Организация отдыха детей в каникулярное время</w:t>
      </w:r>
      <w:r w:rsidR="004527C2">
        <w:t>»</w:t>
      </w:r>
      <w:r>
        <w:t xml:space="preserve"> (далее - Административный регламент, Услуга).</w:t>
      </w:r>
    </w:p>
    <w:p w:rsidR="004527C2" w:rsidRDefault="004527C2" w:rsidP="008D7427">
      <w:pPr>
        <w:pStyle w:val="ConsPlusNormal"/>
        <w:jc w:val="center"/>
      </w:pPr>
    </w:p>
    <w:p w:rsidR="008D7427" w:rsidRDefault="008D7427" w:rsidP="008D7427">
      <w:pPr>
        <w:pStyle w:val="ConsPlusNormal"/>
        <w:jc w:val="center"/>
      </w:pPr>
      <w:r>
        <w:t>Круг заявителей</w:t>
      </w:r>
    </w:p>
    <w:p w:rsidR="00E56A1A" w:rsidRDefault="00E56A1A" w:rsidP="008D7427">
      <w:pPr>
        <w:pStyle w:val="ConsPlusNormal"/>
        <w:jc w:val="center"/>
      </w:pPr>
    </w:p>
    <w:p w:rsidR="00231E48" w:rsidRPr="005E4701" w:rsidRDefault="00E56A1A" w:rsidP="00184647">
      <w:pPr>
        <w:pStyle w:val="ConsPlusNormal"/>
        <w:ind w:firstLine="539"/>
        <w:jc w:val="both"/>
      </w:pPr>
      <w:r w:rsidRPr="005E4701">
        <w:t>1.</w:t>
      </w:r>
      <w:r w:rsidR="008D7427" w:rsidRPr="005E4701">
        <w:t xml:space="preserve">2. </w:t>
      </w:r>
      <w:r w:rsidR="00184647" w:rsidRPr="005E4701">
        <w:t>Заявителями на получение Услуги являются</w:t>
      </w:r>
      <w:r w:rsidR="00231E48" w:rsidRPr="005E4701">
        <w:t>:</w:t>
      </w:r>
    </w:p>
    <w:p w:rsidR="00184647" w:rsidRDefault="00231E48" w:rsidP="00184647">
      <w:pPr>
        <w:pStyle w:val="ConsPlusNormal"/>
        <w:ind w:firstLine="539"/>
        <w:jc w:val="both"/>
      </w:pPr>
      <w:r w:rsidRPr="005E4701">
        <w:t xml:space="preserve">1.2.1. </w:t>
      </w:r>
      <w:r w:rsidR="00184647" w:rsidRPr="005E4701">
        <w:t xml:space="preserve"> родители (законные представители) детей в возрасте от 7 до 17 лет включительно, являющихся обучающимися общеобразовательных организаций города Ливны (далее - заявитель).</w:t>
      </w:r>
    </w:p>
    <w:p w:rsidR="00184647" w:rsidRDefault="00184647" w:rsidP="00184647">
      <w:pPr>
        <w:pStyle w:val="ConsPlusNormal"/>
        <w:ind w:firstLine="539"/>
        <w:jc w:val="both"/>
      </w:pPr>
      <w:r>
        <w:t>Интересы заявителей могут представлять лица, обладающие соответствующими полномочиями (далее - представитель заявителя).</w:t>
      </w:r>
    </w:p>
    <w:p w:rsidR="00184647" w:rsidRDefault="00E56A1A" w:rsidP="008D7427">
      <w:pPr>
        <w:pStyle w:val="ConsPlusNormal"/>
        <w:ind w:firstLine="540"/>
        <w:jc w:val="both"/>
      </w:pPr>
      <w:r>
        <w:t>1.</w:t>
      </w:r>
      <w:r w:rsidR="00184647">
        <w:t>3. Категории заявителей, имеющих право на получение Услуги: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1) о</w:t>
      </w:r>
      <w:r w:rsidRPr="00184647">
        <w:rPr>
          <w:szCs w:val="28"/>
        </w:rPr>
        <w:t>даренны</w:t>
      </w:r>
      <w:r>
        <w:rPr>
          <w:szCs w:val="28"/>
        </w:rPr>
        <w:t>е</w:t>
      </w:r>
      <w:r w:rsidRPr="00184647">
        <w:rPr>
          <w:szCs w:val="28"/>
        </w:rPr>
        <w:t xml:space="preserve"> дет</w:t>
      </w:r>
      <w:r>
        <w:rPr>
          <w:szCs w:val="28"/>
        </w:rPr>
        <w:t xml:space="preserve">и </w:t>
      </w:r>
      <w:r w:rsidRPr="00184647">
        <w:rPr>
          <w:szCs w:val="28"/>
        </w:rPr>
        <w:t xml:space="preserve">(одаренным считается ребенок, имеющий повышенную мотивацию к обучению, творчеству, социальной деятельности и достигший результатов в выбранном виде деятельности на уровне муниципального образования, региона, Российской Федерации, подтвержденных соответствующими грамотами, </w:t>
      </w:r>
      <w:r>
        <w:rPr>
          <w:szCs w:val="28"/>
        </w:rPr>
        <w:t>дипломами победителя, призера);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2) д</w:t>
      </w:r>
      <w:r w:rsidRPr="00184647">
        <w:rPr>
          <w:szCs w:val="28"/>
        </w:rPr>
        <w:t>ет</w:t>
      </w:r>
      <w:r>
        <w:rPr>
          <w:szCs w:val="28"/>
        </w:rPr>
        <w:t>и</w:t>
      </w:r>
      <w:r w:rsidRPr="00184647">
        <w:rPr>
          <w:szCs w:val="28"/>
        </w:rPr>
        <w:t xml:space="preserve">, родители которых работают на предприятиях (организациях) (за исключением муниципальных и государственных учреждений), а также в качестве </w:t>
      </w:r>
      <w:r>
        <w:rPr>
          <w:szCs w:val="28"/>
        </w:rPr>
        <w:t>индивидуальных предпринимателей;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3) дети, </w:t>
      </w:r>
      <w:r w:rsidRPr="00184647">
        <w:rPr>
          <w:szCs w:val="28"/>
        </w:rPr>
        <w:t>родители которых работают в муниципальных и</w:t>
      </w:r>
      <w:r>
        <w:rPr>
          <w:szCs w:val="28"/>
        </w:rPr>
        <w:t>ли государственных учреждениях;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4) д</w:t>
      </w:r>
      <w:r w:rsidRPr="00184647">
        <w:rPr>
          <w:szCs w:val="28"/>
        </w:rPr>
        <w:t>ет</w:t>
      </w:r>
      <w:r>
        <w:rPr>
          <w:szCs w:val="28"/>
        </w:rPr>
        <w:t>и</w:t>
      </w:r>
      <w:r w:rsidRPr="00184647">
        <w:rPr>
          <w:szCs w:val="28"/>
        </w:rPr>
        <w:t>, находящи</w:t>
      </w:r>
      <w:r>
        <w:rPr>
          <w:szCs w:val="28"/>
        </w:rPr>
        <w:t>е</w:t>
      </w:r>
      <w:r w:rsidRPr="00184647">
        <w:rPr>
          <w:szCs w:val="28"/>
        </w:rPr>
        <w:t xml:space="preserve">ся в трудной жизненной ситуации, в соответствии с Федеральным </w:t>
      </w:r>
      <w:hyperlink r:id="rId14" w:history="1">
        <w:r w:rsidRPr="00184647">
          <w:rPr>
            <w:color w:val="0000FF"/>
            <w:szCs w:val="28"/>
          </w:rPr>
          <w:t>законом</w:t>
        </w:r>
      </w:hyperlink>
      <w:r w:rsidRPr="00184647">
        <w:rPr>
          <w:szCs w:val="28"/>
        </w:rPr>
        <w:t xml:space="preserve"> от 24 июля 1998 года N 124-ФЗ "Об основных гарантиях прав </w:t>
      </w:r>
      <w:r>
        <w:rPr>
          <w:szCs w:val="28"/>
        </w:rPr>
        <w:t>ребенка в Российской Федерации";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5) д</w:t>
      </w:r>
      <w:r w:rsidRPr="00184647">
        <w:rPr>
          <w:szCs w:val="28"/>
        </w:rPr>
        <w:t>ет</w:t>
      </w:r>
      <w:r>
        <w:rPr>
          <w:szCs w:val="28"/>
        </w:rPr>
        <w:t>и из многодетных семей;</w:t>
      </w:r>
    </w:p>
    <w:p w:rsid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6) д</w:t>
      </w:r>
      <w:r w:rsidRPr="00184647">
        <w:rPr>
          <w:szCs w:val="28"/>
        </w:rPr>
        <w:t>ет</w:t>
      </w:r>
      <w:r>
        <w:rPr>
          <w:szCs w:val="28"/>
        </w:rPr>
        <w:t>и</w:t>
      </w:r>
      <w:r w:rsidRPr="00184647">
        <w:rPr>
          <w:szCs w:val="28"/>
        </w:rPr>
        <w:t xml:space="preserve"> участников специальной военной операции, в том числе дет</w:t>
      </w:r>
      <w:r>
        <w:rPr>
          <w:szCs w:val="28"/>
        </w:rPr>
        <w:t>и</w:t>
      </w:r>
      <w:r w:rsidRPr="00184647">
        <w:rPr>
          <w:szCs w:val="28"/>
        </w:rPr>
        <w:t xml:space="preserve"> участников специальной военной операции, погибших (умерших) при выполнении специальных задач в ходе проведения специальной военной операции либо позднее указанного периода, но вследствие увечья (ранения, </w:t>
      </w:r>
      <w:r w:rsidRPr="00184647">
        <w:rPr>
          <w:szCs w:val="28"/>
        </w:rPr>
        <w:lastRenderedPageBreak/>
        <w:t>травмы, контузии) или заболевания, полученного при выполнении специальных задач в ходе проведен</w:t>
      </w:r>
      <w:r>
        <w:rPr>
          <w:szCs w:val="28"/>
        </w:rPr>
        <w:t>ия специальной военной операции;</w:t>
      </w:r>
    </w:p>
    <w:p w:rsidR="00184647" w:rsidRPr="00184647" w:rsidRDefault="00184647" w:rsidP="001846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7) д</w:t>
      </w:r>
      <w:r w:rsidRPr="00184647">
        <w:rPr>
          <w:szCs w:val="28"/>
        </w:rPr>
        <w:t>ет</w:t>
      </w:r>
      <w:r>
        <w:rPr>
          <w:szCs w:val="28"/>
        </w:rPr>
        <w:t>и</w:t>
      </w:r>
      <w:r w:rsidRPr="00184647">
        <w:rPr>
          <w:szCs w:val="28"/>
        </w:rPr>
        <w:t xml:space="preserve"> - член</w:t>
      </w:r>
      <w:r>
        <w:rPr>
          <w:szCs w:val="28"/>
        </w:rPr>
        <w:t>ы</w:t>
      </w:r>
      <w:r w:rsidRPr="00184647">
        <w:rPr>
          <w:szCs w:val="28"/>
        </w:rPr>
        <w:t xml:space="preserve"> областных молодежных и детских общественных объединений.</w:t>
      </w:r>
    </w:p>
    <w:p w:rsidR="00B93C97" w:rsidRDefault="00B93C97" w:rsidP="00B93C97">
      <w:pPr>
        <w:pStyle w:val="ConsPlusNormal"/>
        <w:ind w:firstLine="540"/>
        <w:jc w:val="both"/>
      </w:pPr>
      <w: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B93C97" w:rsidRDefault="00E56A1A" w:rsidP="00B93C97">
      <w:pPr>
        <w:pStyle w:val="ConsPlusNormal"/>
        <w:ind w:firstLine="539"/>
        <w:jc w:val="both"/>
      </w:pPr>
      <w:r>
        <w:t>1.</w:t>
      </w:r>
      <w:r w:rsidR="00B93C97">
        <w:t>4. Вариант предоставления Услуги определяется в зависимости от результата предоставления Услуги, за предоставлением которого обратился заявитель.</w:t>
      </w:r>
    </w:p>
    <w:p w:rsidR="00B93C97" w:rsidRDefault="00E56A1A" w:rsidP="00B93C97">
      <w:pPr>
        <w:pStyle w:val="ConsPlusNormal"/>
        <w:ind w:firstLine="539"/>
        <w:jc w:val="both"/>
      </w:pPr>
      <w:r>
        <w:t>1.</w:t>
      </w:r>
      <w:r w:rsidR="00B93C97">
        <w:t>5. Признаки заявителя определяются путем профилирования, осуществляемого в соответствии с Административным регламентом.</w:t>
      </w:r>
    </w:p>
    <w:p w:rsidR="008D7427" w:rsidRDefault="008D7427" w:rsidP="004527C2">
      <w:pPr>
        <w:pStyle w:val="ConsPlusNormal"/>
        <w:ind w:firstLine="709"/>
        <w:jc w:val="both"/>
      </w:pPr>
    </w:p>
    <w:p w:rsidR="00E56A1A" w:rsidRDefault="00E56A1A" w:rsidP="002105E6">
      <w:pPr>
        <w:pStyle w:val="ConsPlusNormal"/>
        <w:ind w:firstLine="709"/>
        <w:jc w:val="center"/>
      </w:pPr>
      <w:r>
        <w:t xml:space="preserve"> Раздел </w:t>
      </w:r>
      <w:r w:rsidR="008D7427">
        <w:t xml:space="preserve">II. Стандарт предоставления муниципальной услуги </w:t>
      </w:r>
    </w:p>
    <w:p w:rsidR="00E56A1A" w:rsidRDefault="00E56A1A" w:rsidP="002105E6">
      <w:pPr>
        <w:pStyle w:val="ConsPlusNormal"/>
        <w:ind w:firstLine="709"/>
        <w:jc w:val="center"/>
      </w:pPr>
    </w:p>
    <w:p w:rsidR="008D7427" w:rsidRDefault="008D7427" w:rsidP="002105E6">
      <w:pPr>
        <w:pStyle w:val="ConsPlusNormal"/>
        <w:ind w:firstLine="709"/>
        <w:jc w:val="center"/>
      </w:pPr>
      <w:r>
        <w:t>Наименование муниципальной услуги</w:t>
      </w:r>
    </w:p>
    <w:p w:rsidR="00E56A1A" w:rsidRDefault="00E56A1A" w:rsidP="002105E6">
      <w:pPr>
        <w:pStyle w:val="ConsPlusNormal"/>
        <w:ind w:firstLine="709"/>
        <w:jc w:val="center"/>
      </w:pPr>
    </w:p>
    <w:p w:rsidR="008D7427" w:rsidRDefault="00E56A1A" w:rsidP="004527C2">
      <w:pPr>
        <w:pStyle w:val="ConsPlusNormal"/>
        <w:ind w:firstLine="709"/>
        <w:jc w:val="both"/>
      </w:pPr>
      <w:r>
        <w:t>2.1. Наименование Услуги - «</w:t>
      </w:r>
      <w:r w:rsidR="008D7427">
        <w:t>Организация отдыха детей в каникулярное время</w:t>
      </w:r>
      <w:r>
        <w:t>».</w:t>
      </w:r>
    </w:p>
    <w:p w:rsidR="008D7427" w:rsidRDefault="008D7427" w:rsidP="004527C2">
      <w:pPr>
        <w:pStyle w:val="ConsPlusNormal"/>
        <w:ind w:firstLine="709"/>
        <w:jc w:val="both"/>
      </w:pPr>
    </w:p>
    <w:p w:rsidR="008D7427" w:rsidRDefault="008D7427" w:rsidP="004527C2">
      <w:pPr>
        <w:pStyle w:val="ConsPlusNormal"/>
        <w:ind w:firstLine="709"/>
        <w:jc w:val="both"/>
      </w:pPr>
      <w:r>
        <w:t>Наименование органа, предоставляющего муниципальную услугу</w:t>
      </w:r>
    </w:p>
    <w:p w:rsidR="00E56A1A" w:rsidRDefault="00E56A1A" w:rsidP="004527C2">
      <w:pPr>
        <w:pStyle w:val="ConsPlusNormal"/>
        <w:ind w:firstLine="709"/>
        <w:jc w:val="both"/>
      </w:pPr>
    </w:p>
    <w:p w:rsidR="008D7427" w:rsidRDefault="00E56A1A" w:rsidP="004527C2">
      <w:pPr>
        <w:pStyle w:val="ConsPlusNormal"/>
        <w:ind w:firstLine="709"/>
        <w:jc w:val="both"/>
      </w:pPr>
      <w:r>
        <w:t xml:space="preserve">2.2. </w:t>
      </w:r>
      <w:r w:rsidR="008D7427">
        <w:t xml:space="preserve">Услуга предоставляется Управлением </w:t>
      </w:r>
      <w:r w:rsidR="004527C2">
        <w:t>общего образования администрации города Ливны</w:t>
      </w:r>
      <w:r w:rsidR="008D7427">
        <w:t xml:space="preserve"> (далее - Управление).</w:t>
      </w:r>
    </w:p>
    <w:p w:rsidR="00E56A1A" w:rsidRDefault="00E56A1A" w:rsidP="00E56A1A">
      <w:pPr>
        <w:pStyle w:val="ConsPlusNormal"/>
        <w:ind w:firstLine="709"/>
        <w:jc w:val="both"/>
      </w:pPr>
      <w:r>
        <w:t>2.3. Получение Услуги возможно через филиал государственного бюджетного учреждения Орловской области "Многофункциональный центр предоставления государственных и муниципальных услуг" (далее - МФЦ), которое осуществляется в соответствии с административным регламентом и соглашением, заключенным между МФЦ и администрацией города Ливны.</w:t>
      </w:r>
    </w:p>
    <w:p w:rsidR="00E56A1A" w:rsidRDefault="00E56A1A" w:rsidP="00E56A1A">
      <w:pPr>
        <w:pStyle w:val="ConsPlusNormal"/>
        <w:ind w:firstLine="709"/>
        <w:jc w:val="both"/>
      </w:pPr>
    </w:p>
    <w:p w:rsidR="008D7427" w:rsidRDefault="008D7427" w:rsidP="002D7EDD">
      <w:pPr>
        <w:pStyle w:val="ConsPlusNormal"/>
        <w:ind w:firstLine="709"/>
        <w:jc w:val="center"/>
      </w:pPr>
      <w:r>
        <w:t>Результат предоставления муниципальной услуги</w:t>
      </w:r>
    </w:p>
    <w:p w:rsidR="00B17A37" w:rsidRDefault="00B17A37" w:rsidP="00B17A37">
      <w:pPr>
        <w:pStyle w:val="ConsPlusNormal"/>
        <w:spacing w:before="240"/>
        <w:ind w:firstLine="540"/>
        <w:jc w:val="both"/>
      </w:pPr>
      <w:r>
        <w:t>2.4. Выдача (направление) заявителю решения о предоставлении либо об отказе в предоставлении Услуги.</w:t>
      </w:r>
    </w:p>
    <w:p w:rsidR="00B17A37" w:rsidRDefault="00B17A37" w:rsidP="00B17A37">
      <w:pPr>
        <w:pStyle w:val="ConsPlusNormal"/>
        <w:ind w:firstLine="539"/>
        <w:jc w:val="both"/>
      </w:pPr>
      <w:r>
        <w:t>Документом, содержащим решение о предоставлении Услуги, на основании которого заявителю предоставляется результат Услуги, является:</w:t>
      </w:r>
    </w:p>
    <w:p w:rsidR="00B17A37" w:rsidRDefault="00B17A37" w:rsidP="00B17A37">
      <w:pPr>
        <w:pStyle w:val="ConsPlusNormal"/>
        <w:ind w:firstLine="539"/>
        <w:jc w:val="both"/>
      </w:pPr>
      <w:r>
        <w:t>решение о предоставлении муниципальной услуги по форме согласно приложению 1 к административному регламенту;</w:t>
      </w:r>
    </w:p>
    <w:p w:rsidR="00B17A37" w:rsidRDefault="00B17A37" w:rsidP="00B17A37">
      <w:pPr>
        <w:pStyle w:val="ConsPlusNormal"/>
        <w:ind w:firstLine="539"/>
        <w:jc w:val="both"/>
      </w:pPr>
      <w:r>
        <w:t>решение об отказе в предоставлении муниципальной услуги по форме согласно приложению 2 к административному регламенту.</w:t>
      </w:r>
    </w:p>
    <w:p w:rsidR="00B17A37" w:rsidRDefault="00B17A37" w:rsidP="00B17A37">
      <w:pPr>
        <w:pStyle w:val="ConsPlusNormal"/>
        <w:ind w:firstLine="539"/>
        <w:jc w:val="both"/>
      </w:pPr>
      <w:r>
        <w:t>2.5. Исправление допущенных опечаток и ошибок в документах, выданных в результате предоставления Услуги, либо отказ в исправлении таких ошибок.</w:t>
      </w:r>
    </w:p>
    <w:p w:rsidR="00B17A37" w:rsidRDefault="00B17A37" w:rsidP="00B17A37">
      <w:pPr>
        <w:pStyle w:val="ConsPlusNormal"/>
        <w:ind w:firstLine="539"/>
        <w:jc w:val="both"/>
      </w:pPr>
      <w:r>
        <w:lastRenderedPageBreak/>
        <w:t>Документом, содержащим решение о предоставлении Услуги, на основании которого заявителю предоставляется результат Услуги, является:</w:t>
      </w:r>
    </w:p>
    <w:p w:rsidR="00B17A37" w:rsidRDefault="00B17A37" w:rsidP="00B17A37">
      <w:pPr>
        <w:pStyle w:val="ConsPlusNormal"/>
        <w:ind w:firstLine="539"/>
        <w:jc w:val="both"/>
      </w:pPr>
      <w:r>
        <w:t>решение, содержащее исправление допущенных опечаток и ошибок в ранее выданных в результате предоставления Услуги документах;</w:t>
      </w:r>
    </w:p>
    <w:p w:rsidR="00B17A37" w:rsidRDefault="00B17A37" w:rsidP="00B17A37">
      <w:pPr>
        <w:pStyle w:val="ConsPlusNormal"/>
        <w:ind w:firstLine="539"/>
        <w:jc w:val="both"/>
      </w:pPr>
      <w:r>
        <w:t>уведомление об отказе в предоставлении Услуги.</w:t>
      </w:r>
    </w:p>
    <w:p w:rsidR="00EF36E6" w:rsidRDefault="00EF36E6" w:rsidP="00B17A37">
      <w:pPr>
        <w:pStyle w:val="ConsPlusNormal"/>
        <w:ind w:firstLine="539"/>
        <w:jc w:val="both"/>
      </w:pPr>
      <w:r>
        <w:t>2.6. Выдача дубликата документа, выданного по результатам предоставления Услуги, не предусмотрена.</w:t>
      </w:r>
    </w:p>
    <w:p w:rsidR="00B17A37" w:rsidRDefault="00EF36E6" w:rsidP="00B17A37">
      <w:pPr>
        <w:pStyle w:val="ConsPlusNormal"/>
        <w:ind w:firstLine="539"/>
        <w:jc w:val="both"/>
      </w:pPr>
      <w:r>
        <w:t>2.7</w:t>
      </w:r>
      <w:r w:rsidR="00B17A37">
        <w:t xml:space="preserve">. Формирование реестровой записи в качестве результата предоставления </w:t>
      </w:r>
      <w:r>
        <w:t>У</w:t>
      </w:r>
      <w:r w:rsidR="00B17A37">
        <w:t>слуги не предусмотрено.</w:t>
      </w:r>
    </w:p>
    <w:p w:rsidR="00B17A37" w:rsidRDefault="00EF36E6" w:rsidP="00B17A37">
      <w:pPr>
        <w:pStyle w:val="ConsPlusNormal"/>
        <w:ind w:firstLine="539"/>
        <w:jc w:val="both"/>
      </w:pPr>
      <w:r>
        <w:t>2.8</w:t>
      </w:r>
      <w:r w:rsidR="00B17A37">
        <w:t xml:space="preserve">. Результат предоставления </w:t>
      </w:r>
      <w:r>
        <w:t>Услуги</w:t>
      </w:r>
      <w:r w:rsidR="00B17A37">
        <w:t>:</w:t>
      </w:r>
    </w:p>
    <w:p w:rsidR="00B17A37" w:rsidRDefault="00B17A37" w:rsidP="00B17A37">
      <w:pPr>
        <w:pStyle w:val="ConsPlusNormal"/>
        <w:ind w:firstLine="539"/>
        <w:jc w:val="both"/>
      </w:pPr>
      <w:r>
        <w:t xml:space="preserve">выдается заявителю на бумажном носителе при личном обращении в </w:t>
      </w:r>
      <w:r w:rsidR="00EF36E6">
        <w:t>Управление</w:t>
      </w:r>
      <w:r>
        <w:t xml:space="preserve">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EF36E6">
        <w:t>У</w:t>
      </w:r>
      <w:r>
        <w:t>слуги в заявлении;</w:t>
      </w:r>
    </w:p>
    <w:p w:rsidR="00B17A37" w:rsidRDefault="00B17A37" w:rsidP="00B17A37">
      <w:pPr>
        <w:pStyle w:val="ConsPlusNormal"/>
        <w:ind w:firstLine="539"/>
        <w:jc w:val="both"/>
      </w:pPr>
      <w:r>
        <w:t xml:space="preserve">направляется заявителю в форме электронного документа, подписанного усиленной квалифицированной электронной подписью специалиста </w:t>
      </w:r>
      <w:r w:rsidR="00EF36E6">
        <w:t>Управления</w:t>
      </w:r>
      <w:r>
        <w:t xml:space="preserve"> в личный кабинет федеральной государственной информационной системы "Единый портал государственных и муниципальных услуг (функций)" (https://www.gosuslugi.ru) (далее - ЕПГУ), в случае если такой способ указан в заявлении.</w:t>
      </w:r>
    </w:p>
    <w:p w:rsidR="00B17A37" w:rsidRDefault="00B17A37" w:rsidP="00B17A37">
      <w:pPr>
        <w:pStyle w:val="ConsPlusNormal"/>
        <w:ind w:firstLine="539"/>
        <w:jc w:val="both"/>
      </w:pPr>
      <w:r>
        <w:t xml:space="preserve">Вместе с результатом предоставления </w:t>
      </w:r>
      <w:r w:rsidR="00EF36E6">
        <w:t>У</w:t>
      </w:r>
      <w:r>
        <w:t xml:space="preserve">слуги заявителю в личный кабинет на ЕПГУ направляется уведомление о возможности получения результата предоставления </w:t>
      </w:r>
      <w:r w:rsidR="00EF36E6">
        <w:t>У</w:t>
      </w:r>
      <w:r>
        <w:t xml:space="preserve">слуги на бумажном носителе в </w:t>
      </w:r>
      <w:r w:rsidR="00EF36E6">
        <w:t>Управлении</w:t>
      </w:r>
      <w:r>
        <w:t xml:space="preserve"> или в МФЦ.</w:t>
      </w:r>
    </w:p>
    <w:p w:rsidR="008D7427" w:rsidRDefault="008D7427" w:rsidP="008D7427">
      <w:pPr>
        <w:pStyle w:val="ConsPlusNormal"/>
        <w:jc w:val="center"/>
      </w:pPr>
      <w:r>
        <w:t>Срок предоставления муниципальной услуги</w:t>
      </w:r>
    </w:p>
    <w:p w:rsidR="008D7427" w:rsidRDefault="008D7427" w:rsidP="007B3FF0">
      <w:pPr>
        <w:pStyle w:val="ConsPlusNormal"/>
        <w:ind w:firstLine="709"/>
        <w:jc w:val="both"/>
      </w:pPr>
    </w:p>
    <w:p w:rsidR="003F7E1D" w:rsidRDefault="003F7E1D" w:rsidP="003F7E1D">
      <w:pPr>
        <w:pStyle w:val="ConsPlusNormal"/>
        <w:ind w:firstLine="539"/>
        <w:jc w:val="both"/>
      </w:pPr>
      <w:r>
        <w:t>2.9</w:t>
      </w:r>
      <w:r w:rsidR="008D7427">
        <w:t xml:space="preserve">. </w:t>
      </w:r>
      <w:r>
        <w:t>Максимальный срок предоставления Услуги, который исчисляется со дня регистрации заявления и документов и (или) информации, необходимых для предоставления Услуги, в том числе на ЕПГУ, а также в МФЦ:</w:t>
      </w:r>
    </w:p>
    <w:p w:rsidR="003F7E1D" w:rsidRPr="00F114A2" w:rsidRDefault="003F7E1D" w:rsidP="003F7E1D">
      <w:pPr>
        <w:pStyle w:val="ConsPlusNormal"/>
        <w:ind w:firstLine="539"/>
        <w:jc w:val="both"/>
      </w:pPr>
      <w:r w:rsidRPr="00F114A2">
        <w:t xml:space="preserve">- в части выдачи (направления) заявителю решения о предоставлении Услуги составляет не более </w:t>
      </w:r>
      <w:r w:rsidR="00384FB1" w:rsidRPr="00F114A2">
        <w:t>15</w:t>
      </w:r>
      <w:r w:rsidRPr="00F114A2">
        <w:t xml:space="preserve"> рабочих дней.</w:t>
      </w:r>
    </w:p>
    <w:p w:rsidR="003F7E1D" w:rsidRDefault="003F7E1D" w:rsidP="003F7E1D">
      <w:pPr>
        <w:pStyle w:val="ConsPlusNormal"/>
        <w:ind w:firstLine="539"/>
        <w:jc w:val="both"/>
      </w:pPr>
      <w:r>
        <w:t>- в исправлении допущенных опечаток и ошибок в документах, выданных в результате предоставления Услуги, составляет не более 3 рабочих дней.</w:t>
      </w:r>
    </w:p>
    <w:p w:rsidR="003F7E1D" w:rsidRDefault="003F7E1D" w:rsidP="003F7E1D">
      <w:pPr>
        <w:pStyle w:val="ConsPlusNormal"/>
        <w:ind w:firstLine="539"/>
        <w:jc w:val="both"/>
      </w:pPr>
      <w:r>
        <w:t>2.10. В случае обращения заявителя через МФЦ срок предоставления муниципальной услуги исчисляется с момента регистрации заявления в Управлении.</w:t>
      </w:r>
    </w:p>
    <w:p w:rsidR="003F7E1D" w:rsidRPr="00F114A2" w:rsidRDefault="003F7E1D" w:rsidP="003F7E1D">
      <w:pPr>
        <w:pStyle w:val="ConsPlusNormal"/>
        <w:ind w:firstLine="540"/>
        <w:jc w:val="both"/>
      </w:pPr>
      <w:r w:rsidRPr="00F114A2">
        <w:t xml:space="preserve">2.11. Подача заявлений на предоставление Услуги осуществляется с   </w:t>
      </w:r>
      <w:r w:rsidR="004D0215" w:rsidRPr="00F114A2">
        <w:br/>
        <w:t>1 апреля по 15 мая</w:t>
      </w:r>
      <w:r w:rsidRPr="00F114A2">
        <w:t xml:space="preserve"> текущего года.</w:t>
      </w:r>
    </w:p>
    <w:p w:rsidR="008D7427" w:rsidRDefault="008D7427" w:rsidP="003F7E1D">
      <w:pPr>
        <w:pStyle w:val="ConsPlusNormal"/>
        <w:ind w:firstLine="709"/>
        <w:jc w:val="both"/>
      </w:pPr>
    </w:p>
    <w:p w:rsidR="008D7427" w:rsidRDefault="008D7427" w:rsidP="002D7EDD">
      <w:pPr>
        <w:pStyle w:val="ConsPlusNormal"/>
        <w:ind w:firstLine="709"/>
        <w:jc w:val="center"/>
      </w:pPr>
      <w:r>
        <w:t>Исчерпывающий перечень документов, необходимых для предоставления муниципальной услуги</w:t>
      </w:r>
    </w:p>
    <w:p w:rsidR="00F136C2" w:rsidRDefault="00F136C2" w:rsidP="00F136C2">
      <w:pPr>
        <w:pStyle w:val="ConsPlusNormal"/>
        <w:ind w:firstLine="540"/>
        <w:jc w:val="both"/>
      </w:pPr>
      <w:r>
        <w:lastRenderedPageBreak/>
        <w:t>2.12. 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самостоятельно:</w:t>
      </w:r>
    </w:p>
    <w:p w:rsidR="00F136C2" w:rsidRDefault="00F136C2" w:rsidP="00F136C2">
      <w:pPr>
        <w:pStyle w:val="ConsPlusNormal"/>
        <w:ind w:firstLine="540"/>
        <w:jc w:val="both"/>
      </w:pPr>
      <w:r>
        <w:t>2.12.1. В случае обращения за предоставлением Услуги:</w:t>
      </w:r>
    </w:p>
    <w:p w:rsidR="00F136C2" w:rsidRDefault="007B3F1E" w:rsidP="00F136C2">
      <w:pPr>
        <w:pStyle w:val="ConsPlusNormal"/>
        <w:ind w:firstLine="540"/>
        <w:jc w:val="both"/>
      </w:pPr>
      <w:r>
        <w:t xml:space="preserve">1) </w:t>
      </w:r>
      <w:r w:rsidR="00F136C2">
        <w:t xml:space="preserve">заявление по форме согласно приложению 3 к </w:t>
      </w:r>
      <w:r w:rsidR="00952224">
        <w:t>А</w:t>
      </w:r>
      <w:r w:rsidR="00F136C2">
        <w:t>дминистративному регламенту (далее - заявление). В случае направления заявления посредством ЕПГУ формирование заявления осуществляется посредством заполнения интерактивной формы на ЕГПУ без необходимости дополнительной подачи заявления в какой-либо иной форме;</w:t>
      </w:r>
    </w:p>
    <w:p w:rsidR="00F136C2" w:rsidRDefault="007B3F1E" w:rsidP="00F136C2">
      <w:pPr>
        <w:pStyle w:val="ConsPlusNormal"/>
        <w:ind w:firstLine="540"/>
        <w:jc w:val="both"/>
      </w:pPr>
      <w:r>
        <w:t xml:space="preserve">2) </w:t>
      </w:r>
      <w:r w:rsidR="00F136C2">
        <w:t>документ, удостоверяющий личность заявителя. 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Единой системе идентификац</w:t>
      </w:r>
      <w:proofErr w:type="gramStart"/>
      <w:r w:rsidR="00F136C2">
        <w:t>ии и ау</w:t>
      </w:r>
      <w:proofErr w:type="gramEnd"/>
      <w:r w:rsidR="00F136C2">
        <w:t>тентификации (далее - ЕСИА). Указанные сведения могут быть проверены путем направления запроса с использованием системы межведомственного электронного взаимодействия (далее - СМЭВ);</w:t>
      </w:r>
    </w:p>
    <w:p w:rsidR="007B3F1E" w:rsidRDefault="007B3F1E" w:rsidP="007B3F1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3) документы, подтверждающие рождение (усыновление) ребенка (детей):</w:t>
      </w:r>
    </w:p>
    <w:p w:rsidR="007B3F1E" w:rsidRDefault="007B3F1E" w:rsidP="007B3F1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-сведения о рождении ребенка (детей) при регистрации записи акта о рождении ребенка за пределами Российской Федерации (в случае регистрации рождения, произведенной компетентными органами иностранных государств за пределами территории Российской Федерации);</w:t>
      </w:r>
    </w:p>
    <w:p w:rsidR="007B3F1E" w:rsidRDefault="007B3F1E" w:rsidP="007B3F1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-свидетельство об усыновлении ребенка (детей), выданное органами записи актов гражданского состояния или консульскими учреждениями Российской Федерации</w:t>
      </w:r>
    </w:p>
    <w:p w:rsidR="00F136C2" w:rsidRDefault="007B3F1E" w:rsidP="00F136C2">
      <w:pPr>
        <w:pStyle w:val="ConsPlusNormal"/>
        <w:ind w:firstLine="540"/>
        <w:jc w:val="both"/>
      </w:pPr>
      <w:r>
        <w:t xml:space="preserve">4) документ, подтверждающий трудную жизненную ситуацию </w:t>
      </w:r>
      <w:r w:rsidR="00F136C2">
        <w:t>(при необходимости);</w:t>
      </w:r>
    </w:p>
    <w:p w:rsidR="007B3F1E" w:rsidRDefault="00A058B4" w:rsidP="007B3F1E">
      <w:pPr>
        <w:pStyle w:val="ConsPlusNormal"/>
        <w:ind w:firstLine="540"/>
        <w:jc w:val="both"/>
      </w:pPr>
      <w:r>
        <w:t xml:space="preserve">5) </w:t>
      </w:r>
      <w:r w:rsidR="007B3F1E">
        <w:t>документ, подтверждающий членство в областных молодежных и детских общественных объединениях;</w:t>
      </w:r>
    </w:p>
    <w:p w:rsidR="007B3F1E" w:rsidRDefault="00A058B4" w:rsidP="007B3F1E">
      <w:pPr>
        <w:pStyle w:val="ConsPlusNormal"/>
        <w:ind w:firstLine="540"/>
        <w:jc w:val="both"/>
      </w:pPr>
      <w:r>
        <w:t xml:space="preserve">6) </w:t>
      </w:r>
      <w:r w:rsidR="007B3F1E">
        <w:t>документы, подтвержд</w:t>
      </w:r>
      <w:r>
        <w:t>ающие категорию одаренных детей (грамоты, дипломы);</w:t>
      </w:r>
    </w:p>
    <w:p w:rsidR="00A058B4" w:rsidRDefault="00A058B4" w:rsidP="00A058B4">
      <w:pPr>
        <w:pStyle w:val="ConsPlusNormal"/>
        <w:ind w:firstLine="539"/>
        <w:jc w:val="both"/>
      </w:pPr>
      <w:r>
        <w:t>7) документы о месте работы заявителя;</w:t>
      </w:r>
    </w:p>
    <w:p w:rsidR="00A058B4" w:rsidRDefault="00A058B4" w:rsidP="00A058B4">
      <w:pPr>
        <w:pStyle w:val="ConsPlusNormal"/>
        <w:ind w:firstLine="539"/>
        <w:jc w:val="both"/>
      </w:pPr>
      <w:r>
        <w:t xml:space="preserve">8) документ, подтверждающий право представителя, действующего на основании оформленной в установленном порядке доверенности на осуществление действий по получению </w:t>
      </w:r>
      <w:r w:rsidR="004578E2">
        <w:t>У</w:t>
      </w:r>
      <w:r>
        <w:t>слуги.</w:t>
      </w:r>
    </w:p>
    <w:p w:rsidR="007C55E5" w:rsidRPr="00384FB1" w:rsidRDefault="007C55E5" w:rsidP="00A058B4">
      <w:pPr>
        <w:pStyle w:val="ConsPlusNormal"/>
        <w:ind w:firstLine="539"/>
        <w:jc w:val="both"/>
      </w:pPr>
      <w:r w:rsidRPr="00384FB1">
        <w:t>9)</w:t>
      </w:r>
      <w:r w:rsidR="008B3924" w:rsidRPr="00384FB1">
        <w:t xml:space="preserve"> </w:t>
      </w:r>
      <w:r w:rsidRPr="00384FB1">
        <w:t>справка об обучении в общеобразовател</w:t>
      </w:r>
      <w:r w:rsidR="00384FB1" w:rsidRPr="00384FB1">
        <w:t>ьных организациях города Ливны.</w:t>
      </w:r>
    </w:p>
    <w:p w:rsidR="00A058B4" w:rsidRDefault="00A058B4" w:rsidP="00A058B4">
      <w:pPr>
        <w:pStyle w:val="ConsPlusNormal"/>
        <w:ind w:firstLine="539"/>
        <w:jc w:val="both"/>
      </w:pPr>
      <w:r>
        <w:t>2.12.2. В случае обращения для исправления допущенных опечаток и ошибок в документе, выданном по результатам предоставления Услуги:</w:t>
      </w:r>
    </w:p>
    <w:p w:rsidR="00A058B4" w:rsidRDefault="00A058B4" w:rsidP="00A058B4">
      <w:pPr>
        <w:pStyle w:val="ConsPlusNormal"/>
        <w:ind w:firstLine="539"/>
        <w:jc w:val="both"/>
      </w:pPr>
      <w:r>
        <w:t>1) заявление об исправлении допущенных опечаток и ошибок в документе, выданном по результатам предоставления Услуги, в свободной форме;</w:t>
      </w:r>
    </w:p>
    <w:p w:rsidR="00A058B4" w:rsidRDefault="00A058B4" w:rsidP="00A058B4">
      <w:pPr>
        <w:pStyle w:val="ConsPlusNormal"/>
        <w:ind w:firstLine="539"/>
        <w:jc w:val="both"/>
      </w:pPr>
      <w:r>
        <w:t xml:space="preserve">2) документ, удостоверяющий личность заявителя. При направлении заявления посредством ЕПГУ передаются те данные о документе, удостоверяющем личность заявителя, которые были указаны пользователем </w:t>
      </w:r>
      <w:r>
        <w:lastRenderedPageBreak/>
        <w:t>при создании и подтверждении учетной записи в ЕСИА. Указанные сведения могут быть проверены путем направления запроса с использованием СМЭВ;</w:t>
      </w:r>
    </w:p>
    <w:p w:rsidR="00A058B4" w:rsidRDefault="00A058B4" w:rsidP="00A058B4">
      <w:pPr>
        <w:pStyle w:val="ConsPlusNormal"/>
        <w:ind w:firstLine="540"/>
        <w:jc w:val="both"/>
      </w:pPr>
      <w:r>
        <w:t>3) документ, подтверждающий право представителя, действующего на основании оформленной в установленном порядке доверенности на осуществление действий по получению муниципальной услуги.</w:t>
      </w:r>
    </w:p>
    <w:p w:rsidR="00A058B4" w:rsidRDefault="00A058B4" w:rsidP="00A058B4">
      <w:pPr>
        <w:pStyle w:val="ConsPlusNormal"/>
        <w:ind w:firstLine="539"/>
        <w:jc w:val="both"/>
      </w:pPr>
      <w:r>
        <w:t>2.13. Исчерпывающий перечень документов (сведений), необходимых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которые заявитель вправе представить по собственной инициативе:</w:t>
      </w:r>
    </w:p>
    <w:p w:rsidR="00A058B4" w:rsidRDefault="00A058B4" w:rsidP="00A058B4">
      <w:pPr>
        <w:pStyle w:val="ConsPlusNormal"/>
        <w:ind w:firstLine="539"/>
        <w:jc w:val="both"/>
      </w:pPr>
      <w:r>
        <w:t>2.13.1. В случае обращения за предоставлением Услуги:</w:t>
      </w:r>
    </w:p>
    <w:p w:rsidR="00A058B4" w:rsidRDefault="00A058B4" w:rsidP="00A058B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1) сведения о рождении ребенка (детей), выданные органами записи актов гражданского состояния;</w:t>
      </w:r>
    </w:p>
    <w:p w:rsidR="00A058B4" w:rsidRDefault="00A058B4" w:rsidP="00A058B4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2) выписка (сведения) из решения органа опеки и попечительства об установлении опеки (попечительства) или о передаче ребенка (детей) на воспитание в приемную семью;</w:t>
      </w:r>
    </w:p>
    <w:p w:rsidR="00A058B4" w:rsidRDefault="00A058B4" w:rsidP="00A058B4">
      <w:pPr>
        <w:pStyle w:val="ConsPlusNormal"/>
        <w:ind w:firstLine="539"/>
        <w:jc w:val="both"/>
      </w:pPr>
      <w:r>
        <w:t>3) сведения о регистрации ребенка по месту жительства или по месту пребывания на территории города Ливны;</w:t>
      </w:r>
    </w:p>
    <w:p w:rsidR="00A058B4" w:rsidRDefault="00A058B4" w:rsidP="00384FB1">
      <w:pPr>
        <w:pStyle w:val="ConsPlusNormal"/>
        <w:ind w:firstLine="539"/>
        <w:jc w:val="both"/>
      </w:pPr>
      <w:r>
        <w:t>4) документ, подтверждающий статус многодетной семьи;</w:t>
      </w:r>
    </w:p>
    <w:p w:rsidR="00A058B4" w:rsidRDefault="00384FB1" w:rsidP="00A058B4">
      <w:pPr>
        <w:pStyle w:val="ConsPlusNormal"/>
        <w:ind w:firstLine="539"/>
        <w:jc w:val="both"/>
      </w:pPr>
      <w:r>
        <w:t>5</w:t>
      </w:r>
      <w:r w:rsidR="00A058B4">
        <w:t xml:space="preserve">) сведения о </w:t>
      </w:r>
      <w:r w:rsidR="00F32553">
        <w:t>трудовой деятельности заявителя;</w:t>
      </w:r>
    </w:p>
    <w:p w:rsidR="00F32553" w:rsidRDefault="00384FB1" w:rsidP="00F32553">
      <w:pPr>
        <w:pStyle w:val="ConsPlusNormal"/>
        <w:ind w:firstLine="539"/>
        <w:jc w:val="both"/>
      </w:pPr>
      <w:r>
        <w:t>6</w:t>
      </w:r>
      <w:r w:rsidR="00F32553">
        <w:t>) сведения, подтверждающие статус участника специальной военной операции.</w:t>
      </w:r>
    </w:p>
    <w:p w:rsidR="00A058B4" w:rsidRDefault="00F32553" w:rsidP="00F32553">
      <w:pPr>
        <w:pStyle w:val="ConsPlusNormal"/>
        <w:ind w:firstLine="539"/>
        <w:jc w:val="both"/>
      </w:pPr>
      <w:r>
        <w:t>2.13.2</w:t>
      </w:r>
      <w:r w:rsidR="00A058B4">
        <w:t xml:space="preserve">. В случае обращения для исправления допущенных опечаток и ошибок в документах, выданных в результате предоставления </w:t>
      </w:r>
      <w:r>
        <w:t>У</w:t>
      </w:r>
      <w:r w:rsidR="00A058B4">
        <w:t xml:space="preserve">слуги, документов, находящихся в распоряжении государственных органов, органов местного самоуправления и иных органов, участвующих в предоставлении </w:t>
      </w:r>
      <w:r>
        <w:t>У</w:t>
      </w:r>
      <w:r w:rsidR="00A058B4">
        <w:t>слуги, не требуется.</w:t>
      </w:r>
    </w:p>
    <w:p w:rsidR="00A058B4" w:rsidRDefault="00F32553" w:rsidP="00760F9C">
      <w:pPr>
        <w:pStyle w:val="ConsPlusNormal"/>
        <w:ind w:firstLine="539"/>
        <w:jc w:val="both"/>
      </w:pPr>
      <w:r>
        <w:t>2.14</w:t>
      </w:r>
      <w:r w:rsidR="00A058B4">
        <w:t xml:space="preserve">. 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</w:t>
      </w:r>
      <w:r w:rsidR="00FA3799">
        <w:t>У</w:t>
      </w:r>
      <w:r w:rsidR="00A058B4">
        <w:t>слуги.</w:t>
      </w:r>
    </w:p>
    <w:p w:rsidR="00760F9C" w:rsidRDefault="00760F9C" w:rsidP="00760F9C">
      <w:pPr>
        <w:pStyle w:val="ConsPlusNormal"/>
        <w:ind w:firstLine="540"/>
        <w:jc w:val="both"/>
      </w:pPr>
      <w:r>
        <w:t>2.15. Заявление и документы, необходимые для предоставления Услуги, указанные в пункте 2.12 Административного регламента, представляются в Управление, МФЦ:</w:t>
      </w:r>
    </w:p>
    <w:p w:rsidR="00760F9C" w:rsidRDefault="00760F9C" w:rsidP="00760F9C">
      <w:pPr>
        <w:pStyle w:val="ConsPlusNormal"/>
        <w:ind w:firstLine="540"/>
        <w:jc w:val="both"/>
      </w:pPr>
      <w:r>
        <w:t>1) посредством личного обращения заявителя либо представителя заявителя в Управление или через МФЦ;</w:t>
      </w:r>
    </w:p>
    <w:p w:rsidR="00760F9C" w:rsidRDefault="00760F9C" w:rsidP="00760F9C">
      <w:pPr>
        <w:pStyle w:val="ConsPlusNormal"/>
        <w:ind w:firstLine="540"/>
        <w:jc w:val="both"/>
      </w:pPr>
      <w:r>
        <w:t>2) посредством почтовой связи на бумажном носителе;</w:t>
      </w:r>
    </w:p>
    <w:p w:rsidR="00760F9C" w:rsidRDefault="00760F9C" w:rsidP="00760F9C">
      <w:pPr>
        <w:pStyle w:val="ConsPlusNormal"/>
        <w:ind w:firstLine="540"/>
        <w:jc w:val="both"/>
      </w:pPr>
      <w:r>
        <w:t xml:space="preserve">3) с использованием информационно-телекоммуникационных технологий, включая использование ЕПГУ (при наличии технической возможности),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при наличии технической возможности. </w:t>
      </w:r>
      <w:proofErr w:type="gramStart"/>
      <w:r>
        <w:t xml:space="preserve">При этом заявление и электронный образ каждого документа должны быть подписаны простой электронной подписью и (или) усиленной квалифицированной электронной подписью (в соответствии с Правилами определения видов электронной подписи, использование которых </w:t>
      </w:r>
      <w:r>
        <w:lastRenderedPageBreak/>
        <w:t>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</w:t>
      </w:r>
      <w:proofErr w:type="gramEnd"/>
      <w:r>
        <w:t xml:space="preserve"> и муниципальных услуг").</w:t>
      </w:r>
    </w:p>
    <w:p w:rsidR="00A058B4" w:rsidRDefault="00A058B4" w:rsidP="00A058B4">
      <w:pPr>
        <w:pStyle w:val="ConsPlusNormal"/>
        <w:ind w:firstLine="539"/>
        <w:jc w:val="both"/>
      </w:pPr>
    </w:p>
    <w:p w:rsidR="008D7427" w:rsidRDefault="008D7427" w:rsidP="002D7EDD">
      <w:pPr>
        <w:pStyle w:val="ConsPlusNormal"/>
        <w:ind w:firstLine="709"/>
        <w:jc w:val="center"/>
      </w:pPr>
      <w:r>
        <w:t>Исчерпывающий перечень оснований для отказа в приеме запроса и документов, необходимых для предоставления муниципальной услуги</w:t>
      </w:r>
    </w:p>
    <w:p w:rsidR="00760F9C" w:rsidRDefault="00760F9C" w:rsidP="00760F9C">
      <w:pPr>
        <w:pStyle w:val="ConsPlusNormal"/>
        <w:ind w:firstLine="539"/>
        <w:jc w:val="both"/>
      </w:pPr>
      <w:r>
        <w:t>2.16. Основаниями для отказа в приеме документов, необходимых для предоставления Услуги, являются:</w:t>
      </w:r>
    </w:p>
    <w:p w:rsidR="00760F9C" w:rsidRDefault="00760F9C" w:rsidP="00760F9C">
      <w:pPr>
        <w:pStyle w:val="ConsPlusNormal"/>
        <w:ind w:firstLine="539"/>
        <w:jc w:val="both"/>
      </w:pPr>
      <w:r>
        <w:t>2.16.1. В случае обращения за предоставлением Услуги:</w:t>
      </w:r>
    </w:p>
    <w:p w:rsidR="00760F9C" w:rsidRDefault="00760F9C" w:rsidP="00760F9C">
      <w:pPr>
        <w:pStyle w:val="ConsPlusNormal"/>
        <w:ind w:firstLine="539"/>
        <w:jc w:val="both"/>
      </w:pPr>
      <w:r>
        <w:t>- неполное заполнение обязательных полей в форме заявления (недостоверное, неправильное);</w:t>
      </w:r>
    </w:p>
    <w:p w:rsidR="00760F9C" w:rsidRDefault="00760F9C" w:rsidP="00760F9C">
      <w:pPr>
        <w:pStyle w:val="ConsPlusNormal"/>
        <w:ind w:firstLine="539"/>
        <w:jc w:val="both"/>
      </w:pPr>
      <w:r>
        <w:t>-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:rsidR="00760F9C" w:rsidRDefault="00760F9C" w:rsidP="00760F9C">
      <w:pPr>
        <w:pStyle w:val="ConsPlusNormal"/>
        <w:ind w:firstLine="539"/>
        <w:jc w:val="both"/>
      </w:pPr>
      <w:r>
        <w:t>- предоставление неполной информации (комплекта документов от заявителя) согласно пункту 2.12.1 Административного регламента;</w:t>
      </w:r>
    </w:p>
    <w:p w:rsidR="00760F9C" w:rsidRDefault="00760F9C" w:rsidP="00760F9C">
      <w:pPr>
        <w:pStyle w:val="ConsPlusNormal"/>
        <w:ind w:firstLine="539"/>
        <w:jc w:val="both"/>
      </w:pPr>
      <w:r>
        <w:t xml:space="preserve">- заявление подано лицом, не имеющим полномочий </w:t>
      </w:r>
      <w:r w:rsidR="00694D77">
        <w:t>представлять интересы заявителя;</w:t>
      </w:r>
    </w:p>
    <w:p w:rsidR="00694D77" w:rsidRDefault="00694D77" w:rsidP="00760F9C">
      <w:pPr>
        <w:pStyle w:val="ConsPlusNormal"/>
        <w:ind w:firstLine="539"/>
        <w:jc w:val="both"/>
      </w:pPr>
      <w:r>
        <w:t>- заявление подано после 15 мая</w:t>
      </w:r>
      <w:r w:rsidR="00D86257">
        <w:t xml:space="preserve"> текущего года.</w:t>
      </w:r>
    </w:p>
    <w:p w:rsidR="00760F9C" w:rsidRDefault="00760F9C" w:rsidP="00760F9C">
      <w:pPr>
        <w:pStyle w:val="ConsPlusNormal"/>
        <w:ind w:firstLine="540"/>
        <w:jc w:val="both"/>
      </w:pPr>
      <w:r>
        <w:t>2.16.2. В случае обращения за исправлением допущенных опечаток и ошибок в документах, выданных в результате предоставления Услуги, является предоставление неполной информации (комплекта документов от заявителя) согласно пункту 2.12.2 Административного регламента.</w:t>
      </w:r>
    </w:p>
    <w:p w:rsidR="00760F9C" w:rsidRDefault="00760F9C" w:rsidP="002D7EDD">
      <w:pPr>
        <w:pStyle w:val="ConsPlusNormal"/>
        <w:ind w:firstLine="539"/>
        <w:jc w:val="both"/>
      </w:pPr>
      <w:r>
        <w:t xml:space="preserve">2.17. Решение об отказе в приеме документов, указанных в пункте </w:t>
      </w:r>
      <w:r w:rsidR="00694D77">
        <w:t>2.</w:t>
      </w:r>
      <w:r>
        <w:t>12 Административного регламента, оформляется по форме согласно приложению 4 к административному регламенту.</w:t>
      </w:r>
    </w:p>
    <w:p w:rsidR="00760F9C" w:rsidRDefault="002D7EDD" w:rsidP="002D7EDD">
      <w:pPr>
        <w:pStyle w:val="ConsPlusNormal"/>
        <w:ind w:firstLine="539"/>
        <w:jc w:val="both"/>
      </w:pPr>
      <w:r>
        <w:t>2.18</w:t>
      </w:r>
      <w:r w:rsidR="00760F9C">
        <w:t xml:space="preserve">. Отказ в приеме документов, необходимых для предоставления </w:t>
      </w:r>
      <w:r>
        <w:t>У</w:t>
      </w:r>
      <w:r w:rsidR="00760F9C">
        <w:t>слуги, не является препятствием для повторного обращения заявителя после устранения причин, послужившим основанием для отказа.</w:t>
      </w:r>
    </w:p>
    <w:p w:rsidR="00760F9C" w:rsidRDefault="00760F9C" w:rsidP="002D7EDD">
      <w:pPr>
        <w:pStyle w:val="ConsPlusNormal"/>
        <w:ind w:firstLine="539"/>
        <w:jc w:val="both"/>
      </w:pPr>
    </w:p>
    <w:p w:rsidR="00760F9C" w:rsidRDefault="00760F9C" w:rsidP="002D7EDD">
      <w:pPr>
        <w:pStyle w:val="ConsPlusNormal"/>
        <w:ind w:firstLine="539"/>
        <w:jc w:val="center"/>
      </w:pPr>
      <w:r>
        <w:t>Исчерпывающий перечень оснований для приостановления предоставления</w:t>
      </w:r>
      <w:r w:rsidR="002D7EDD">
        <w:t xml:space="preserve"> </w:t>
      </w:r>
      <w:r>
        <w:t>муниципальной услуги или отказа в предоставлении муниципальной услуги</w:t>
      </w:r>
    </w:p>
    <w:p w:rsidR="00760F9C" w:rsidRDefault="00760F9C" w:rsidP="002D7EDD">
      <w:pPr>
        <w:pStyle w:val="ConsPlusNormal"/>
        <w:ind w:firstLine="539"/>
        <w:jc w:val="both"/>
      </w:pPr>
    </w:p>
    <w:p w:rsidR="00760F9C" w:rsidRDefault="002D7EDD" w:rsidP="002D7EDD">
      <w:pPr>
        <w:pStyle w:val="ConsPlusNormal"/>
        <w:ind w:firstLine="539"/>
        <w:jc w:val="both"/>
      </w:pPr>
      <w:r>
        <w:t>2.19</w:t>
      </w:r>
      <w:r w:rsidR="00760F9C">
        <w:t xml:space="preserve">. Оснований для приостановления предоставления </w:t>
      </w:r>
      <w:r>
        <w:t>У</w:t>
      </w:r>
      <w:r w:rsidR="00760F9C">
        <w:t>слуги не предусмотрено.</w:t>
      </w:r>
    </w:p>
    <w:p w:rsidR="00760F9C" w:rsidRDefault="002D7EDD" w:rsidP="002D7EDD">
      <w:pPr>
        <w:pStyle w:val="ConsPlusNormal"/>
        <w:ind w:firstLine="539"/>
        <w:jc w:val="both"/>
      </w:pPr>
      <w:r>
        <w:t>2.20.</w:t>
      </w:r>
      <w:r w:rsidR="00760F9C">
        <w:t xml:space="preserve"> Основанием для отказа в предоставлении </w:t>
      </w:r>
      <w:r>
        <w:t>У</w:t>
      </w:r>
      <w:r w:rsidR="00760F9C">
        <w:t>слуги является:</w:t>
      </w:r>
    </w:p>
    <w:p w:rsidR="00760F9C" w:rsidRDefault="002D7EDD" w:rsidP="002D7EDD">
      <w:pPr>
        <w:pStyle w:val="ConsPlusNormal"/>
        <w:ind w:firstLine="539"/>
        <w:jc w:val="both"/>
      </w:pPr>
      <w:r>
        <w:t>2.20</w:t>
      </w:r>
      <w:r w:rsidR="00760F9C">
        <w:t xml:space="preserve">.1. В случае обращения за предоставлением </w:t>
      </w:r>
      <w:r>
        <w:t>У</w:t>
      </w:r>
      <w:r w:rsidR="00760F9C">
        <w:t>слуги:</w:t>
      </w:r>
    </w:p>
    <w:p w:rsidR="00760F9C" w:rsidRDefault="00760F9C" w:rsidP="002D7EDD">
      <w:pPr>
        <w:pStyle w:val="ConsPlusNormal"/>
        <w:ind w:firstLine="539"/>
        <w:jc w:val="both"/>
      </w:pPr>
      <w:r>
        <w:t xml:space="preserve">1)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</w:t>
      </w:r>
      <w:r w:rsidR="002D7EDD">
        <w:t>7 лет</w:t>
      </w:r>
      <w:r>
        <w:t xml:space="preserve"> или уже достиг возраста 18 лет на момент распространения путевок (комплектования);</w:t>
      </w:r>
    </w:p>
    <w:p w:rsidR="00760F9C" w:rsidRDefault="00760F9C" w:rsidP="002D7EDD">
      <w:pPr>
        <w:autoSpaceDE w:val="0"/>
        <w:autoSpaceDN w:val="0"/>
        <w:adjustRightInd w:val="0"/>
        <w:ind w:firstLine="539"/>
        <w:jc w:val="both"/>
      </w:pPr>
      <w:r>
        <w:t xml:space="preserve">2) отсутствие в </w:t>
      </w:r>
      <w:r w:rsidR="002D7EDD">
        <w:rPr>
          <w:szCs w:val="28"/>
        </w:rPr>
        <w:t xml:space="preserve">загородном учреждении Орловской области, оказывающем услуги по отдыху и оздоровлению детей, </w:t>
      </w:r>
      <w:r>
        <w:t xml:space="preserve"> свободных мест;</w:t>
      </w:r>
    </w:p>
    <w:p w:rsidR="00760F9C" w:rsidRDefault="00760F9C" w:rsidP="002D7EDD">
      <w:pPr>
        <w:pStyle w:val="ConsPlusNormal"/>
        <w:ind w:firstLine="539"/>
        <w:jc w:val="both"/>
      </w:pPr>
      <w:r>
        <w:lastRenderedPageBreak/>
        <w:t xml:space="preserve">3) несоответствие категории заявителей, указанных в пункте </w:t>
      </w:r>
      <w:r w:rsidR="002D7EDD">
        <w:t>1.3</w:t>
      </w:r>
      <w:r>
        <w:t xml:space="preserve"> </w:t>
      </w:r>
      <w:r w:rsidR="002D7EDD">
        <w:t>А</w:t>
      </w:r>
      <w:r>
        <w:t>дминистративного регламента;</w:t>
      </w:r>
    </w:p>
    <w:p w:rsidR="00760F9C" w:rsidRDefault="00760F9C" w:rsidP="002D7EDD">
      <w:pPr>
        <w:pStyle w:val="ConsPlusNormal"/>
        <w:ind w:firstLine="539"/>
        <w:jc w:val="both"/>
      </w:pPr>
      <w:r>
        <w:t>4) налич</w:t>
      </w:r>
      <w:r w:rsidR="002A6ADC">
        <w:t>ие медицинских противопоказаний;</w:t>
      </w:r>
    </w:p>
    <w:p w:rsidR="002A6ADC" w:rsidRDefault="002A6ADC" w:rsidP="002A6ADC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t xml:space="preserve">5) </w:t>
      </w:r>
      <w:r>
        <w:rPr>
          <w:szCs w:val="28"/>
        </w:rPr>
        <w:t>количество заявлений превысит сумму бюджетных ассигнований, выделенных в текущем году на мероприятия по организации оздоровительной кампании детей по подпрограмме 1 "Развитие системы дошкольного и общего образования детей, воспитательной работы в образовательных организациях города Ливны" муниципальной программы "Образование в городе Ливны Орловской области"</w:t>
      </w:r>
      <w:r w:rsidR="00987BF5">
        <w:rPr>
          <w:szCs w:val="28"/>
        </w:rPr>
        <w:t>.</w:t>
      </w:r>
    </w:p>
    <w:p w:rsidR="00760F9C" w:rsidRDefault="002D7EDD" w:rsidP="002D7EDD">
      <w:pPr>
        <w:pStyle w:val="ConsPlusNormal"/>
        <w:ind w:firstLine="539"/>
        <w:jc w:val="both"/>
      </w:pPr>
      <w:r>
        <w:t>2.20.2</w:t>
      </w:r>
      <w:r w:rsidR="00760F9C">
        <w:t xml:space="preserve">. В случае обращения за исправлением допущенных опечаток и ошибок в документах, выданных в результате предоставления </w:t>
      </w:r>
      <w:r>
        <w:t>У</w:t>
      </w:r>
      <w:r w:rsidR="00760F9C">
        <w:t>слуги:</w:t>
      </w:r>
    </w:p>
    <w:p w:rsidR="00760F9C" w:rsidRDefault="00760F9C" w:rsidP="002D7EDD">
      <w:pPr>
        <w:pStyle w:val="ConsPlusNormal"/>
        <w:ind w:firstLine="539"/>
        <w:jc w:val="both"/>
      </w:pPr>
      <w:r>
        <w:t xml:space="preserve">1) в представленных заявителем документах не имеется противоречий со сведениями, содержащимися в документах, выданных заявителю в результате предоставления </w:t>
      </w:r>
      <w:r w:rsidR="002D7EDD">
        <w:t>У</w:t>
      </w:r>
      <w:r>
        <w:t>слуги;</w:t>
      </w:r>
    </w:p>
    <w:p w:rsidR="00760F9C" w:rsidRDefault="00760F9C" w:rsidP="002D7EDD">
      <w:pPr>
        <w:pStyle w:val="ConsPlusNormal"/>
        <w:ind w:firstLine="539"/>
        <w:jc w:val="both"/>
      </w:pPr>
      <w:proofErr w:type="gramStart"/>
      <w:r>
        <w:t xml:space="preserve">2) при направлении заявления в электронной форме электронная подпись заявителя, используемая для подписания электронных документов, не соответствует видам, установленным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</w:t>
      </w:r>
      <w:r w:rsidR="00987BF5">
        <w:t>№</w:t>
      </w:r>
      <w:r>
        <w:t xml:space="preserve"> 634 "О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>
        <w:t xml:space="preserve"> услуг".</w:t>
      </w:r>
    </w:p>
    <w:p w:rsidR="00760F9C" w:rsidRDefault="00760F9C" w:rsidP="00760F9C">
      <w:pPr>
        <w:pStyle w:val="ConsPlusNormal"/>
        <w:ind w:firstLine="540"/>
        <w:jc w:val="both"/>
      </w:pPr>
    </w:p>
    <w:p w:rsidR="008D7427" w:rsidRDefault="008D7427" w:rsidP="002D7EDD">
      <w:pPr>
        <w:pStyle w:val="ConsPlusNormal"/>
        <w:ind w:firstLine="709"/>
        <w:jc w:val="center"/>
      </w:pPr>
      <w:r>
        <w:t>Размер платы, взимаемой с заявителя при предоставлении муниципальной услуги, и способы ее взимания</w:t>
      </w:r>
    </w:p>
    <w:p w:rsidR="002D7EDD" w:rsidRDefault="002D7EDD" w:rsidP="002D7EDD">
      <w:pPr>
        <w:pStyle w:val="ConsPlusNormal"/>
        <w:ind w:firstLine="709"/>
        <w:jc w:val="center"/>
      </w:pPr>
    </w:p>
    <w:p w:rsidR="008D7427" w:rsidRDefault="002D7EDD" w:rsidP="007B3FF0">
      <w:pPr>
        <w:pStyle w:val="ConsPlusNormal"/>
        <w:ind w:firstLine="709"/>
        <w:jc w:val="both"/>
      </w:pPr>
      <w:r>
        <w:t>2.21</w:t>
      </w:r>
      <w:r w:rsidR="008D7427">
        <w:t>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8D7427" w:rsidRDefault="008D7427" w:rsidP="007B3FF0">
      <w:pPr>
        <w:pStyle w:val="ConsPlusNormal"/>
        <w:ind w:firstLine="709"/>
        <w:jc w:val="both"/>
      </w:pPr>
    </w:p>
    <w:p w:rsidR="008D7427" w:rsidRDefault="008D7427" w:rsidP="002D7EDD">
      <w:pPr>
        <w:pStyle w:val="ConsPlusNormal"/>
        <w:ind w:firstLine="709"/>
        <w:jc w:val="center"/>
      </w:pPr>
      <w:r>
        <w:t>Максимальный срок ожидания в очереди при подаче заявителем запроса и при получении результата предоставления муниципальной услуги</w:t>
      </w:r>
    </w:p>
    <w:p w:rsidR="002D7EDD" w:rsidRDefault="002D7EDD" w:rsidP="002D7EDD">
      <w:pPr>
        <w:pStyle w:val="ConsPlusNormal"/>
        <w:ind w:firstLine="709"/>
        <w:jc w:val="center"/>
      </w:pPr>
    </w:p>
    <w:p w:rsidR="002D7EDD" w:rsidRDefault="002D7EDD" w:rsidP="002D7EDD">
      <w:pPr>
        <w:pStyle w:val="ConsPlusNormal"/>
        <w:ind w:firstLine="539"/>
        <w:jc w:val="both"/>
      </w:pPr>
      <w:r>
        <w:t>2.22. Максимальный срок ожидания в очереди при подаче заявления о предоставлении Услуги и при получении результата предоставления Услуги в Управлении не должен превышать в каждом случае 15 минут.</w:t>
      </w:r>
    </w:p>
    <w:p w:rsidR="002D7EDD" w:rsidRDefault="002D7EDD" w:rsidP="002D7EDD">
      <w:pPr>
        <w:pStyle w:val="ConsPlusNormal"/>
        <w:ind w:firstLine="539"/>
        <w:jc w:val="both"/>
      </w:pPr>
      <w:r>
        <w:t>При обращении заявителя в МФЦ срок ожидания в очереди при подаче заявления о предоставлении муниципальной услуги и при получении результата Услуги также не должен превышать 15 минут.</w:t>
      </w:r>
    </w:p>
    <w:p w:rsidR="002D7EDD" w:rsidRDefault="002D7EDD" w:rsidP="002D7EDD">
      <w:pPr>
        <w:pStyle w:val="ConsPlusNormal"/>
        <w:ind w:firstLine="540"/>
        <w:jc w:val="both"/>
      </w:pPr>
    </w:p>
    <w:p w:rsidR="002D7EDD" w:rsidRDefault="002D7EDD" w:rsidP="002D7EDD">
      <w:pPr>
        <w:pStyle w:val="ConsPlusNormal"/>
        <w:ind w:firstLine="540"/>
        <w:jc w:val="center"/>
      </w:pPr>
      <w:r>
        <w:t>Срок регистрации запроса заявителя о предоставлении муниципальной услуги</w:t>
      </w:r>
    </w:p>
    <w:p w:rsidR="002D7EDD" w:rsidRDefault="002D7EDD" w:rsidP="002D7EDD">
      <w:pPr>
        <w:pStyle w:val="ConsPlusNormal"/>
        <w:ind w:firstLine="540"/>
        <w:jc w:val="both"/>
      </w:pPr>
    </w:p>
    <w:p w:rsidR="002D7EDD" w:rsidRDefault="002D7EDD" w:rsidP="002D7EDD">
      <w:pPr>
        <w:pStyle w:val="ConsPlusNormal"/>
        <w:ind w:firstLine="539"/>
        <w:jc w:val="both"/>
      </w:pPr>
      <w:r>
        <w:lastRenderedPageBreak/>
        <w:t>2.23. Регистрация заявления и документов, необходимых для предоставления Услуги, указанных в пункте 2.12 Административного регламента, осуществляется в день их поступления в Управление при обращении лично; через МФЦ в день передачи их в Управление.</w:t>
      </w:r>
    </w:p>
    <w:p w:rsidR="002D7EDD" w:rsidRDefault="002D7EDD" w:rsidP="002D7EDD">
      <w:pPr>
        <w:pStyle w:val="ConsPlusNormal"/>
        <w:ind w:firstLine="539"/>
        <w:jc w:val="both"/>
      </w:pPr>
      <w:r>
        <w:t>В случае если заявление и иные документы, необходимые для предоставления Услуги, поданы в электронной форме, Управление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Услуги, направленных в форме электронных документов, при отсутствии оснований для отказа в приеме заявления и иных документов, необходимых для предоставления Услуги, осуществляется не позднее рабочего дня, следующего за днем подачи заявления и иных документов, необходимых для предоставления Услуги (при реализации технической возможности).</w:t>
      </w:r>
    </w:p>
    <w:p w:rsidR="002D7EDD" w:rsidRDefault="002D7EDD" w:rsidP="002D7EDD">
      <w:pPr>
        <w:pStyle w:val="ConsPlusNormal"/>
        <w:ind w:firstLine="540"/>
        <w:jc w:val="both"/>
      </w:pPr>
    </w:p>
    <w:p w:rsidR="002D7EDD" w:rsidRDefault="002D7EDD" w:rsidP="00FE2F78">
      <w:pPr>
        <w:pStyle w:val="ConsPlusNormal"/>
        <w:ind w:firstLine="540"/>
        <w:jc w:val="center"/>
      </w:pPr>
      <w:r>
        <w:t>Требования к помещениям, в которых предоставляется муниципальная услуга</w:t>
      </w:r>
    </w:p>
    <w:p w:rsidR="002D7EDD" w:rsidRDefault="002D7EDD" w:rsidP="002D7EDD">
      <w:pPr>
        <w:pStyle w:val="ConsPlusNormal"/>
        <w:ind w:firstLine="540"/>
        <w:jc w:val="both"/>
      </w:pPr>
    </w:p>
    <w:p w:rsidR="002D7EDD" w:rsidRDefault="00FE2F78" w:rsidP="002D7EDD">
      <w:pPr>
        <w:pStyle w:val="ConsPlusNormal"/>
        <w:ind w:firstLine="539"/>
        <w:jc w:val="both"/>
      </w:pPr>
      <w:r>
        <w:t>2.24</w:t>
      </w:r>
      <w:r w:rsidR="002D7EDD">
        <w:t xml:space="preserve">. В помещениях, в которых предоставляется </w:t>
      </w:r>
      <w:r>
        <w:t>У</w:t>
      </w:r>
      <w:r w:rsidR="002D7EDD">
        <w:t>слуга, обеспечивается:</w:t>
      </w:r>
    </w:p>
    <w:p w:rsidR="002D7EDD" w:rsidRDefault="002D7EDD" w:rsidP="002D7EDD">
      <w:pPr>
        <w:pStyle w:val="ConsPlusNormal"/>
        <w:ind w:firstLine="539"/>
        <w:jc w:val="both"/>
      </w:pPr>
      <w:r>
        <w:t>1) соответствие санитарно-эпидемиологическим правилам и нормативам, правилам противопожарной безопасности;</w:t>
      </w:r>
    </w:p>
    <w:p w:rsidR="002D7EDD" w:rsidRDefault="002D7EDD" w:rsidP="002D7EDD">
      <w:pPr>
        <w:pStyle w:val="ConsPlusNormal"/>
        <w:ind w:firstLine="539"/>
        <w:jc w:val="both"/>
      </w:pPr>
      <w:r>
        <w:t>2) создание инвалидам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2D7EDD" w:rsidRDefault="002D7EDD" w:rsidP="002D7EDD">
      <w:pPr>
        <w:pStyle w:val="ConsPlusNormal"/>
        <w:ind w:firstLine="539"/>
        <w:jc w:val="both"/>
      </w:pPr>
      <w:r>
        <w:t>3) места для ожидания, информирования, приема заявителей.</w:t>
      </w:r>
    </w:p>
    <w:p w:rsidR="002D7EDD" w:rsidRDefault="002D7EDD" w:rsidP="002D7EDD">
      <w:pPr>
        <w:pStyle w:val="ConsPlusNormal"/>
        <w:ind w:firstLine="539"/>
        <w:jc w:val="both"/>
      </w:pPr>
      <w:r>
        <w:t>4) туалет со свободным доступом к нему в рабочее время;</w:t>
      </w:r>
    </w:p>
    <w:p w:rsidR="002D7EDD" w:rsidRDefault="002D7EDD" w:rsidP="002D7EDD">
      <w:pPr>
        <w:pStyle w:val="ConsPlusNormal"/>
        <w:ind w:firstLine="539"/>
        <w:jc w:val="both"/>
      </w:pPr>
      <w:r>
        <w:t>5) места информирования, предназначенные для ознакомления граждан с информационными материалами, оборудуются:</w:t>
      </w:r>
    </w:p>
    <w:p w:rsidR="002D7EDD" w:rsidRDefault="002D7EDD" w:rsidP="002D7EDD">
      <w:pPr>
        <w:pStyle w:val="ConsPlusNormal"/>
        <w:ind w:firstLine="539"/>
        <w:jc w:val="both"/>
      </w:pPr>
      <w:r>
        <w:t>информационными стендами или информационными электронными терминалами;</w:t>
      </w:r>
    </w:p>
    <w:p w:rsidR="002D7EDD" w:rsidRDefault="002D7EDD" w:rsidP="002D7EDD">
      <w:pPr>
        <w:pStyle w:val="ConsPlusNormal"/>
        <w:ind w:firstLine="539"/>
        <w:jc w:val="both"/>
      </w:pPr>
      <w:r>
        <w:t>столами (стойками) с канцелярскими принадлежностями для оформления документов, стульями;</w:t>
      </w:r>
    </w:p>
    <w:p w:rsidR="002D7EDD" w:rsidRDefault="002D7EDD" w:rsidP="002D7EDD">
      <w:pPr>
        <w:pStyle w:val="ConsPlusNormal"/>
        <w:ind w:firstLine="539"/>
        <w:jc w:val="both"/>
      </w:pPr>
      <w:r>
        <w:t>информационными стендами или информационными электронными терминалами;</w:t>
      </w:r>
    </w:p>
    <w:p w:rsidR="002D7EDD" w:rsidRDefault="002D7EDD" w:rsidP="002D7EDD">
      <w:pPr>
        <w:pStyle w:val="ConsPlusNormal"/>
        <w:ind w:firstLine="539"/>
        <w:jc w:val="both"/>
      </w:pPr>
      <w:r>
        <w:t>столами (стойками) с канцелярскими принадлежностями для оформления документов, стульями.</w:t>
      </w:r>
    </w:p>
    <w:p w:rsidR="002D7EDD" w:rsidRDefault="002D7EDD" w:rsidP="002D7EDD">
      <w:pPr>
        <w:pStyle w:val="ConsPlusNormal"/>
        <w:ind w:firstLine="539"/>
        <w:jc w:val="both"/>
      </w:pPr>
      <w:r>
        <w:t xml:space="preserve">На информационных стендах в </w:t>
      </w:r>
      <w:proofErr w:type="gramStart"/>
      <w:r>
        <w:t xml:space="preserve">помещении, предназначенном для приема документов для предоставления </w:t>
      </w:r>
      <w:r w:rsidR="00F84467">
        <w:t>У</w:t>
      </w:r>
      <w:r>
        <w:t>слуги размещается</w:t>
      </w:r>
      <w:proofErr w:type="gramEnd"/>
      <w:r>
        <w:t xml:space="preserve"> следующая информация:</w:t>
      </w:r>
    </w:p>
    <w:p w:rsidR="002D7EDD" w:rsidRDefault="002D7EDD" w:rsidP="002D7EDD">
      <w:pPr>
        <w:pStyle w:val="ConsPlusNormal"/>
        <w:ind w:firstLine="539"/>
        <w:jc w:val="both"/>
      </w:pPr>
      <w:r>
        <w:t xml:space="preserve">перечни документов, необходимых для предоставления </w:t>
      </w:r>
      <w:r w:rsidR="00F84467">
        <w:t>У</w:t>
      </w:r>
      <w:r>
        <w:t>слуги, и требования, предъявляемые к этим документам;</w:t>
      </w:r>
    </w:p>
    <w:p w:rsidR="002D7EDD" w:rsidRDefault="002D7EDD" w:rsidP="002D7EDD">
      <w:pPr>
        <w:pStyle w:val="ConsPlusNormal"/>
        <w:ind w:firstLine="539"/>
        <w:jc w:val="both"/>
      </w:pPr>
      <w:r>
        <w:t xml:space="preserve">образцы оформления документов, необходимых для предоставления </w:t>
      </w:r>
      <w:r w:rsidR="00F84467">
        <w:t>У</w:t>
      </w:r>
      <w:r>
        <w:t>слуги;</w:t>
      </w:r>
    </w:p>
    <w:p w:rsidR="002D7EDD" w:rsidRDefault="002D7EDD" w:rsidP="002D7EDD">
      <w:pPr>
        <w:pStyle w:val="ConsPlusNormal"/>
        <w:ind w:firstLine="539"/>
        <w:jc w:val="both"/>
      </w:pPr>
      <w:r>
        <w:lastRenderedPageBreak/>
        <w:t xml:space="preserve">месторасположение, график (режим) работы, номера телефонов, адрес официального сайта администрации города Ливны и электронной почты, в которых заявители могут получить документы, необходимые для </w:t>
      </w:r>
      <w:r w:rsidR="00F84467">
        <w:t>предоставления У</w:t>
      </w:r>
      <w:r>
        <w:t>слуги;</w:t>
      </w:r>
    </w:p>
    <w:p w:rsidR="002D7EDD" w:rsidRDefault="002D7EDD" w:rsidP="002D7EDD">
      <w:pPr>
        <w:pStyle w:val="ConsPlusNormal"/>
        <w:ind w:firstLine="539"/>
        <w:jc w:val="both"/>
      </w:pPr>
      <w:r>
        <w:t xml:space="preserve">основания отказа в предоставлении </w:t>
      </w:r>
      <w:r w:rsidR="00F84467">
        <w:t>У</w:t>
      </w:r>
      <w:r>
        <w:t>слуги.</w:t>
      </w:r>
    </w:p>
    <w:p w:rsidR="002D7EDD" w:rsidRDefault="002D7EDD" w:rsidP="002D7EDD">
      <w:pPr>
        <w:pStyle w:val="ConsPlusNormal"/>
        <w:ind w:firstLine="539"/>
        <w:jc w:val="both"/>
      </w:pPr>
      <w:r>
        <w:t xml:space="preserve">Оформление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</w:t>
      </w:r>
      <w:r w:rsidR="00F84467">
        <w:t>У</w:t>
      </w:r>
      <w:r>
        <w:t>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84467" w:rsidRDefault="00F84467" w:rsidP="002D7EDD">
      <w:pPr>
        <w:pStyle w:val="ConsPlusNormal"/>
        <w:ind w:firstLine="539"/>
        <w:jc w:val="both"/>
      </w:pPr>
    </w:p>
    <w:p w:rsidR="002D7EDD" w:rsidRDefault="002D7EDD" w:rsidP="00F84467">
      <w:pPr>
        <w:pStyle w:val="ConsPlusNormal"/>
        <w:ind w:firstLine="540"/>
        <w:jc w:val="center"/>
      </w:pPr>
      <w:r>
        <w:t>Показатели доступности и качества муниципальной услуги</w:t>
      </w:r>
    </w:p>
    <w:p w:rsidR="002D7EDD" w:rsidRPr="002D7EDD" w:rsidRDefault="002D7EDD" w:rsidP="002D7EDD">
      <w:pPr>
        <w:pStyle w:val="ConsPlusNormal"/>
        <w:ind w:firstLine="540"/>
        <w:jc w:val="both"/>
      </w:pPr>
    </w:p>
    <w:p w:rsidR="002D7EDD" w:rsidRPr="002D7EDD" w:rsidRDefault="00F84467" w:rsidP="00F8446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2.25</w:t>
      </w:r>
      <w:r w:rsidR="002D7EDD" w:rsidRPr="002D7EDD">
        <w:rPr>
          <w:szCs w:val="28"/>
        </w:rPr>
        <w:t xml:space="preserve">. </w:t>
      </w:r>
      <w:r w:rsidR="002D7EDD" w:rsidRPr="002D7EDD">
        <w:rPr>
          <w:rFonts w:eastAsiaTheme="minorHAnsi"/>
          <w:szCs w:val="28"/>
          <w:lang w:eastAsia="en-US"/>
        </w:rPr>
        <w:t xml:space="preserve">Основными показателями доступности предоставления </w:t>
      </w:r>
      <w:r>
        <w:rPr>
          <w:rFonts w:eastAsiaTheme="minorHAnsi"/>
          <w:szCs w:val="28"/>
          <w:lang w:eastAsia="en-US"/>
        </w:rPr>
        <w:t>У</w:t>
      </w:r>
      <w:r w:rsidR="002D7EDD" w:rsidRPr="002D7EDD">
        <w:rPr>
          <w:rFonts w:eastAsiaTheme="minorHAnsi"/>
          <w:szCs w:val="28"/>
          <w:lang w:eastAsia="en-US"/>
        </w:rPr>
        <w:t>слуги являются: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наличие полной и понятной информации о порядке, сроках и ходе предоставления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 в информационно-телекоммуникационных сетях общего пользования (в том числе в сети Интернет);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возможность получения заявителем уведомлений о предоставлении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 xml:space="preserve">слуги с помощью </w:t>
      </w:r>
      <w:r w:rsidR="00F84467">
        <w:rPr>
          <w:rFonts w:eastAsiaTheme="minorHAnsi"/>
          <w:szCs w:val="28"/>
          <w:lang w:eastAsia="en-US"/>
        </w:rPr>
        <w:t>ЕПГУ</w:t>
      </w:r>
      <w:r w:rsidRPr="002D7EDD">
        <w:rPr>
          <w:rFonts w:eastAsiaTheme="minorHAnsi"/>
          <w:szCs w:val="28"/>
          <w:lang w:eastAsia="en-US"/>
        </w:rPr>
        <w:t>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возможность получения информации о ходе предоставления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слуги, в том числе с использованием информационно-коммуникационных технологий;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доступность электронных форм документов, необходимых для предоставления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>- возможность подачи заявлений, уведомлений и прилагаемых к ним документов в электронной форме.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2D7EDD" w:rsidRPr="002D7EDD" w:rsidRDefault="00F84467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2.26. </w:t>
      </w:r>
      <w:r w:rsidR="002D7EDD" w:rsidRPr="002D7EDD">
        <w:rPr>
          <w:rFonts w:eastAsiaTheme="minorHAnsi"/>
          <w:szCs w:val="28"/>
          <w:lang w:eastAsia="en-US"/>
        </w:rPr>
        <w:t xml:space="preserve">Основными показателями качества предоставления </w:t>
      </w:r>
      <w:r>
        <w:rPr>
          <w:rFonts w:eastAsiaTheme="minorHAnsi"/>
          <w:szCs w:val="28"/>
          <w:lang w:eastAsia="en-US"/>
        </w:rPr>
        <w:t>У</w:t>
      </w:r>
      <w:r w:rsidR="002D7EDD" w:rsidRPr="002D7EDD">
        <w:rPr>
          <w:rFonts w:eastAsiaTheme="minorHAnsi"/>
          <w:szCs w:val="28"/>
          <w:lang w:eastAsia="en-US"/>
        </w:rPr>
        <w:t>слуги являются: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своевременность предоставления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 в соответствии со стандартом ее предоставления, установленным настоящим Административным регламентом;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минимально возможное количество взаимодействий гражданина с должностными лицами, участвующими в предоставлении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отсутствие нарушений установленных сроков в процессе предоставления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слуги;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>- отсутствие заявлений об оспаривании решений, действий (бездействия) администраци</w:t>
      </w:r>
      <w:r w:rsidR="00F84467">
        <w:rPr>
          <w:rFonts w:eastAsiaTheme="minorHAnsi"/>
          <w:szCs w:val="28"/>
          <w:lang w:eastAsia="en-US"/>
        </w:rPr>
        <w:t>и, должностных лиц Управления</w:t>
      </w:r>
      <w:r w:rsidRPr="002D7EDD">
        <w:rPr>
          <w:rFonts w:eastAsiaTheme="minorHAnsi"/>
          <w:szCs w:val="28"/>
          <w:lang w:eastAsia="en-US"/>
        </w:rPr>
        <w:t xml:space="preserve">, принимаемых (совершенных) при предоставлении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 xml:space="preserve">слуги, по </w:t>
      </w:r>
      <w:proofErr w:type="gramStart"/>
      <w:r w:rsidRPr="002D7EDD">
        <w:rPr>
          <w:rFonts w:eastAsiaTheme="minorHAnsi"/>
          <w:szCs w:val="28"/>
          <w:lang w:eastAsia="en-US"/>
        </w:rPr>
        <w:t>итогам</w:t>
      </w:r>
      <w:proofErr w:type="gramEnd"/>
      <w:r w:rsidRPr="002D7EDD">
        <w:rPr>
          <w:rFonts w:eastAsiaTheme="minorHAnsi"/>
          <w:szCs w:val="28"/>
          <w:lang w:eastAsia="en-US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2D7EDD" w:rsidRPr="002D7EDD" w:rsidRDefault="002D7EDD" w:rsidP="002D7ED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возможность оставить обратную связь об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слуге во всех точках ее предоставления;</w:t>
      </w:r>
    </w:p>
    <w:p w:rsidR="002D7EDD" w:rsidRPr="002D7EDD" w:rsidRDefault="002D7EDD" w:rsidP="002D7ED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lastRenderedPageBreak/>
        <w:t xml:space="preserve"> </w:t>
      </w:r>
      <w:r w:rsidRPr="002D7EDD">
        <w:rPr>
          <w:rFonts w:eastAsiaTheme="minorHAnsi"/>
          <w:szCs w:val="28"/>
          <w:lang w:eastAsia="en-US"/>
        </w:rPr>
        <w:tab/>
        <w:t xml:space="preserve">-возможность оценить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слугу сразу после получения ее результата;</w:t>
      </w:r>
    </w:p>
    <w:p w:rsidR="002D7EDD" w:rsidRPr="002D7EDD" w:rsidRDefault="002D7EDD" w:rsidP="002D7ED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2D7EDD">
        <w:rPr>
          <w:rFonts w:eastAsiaTheme="minorHAnsi"/>
          <w:szCs w:val="28"/>
          <w:lang w:eastAsia="en-US"/>
        </w:rPr>
        <w:t xml:space="preserve">- возможность оценить </w:t>
      </w:r>
      <w:r w:rsidR="00F84467">
        <w:rPr>
          <w:rFonts w:eastAsiaTheme="minorHAnsi"/>
          <w:szCs w:val="28"/>
          <w:lang w:eastAsia="en-US"/>
        </w:rPr>
        <w:t>У</w:t>
      </w:r>
      <w:r w:rsidRPr="002D7EDD">
        <w:rPr>
          <w:rFonts w:eastAsiaTheme="minorHAnsi"/>
          <w:szCs w:val="28"/>
          <w:lang w:eastAsia="en-US"/>
        </w:rPr>
        <w:t>слугу, а не работу специалиста.</w:t>
      </w:r>
    </w:p>
    <w:p w:rsidR="00F84467" w:rsidRDefault="00F84467" w:rsidP="00F84467">
      <w:pPr>
        <w:pStyle w:val="ConsPlusNormal"/>
        <w:ind w:firstLine="540"/>
        <w:jc w:val="center"/>
      </w:pPr>
    </w:p>
    <w:p w:rsidR="002D7EDD" w:rsidRPr="002D7EDD" w:rsidRDefault="002D7EDD" w:rsidP="00F84467">
      <w:pPr>
        <w:pStyle w:val="ConsPlusNormal"/>
        <w:ind w:firstLine="539"/>
        <w:jc w:val="center"/>
      </w:pPr>
      <w:r w:rsidRPr="002D7EDD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2D7EDD" w:rsidRPr="002D7EDD" w:rsidRDefault="002D7EDD" w:rsidP="00F84467">
      <w:pPr>
        <w:pStyle w:val="ConsPlusNormal"/>
        <w:ind w:firstLine="539"/>
        <w:jc w:val="both"/>
      </w:pPr>
    </w:p>
    <w:p w:rsidR="002D7EDD" w:rsidRDefault="00F84467" w:rsidP="00F84467">
      <w:pPr>
        <w:pStyle w:val="ConsPlusNormal"/>
        <w:ind w:firstLine="539"/>
        <w:jc w:val="both"/>
      </w:pPr>
      <w:r>
        <w:t>2.27</w:t>
      </w:r>
      <w:r w:rsidR="002D7EDD">
        <w:t>. Информационные системы, используемые для предо</w:t>
      </w:r>
      <w:r>
        <w:t>ставления муниципальной услуги - ЕПГУ</w:t>
      </w:r>
      <w:r w:rsidR="002D7EDD">
        <w:t>.</w:t>
      </w:r>
    </w:p>
    <w:p w:rsidR="008D7427" w:rsidRDefault="008D7427" w:rsidP="008D7427">
      <w:pPr>
        <w:pStyle w:val="ConsPlusNormal"/>
        <w:ind w:firstLine="540"/>
        <w:jc w:val="both"/>
      </w:pPr>
    </w:p>
    <w:p w:rsidR="00FA44D4" w:rsidRDefault="00134B68" w:rsidP="008D7427">
      <w:pPr>
        <w:pStyle w:val="ConsPlusNormal"/>
        <w:jc w:val="center"/>
      </w:pPr>
      <w:r>
        <w:t xml:space="preserve">Раздел </w:t>
      </w:r>
      <w:r w:rsidR="008D7427">
        <w:t xml:space="preserve">III. Состав, последовательность и сроки выполнения административных процедур </w:t>
      </w:r>
    </w:p>
    <w:p w:rsidR="00134B68" w:rsidRDefault="00134B68" w:rsidP="008D7427">
      <w:pPr>
        <w:pStyle w:val="ConsPlusNormal"/>
        <w:jc w:val="center"/>
      </w:pPr>
    </w:p>
    <w:p w:rsidR="007B283E" w:rsidRDefault="007B283E" w:rsidP="007B283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Перечень вариантов предоставления муниципальной услуги, </w:t>
      </w:r>
      <w:proofErr w:type="gramStart"/>
      <w:r>
        <w:rPr>
          <w:szCs w:val="28"/>
        </w:rPr>
        <w:t>включающий</w:t>
      </w:r>
      <w:proofErr w:type="gramEnd"/>
      <w:r>
        <w:rPr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B283E" w:rsidRDefault="007B283E" w:rsidP="007B283E">
      <w:pPr>
        <w:pStyle w:val="ConsPlusNormal"/>
        <w:ind w:firstLine="539"/>
        <w:jc w:val="both"/>
      </w:pPr>
    </w:p>
    <w:p w:rsidR="007B283E" w:rsidRDefault="007B283E" w:rsidP="007B283E">
      <w:pPr>
        <w:pStyle w:val="ConsPlusNormal"/>
        <w:ind w:firstLine="539"/>
        <w:jc w:val="both"/>
      </w:pPr>
      <w:r>
        <w:t>3.1. При предоставлении Услуги возможны следующие варианты:</w:t>
      </w:r>
    </w:p>
    <w:p w:rsidR="007B283E" w:rsidRDefault="007B283E" w:rsidP="007B283E">
      <w:pPr>
        <w:pStyle w:val="ConsPlusNormal"/>
        <w:ind w:firstLine="539"/>
        <w:jc w:val="both"/>
      </w:pPr>
      <w:r>
        <w:t>1) выдача (направление) заявителю решения о предоставлении либо об отказе в предоставлении Услуги;</w:t>
      </w:r>
    </w:p>
    <w:p w:rsidR="007B283E" w:rsidRDefault="007B283E" w:rsidP="007B283E">
      <w:pPr>
        <w:pStyle w:val="ConsPlusNormal"/>
        <w:ind w:firstLine="539"/>
        <w:jc w:val="both"/>
      </w:pPr>
      <w:r>
        <w:t>2) исправление допущенных опечаток и ошибок в документах, выданных в результате предоставления Услуги, либо отказ в исправлении таких ошибок.</w:t>
      </w:r>
    </w:p>
    <w:p w:rsidR="007B283E" w:rsidRDefault="007B283E" w:rsidP="007B283E">
      <w:pPr>
        <w:pStyle w:val="ConsPlusNormal"/>
        <w:ind w:firstLine="539"/>
        <w:jc w:val="both"/>
      </w:pPr>
    </w:p>
    <w:p w:rsidR="007B283E" w:rsidRDefault="007B283E" w:rsidP="007B283E">
      <w:pPr>
        <w:pStyle w:val="ConsPlusNormal"/>
        <w:ind w:firstLine="539"/>
        <w:jc w:val="both"/>
      </w:pPr>
      <w:r>
        <w:t>Описание административной процедуры профилирования заявителя</w:t>
      </w:r>
    </w:p>
    <w:p w:rsidR="007B283E" w:rsidRDefault="007B283E" w:rsidP="007B283E">
      <w:pPr>
        <w:pStyle w:val="ConsPlusNormal"/>
        <w:ind w:firstLine="540"/>
        <w:jc w:val="both"/>
      </w:pPr>
    </w:p>
    <w:p w:rsidR="007B283E" w:rsidRDefault="007B283E" w:rsidP="00157511">
      <w:pPr>
        <w:pStyle w:val="ConsPlusNormal"/>
        <w:ind w:firstLine="539"/>
        <w:jc w:val="both"/>
      </w:pPr>
      <w:r>
        <w:t xml:space="preserve">3.2. Вариант предоставления Услуги определяется путем анкетирования заявителя посредством ЕПГУ, в </w:t>
      </w:r>
      <w:r w:rsidR="00157511">
        <w:t>Управлении</w:t>
      </w:r>
      <w:r>
        <w:t>, МФЦ.</w:t>
      </w:r>
    </w:p>
    <w:p w:rsidR="007B283E" w:rsidRDefault="007B283E" w:rsidP="00157511">
      <w:pPr>
        <w:pStyle w:val="ConsPlusNormal"/>
        <w:ind w:firstLine="539"/>
        <w:jc w:val="both"/>
      </w:pPr>
      <w:r>
        <w:t xml:space="preserve">На основании ответов на вопросы анкетирования определяется вариант предоставления </w:t>
      </w:r>
      <w:r w:rsidR="00157511">
        <w:t>У</w:t>
      </w:r>
      <w:r>
        <w:t>слуги.</w:t>
      </w:r>
    </w:p>
    <w:p w:rsidR="007B283E" w:rsidRDefault="00157511" w:rsidP="00157511">
      <w:pPr>
        <w:pStyle w:val="ConsPlusNormal"/>
        <w:ind w:firstLine="539"/>
        <w:jc w:val="both"/>
      </w:pPr>
      <w:r>
        <w:t xml:space="preserve">3.3. </w:t>
      </w:r>
      <w:r w:rsidR="007B283E">
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</w:r>
      <w:r>
        <w:t>У</w:t>
      </w:r>
      <w:r w:rsidR="007B283E">
        <w:t xml:space="preserve">слуги, приведены в приложении </w:t>
      </w:r>
      <w:r w:rsidR="001D6A35">
        <w:t>5</w:t>
      </w:r>
      <w:r w:rsidR="007B283E">
        <w:t xml:space="preserve"> к </w:t>
      </w:r>
      <w:r>
        <w:t>А</w:t>
      </w:r>
      <w:r w:rsidR="007B283E">
        <w:t>дминистративному регламенту.</w:t>
      </w:r>
    </w:p>
    <w:p w:rsidR="007B283E" w:rsidRDefault="007B283E" w:rsidP="00157511">
      <w:pPr>
        <w:pStyle w:val="ConsPlusNormal"/>
        <w:ind w:firstLine="539"/>
        <w:jc w:val="both"/>
      </w:pPr>
    </w:p>
    <w:p w:rsidR="007B283E" w:rsidRDefault="007B283E" w:rsidP="00157511">
      <w:pPr>
        <w:pStyle w:val="ConsPlusNormal"/>
        <w:ind w:firstLine="539"/>
        <w:jc w:val="center"/>
      </w:pPr>
      <w:r>
        <w:t>Описание вариантов предоставления муниципальной услуги</w:t>
      </w:r>
    </w:p>
    <w:p w:rsidR="007B283E" w:rsidRDefault="007B283E" w:rsidP="00157511">
      <w:pPr>
        <w:pStyle w:val="ConsPlusNormal"/>
        <w:ind w:firstLine="539"/>
        <w:jc w:val="both"/>
      </w:pPr>
    </w:p>
    <w:p w:rsidR="007B283E" w:rsidRDefault="00157511" w:rsidP="00157511">
      <w:pPr>
        <w:pStyle w:val="ConsPlusNormal"/>
        <w:ind w:firstLine="539"/>
        <w:jc w:val="both"/>
      </w:pPr>
      <w:r>
        <w:t xml:space="preserve">3.4. </w:t>
      </w:r>
      <w:r w:rsidR="007B283E">
        <w:t>Выдача (направление) заявителю решения о предоставлении либо об отказе</w:t>
      </w:r>
      <w:r>
        <w:t xml:space="preserve"> </w:t>
      </w:r>
      <w:r w:rsidR="007B283E">
        <w:t xml:space="preserve">в предоставлении </w:t>
      </w:r>
      <w:r>
        <w:t>У</w:t>
      </w:r>
      <w:r w:rsidR="007B283E">
        <w:t>слуги</w:t>
      </w:r>
      <w:r>
        <w:t>.</w:t>
      </w:r>
    </w:p>
    <w:p w:rsidR="007B283E" w:rsidRDefault="00157511" w:rsidP="00157511">
      <w:pPr>
        <w:pStyle w:val="ConsPlusNormal"/>
        <w:ind w:firstLine="539"/>
        <w:jc w:val="both"/>
      </w:pPr>
      <w:r>
        <w:lastRenderedPageBreak/>
        <w:t>3</w:t>
      </w:r>
      <w:r w:rsidR="007B283E">
        <w:t>.</w:t>
      </w:r>
      <w:r>
        <w:t>4.1.</w:t>
      </w:r>
      <w:r w:rsidR="007B283E">
        <w:t xml:space="preserve"> Исчерпывающий перечень процедур для предоставления </w:t>
      </w:r>
      <w:r>
        <w:t>У</w:t>
      </w:r>
      <w:r w:rsidR="007B283E">
        <w:t xml:space="preserve">слуги по выдаче (направлению) заявителю решения о предоставлении либо об отказе в предоставлении </w:t>
      </w:r>
      <w:r>
        <w:t>У</w:t>
      </w:r>
      <w:r w:rsidR="007B283E">
        <w:t>слуги:</w:t>
      </w:r>
    </w:p>
    <w:p w:rsidR="007B283E" w:rsidRDefault="007B283E" w:rsidP="00157511">
      <w:pPr>
        <w:pStyle w:val="ConsPlusNormal"/>
        <w:ind w:firstLine="540"/>
        <w:jc w:val="both"/>
      </w:pPr>
      <w:r>
        <w:t xml:space="preserve">1) прием заявления и документов и (или) информации, необходимых для предоставления </w:t>
      </w:r>
      <w:r w:rsidR="00157511">
        <w:t>У</w:t>
      </w:r>
      <w:r>
        <w:t>слуги;</w:t>
      </w:r>
    </w:p>
    <w:p w:rsidR="007B283E" w:rsidRDefault="007B283E" w:rsidP="00157511">
      <w:pPr>
        <w:pStyle w:val="ConsPlusNormal"/>
        <w:ind w:firstLine="540"/>
        <w:jc w:val="both"/>
      </w:pPr>
      <w:r>
        <w:t>2) межведомственное информационное взаимодействие;</w:t>
      </w:r>
    </w:p>
    <w:p w:rsidR="007B283E" w:rsidRDefault="007B283E" w:rsidP="00157511">
      <w:pPr>
        <w:pStyle w:val="ConsPlusNormal"/>
        <w:ind w:firstLine="540"/>
        <w:jc w:val="both"/>
      </w:pPr>
      <w:r>
        <w:t xml:space="preserve">3) принятие решения о предоставлении (об отказе в предоставлении) </w:t>
      </w:r>
      <w:r w:rsidR="00157511">
        <w:t>У</w:t>
      </w:r>
      <w:r>
        <w:t>слуги;</w:t>
      </w:r>
    </w:p>
    <w:p w:rsidR="007B283E" w:rsidRDefault="007B283E" w:rsidP="00157511">
      <w:pPr>
        <w:pStyle w:val="ConsPlusNormal"/>
        <w:ind w:firstLine="540"/>
        <w:jc w:val="both"/>
      </w:pPr>
      <w:r>
        <w:t xml:space="preserve">4) предоставление результата </w:t>
      </w:r>
      <w:r w:rsidR="00157511">
        <w:t>У</w:t>
      </w:r>
      <w:r>
        <w:t>слуги.</w:t>
      </w:r>
    </w:p>
    <w:p w:rsidR="007B283E" w:rsidRDefault="007B283E" w:rsidP="00157511">
      <w:pPr>
        <w:pStyle w:val="ConsPlusNormal"/>
        <w:ind w:firstLine="540"/>
        <w:jc w:val="both"/>
      </w:pPr>
    </w:p>
    <w:p w:rsidR="007B283E" w:rsidRDefault="007B283E" w:rsidP="00157511">
      <w:pPr>
        <w:pStyle w:val="ConsPlusNormal"/>
        <w:ind w:firstLine="540"/>
        <w:jc w:val="both"/>
      </w:pPr>
      <w:r>
        <w:t>Прием заявления и документов и (или) информации, необходимых для предоставления муниципальной услуги</w:t>
      </w:r>
    </w:p>
    <w:p w:rsidR="007B283E" w:rsidRDefault="007B283E" w:rsidP="00157511">
      <w:pPr>
        <w:pStyle w:val="ConsPlusNormal"/>
        <w:ind w:firstLine="540"/>
        <w:jc w:val="both"/>
      </w:pPr>
    </w:p>
    <w:p w:rsidR="007B283E" w:rsidRDefault="00157511" w:rsidP="00157511">
      <w:pPr>
        <w:pStyle w:val="ConsPlusNormal"/>
        <w:ind w:firstLine="540"/>
        <w:jc w:val="both"/>
      </w:pPr>
      <w:r>
        <w:t>3.4.2</w:t>
      </w:r>
      <w:r w:rsidR="007B283E">
        <w:t xml:space="preserve">. Основанием для начала административной процедуры является поступление от заявителя (представителя заявителя) в </w:t>
      </w:r>
      <w:r>
        <w:t>Управление</w:t>
      </w:r>
      <w:r w:rsidR="007B283E">
        <w:t xml:space="preserve"> заявления и документов, предусмотренных </w:t>
      </w:r>
      <w:r>
        <w:t>пунктом 2.12.1</w:t>
      </w:r>
      <w:r w:rsidR="007B283E">
        <w:t xml:space="preserve"> </w:t>
      </w:r>
      <w:r>
        <w:t>А</w:t>
      </w:r>
      <w:r w:rsidR="007B283E">
        <w:t xml:space="preserve">дминистративного регламента, одним из способов, установленных пунктом </w:t>
      </w:r>
      <w:r>
        <w:t>2.15</w:t>
      </w:r>
      <w:r w:rsidR="007B283E">
        <w:t xml:space="preserve"> административного регламента.</w:t>
      </w:r>
    </w:p>
    <w:p w:rsidR="007B283E" w:rsidRDefault="00157511" w:rsidP="00157511">
      <w:pPr>
        <w:pStyle w:val="ConsPlusNormal"/>
        <w:ind w:firstLine="539"/>
        <w:jc w:val="both"/>
      </w:pPr>
      <w:r>
        <w:t>3.4.3</w:t>
      </w:r>
      <w:r w:rsidR="007B283E">
        <w:t xml:space="preserve">. </w:t>
      </w:r>
      <w:proofErr w:type="gramStart"/>
      <w:r w:rsidR="007B283E">
        <w:t xml:space="preserve">Установление личности заявителя (представителя заявителя) может осуществляться в ходе личного приема в </w:t>
      </w:r>
      <w:r>
        <w:t>Управлении</w:t>
      </w:r>
      <w:r w:rsidR="007B283E"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t>Управлении</w:t>
      </w:r>
      <w:r w:rsidR="007B283E">
        <w:t>, МФЦ с использованием информационных технологий, предусмотренных частью 18 статьи 14.1 Федерального закона от 27 июля 2006 года N 149-ФЗ "Об информации, информационных технологиях</w:t>
      </w:r>
      <w:proofErr w:type="gramEnd"/>
      <w:r w:rsidR="007B283E">
        <w:t xml:space="preserve"> и о защите информации" (при наличии технической возможности).</w:t>
      </w:r>
    </w:p>
    <w:p w:rsidR="007B283E" w:rsidRDefault="00157511" w:rsidP="00157511">
      <w:pPr>
        <w:pStyle w:val="ConsPlusNormal"/>
        <w:ind w:firstLine="539"/>
        <w:jc w:val="both"/>
      </w:pPr>
      <w:r>
        <w:t>3.4.4</w:t>
      </w:r>
      <w:r w:rsidR="007B283E">
        <w:t xml:space="preserve">. От имени заявителя может выступать представитель, действующий на основании оформленной в установленном порядке доверенности на осуществление действий по получению </w:t>
      </w:r>
      <w:r>
        <w:t>У</w:t>
      </w:r>
      <w:r w:rsidR="007B283E">
        <w:t>слуги.</w:t>
      </w:r>
    </w:p>
    <w:p w:rsidR="007B283E" w:rsidRDefault="00157511" w:rsidP="00157511">
      <w:pPr>
        <w:pStyle w:val="ConsPlusNormal"/>
        <w:ind w:firstLine="539"/>
        <w:jc w:val="both"/>
      </w:pPr>
      <w:r>
        <w:t>3.4.5</w:t>
      </w:r>
      <w:r w:rsidR="007B283E">
        <w:t xml:space="preserve">. МФЦ участвует в соответствии с соглашением о взаимодействии между администрацией </w:t>
      </w:r>
      <w:r>
        <w:t>города Ливны</w:t>
      </w:r>
      <w:r w:rsidR="007B283E">
        <w:t xml:space="preserve"> и МФЦ в приеме заявления, н</w:t>
      </w:r>
      <w:r>
        <w:t>еобходимого для предоставления У</w:t>
      </w:r>
      <w:r w:rsidR="007B283E">
        <w:t>слуги.</w:t>
      </w:r>
    </w:p>
    <w:p w:rsidR="007B283E" w:rsidRDefault="00157511" w:rsidP="00157511">
      <w:pPr>
        <w:pStyle w:val="ConsPlusNormal"/>
        <w:ind w:firstLine="539"/>
        <w:jc w:val="both"/>
      </w:pPr>
      <w:r>
        <w:t>3.4.6</w:t>
      </w:r>
      <w:r w:rsidR="007B283E">
        <w:t xml:space="preserve">. Возможность приема заявления и документов, необходимых для предоставления </w:t>
      </w:r>
      <w:r>
        <w:t>У</w:t>
      </w:r>
      <w:r w:rsidR="007B283E">
        <w:t xml:space="preserve">слуги, по экстерриториальному принципу </w:t>
      </w:r>
      <w:r>
        <w:t>не предусмотрена</w:t>
      </w:r>
      <w:r w:rsidR="007B283E">
        <w:t>.</w:t>
      </w:r>
    </w:p>
    <w:p w:rsidR="007B283E" w:rsidRDefault="00157511" w:rsidP="00157511">
      <w:pPr>
        <w:pStyle w:val="ConsPlusNormal"/>
        <w:ind w:firstLine="539"/>
        <w:jc w:val="both"/>
      </w:pPr>
      <w:r>
        <w:t>3.4.7</w:t>
      </w:r>
      <w:r w:rsidR="007B283E">
        <w:t>. В состав административной процедуры входят административные действия по приему заявления и прилагаемых к нему документов.</w:t>
      </w:r>
    </w:p>
    <w:p w:rsidR="007B283E" w:rsidRDefault="008A532C" w:rsidP="00157511">
      <w:pPr>
        <w:pStyle w:val="ConsPlusNormal"/>
        <w:ind w:firstLine="540"/>
        <w:jc w:val="both"/>
      </w:pPr>
      <w:r>
        <w:t>3</w:t>
      </w:r>
      <w:r w:rsidR="00157511">
        <w:t>.4.8</w:t>
      </w:r>
      <w:r w:rsidR="007B283E">
        <w:t>. Должностными лицами, ответственными за выполнение административного действия, являются:</w:t>
      </w:r>
    </w:p>
    <w:p w:rsidR="007B283E" w:rsidRDefault="007B283E" w:rsidP="00157511">
      <w:pPr>
        <w:pStyle w:val="ConsPlusNormal"/>
        <w:ind w:firstLine="540"/>
        <w:jc w:val="both"/>
      </w:pPr>
      <w:r>
        <w:t xml:space="preserve">специалист </w:t>
      </w:r>
      <w:r w:rsidR="00157511">
        <w:t>Управления</w:t>
      </w:r>
      <w:r>
        <w:t xml:space="preserve"> (в случае подачи заявления в </w:t>
      </w:r>
      <w:r w:rsidR="00157511">
        <w:t>Управление</w:t>
      </w:r>
      <w:r>
        <w:t>);</w:t>
      </w:r>
    </w:p>
    <w:p w:rsidR="007B283E" w:rsidRDefault="007B283E" w:rsidP="00157511">
      <w:pPr>
        <w:pStyle w:val="ConsPlusNormal"/>
        <w:ind w:firstLine="540"/>
        <w:jc w:val="both"/>
      </w:pPr>
      <w:r>
        <w:t>специалист МФЦ (в случае подачи заявления через МФЦ).</w:t>
      </w:r>
    </w:p>
    <w:p w:rsidR="007B283E" w:rsidRDefault="007B283E" w:rsidP="00157511">
      <w:pPr>
        <w:pStyle w:val="ConsPlusNormal"/>
        <w:ind w:firstLine="540"/>
        <w:jc w:val="both"/>
      </w:pPr>
      <w:r>
        <w:t xml:space="preserve">В случае подачи заявления о предоставлении </w:t>
      </w:r>
      <w:r w:rsidR="00157511">
        <w:t>У</w:t>
      </w:r>
      <w:r>
        <w:t xml:space="preserve">слуги через МФЦ специалист МФЦ передает заявление и прилагаемые к нему документы </w:t>
      </w:r>
      <w:r>
        <w:lastRenderedPageBreak/>
        <w:t xml:space="preserve">специалисту </w:t>
      </w:r>
      <w:r w:rsidR="00157511">
        <w:t>Управления</w:t>
      </w:r>
      <w:r>
        <w:t xml:space="preserve"> не позднее одного рабочего дня, следующего за днем обращения.</w:t>
      </w:r>
    </w:p>
    <w:p w:rsidR="007B283E" w:rsidRDefault="008A532C" w:rsidP="00456E4D">
      <w:pPr>
        <w:pStyle w:val="ConsPlusNormal"/>
        <w:ind w:firstLine="539"/>
        <w:jc w:val="both"/>
      </w:pPr>
      <w:r>
        <w:t>3</w:t>
      </w:r>
      <w:r w:rsidR="00157511">
        <w:t>.4.9</w:t>
      </w:r>
      <w:r w:rsidR="007B283E">
        <w:t xml:space="preserve">. Специалист </w:t>
      </w:r>
      <w:r w:rsidR="00157511">
        <w:t>Управления</w:t>
      </w:r>
      <w:r w:rsidR="007B283E">
        <w:t xml:space="preserve">, специалист МФЦ проверяет заявление на предмет наличия оснований для отказа в приеме заявления и документов, необходимых для предоставления </w:t>
      </w:r>
      <w:r w:rsidR="00157511">
        <w:t>У</w:t>
      </w:r>
      <w:r w:rsidR="007B283E">
        <w:t xml:space="preserve">слуги, предусмотренных </w:t>
      </w:r>
      <w:r w:rsidR="00456E4D">
        <w:t>пунктом 2.16.1</w:t>
      </w:r>
      <w:r w:rsidR="007B283E">
        <w:t xml:space="preserve"> </w:t>
      </w:r>
      <w:r w:rsidR="00456E4D">
        <w:t>А</w:t>
      </w:r>
      <w:r w:rsidR="007B283E">
        <w:t>дминистративного регламента.</w:t>
      </w:r>
    </w:p>
    <w:p w:rsidR="007B283E" w:rsidRDefault="007B283E" w:rsidP="00456E4D">
      <w:pPr>
        <w:pStyle w:val="ConsPlusNormal"/>
        <w:ind w:firstLine="539"/>
        <w:jc w:val="both"/>
      </w:pPr>
      <w:r>
        <w:t xml:space="preserve">При наличии таких оснований специалист </w:t>
      </w:r>
      <w:r w:rsidR="00456E4D">
        <w:t>Управления</w:t>
      </w:r>
      <w:r>
        <w:t xml:space="preserve">, специалист МФЦ формирует решение об отказе в приеме документов, необходимых для предоставления </w:t>
      </w:r>
      <w:r w:rsidR="00456E4D">
        <w:t>У</w:t>
      </w:r>
      <w:r>
        <w:t xml:space="preserve">слуги, по форме согласно приложению 4 к </w:t>
      </w:r>
      <w:r w:rsidR="00456E4D">
        <w:t>А</w:t>
      </w:r>
      <w:r>
        <w:t>дминистративному регламенту.</w:t>
      </w:r>
    </w:p>
    <w:p w:rsidR="007B283E" w:rsidRDefault="007B283E" w:rsidP="00456E4D">
      <w:pPr>
        <w:pStyle w:val="ConsPlusNormal"/>
        <w:ind w:firstLine="539"/>
        <w:jc w:val="both"/>
      </w:pPr>
      <w:r>
        <w:t xml:space="preserve">В случае если основания для отказа в приеме заявления и документов, необходимых для предоставления </w:t>
      </w:r>
      <w:r w:rsidR="00456E4D">
        <w:t>У</w:t>
      </w:r>
      <w:r>
        <w:t xml:space="preserve">слуги, отсутствуют, специалист </w:t>
      </w:r>
      <w:r w:rsidR="00456E4D">
        <w:t>Управления</w:t>
      </w:r>
      <w:r>
        <w:t xml:space="preserve"> регистрирует заявление в журнале регистрации заявлений.</w:t>
      </w:r>
    </w:p>
    <w:p w:rsidR="007B283E" w:rsidRDefault="008A532C" w:rsidP="00456E4D">
      <w:pPr>
        <w:pStyle w:val="ConsPlusNormal"/>
        <w:ind w:firstLine="539"/>
        <w:jc w:val="both"/>
      </w:pPr>
      <w:r>
        <w:t>3</w:t>
      </w:r>
      <w:r w:rsidR="00456E4D">
        <w:t>.4.10</w:t>
      </w:r>
      <w:r w:rsidR="007B283E">
        <w:t xml:space="preserve">. Максимальный срок выполнения административной процедуры по приему и регистрации заявления и документов, необходимых для предоставления </w:t>
      </w:r>
      <w:r w:rsidR="00456E4D">
        <w:t>У</w:t>
      </w:r>
      <w:r w:rsidR="007B283E">
        <w:t>слуги:</w:t>
      </w:r>
    </w:p>
    <w:p w:rsidR="007B283E" w:rsidRDefault="00456E4D" w:rsidP="00456E4D">
      <w:pPr>
        <w:pStyle w:val="ConsPlusNormal"/>
        <w:ind w:firstLine="539"/>
        <w:jc w:val="both"/>
      </w:pPr>
      <w:r>
        <w:t xml:space="preserve">- </w:t>
      </w:r>
      <w:r w:rsidR="007B283E">
        <w:t xml:space="preserve">в случае если заявление и документы, необходимые для предоставления </w:t>
      </w:r>
      <w:r>
        <w:t>У</w:t>
      </w:r>
      <w:r w:rsidR="007B283E">
        <w:t xml:space="preserve">слуги, поданы заявителем в </w:t>
      </w:r>
      <w:r>
        <w:t>Управление</w:t>
      </w:r>
      <w:r w:rsidR="007B283E">
        <w:t>, МФЦ, составляет один рабочий день;</w:t>
      </w:r>
    </w:p>
    <w:p w:rsidR="007B283E" w:rsidRDefault="00456E4D" w:rsidP="00456E4D">
      <w:pPr>
        <w:pStyle w:val="ConsPlusNormal"/>
        <w:ind w:firstLine="539"/>
        <w:jc w:val="both"/>
      </w:pPr>
      <w:r>
        <w:t xml:space="preserve">- </w:t>
      </w:r>
      <w:r w:rsidR="007B283E">
        <w:t xml:space="preserve">в случае если заявление и документы, необходимые для предоставления </w:t>
      </w:r>
      <w:r>
        <w:t>У</w:t>
      </w:r>
      <w:r w:rsidR="007B283E">
        <w:t xml:space="preserve">слуги, поданы в электронной форме, не превышает один рабочий день </w:t>
      </w:r>
      <w:proofErr w:type="gramStart"/>
      <w:r w:rsidR="007B283E">
        <w:t>с даты поступления</w:t>
      </w:r>
      <w:proofErr w:type="gramEnd"/>
      <w:r w:rsidR="007B283E">
        <w:t xml:space="preserve"> заявления.</w:t>
      </w:r>
    </w:p>
    <w:p w:rsidR="007B283E" w:rsidRDefault="008A532C" w:rsidP="00456E4D">
      <w:pPr>
        <w:pStyle w:val="ConsPlusNormal"/>
        <w:ind w:firstLine="539"/>
        <w:jc w:val="both"/>
      </w:pPr>
      <w:r>
        <w:t>3</w:t>
      </w:r>
      <w:r w:rsidR="00456E4D">
        <w:t>.4.11</w:t>
      </w:r>
      <w:r w:rsidR="007B283E">
        <w:t xml:space="preserve">. 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456E4D">
        <w:t>У</w:t>
      </w:r>
      <w:r w:rsidR="007B283E">
        <w:t>слуги.</w:t>
      </w:r>
    </w:p>
    <w:p w:rsidR="007B283E" w:rsidRDefault="007B283E" w:rsidP="008D7427">
      <w:pPr>
        <w:pStyle w:val="ConsPlusNormal"/>
        <w:jc w:val="center"/>
      </w:pPr>
    </w:p>
    <w:p w:rsidR="00456E4D" w:rsidRDefault="00456E4D" w:rsidP="00456E4D">
      <w:pPr>
        <w:pStyle w:val="ConsPlusNormal"/>
        <w:ind w:firstLine="540"/>
        <w:jc w:val="center"/>
      </w:pPr>
      <w:r>
        <w:t>Межведомственное информационное взаимодействие</w:t>
      </w:r>
    </w:p>
    <w:p w:rsidR="00456E4D" w:rsidRDefault="00456E4D" w:rsidP="00456E4D">
      <w:pPr>
        <w:pStyle w:val="ConsPlusNormal"/>
        <w:ind w:firstLine="540"/>
        <w:jc w:val="center"/>
      </w:pPr>
    </w:p>
    <w:p w:rsidR="00456E4D" w:rsidRDefault="008A532C" w:rsidP="00456E4D">
      <w:pPr>
        <w:pStyle w:val="ConsPlusNormal"/>
        <w:ind w:firstLine="539"/>
        <w:jc w:val="both"/>
      </w:pPr>
      <w:r>
        <w:t>3</w:t>
      </w:r>
      <w:r w:rsidR="00456E4D">
        <w:t>.4.12. Основанием для начала административной процедуры является поступление специалисту Управления заявления при отсутствии документов, указанных в пункте 2.12.2 Административного регламента.</w:t>
      </w:r>
    </w:p>
    <w:p w:rsidR="00AA2D45" w:rsidRDefault="008A532C" w:rsidP="00456E4D">
      <w:pPr>
        <w:pStyle w:val="ConsPlusNormal"/>
        <w:ind w:firstLine="539"/>
        <w:jc w:val="both"/>
      </w:pPr>
      <w:r>
        <w:t>3</w:t>
      </w:r>
      <w:r w:rsidR="00456E4D">
        <w:t>.4.13. Специалист Управления формирует и направляет межведомственные запросы</w:t>
      </w:r>
      <w:r w:rsidR="00AA2D45">
        <w:t xml:space="preserve"> для получения:</w:t>
      </w:r>
    </w:p>
    <w:p w:rsidR="00AA2D45" w:rsidRDefault="00AA2D45" w:rsidP="00AA2D45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- сведений о рождении ребенка (детей), выданных органами записи актов гражданского состояния, - 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 ФНС России (единый федеральный информационный регистр, содержащий сведения о населении Российской Федерации);</w:t>
      </w:r>
    </w:p>
    <w:p w:rsidR="00AA2D45" w:rsidRDefault="00AA2D45" w:rsidP="004D4295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- сведений об установлении опеки (попечительства) или о передаче ребенка (детей) на воспитание в приемную семью - Фонд пенсионного и социального страхования Российской Федерации</w:t>
      </w:r>
      <w:r w:rsidR="004578E2">
        <w:rPr>
          <w:szCs w:val="28"/>
        </w:rPr>
        <w:t xml:space="preserve"> (государственная информационная система "Единая централизованная цифровая платформа в социальной сфере")</w:t>
      </w:r>
      <w:r>
        <w:rPr>
          <w:szCs w:val="28"/>
        </w:rPr>
        <w:t>;</w:t>
      </w:r>
    </w:p>
    <w:p w:rsidR="00AA2D45" w:rsidRDefault="00AA2D45" w:rsidP="004D4295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lastRenderedPageBreak/>
        <w:t>- сведений о наличии либо отсутствии регистрации по месту пребывания - МВД России</w:t>
      </w:r>
      <w:r w:rsidR="004D4295">
        <w:rPr>
          <w:szCs w:val="28"/>
        </w:rPr>
        <w:t>,</w:t>
      </w:r>
      <w:r w:rsidR="004D4295" w:rsidRPr="004D4295">
        <w:rPr>
          <w:szCs w:val="28"/>
        </w:rPr>
        <w:t xml:space="preserve"> </w:t>
      </w:r>
      <w:r w:rsidR="004D4295">
        <w:rPr>
          <w:szCs w:val="28"/>
        </w:rPr>
        <w:t>ФНС России (единый федеральный информационный регистр, содержащий сведения о населении Российской Федерации)</w:t>
      </w:r>
      <w:r>
        <w:rPr>
          <w:szCs w:val="28"/>
        </w:rPr>
        <w:t>;</w:t>
      </w:r>
    </w:p>
    <w:p w:rsidR="00AA2D45" w:rsidRDefault="00AA2D45" w:rsidP="00AA2D45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- сведений о трудовой деятельности - 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сфере"),</w:t>
      </w:r>
    </w:p>
    <w:p w:rsidR="00AA2D45" w:rsidRDefault="004578E2" w:rsidP="004578E2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- сведения о</w:t>
      </w:r>
      <w:r w:rsidR="00AA2D45">
        <w:rPr>
          <w:szCs w:val="28"/>
        </w:rPr>
        <w:t xml:space="preserve"> присвоени</w:t>
      </w:r>
      <w:r>
        <w:rPr>
          <w:szCs w:val="28"/>
        </w:rPr>
        <w:t>и</w:t>
      </w:r>
      <w:r w:rsidR="00AA2D45">
        <w:rPr>
          <w:szCs w:val="28"/>
        </w:rPr>
        <w:t xml:space="preserve"> семье статуса многодетной семьи - Фонд пенсионного и социального страхования Российской Федерации (государственная информационная система "Единая централизованная цифровая</w:t>
      </w:r>
      <w:r w:rsidR="004D4295">
        <w:rPr>
          <w:szCs w:val="28"/>
        </w:rPr>
        <w:t xml:space="preserve"> платформа в социальной сфере");</w:t>
      </w:r>
    </w:p>
    <w:p w:rsidR="004D4295" w:rsidRPr="004D4295" w:rsidRDefault="004D4295" w:rsidP="004D429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4D4295">
        <w:rPr>
          <w:szCs w:val="28"/>
        </w:rPr>
        <w:t xml:space="preserve">- </w:t>
      </w:r>
      <w:r>
        <w:rPr>
          <w:szCs w:val="28"/>
        </w:rPr>
        <w:t xml:space="preserve">сведения о </w:t>
      </w:r>
      <w:r w:rsidRPr="004D4295">
        <w:rPr>
          <w:szCs w:val="28"/>
        </w:rPr>
        <w:t xml:space="preserve"> заключени</w:t>
      </w:r>
      <w:r>
        <w:rPr>
          <w:szCs w:val="28"/>
        </w:rPr>
        <w:t>и</w:t>
      </w:r>
      <w:r w:rsidRPr="004D4295">
        <w:rPr>
          <w:szCs w:val="28"/>
        </w:rPr>
        <w:t xml:space="preserve"> контракта в соответствии с </w:t>
      </w:r>
      <w:hyperlink r:id="rId15" w:history="1">
        <w:r w:rsidRPr="004D4295">
          <w:rPr>
            <w:szCs w:val="28"/>
          </w:rPr>
          <w:t>пунктом 7 статьи 38</w:t>
        </w:r>
      </w:hyperlink>
      <w:r w:rsidRPr="004D4295">
        <w:rPr>
          <w:szCs w:val="28"/>
        </w:rPr>
        <w:t xml:space="preserve"> Федерального закона от 28 марта 1998 года N 53-ФЗ "О воинской обязанности и военной службе"</w:t>
      </w:r>
      <w:r>
        <w:rPr>
          <w:szCs w:val="28"/>
        </w:rPr>
        <w:t xml:space="preserve"> - </w:t>
      </w:r>
      <w:r w:rsidRPr="004D4295">
        <w:rPr>
          <w:szCs w:val="28"/>
        </w:rPr>
        <w:t>пункт отбора на военную службу по контракту Московского военного округа по Орловской области или Военный комиссариат Орловской области.</w:t>
      </w:r>
    </w:p>
    <w:p w:rsidR="00456E4D" w:rsidRDefault="008A532C" w:rsidP="00456E4D">
      <w:pPr>
        <w:pStyle w:val="ConsPlusNormal"/>
        <w:ind w:firstLine="539"/>
        <w:jc w:val="both"/>
      </w:pPr>
      <w:r>
        <w:t>3</w:t>
      </w:r>
      <w:r w:rsidR="004D4295">
        <w:t>.4.14</w:t>
      </w:r>
      <w:r w:rsidR="00456E4D">
        <w:t>. Запрос о представлении документов (их копий или сведений, содержащихся в них) содержит:</w:t>
      </w:r>
    </w:p>
    <w:p w:rsidR="00456E4D" w:rsidRDefault="00456E4D" w:rsidP="00456E4D">
      <w:pPr>
        <w:pStyle w:val="ConsPlusNormal"/>
        <w:ind w:firstLine="539"/>
        <w:jc w:val="both"/>
      </w:pPr>
      <w:r>
        <w:t>наименование органа или организации, в адрес которых направляется межведомственный запрос;</w:t>
      </w:r>
    </w:p>
    <w:p w:rsidR="00456E4D" w:rsidRDefault="00456E4D" w:rsidP="00456E4D">
      <w:pPr>
        <w:pStyle w:val="ConsPlusNormal"/>
        <w:ind w:firstLine="539"/>
        <w:jc w:val="both"/>
      </w:pPr>
      <w:r>
        <w:t xml:space="preserve">наименование </w:t>
      </w:r>
      <w:r w:rsidR="00E15D4F">
        <w:t>У</w:t>
      </w:r>
      <w:r>
        <w:t>слуги, для предоставления которой необходимо представление документа и (или) информации;</w:t>
      </w:r>
    </w:p>
    <w:p w:rsidR="00456E4D" w:rsidRDefault="00456E4D" w:rsidP="00456E4D">
      <w:pPr>
        <w:pStyle w:val="ConsPlusNormal"/>
        <w:ind w:firstLine="539"/>
        <w:jc w:val="both"/>
      </w:pPr>
      <w:r>
        <w:t xml:space="preserve">указание на положения нормативного правового акта, которыми установлено представление документа и (или) информации, необходимого для предоставления </w:t>
      </w:r>
      <w:r w:rsidR="00E15D4F">
        <w:t>У</w:t>
      </w:r>
      <w:r>
        <w:t>слуги, и указание на реквизиты данного нормативного правового акта;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реквизиты и наименования документов, необходимых для предоставления </w:t>
      </w:r>
      <w:r w:rsidR="00E15D4F">
        <w:t>У</w:t>
      </w:r>
      <w:r>
        <w:t>слуги.</w:t>
      </w: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.4.15</w:t>
      </w:r>
      <w:r w:rsidR="00456E4D">
        <w:t>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.4.16</w:t>
      </w:r>
      <w:r w:rsidR="00456E4D">
        <w:t xml:space="preserve">. Межведомственный запрос формируется в соответствии с требованиями статьи 7.2 Федерального закона от 27 июля 2010 года N 210-ФЗ "Об организации предоставления государственных и муниципальных услуг" и подписывается специалистом </w:t>
      </w:r>
      <w:r w:rsidR="00E15D4F">
        <w:t>Управления</w:t>
      </w:r>
      <w:r w:rsidR="00456E4D">
        <w:t>.</w:t>
      </w: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.4.17</w:t>
      </w:r>
      <w:r w:rsidR="00456E4D">
        <w:t>. Максимальный срок выполнения административной процедуры не должен превышать 3 рабочих дней.</w:t>
      </w: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.4.18</w:t>
      </w:r>
      <w:r w:rsidR="00456E4D">
        <w:t xml:space="preserve">. Результатом административной процедуры является получение </w:t>
      </w:r>
      <w:r w:rsidR="00E15D4F">
        <w:t>Управлением</w:t>
      </w:r>
      <w:r w:rsidR="00456E4D">
        <w:t xml:space="preserve"> запрашиваемых документов (их копий или сведений, содержащихся в них).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456E4D" w:rsidP="00E15D4F">
      <w:pPr>
        <w:pStyle w:val="ConsPlusNormal"/>
        <w:ind w:firstLine="540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.4.19</w:t>
      </w:r>
      <w:r w:rsidR="00456E4D">
        <w:t xml:space="preserve">. Основанием для начала выполнения административной процедуры является поступление запрошенных сведений в рамках межведомственного взаимодействия специалисту </w:t>
      </w:r>
      <w:r w:rsidR="00E15D4F">
        <w:t>Управления</w:t>
      </w:r>
      <w:r w:rsidR="00456E4D">
        <w:t>.</w:t>
      </w:r>
    </w:p>
    <w:p w:rsidR="00456E4D" w:rsidRDefault="008A532C" w:rsidP="00456E4D">
      <w:pPr>
        <w:pStyle w:val="ConsPlusNormal"/>
        <w:ind w:firstLine="540"/>
        <w:jc w:val="both"/>
      </w:pPr>
      <w:r>
        <w:t>3</w:t>
      </w:r>
      <w:r w:rsidR="00E15D4F">
        <w:t>.4.20</w:t>
      </w:r>
      <w:r w:rsidR="00456E4D">
        <w:t>. В рамках рассм</w:t>
      </w:r>
      <w:r w:rsidR="00E15D4F">
        <w:t xml:space="preserve">отрения заявления и документов </w:t>
      </w:r>
      <w:r w:rsidR="00456E4D">
        <w:t xml:space="preserve">осуществляется проверка на отсутствие или наличие оснований для отказа в предоставлении </w:t>
      </w:r>
      <w:r w:rsidR="00E15D4F">
        <w:t>У</w:t>
      </w:r>
      <w:r w:rsidR="00456E4D">
        <w:t xml:space="preserve">слуги, указанных в </w:t>
      </w:r>
      <w:r>
        <w:t>пункте 2.20.1</w:t>
      </w:r>
      <w:r w:rsidR="00456E4D">
        <w:t xml:space="preserve"> </w:t>
      </w:r>
      <w:r>
        <w:t>А</w:t>
      </w:r>
      <w:r w:rsidR="00456E4D">
        <w:t>дминистративного регламента.</w:t>
      </w:r>
    </w:p>
    <w:p w:rsidR="00456E4D" w:rsidRDefault="008A532C" w:rsidP="00456E4D">
      <w:pPr>
        <w:pStyle w:val="ConsPlusNormal"/>
        <w:ind w:firstLine="540"/>
        <w:jc w:val="both"/>
      </w:pPr>
      <w:r>
        <w:t>3.4.21</w:t>
      </w:r>
      <w:r w:rsidR="00456E4D">
        <w:t xml:space="preserve">. Неполучение (несвоевременное получение) документов (их копий или сведений, содержащихся в них), предусмотренных пунктом </w:t>
      </w:r>
      <w:r>
        <w:t>2.13.1</w:t>
      </w:r>
      <w:r w:rsidR="00456E4D">
        <w:t xml:space="preserve"> административного регламента, не может являться основанием для отказа в предоставлении </w:t>
      </w:r>
      <w:r w:rsidR="00D64AF8">
        <w:t>У</w:t>
      </w:r>
      <w:r w:rsidR="00456E4D">
        <w:t>слуги.</w:t>
      </w:r>
    </w:p>
    <w:p w:rsidR="00456E4D" w:rsidRDefault="008A532C" w:rsidP="00456E4D">
      <w:pPr>
        <w:pStyle w:val="ConsPlusNormal"/>
        <w:ind w:firstLine="540"/>
        <w:jc w:val="both"/>
      </w:pPr>
      <w:r>
        <w:t>3.4.22</w:t>
      </w:r>
      <w:r w:rsidR="00456E4D">
        <w:t xml:space="preserve">. Критерием принятия решения о предоставлении (отказе в предоставлении) </w:t>
      </w:r>
      <w:r>
        <w:t>У</w:t>
      </w:r>
      <w:r w:rsidR="00456E4D">
        <w:t>слуги является соответст</w:t>
      </w:r>
      <w:r>
        <w:t>вие документов, предусмотренных</w:t>
      </w:r>
      <w:r w:rsidR="00456E4D">
        <w:t xml:space="preserve"> </w:t>
      </w:r>
      <w:r w:rsidR="00D64AF8">
        <w:t>А</w:t>
      </w:r>
      <w:r w:rsidR="00456E4D">
        <w:t>дминистративн</w:t>
      </w:r>
      <w:r w:rsidR="00D64AF8">
        <w:t>ым регламентом</w:t>
      </w:r>
      <w:r w:rsidR="00456E4D">
        <w:t>.</w:t>
      </w:r>
    </w:p>
    <w:p w:rsidR="00456E4D" w:rsidRDefault="00D64AF8" w:rsidP="00456E4D">
      <w:pPr>
        <w:pStyle w:val="ConsPlusNormal"/>
        <w:ind w:firstLine="540"/>
        <w:jc w:val="both"/>
      </w:pPr>
      <w:r>
        <w:t>3.4.23</w:t>
      </w:r>
      <w:r w:rsidR="00456E4D">
        <w:t xml:space="preserve">. По результатам рассмотрения документов, представленных заявителем, специалист </w:t>
      </w:r>
      <w:r>
        <w:t>Управления</w:t>
      </w:r>
      <w:r w:rsidR="00456E4D">
        <w:t>: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1) в случае наличия оснований для отказа готовит решение об отказе в предоставлении </w:t>
      </w:r>
      <w:r w:rsidR="00D64AF8">
        <w:t>У</w:t>
      </w:r>
      <w:r>
        <w:t xml:space="preserve">слуги по форме согласно приложению 2 к </w:t>
      </w:r>
      <w:r w:rsidR="00D64AF8">
        <w:t>А</w:t>
      </w:r>
      <w:r>
        <w:t>дминистративному регламенту;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2) в случае отсутствия оснований для отказа в предоставлении </w:t>
      </w:r>
      <w:r w:rsidR="00D64AF8">
        <w:t>У</w:t>
      </w:r>
      <w:r>
        <w:t xml:space="preserve">слуги обеспечивает подготовку решения о предоставлении </w:t>
      </w:r>
      <w:r w:rsidR="00D64AF8">
        <w:t>У</w:t>
      </w:r>
      <w:r>
        <w:t xml:space="preserve">слуги по форме согласно приложению 1 к </w:t>
      </w:r>
      <w:r w:rsidR="00D64AF8">
        <w:t>А</w:t>
      </w:r>
      <w:r>
        <w:t>дминистративному регламенту.</w:t>
      </w:r>
    </w:p>
    <w:p w:rsidR="00456E4D" w:rsidRDefault="00D64AF8" w:rsidP="00456E4D">
      <w:pPr>
        <w:pStyle w:val="ConsPlusNormal"/>
        <w:ind w:firstLine="540"/>
        <w:jc w:val="both"/>
      </w:pPr>
      <w:r w:rsidRPr="00384FB1">
        <w:t>3.4.24</w:t>
      </w:r>
      <w:r w:rsidR="00456E4D" w:rsidRPr="00384FB1">
        <w:t xml:space="preserve">. Срок принятия решения о предоставлении (об отказе в предоставлении) муниципальной услуги, исчисляемый </w:t>
      </w:r>
      <w:proofErr w:type="gramStart"/>
      <w:r w:rsidR="00456E4D" w:rsidRPr="00384FB1">
        <w:t>с даты получения</w:t>
      </w:r>
      <w:proofErr w:type="gramEnd"/>
      <w:r w:rsidR="00456E4D" w:rsidRPr="00384FB1">
        <w:t xml:space="preserve"> </w:t>
      </w:r>
      <w:r w:rsidRPr="00384FB1">
        <w:t xml:space="preserve">Управлением </w:t>
      </w:r>
      <w:r w:rsidR="00456E4D" w:rsidRPr="00384FB1">
        <w:t xml:space="preserve">всех сведений, необходимых для принятия решения, составляет </w:t>
      </w:r>
      <w:r w:rsidR="004736FA" w:rsidRPr="00384FB1">
        <w:t>10</w:t>
      </w:r>
      <w:r w:rsidR="00456E4D" w:rsidRPr="00384FB1">
        <w:t xml:space="preserve"> рабочи</w:t>
      </w:r>
      <w:r w:rsidR="004736FA" w:rsidRPr="00384FB1">
        <w:t>х</w:t>
      </w:r>
      <w:r w:rsidR="00456E4D" w:rsidRPr="00384FB1">
        <w:t xml:space="preserve"> </w:t>
      </w:r>
      <w:r w:rsidR="004736FA" w:rsidRPr="00384FB1">
        <w:t>дней.</w:t>
      </w:r>
    </w:p>
    <w:p w:rsidR="00456E4D" w:rsidRDefault="00D64AF8" w:rsidP="00456E4D">
      <w:pPr>
        <w:pStyle w:val="ConsPlusNormal"/>
        <w:ind w:firstLine="540"/>
        <w:jc w:val="both"/>
      </w:pPr>
      <w:r>
        <w:t>3.4.25</w:t>
      </w:r>
      <w:r w:rsidR="00456E4D">
        <w:t>. Результатом выполнения административной процедуры является принятие: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решения о предоставлении </w:t>
      </w:r>
      <w:r w:rsidR="00D64AF8">
        <w:t>У</w:t>
      </w:r>
      <w:r>
        <w:t>слуги;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решения об отказе в предоставлении </w:t>
      </w:r>
      <w:r w:rsidR="00D64AF8">
        <w:t>У</w:t>
      </w:r>
      <w:r>
        <w:t>слуги.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456E4D" w:rsidP="00D64AF8">
      <w:pPr>
        <w:pStyle w:val="ConsPlusNormal"/>
        <w:ind w:firstLine="540"/>
        <w:jc w:val="center"/>
      </w:pPr>
      <w:r>
        <w:t>Предоставление результата муниципальной услуги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D64AF8" w:rsidP="00456E4D">
      <w:pPr>
        <w:pStyle w:val="ConsPlusNormal"/>
        <w:ind w:firstLine="540"/>
        <w:jc w:val="both"/>
      </w:pPr>
      <w:r>
        <w:t>3.4.26</w:t>
      </w:r>
      <w:r w:rsidR="00456E4D">
        <w:t>. Основанием для начала выполнения административной процедуры является: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решение о предоставлении </w:t>
      </w:r>
      <w:r w:rsidR="00D64AF8">
        <w:t>У</w:t>
      </w:r>
      <w:r>
        <w:t>слуги;</w:t>
      </w:r>
    </w:p>
    <w:p w:rsidR="00456E4D" w:rsidRDefault="00456E4D" w:rsidP="00456E4D">
      <w:pPr>
        <w:pStyle w:val="ConsPlusNormal"/>
        <w:ind w:firstLine="540"/>
        <w:jc w:val="both"/>
      </w:pPr>
      <w:r>
        <w:t xml:space="preserve">решение об отказе в предоставлении </w:t>
      </w:r>
      <w:r w:rsidR="00D64AF8">
        <w:t>У</w:t>
      </w:r>
      <w:r>
        <w:t>слуги.</w:t>
      </w:r>
    </w:p>
    <w:p w:rsidR="00456E4D" w:rsidRDefault="00D64AF8" w:rsidP="00D64AF8">
      <w:pPr>
        <w:pStyle w:val="ConsPlusNormal"/>
        <w:ind w:firstLine="539"/>
        <w:jc w:val="both"/>
      </w:pPr>
      <w:r>
        <w:t>3.4.27</w:t>
      </w:r>
      <w:r w:rsidR="00456E4D">
        <w:t xml:space="preserve">. Специалист </w:t>
      </w:r>
      <w:r>
        <w:t>Управления</w:t>
      </w:r>
      <w:r w:rsidR="00456E4D">
        <w:t xml:space="preserve"> направляет результат предоставления </w:t>
      </w:r>
      <w:r>
        <w:t>У</w:t>
      </w:r>
      <w:r w:rsidR="00456E4D">
        <w:t xml:space="preserve">слуги способом, указанным в пункте </w:t>
      </w:r>
      <w:r>
        <w:t>2.15</w:t>
      </w:r>
      <w:r w:rsidR="00456E4D">
        <w:t xml:space="preserve"> </w:t>
      </w:r>
      <w:r>
        <w:t>А</w:t>
      </w:r>
      <w:r w:rsidR="00456E4D">
        <w:t>дминистративного регламента.</w:t>
      </w:r>
    </w:p>
    <w:p w:rsidR="00456E4D" w:rsidRDefault="00D64AF8" w:rsidP="00D64AF8">
      <w:pPr>
        <w:pStyle w:val="ConsPlusNormal"/>
        <w:ind w:firstLine="539"/>
        <w:jc w:val="both"/>
      </w:pPr>
      <w:r>
        <w:t>3.4.28</w:t>
      </w:r>
      <w:r w:rsidR="00456E4D">
        <w:t xml:space="preserve">. Срок предоставления заявителю результата </w:t>
      </w:r>
      <w:r>
        <w:t>У</w:t>
      </w:r>
      <w:r w:rsidR="00456E4D">
        <w:t xml:space="preserve">слуги, исчисляемый со дня принятия решения о предоставлении </w:t>
      </w:r>
      <w:r>
        <w:t>У</w:t>
      </w:r>
      <w:r w:rsidR="00456E4D">
        <w:t>слуги, составляет 1 рабочий день.</w:t>
      </w:r>
    </w:p>
    <w:p w:rsidR="00907AC2" w:rsidRDefault="00907AC2" w:rsidP="00907AC2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t xml:space="preserve">3.4.29. </w:t>
      </w:r>
      <w:proofErr w:type="gramStart"/>
      <w:r>
        <w:t xml:space="preserve">Специалист Управления </w:t>
      </w:r>
      <w:r>
        <w:rPr>
          <w:szCs w:val="28"/>
        </w:rPr>
        <w:t xml:space="preserve">не позднее 2 дней до начала смены заключает с одним из родителей (законных представителей) детей, указанных в подпунктах 1, 3-7 пункта 1.3 Административного регламента, </w:t>
      </w:r>
      <w:r>
        <w:rPr>
          <w:szCs w:val="28"/>
        </w:rPr>
        <w:lastRenderedPageBreak/>
        <w:t>или с</w:t>
      </w:r>
      <w:r w:rsidRPr="00184647">
        <w:rPr>
          <w:szCs w:val="28"/>
        </w:rPr>
        <w:t xml:space="preserve"> предприяти</w:t>
      </w:r>
      <w:r>
        <w:rPr>
          <w:szCs w:val="28"/>
        </w:rPr>
        <w:t>ем</w:t>
      </w:r>
      <w:r w:rsidRPr="00184647">
        <w:rPr>
          <w:szCs w:val="28"/>
        </w:rPr>
        <w:t xml:space="preserve"> (организаци</w:t>
      </w:r>
      <w:r>
        <w:rPr>
          <w:szCs w:val="28"/>
        </w:rPr>
        <w:t>ей</w:t>
      </w:r>
      <w:r w:rsidRPr="00184647">
        <w:rPr>
          <w:szCs w:val="28"/>
        </w:rPr>
        <w:t xml:space="preserve">) (за исключением муниципальных и государственных учреждений), </w:t>
      </w:r>
      <w:r>
        <w:rPr>
          <w:szCs w:val="28"/>
        </w:rPr>
        <w:t>индивидуальным предпринимателем, где работают родители (законные представители) детей, указанных в подпункте 2 пункта 1.3 Административного регламента, договор об организации отдыха и оздоровления ребенка в</w:t>
      </w:r>
      <w:proofErr w:type="gramEnd"/>
      <w:r>
        <w:rPr>
          <w:szCs w:val="28"/>
        </w:rPr>
        <w:t xml:space="preserve"> загородном </w:t>
      </w:r>
      <w:proofErr w:type="gramStart"/>
      <w:r>
        <w:rPr>
          <w:szCs w:val="28"/>
        </w:rPr>
        <w:t>учреждении</w:t>
      </w:r>
      <w:proofErr w:type="gramEnd"/>
      <w:r>
        <w:rPr>
          <w:szCs w:val="28"/>
        </w:rPr>
        <w:t>, оказывающем услуги по отдыху и оздоровлению детей.</w:t>
      </w:r>
    </w:p>
    <w:p w:rsidR="0079745C" w:rsidRDefault="00222C02" w:rsidP="00222C02">
      <w:pPr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3.4.30. </w:t>
      </w:r>
      <w:r w:rsidR="0079745C">
        <w:rPr>
          <w:szCs w:val="28"/>
        </w:rPr>
        <w:t>Из средств бюджета города Ливны оплачивается:</w:t>
      </w:r>
    </w:p>
    <w:p w:rsidR="0079745C" w:rsidRDefault="00222C02" w:rsidP="00222C0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79745C">
        <w:rPr>
          <w:szCs w:val="28"/>
        </w:rPr>
        <w:t xml:space="preserve">85% стоимости путевки на смены продолжительностью 14 дней и 21 день для детей, указанных в </w:t>
      </w:r>
      <w:r>
        <w:rPr>
          <w:szCs w:val="28"/>
        </w:rPr>
        <w:t>подпунктах 1, 3-7 пункта 1.3 Административного регламента</w:t>
      </w:r>
      <w:r w:rsidR="0079745C">
        <w:rPr>
          <w:szCs w:val="28"/>
        </w:rPr>
        <w:t>;</w:t>
      </w:r>
    </w:p>
    <w:p w:rsidR="0079745C" w:rsidRDefault="00222C02" w:rsidP="00222C0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="0079745C">
        <w:rPr>
          <w:szCs w:val="28"/>
        </w:rPr>
        <w:t xml:space="preserve">45% стоимости путевки на смены продолжительностью 14 дней и 21 день  для детей, </w:t>
      </w:r>
      <w:r>
        <w:rPr>
          <w:szCs w:val="28"/>
        </w:rPr>
        <w:t>в подпункте 2 пункта 1.3 Административного регламента.</w:t>
      </w:r>
      <w:r w:rsidR="00EC3A39">
        <w:rPr>
          <w:szCs w:val="28"/>
        </w:rPr>
        <w:t xml:space="preserve"> </w:t>
      </w:r>
    </w:p>
    <w:p w:rsidR="00456E4D" w:rsidRDefault="00456E4D" w:rsidP="00D64AF8">
      <w:pPr>
        <w:pStyle w:val="ConsPlusNormal"/>
        <w:ind w:firstLine="539"/>
        <w:jc w:val="both"/>
      </w:pPr>
    </w:p>
    <w:p w:rsidR="00456E4D" w:rsidRDefault="00694D77" w:rsidP="00456E4D">
      <w:pPr>
        <w:pStyle w:val="ConsPlusNormal"/>
        <w:ind w:firstLine="540"/>
        <w:jc w:val="both"/>
      </w:pPr>
      <w:r>
        <w:t xml:space="preserve">3.5. </w:t>
      </w:r>
      <w:r w:rsidR="00456E4D">
        <w:t xml:space="preserve">Исправление допущенных опечаток и ошибок в документах, выданных в результате предоставления </w:t>
      </w:r>
      <w:r>
        <w:t>Услуги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694D77" w:rsidP="00694D77">
      <w:pPr>
        <w:pStyle w:val="ConsPlusNormal"/>
        <w:ind w:firstLine="539"/>
        <w:jc w:val="both"/>
      </w:pPr>
      <w:r>
        <w:t>3.5.1</w:t>
      </w:r>
      <w:r w:rsidR="00456E4D">
        <w:t xml:space="preserve">. Исчерпывающий перечень процедур для предоставления </w:t>
      </w:r>
      <w:r>
        <w:t>У</w:t>
      </w:r>
      <w:r w:rsidR="00456E4D">
        <w:t xml:space="preserve">слуги в исправлении допущенных опечаток и ошибок в документах, выданных в результате предоставления </w:t>
      </w:r>
      <w:r>
        <w:t>У</w:t>
      </w:r>
      <w:r w:rsidR="00456E4D">
        <w:t>слуги, либо отказ в исправлении таких ошибок:</w:t>
      </w:r>
    </w:p>
    <w:p w:rsidR="00456E4D" w:rsidRDefault="00456E4D" w:rsidP="00694D77">
      <w:pPr>
        <w:pStyle w:val="ConsPlusNormal"/>
        <w:ind w:firstLine="539"/>
        <w:jc w:val="both"/>
      </w:pPr>
      <w:r>
        <w:t xml:space="preserve">1) прием заявления и документов и (или) информации, необходимых для предоставления </w:t>
      </w:r>
      <w:r w:rsidR="00694D77">
        <w:t>У</w:t>
      </w:r>
      <w:r>
        <w:t>слуги;</w:t>
      </w:r>
    </w:p>
    <w:p w:rsidR="00456E4D" w:rsidRDefault="00456E4D" w:rsidP="00694D77">
      <w:pPr>
        <w:pStyle w:val="ConsPlusNormal"/>
        <w:ind w:firstLine="539"/>
        <w:jc w:val="both"/>
      </w:pPr>
      <w:r>
        <w:t xml:space="preserve">2) принятие решения о предоставлении (об отказе в предоставлении) </w:t>
      </w:r>
      <w:r w:rsidR="00694D77">
        <w:t>У</w:t>
      </w:r>
      <w:r>
        <w:t>слуги;</w:t>
      </w:r>
    </w:p>
    <w:p w:rsidR="00456E4D" w:rsidRDefault="00456E4D" w:rsidP="00694D77">
      <w:pPr>
        <w:pStyle w:val="ConsPlusNormal"/>
        <w:ind w:firstLine="539"/>
        <w:jc w:val="both"/>
      </w:pPr>
      <w:r>
        <w:t xml:space="preserve">3) предоставление результата </w:t>
      </w:r>
      <w:r w:rsidR="00694D77">
        <w:t>У</w:t>
      </w:r>
      <w:r>
        <w:t>слуги.</w:t>
      </w:r>
    </w:p>
    <w:p w:rsidR="00456E4D" w:rsidRDefault="00456E4D" w:rsidP="00694D77">
      <w:pPr>
        <w:pStyle w:val="ConsPlusNormal"/>
        <w:ind w:firstLine="539"/>
        <w:jc w:val="both"/>
      </w:pPr>
    </w:p>
    <w:p w:rsidR="00456E4D" w:rsidRDefault="00456E4D" w:rsidP="00694D77">
      <w:pPr>
        <w:pStyle w:val="ConsPlusNormal"/>
        <w:ind w:firstLine="539"/>
        <w:jc w:val="center"/>
      </w:pPr>
      <w:r>
        <w:t>Прием заявления и документов и (или) информации, необходимых для предоставления муниципальной услуги</w:t>
      </w:r>
    </w:p>
    <w:p w:rsidR="00456E4D" w:rsidRDefault="00456E4D" w:rsidP="00694D77">
      <w:pPr>
        <w:pStyle w:val="ConsPlusNormal"/>
        <w:ind w:firstLine="539"/>
        <w:jc w:val="both"/>
      </w:pPr>
    </w:p>
    <w:p w:rsidR="00456E4D" w:rsidRDefault="00694D77" w:rsidP="00694D77">
      <w:pPr>
        <w:pStyle w:val="ConsPlusNormal"/>
        <w:ind w:firstLine="539"/>
        <w:jc w:val="both"/>
      </w:pPr>
      <w:r>
        <w:t>3.5.2</w:t>
      </w:r>
      <w:r w:rsidR="00456E4D">
        <w:t xml:space="preserve">. Основанием для начала административной процедуры является поступление от заявителя (представителя заявителя) в </w:t>
      </w:r>
      <w:r>
        <w:t>Управление</w:t>
      </w:r>
      <w:r w:rsidR="00456E4D">
        <w:t xml:space="preserve">, МФЦ заявления и документов, предусмотренных </w:t>
      </w:r>
      <w:r>
        <w:t>пунктом 2.12.2</w:t>
      </w:r>
      <w:r w:rsidR="00456E4D">
        <w:t xml:space="preserve"> </w:t>
      </w:r>
      <w:r>
        <w:t>А</w:t>
      </w:r>
      <w:r w:rsidR="00456E4D">
        <w:t xml:space="preserve">дминистративного регламента, одним из способов, установленных пунктом </w:t>
      </w:r>
      <w:r>
        <w:t>2.15</w:t>
      </w:r>
      <w:r w:rsidR="00456E4D">
        <w:t xml:space="preserve"> </w:t>
      </w:r>
      <w:r>
        <w:t>А</w:t>
      </w:r>
      <w:r w:rsidR="00456E4D">
        <w:t>дминистративного регламента.</w:t>
      </w:r>
    </w:p>
    <w:p w:rsidR="00456E4D" w:rsidRDefault="00694D77" w:rsidP="00694D77">
      <w:pPr>
        <w:pStyle w:val="ConsPlusNormal"/>
        <w:ind w:firstLine="539"/>
        <w:jc w:val="both"/>
      </w:pPr>
      <w:r>
        <w:t>3.5.3</w:t>
      </w:r>
      <w:r w:rsidR="00456E4D">
        <w:t xml:space="preserve">. </w:t>
      </w:r>
      <w:proofErr w:type="gramStart"/>
      <w:r w:rsidR="00456E4D">
        <w:t xml:space="preserve">Установление личности заявителя (представителя заявителя) может осуществляться в ходе личного приема в </w:t>
      </w:r>
      <w:r>
        <w:t>Управлении,</w:t>
      </w:r>
      <w:r w:rsidR="00456E4D">
        <w:t xml:space="preserve">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года N 149-ФЗ "Об информации, информационных технологиях и о</w:t>
      </w:r>
      <w:proofErr w:type="gramEnd"/>
      <w:r w:rsidR="00456E4D">
        <w:t xml:space="preserve"> защите информации" (при наличии технической возможности).</w:t>
      </w:r>
    </w:p>
    <w:p w:rsidR="00456E4D" w:rsidRDefault="00694D77" w:rsidP="00694D77">
      <w:pPr>
        <w:pStyle w:val="ConsPlusNormal"/>
        <w:ind w:firstLine="539"/>
        <w:jc w:val="both"/>
      </w:pPr>
      <w:r>
        <w:t>3.5.4</w:t>
      </w:r>
      <w:r w:rsidR="00456E4D">
        <w:t xml:space="preserve">. От имени заявителя может выступать представитель, действующий на основании оформленной в установленном порядке доверенности на осуществление действий по получению </w:t>
      </w:r>
      <w:r>
        <w:t>У</w:t>
      </w:r>
      <w:r w:rsidR="00456E4D">
        <w:t>слуги.</w:t>
      </w:r>
    </w:p>
    <w:p w:rsidR="00456E4D" w:rsidRDefault="00694D77" w:rsidP="00694D77">
      <w:pPr>
        <w:pStyle w:val="ConsPlusNormal"/>
        <w:ind w:firstLine="540"/>
        <w:jc w:val="both"/>
      </w:pPr>
      <w:r>
        <w:lastRenderedPageBreak/>
        <w:t>3.5.5</w:t>
      </w:r>
      <w:r w:rsidR="00456E4D">
        <w:t xml:space="preserve">. МФЦ участвует в соответствии с соглашением о взаимодействии между администрацией </w:t>
      </w:r>
      <w:r>
        <w:t>города Ливны</w:t>
      </w:r>
      <w:r w:rsidR="00456E4D">
        <w:t xml:space="preserve"> и МФЦ в приеме заявления, необходимого для предоставления </w:t>
      </w:r>
      <w:r>
        <w:t>У</w:t>
      </w:r>
      <w:r w:rsidR="00456E4D">
        <w:t>слуги.</w:t>
      </w:r>
    </w:p>
    <w:p w:rsidR="00456E4D" w:rsidRDefault="00694D77" w:rsidP="00694D77">
      <w:pPr>
        <w:pStyle w:val="ConsPlusNormal"/>
        <w:ind w:firstLine="540"/>
        <w:jc w:val="both"/>
      </w:pPr>
      <w:r>
        <w:t>3.5.6</w:t>
      </w:r>
      <w:r w:rsidR="00456E4D">
        <w:t xml:space="preserve">. Возможность приема заявления и документов, необходимых для предоставления </w:t>
      </w:r>
      <w:r>
        <w:t>У</w:t>
      </w:r>
      <w:r w:rsidR="00456E4D">
        <w:t>слуги по экстерриториальному принципу, отсутствует.</w:t>
      </w:r>
    </w:p>
    <w:p w:rsidR="00456E4D" w:rsidRDefault="00694D77" w:rsidP="00694D77">
      <w:pPr>
        <w:pStyle w:val="ConsPlusNormal"/>
        <w:ind w:firstLine="540"/>
        <w:jc w:val="both"/>
      </w:pPr>
      <w:r>
        <w:t>3.5.7</w:t>
      </w:r>
      <w:r w:rsidR="00456E4D">
        <w:t>. В состав административной процедуры входят административные действия по приему заявления и прилагаемых к нему документов.</w:t>
      </w:r>
    </w:p>
    <w:p w:rsidR="00456E4D" w:rsidRDefault="00456E4D" w:rsidP="00694D77">
      <w:pPr>
        <w:pStyle w:val="ConsPlusNormal"/>
        <w:ind w:firstLine="540"/>
        <w:jc w:val="both"/>
      </w:pPr>
      <w:r>
        <w:t>Должностными лицами, ответственными за выполнение административного действия, являются:</w:t>
      </w:r>
    </w:p>
    <w:p w:rsidR="00456E4D" w:rsidRDefault="00456E4D" w:rsidP="00694D77">
      <w:pPr>
        <w:pStyle w:val="ConsPlusNormal"/>
        <w:ind w:firstLine="539"/>
        <w:jc w:val="both"/>
      </w:pPr>
      <w:r>
        <w:t xml:space="preserve">специалист </w:t>
      </w:r>
      <w:r w:rsidR="00694D77">
        <w:t>Управления</w:t>
      </w:r>
      <w:r>
        <w:t xml:space="preserve"> (в случае подачи заявления в </w:t>
      </w:r>
      <w:r w:rsidR="00694D77">
        <w:t>Управление</w:t>
      </w:r>
      <w:r>
        <w:t>);</w:t>
      </w:r>
    </w:p>
    <w:p w:rsidR="00456E4D" w:rsidRDefault="00456E4D" w:rsidP="00694D77">
      <w:pPr>
        <w:pStyle w:val="ConsPlusNormal"/>
        <w:ind w:firstLine="539"/>
        <w:jc w:val="both"/>
      </w:pPr>
      <w:r>
        <w:t>специалист МФЦ (в случае подачи заявления через МФЦ).</w:t>
      </w:r>
    </w:p>
    <w:p w:rsidR="00456E4D" w:rsidRDefault="00456E4D" w:rsidP="007B603A">
      <w:pPr>
        <w:pStyle w:val="ConsPlusNormal"/>
        <w:ind w:firstLine="539"/>
        <w:jc w:val="both"/>
      </w:pPr>
      <w:r>
        <w:t xml:space="preserve">В случае подачи заявления о предоставлении </w:t>
      </w:r>
      <w:r w:rsidR="00694D77">
        <w:t>У</w:t>
      </w:r>
      <w:r>
        <w:t xml:space="preserve">слуги через МФЦ специалист МФЦ передает заявление и прилагаемые к нему документы специалисту </w:t>
      </w:r>
      <w:r w:rsidR="00694D77">
        <w:t>Управления</w:t>
      </w:r>
      <w:r>
        <w:t xml:space="preserve"> не позднее одного рабочего дня, следующего за днем обращения.</w:t>
      </w:r>
    </w:p>
    <w:p w:rsidR="00456E4D" w:rsidRDefault="00694D77" w:rsidP="007B603A">
      <w:pPr>
        <w:pStyle w:val="ConsPlusNormal"/>
        <w:ind w:firstLine="540"/>
        <w:jc w:val="both"/>
      </w:pPr>
      <w:r>
        <w:t>3.5.8</w:t>
      </w:r>
      <w:r w:rsidR="00456E4D">
        <w:t xml:space="preserve">. Специалист </w:t>
      </w:r>
      <w:r>
        <w:t>Управления</w:t>
      </w:r>
      <w:r w:rsidR="00456E4D">
        <w:t xml:space="preserve">, специалист МФЦ проверяет заявление на предмет наличия оснований для отказа в приеме заявления и документов, необходимых для предоставления </w:t>
      </w:r>
      <w:r>
        <w:t>У</w:t>
      </w:r>
      <w:r w:rsidR="00456E4D">
        <w:t xml:space="preserve">слуги, предусмотренных </w:t>
      </w:r>
      <w:r w:rsidR="007B603A">
        <w:t>пунктом 2.16.2</w:t>
      </w:r>
      <w:r w:rsidR="00456E4D">
        <w:t xml:space="preserve"> </w:t>
      </w:r>
      <w:r w:rsidR="007B603A">
        <w:t>А</w:t>
      </w:r>
      <w:r w:rsidR="00456E4D">
        <w:t>дминистративного регламента.</w:t>
      </w:r>
    </w:p>
    <w:p w:rsidR="00456E4D" w:rsidRDefault="00456E4D" w:rsidP="007B603A">
      <w:pPr>
        <w:pStyle w:val="ConsPlusNormal"/>
        <w:ind w:firstLine="540"/>
        <w:jc w:val="both"/>
      </w:pPr>
      <w:r>
        <w:t xml:space="preserve">При наличии таких оснований специалист </w:t>
      </w:r>
      <w:r w:rsidR="007B603A">
        <w:t>Управления</w:t>
      </w:r>
      <w:r>
        <w:t xml:space="preserve">, специалист МФЦ формирует решение об отказе в приеме документов, необходимых для предоставления </w:t>
      </w:r>
      <w:r w:rsidR="007B603A">
        <w:t>У</w:t>
      </w:r>
      <w:r>
        <w:t xml:space="preserve">слуги, по форме согласно приложению 4 к </w:t>
      </w:r>
      <w:r w:rsidR="007B603A">
        <w:t>А</w:t>
      </w:r>
      <w:r>
        <w:t>дминистративному регламенту.</w:t>
      </w:r>
    </w:p>
    <w:p w:rsidR="00456E4D" w:rsidRDefault="007B603A" w:rsidP="007B603A">
      <w:pPr>
        <w:pStyle w:val="ConsPlusNormal"/>
        <w:ind w:firstLine="539"/>
        <w:jc w:val="both"/>
      </w:pPr>
      <w:r>
        <w:t>3.5.9</w:t>
      </w:r>
      <w:r w:rsidR="00456E4D">
        <w:t xml:space="preserve">. Максимальный срок выполнения административной процедуры по приему и регистрации заявления и документов, необходимых для предоставления </w:t>
      </w:r>
      <w:r>
        <w:t>У</w:t>
      </w:r>
      <w:r w:rsidR="00456E4D">
        <w:t>слуги:</w:t>
      </w:r>
    </w:p>
    <w:p w:rsidR="00456E4D" w:rsidRDefault="007B603A" w:rsidP="007B603A">
      <w:pPr>
        <w:pStyle w:val="ConsPlusNormal"/>
        <w:ind w:firstLine="539"/>
        <w:jc w:val="both"/>
      </w:pPr>
      <w:r>
        <w:t xml:space="preserve">- </w:t>
      </w:r>
      <w:r w:rsidR="00456E4D">
        <w:t xml:space="preserve">в случае если заявление и документы, необходимые для предоставления </w:t>
      </w:r>
      <w:r>
        <w:t>У</w:t>
      </w:r>
      <w:r w:rsidR="00456E4D">
        <w:t xml:space="preserve">слуги, поданы заявителем в </w:t>
      </w:r>
      <w:r>
        <w:t>Управление</w:t>
      </w:r>
      <w:r w:rsidR="00456E4D">
        <w:t>, МФЦ составляет один рабочий день;</w:t>
      </w:r>
    </w:p>
    <w:p w:rsidR="00456E4D" w:rsidRDefault="007B603A" w:rsidP="007B603A">
      <w:pPr>
        <w:pStyle w:val="ConsPlusNormal"/>
        <w:ind w:firstLine="539"/>
        <w:jc w:val="both"/>
      </w:pPr>
      <w:r>
        <w:t>-</w:t>
      </w:r>
      <w:r w:rsidR="00456E4D">
        <w:t xml:space="preserve">в случае если заявление и документы, необходимые для предоставления </w:t>
      </w:r>
      <w:r>
        <w:t>У</w:t>
      </w:r>
      <w:r w:rsidR="00456E4D">
        <w:t xml:space="preserve">слуги, поданы в электронной форме, не превышает один рабочий день </w:t>
      </w:r>
      <w:proofErr w:type="gramStart"/>
      <w:r w:rsidR="00456E4D">
        <w:t>с даты поступления</w:t>
      </w:r>
      <w:proofErr w:type="gramEnd"/>
      <w:r w:rsidR="00456E4D">
        <w:t xml:space="preserve"> заявления.</w:t>
      </w:r>
    </w:p>
    <w:p w:rsidR="00456E4D" w:rsidRDefault="002A5FF8" w:rsidP="007B603A">
      <w:pPr>
        <w:pStyle w:val="ConsPlusNormal"/>
        <w:ind w:firstLine="539"/>
        <w:jc w:val="both"/>
      </w:pPr>
      <w:r>
        <w:t>3.5.10</w:t>
      </w:r>
      <w:r w:rsidR="00456E4D">
        <w:t xml:space="preserve">. 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>
        <w:t>У</w:t>
      </w:r>
      <w:r w:rsidR="00456E4D">
        <w:t>слуги.</w:t>
      </w:r>
    </w:p>
    <w:p w:rsidR="00456E4D" w:rsidRDefault="00456E4D" w:rsidP="007B603A">
      <w:pPr>
        <w:pStyle w:val="ConsPlusNormal"/>
        <w:ind w:firstLine="539"/>
        <w:jc w:val="both"/>
      </w:pPr>
    </w:p>
    <w:p w:rsidR="00456E4D" w:rsidRDefault="00456E4D" w:rsidP="002A5FF8">
      <w:pPr>
        <w:pStyle w:val="ConsPlusNormal"/>
        <w:ind w:firstLine="539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456E4D" w:rsidRDefault="00456E4D" w:rsidP="00456E4D">
      <w:pPr>
        <w:pStyle w:val="ConsPlusNormal"/>
        <w:ind w:firstLine="540"/>
        <w:jc w:val="both"/>
      </w:pPr>
    </w:p>
    <w:p w:rsidR="00456E4D" w:rsidRDefault="002A5FF8" w:rsidP="002A5FF8">
      <w:pPr>
        <w:pStyle w:val="ConsPlusNormal"/>
        <w:ind w:firstLine="539"/>
        <w:jc w:val="both"/>
      </w:pPr>
      <w:r>
        <w:t>3.5.11</w:t>
      </w:r>
      <w:r w:rsidR="00456E4D">
        <w:t xml:space="preserve">. Основанием для начала выполнения административной процедуры являются принятие и регистрация заявления с документами, необходимыми для предоставления </w:t>
      </w:r>
      <w:r>
        <w:t>У</w:t>
      </w:r>
      <w:r w:rsidR="00456E4D">
        <w:t>слуги.</w:t>
      </w:r>
    </w:p>
    <w:p w:rsidR="00456E4D" w:rsidRDefault="002A5FF8" w:rsidP="002A5FF8">
      <w:pPr>
        <w:pStyle w:val="ConsPlusNormal"/>
        <w:ind w:firstLine="539"/>
        <w:jc w:val="both"/>
      </w:pPr>
      <w:r>
        <w:t>3.5.12</w:t>
      </w:r>
      <w:r w:rsidR="00456E4D">
        <w:t xml:space="preserve">. В рамках рассмотрения заявления и документов, предусмотренных </w:t>
      </w:r>
      <w:r>
        <w:t>пунктом 2.12.2</w:t>
      </w:r>
      <w:r w:rsidR="00456E4D">
        <w:t xml:space="preserve"> </w:t>
      </w:r>
      <w:r>
        <w:t>А</w:t>
      </w:r>
      <w:r w:rsidR="00456E4D">
        <w:t xml:space="preserve">дминистративного регламента, осуществляется проверка на отсутствие или наличие оснований для отказа в </w:t>
      </w:r>
      <w:r w:rsidR="00456E4D">
        <w:lastRenderedPageBreak/>
        <w:t xml:space="preserve">предоставлении </w:t>
      </w:r>
      <w:r>
        <w:t>У</w:t>
      </w:r>
      <w:r w:rsidR="00456E4D">
        <w:t xml:space="preserve">слуги, указанных в </w:t>
      </w:r>
      <w:r>
        <w:t>пункте 2.20.2</w:t>
      </w:r>
      <w:r w:rsidR="00456E4D">
        <w:t xml:space="preserve"> </w:t>
      </w:r>
      <w:r>
        <w:t>А</w:t>
      </w:r>
      <w:r w:rsidR="00456E4D">
        <w:t>дминистративного регламента.</w:t>
      </w:r>
    </w:p>
    <w:p w:rsidR="00456E4D" w:rsidRDefault="002A5FF8" w:rsidP="002A5FF8">
      <w:pPr>
        <w:pStyle w:val="ConsPlusNormal"/>
        <w:ind w:firstLine="539"/>
        <w:jc w:val="both"/>
      </w:pPr>
      <w:r>
        <w:t>3.5.13</w:t>
      </w:r>
      <w:r w:rsidR="00456E4D">
        <w:t xml:space="preserve">. Критерием принятия решения о предоставлении (отказе в предоставлении) </w:t>
      </w:r>
      <w:r>
        <w:t>У</w:t>
      </w:r>
      <w:r w:rsidR="00456E4D">
        <w:t>слуги является соответствие документов, предусмотренн</w:t>
      </w:r>
      <w:r>
        <w:t>ых А</w:t>
      </w:r>
      <w:r w:rsidR="00456E4D">
        <w:t>дминистративн</w:t>
      </w:r>
      <w:r>
        <w:t>ым регламентом</w:t>
      </w:r>
      <w:r w:rsidR="00456E4D">
        <w:t>.</w:t>
      </w:r>
    </w:p>
    <w:p w:rsidR="00456E4D" w:rsidRDefault="002A5FF8" w:rsidP="002A5FF8">
      <w:pPr>
        <w:pStyle w:val="ConsPlusNormal"/>
        <w:ind w:firstLine="539"/>
        <w:jc w:val="both"/>
      </w:pPr>
      <w:r>
        <w:t>3.5.14</w:t>
      </w:r>
      <w:r w:rsidR="00456E4D">
        <w:t xml:space="preserve">. По результатам рассмотрения документов, представленных заявителем, специалист </w:t>
      </w:r>
      <w:r>
        <w:t>Управления</w:t>
      </w:r>
      <w:r w:rsidR="00456E4D">
        <w:t>:</w:t>
      </w:r>
    </w:p>
    <w:p w:rsidR="00456E4D" w:rsidRDefault="00456E4D" w:rsidP="002A5FF8">
      <w:pPr>
        <w:pStyle w:val="ConsPlusNormal"/>
        <w:ind w:firstLine="539"/>
        <w:jc w:val="both"/>
      </w:pPr>
      <w:r>
        <w:t>1) в случае наличия оснований для отказа готов</w:t>
      </w:r>
      <w:r w:rsidR="009C37E4">
        <w:t>и</w:t>
      </w:r>
      <w:r>
        <w:t xml:space="preserve">т уведомление об отказе в предоставлении </w:t>
      </w:r>
      <w:r w:rsidR="009C37E4">
        <w:t>У</w:t>
      </w:r>
      <w:r>
        <w:t xml:space="preserve">слуги по форме согласно приложению </w:t>
      </w:r>
      <w:r w:rsidR="00C845DC">
        <w:t>2</w:t>
      </w:r>
      <w:r>
        <w:t xml:space="preserve"> к </w:t>
      </w:r>
      <w:r w:rsidR="009C37E4">
        <w:t>А</w:t>
      </w:r>
      <w:r>
        <w:t>дминистративному регламенту;</w:t>
      </w:r>
    </w:p>
    <w:p w:rsidR="00456E4D" w:rsidRDefault="00456E4D" w:rsidP="002A5FF8">
      <w:pPr>
        <w:pStyle w:val="ConsPlusNormal"/>
        <w:ind w:firstLine="539"/>
        <w:jc w:val="both"/>
      </w:pPr>
      <w:r>
        <w:t xml:space="preserve">2) в случае отсутствия оснований для отказа в предоставлении </w:t>
      </w:r>
      <w:r w:rsidR="009C37E4">
        <w:t>У</w:t>
      </w:r>
      <w:r>
        <w:t>слуги обеспечивают подготовку документа, выданного в результате пр</w:t>
      </w:r>
      <w:r w:rsidR="009C37E4">
        <w:t>едоставления У</w:t>
      </w:r>
      <w:r>
        <w:t>слуги с учетом исправления допущенных опечаток и ошибок.</w:t>
      </w:r>
    </w:p>
    <w:p w:rsidR="00456E4D" w:rsidRDefault="009C37E4" w:rsidP="002A5FF8">
      <w:pPr>
        <w:pStyle w:val="ConsPlusNormal"/>
        <w:ind w:firstLine="539"/>
        <w:jc w:val="both"/>
      </w:pPr>
      <w:r>
        <w:t>3.5.15</w:t>
      </w:r>
      <w:r w:rsidR="00456E4D">
        <w:t xml:space="preserve">. Срок принятия решения о предоставлении (об отказе в предоставлении) </w:t>
      </w:r>
      <w:r>
        <w:t>У</w:t>
      </w:r>
      <w:r w:rsidR="00456E4D">
        <w:t>слуги составляет 1 рабочий день.</w:t>
      </w:r>
    </w:p>
    <w:p w:rsidR="00456E4D" w:rsidRDefault="009C37E4" w:rsidP="002A5FF8">
      <w:pPr>
        <w:pStyle w:val="ConsPlusNormal"/>
        <w:ind w:firstLine="539"/>
        <w:jc w:val="both"/>
      </w:pPr>
      <w:r>
        <w:t>3.5.16</w:t>
      </w:r>
      <w:r w:rsidR="00456E4D">
        <w:t>. Результатом выполнения административной процедуры является:</w:t>
      </w:r>
    </w:p>
    <w:p w:rsidR="00456E4D" w:rsidRDefault="009C37E4" w:rsidP="002A5FF8">
      <w:pPr>
        <w:pStyle w:val="ConsPlusNormal"/>
        <w:ind w:firstLine="539"/>
        <w:jc w:val="both"/>
      </w:pPr>
      <w:r>
        <w:t xml:space="preserve">- </w:t>
      </w:r>
      <w:r w:rsidR="00456E4D">
        <w:t xml:space="preserve">документ, выданный в результате предоставления </w:t>
      </w:r>
      <w:r>
        <w:t>У</w:t>
      </w:r>
      <w:r w:rsidR="00456E4D">
        <w:t>слуги с учетом исправления допущенных опечаток и ошибок;</w:t>
      </w:r>
    </w:p>
    <w:p w:rsidR="00456E4D" w:rsidRDefault="00456E4D" w:rsidP="002A5FF8">
      <w:pPr>
        <w:pStyle w:val="ConsPlusNormal"/>
        <w:ind w:firstLine="539"/>
        <w:jc w:val="both"/>
      </w:pPr>
      <w:r>
        <w:t xml:space="preserve">уведомление об отказе в предоставлении </w:t>
      </w:r>
      <w:r w:rsidR="009C37E4">
        <w:t>У</w:t>
      </w:r>
      <w:r>
        <w:t>слуги.</w:t>
      </w:r>
    </w:p>
    <w:p w:rsidR="00456E4D" w:rsidRDefault="00456E4D" w:rsidP="002A5FF8">
      <w:pPr>
        <w:pStyle w:val="ConsPlusNormal"/>
        <w:ind w:firstLine="539"/>
        <w:jc w:val="both"/>
      </w:pPr>
    </w:p>
    <w:p w:rsidR="00456E4D" w:rsidRDefault="00456E4D" w:rsidP="009C37E4">
      <w:pPr>
        <w:pStyle w:val="ConsPlusNormal"/>
        <w:ind w:firstLine="539"/>
        <w:jc w:val="center"/>
      </w:pPr>
      <w:r>
        <w:t>Предоставление результата муниципальной услуги</w:t>
      </w:r>
    </w:p>
    <w:p w:rsidR="00456E4D" w:rsidRDefault="00456E4D" w:rsidP="002A5FF8">
      <w:pPr>
        <w:pStyle w:val="ConsPlusNormal"/>
        <w:ind w:firstLine="539"/>
        <w:jc w:val="both"/>
      </w:pPr>
    </w:p>
    <w:p w:rsidR="00456E4D" w:rsidRDefault="009C37E4" w:rsidP="009C37E4">
      <w:pPr>
        <w:pStyle w:val="ConsPlusNormal"/>
        <w:ind w:firstLine="539"/>
        <w:jc w:val="both"/>
      </w:pPr>
      <w:r>
        <w:t>3.5.17</w:t>
      </w:r>
      <w:r w:rsidR="00456E4D">
        <w:t>. Основанием для начала выполнения административной процедуры является:</w:t>
      </w:r>
    </w:p>
    <w:p w:rsidR="00456E4D" w:rsidRDefault="009C37E4" w:rsidP="009C37E4">
      <w:pPr>
        <w:pStyle w:val="ConsPlusNormal"/>
        <w:ind w:firstLine="540"/>
        <w:jc w:val="both"/>
      </w:pPr>
      <w:r>
        <w:t xml:space="preserve">- </w:t>
      </w:r>
      <w:r w:rsidR="00456E4D">
        <w:t xml:space="preserve">документ, выданный в результате предоставления </w:t>
      </w:r>
      <w:r>
        <w:t>У</w:t>
      </w:r>
      <w:r w:rsidR="00456E4D">
        <w:t>слуги с учетом исправления допущенных опечаток и ошибок;</w:t>
      </w:r>
    </w:p>
    <w:p w:rsidR="00456E4D" w:rsidRDefault="009C37E4" w:rsidP="009C37E4">
      <w:pPr>
        <w:pStyle w:val="ConsPlusNormal"/>
        <w:ind w:firstLine="540"/>
        <w:jc w:val="both"/>
      </w:pPr>
      <w:r>
        <w:t xml:space="preserve">- </w:t>
      </w:r>
      <w:r w:rsidR="00456E4D">
        <w:t xml:space="preserve">уведомление об отказе в предоставлении </w:t>
      </w:r>
      <w:r>
        <w:t>У</w:t>
      </w:r>
      <w:r w:rsidR="00456E4D">
        <w:t>слуги.</w:t>
      </w:r>
    </w:p>
    <w:p w:rsidR="00456E4D" w:rsidRDefault="009C37E4" w:rsidP="009C37E4">
      <w:pPr>
        <w:pStyle w:val="ConsPlusNormal"/>
        <w:ind w:firstLine="540"/>
        <w:jc w:val="both"/>
      </w:pPr>
      <w:r>
        <w:t>3.5.18</w:t>
      </w:r>
      <w:r w:rsidR="00456E4D">
        <w:t xml:space="preserve">. Специалист </w:t>
      </w:r>
      <w:r>
        <w:t>Управления</w:t>
      </w:r>
      <w:r w:rsidR="00456E4D">
        <w:t xml:space="preserve"> направляет результат предоставления </w:t>
      </w:r>
      <w:r>
        <w:t>У</w:t>
      </w:r>
      <w:r w:rsidR="00456E4D">
        <w:t xml:space="preserve">слуги способом, указанным в пункте </w:t>
      </w:r>
      <w:r>
        <w:t>2.15</w:t>
      </w:r>
      <w:r w:rsidR="00456E4D">
        <w:t xml:space="preserve"> </w:t>
      </w:r>
      <w:r>
        <w:t>А</w:t>
      </w:r>
      <w:r w:rsidR="00456E4D">
        <w:t>дминистративного регламента.</w:t>
      </w:r>
    </w:p>
    <w:p w:rsidR="00456E4D" w:rsidRDefault="009C37E4" w:rsidP="009C37E4">
      <w:pPr>
        <w:pStyle w:val="ConsPlusNormal"/>
        <w:ind w:firstLine="540"/>
        <w:jc w:val="both"/>
      </w:pPr>
      <w:r>
        <w:t>3.5.19</w:t>
      </w:r>
      <w:r w:rsidR="00456E4D">
        <w:t xml:space="preserve">. Срок предоставления заявителю результата </w:t>
      </w:r>
      <w:r>
        <w:t>У</w:t>
      </w:r>
      <w:r w:rsidR="00456E4D">
        <w:t xml:space="preserve">слуги, исчисляемый со дня принятия решения о предоставлении </w:t>
      </w:r>
      <w:r>
        <w:t>У</w:t>
      </w:r>
      <w:r w:rsidR="00456E4D">
        <w:t>слуги, составляет 1 рабочий день.</w:t>
      </w:r>
    </w:p>
    <w:p w:rsidR="00456E4D" w:rsidRDefault="00456E4D" w:rsidP="009C37E4">
      <w:pPr>
        <w:pStyle w:val="ConsPlusNormal"/>
        <w:ind w:firstLine="540"/>
        <w:jc w:val="both"/>
      </w:pPr>
    </w:p>
    <w:p w:rsidR="00456E4D" w:rsidRDefault="00456E4D" w:rsidP="009C37E4">
      <w:pPr>
        <w:pStyle w:val="ConsPlusNormal"/>
        <w:ind w:firstLine="540"/>
        <w:jc w:val="center"/>
      </w:pPr>
      <w:r>
        <w:t>Порядок оставления запроса заявителя о предоставлении муниципальной услуги без рассмотрения</w:t>
      </w:r>
    </w:p>
    <w:p w:rsidR="00456E4D" w:rsidRDefault="00456E4D" w:rsidP="009C37E4">
      <w:pPr>
        <w:pStyle w:val="ConsPlusNormal"/>
        <w:ind w:firstLine="540"/>
        <w:jc w:val="both"/>
      </w:pPr>
    </w:p>
    <w:p w:rsidR="00456E4D" w:rsidRDefault="009C37E4" w:rsidP="009C37E4">
      <w:pPr>
        <w:pStyle w:val="ConsPlusNormal"/>
        <w:ind w:firstLine="539"/>
        <w:jc w:val="both"/>
      </w:pPr>
      <w:r>
        <w:t>3.6</w:t>
      </w:r>
      <w:r w:rsidR="00456E4D">
        <w:t xml:space="preserve">. Заявитель вправе подать заявление в письменной форме об оставлении заявления о предоставлении </w:t>
      </w:r>
      <w:r>
        <w:t>У</w:t>
      </w:r>
      <w:r w:rsidR="00456E4D">
        <w:t>слуги без рассмотрения.</w:t>
      </w:r>
    </w:p>
    <w:p w:rsidR="00456E4D" w:rsidRDefault="00456E4D" w:rsidP="009C37E4">
      <w:pPr>
        <w:pStyle w:val="ConsPlusNormal"/>
        <w:ind w:firstLine="539"/>
        <w:jc w:val="both"/>
      </w:pPr>
      <w:r>
        <w:t xml:space="preserve">На основании поступившего заявления специалист </w:t>
      </w:r>
      <w:r w:rsidR="009C37E4">
        <w:t>Управления</w:t>
      </w:r>
      <w:r>
        <w:t xml:space="preserve"> принимает решение об оставлении заявления о предоставлении </w:t>
      </w:r>
      <w:r w:rsidR="009C37E4">
        <w:t>У</w:t>
      </w:r>
      <w:r>
        <w:t xml:space="preserve">слуги без рассмотрения по форме, приведенной в приложении </w:t>
      </w:r>
      <w:r w:rsidR="00C845DC">
        <w:t>6</w:t>
      </w:r>
      <w:r>
        <w:t xml:space="preserve"> к </w:t>
      </w:r>
      <w:r w:rsidR="009C37E4">
        <w:t>А</w:t>
      </w:r>
      <w:r>
        <w:t>дминистративному регламенту.</w:t>
      </w:r>
    </w:p>
    <w:p w:rsidR="00456E4D" w:rsidRDefault="00456E4D" w:rsidP="009C37E4">
      <w:pPr>
        <w:pStyle w:val="ConsPlusNormal"/>
        <w:ind w:firstLine="539"/>
        <w:jc w:val="both"/>
      </w:pPr>
      <w:r>
        <w:lastRenderedPageBreak/>
        <w:t xml:space="preserve">Решение об оставлении заявления о предоставлении </w:t>
      </w:r>
      <w:r w:rsidR="009C37E4">
        <w:t>У</w:t>
      </w:r>
      <w:r>
        <w:t>слуги без рассмотрения направляется заявителю способом, указанным в заявлении, не позднее рабочего дня, следующего за днем поступления такого заявления.</w:t>
      </w:r>
    </w:p>
    <w:p w:rsidR="00456E4D" w:rsidRDefault="00456E4D" w:rsidP="009C37E4">
      <w:pPr>
        <w:pStyle w:val="ConsPlusNormal"/>
        <w:ind w:firstLine="539"/>
        <w:jc w:val="both"/>
      </w:pPr>
      <w:r>
        <w:t xml:space="preserve">Оставление заявления о предоставлении </w:t>
      </w:r>
      <w:r w:rsidR="009C37E4">
        <w:t>У</w:t>
      </w:r>
      <w:r>
        <w:t xml:space="preserve">слуги без рассмотрения не препятствует повторному обращению заявителя в </w:t>
      </w:r>
      <w:r w:rsidR="009C37E4">
        <w:t xml:space="preserve">Управление </w:t>
      </w:r>
      <w:r>
        <w:t xml:space="preserve">за получением </w:t>
      </w:r>
      <w:r w:rsidR="009C37E4">
        <w:t>У</w:t>
      </w:r>
      <w:r>
        <w:t>слуги.</w:t>
      </w:r>
    </w:p>
    <w:p w:rsidR="00456E4D" w:rsidRDefault="00456E4D" w:rsidP="00456E4D">
      <w:pPr>
        <w:pStyle w:val="ConsPlusNormal"/>
        <w:ind w:firstLine="540"/>
        <w:jc w:val="both"/>
      </w:pPr>
    </w:p>
    <w:p w:rsidR="008D7427" w:rsidRDefault="008D7427" w:rsidP="008D7427">
      <w:pPr>
        <w:pStyle w:val="ConsPlusNormal"/>
        <w:ind w:firstLine="540"/>
        <w:jc w:val="both"/>
      </w:pPr>
    </w:p>
    <w:p w:rsidR="009C37E4" w:rsidRDefault="009C37E4" w:rsidP="008D7427">
      <w:pPr>
        <w:pStyle w:val="ConsPlusNormal"/>
        <w:ind w:firstLine="540"/>
        <w:jc w:val="both"/>
      </w:pPr>
    </w:p>
    <w:p w:rsidR="009C37E4" w:rsidRDefault="009C37E4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C60E0F" w:rsidRDefault="00C60E0F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E230AA" w:rsidRDefault="00E230AA" w:rsidP="008D7427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jc w:val="right"/>
      </w:pPr>
      <w:r>
        <w:lastRenderedPageBreak/>
        <w:t>Приложение 1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A42A09" w:rsidP="00C574CE">
      <w:pPr>
        <w:pStyle w:val="ConsPlusNormal"/>
        <w:jc w:val="right"/>
      </w:pPr>
      <w:r>
        <w:t>«</w:t>
      </w:r>
      <w:r w:rsidR="00C574CE">
        <w:t>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</w:t>
      </w:r>
      <w:r w:rsidR="00A42A09">
        <w:t>»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A42A09">
      <w:pPr>
        <w:pStyle w:val="ConsPlusNormal"/>
        <w:ind w:firstLine="539"/>
        <w:jc w:val="center"/>
      </w:pPr>
      <w:r>
        <w:t>ФОРМА</w:t>
      </w:r>
    </w:p>
    <w:p w:rsidR="00C574CE" w:rsidRDefault="00C574CE" w:rsidP="00A42A09">
      <w:pPr>
        <w:pStyle w:val="ConsPlusNormal"/>
        <w:ind w:firstLine="539"/>
        <w:jc w:val="center"/>
      </w:pPr>
      <w:r>
        <w:t>решения о предоставлении муниципальной услуги</w:t>
      </w:r>
    </w:p>
    <w:p w:rsidR="00C574CE" w:rsidRDefault="00C574CE" w:rsidP="00C574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8"/>
        <w:gridCol w:w="5298"/>
      </w:tblGrid>
      <w:tr w:rsidR="00C574CE" w:rsidTr="00C574C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C574CE" w:rsidRDefault="00C574CE" w:rsidP="00C574CE">
            <w:pPr>
              <w:pStyle w:val="ConsPlusNormal"/>
              <w:jc w:val="both"/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:rsidR="00C574CE" w:rsidRDefault="00C574CE" w:rsidP="00C574CE">
            <w:pPr>
              <w:pStyle w:val="ConsPlusNormal"/>
              <w:jc w:val="both"/>
            </w:pPr>
            <w:r>
              <w:t>_____________________________</w:t>
            </w:r>
          </w:p>
          <w:p w:rsidR="00C574CE" w:rsidRDefault="00C574CE" w:rsidP="00C574CE">
            <w:pPr>
              <w:pStyle w:val="ConsPlusNormal"/>
              <w:jc w:val="both"/>
            </w:pPr>
            <w:r>
              <w:t>(фамилия, имя, отчество заявителя)</w:t>
            </w:r>
          </w:p>
          <w:p w:rsidR="00C574CE" w:rsidRDefault="00C574CE" w:rsidP="00C574CE">
            <w:pPr>
              <w:pStyle w:val="ConsPlusNormal"/>
              <w:jc w:val="both"/>
            </w:pPr>
            <w:r>
              <w:t>__</w:t>
            </w:r>
            <w:r w:rsidR="00A42A09">
              <w:t>___________________________</w:t>
            </w:r>
          </w:p>
          <w:p w:rsidR="00C574CE" w:rsidRDefault="00C574CE" w:rsidP="00C574CE">
            <w:pPr>
              <w:pStyle w:val="ConsPlusNormal"/>
              <w:jc w:val="both"/>
            </w:pPr>
            <w:r>
              <w:t>(почтовый адрес)</w:t>
            </w:r>
          </w:p>
          <w:p w:rsidR="00C574CE" w:rsidRDefault="00C574CE" w:rsidP="00C574CE">
            <w:pPr>
              <w:pStyle w:val="ConsPlusNormal"/>
              <w:jc w:val="both"/>
            </w:pPr>
            <w:r>
              <w:t>__</w:t>
            </w:r>
            <w:r w:rsidR="00A42A09">
              <w:t>____________________________</w:t>
            </w:r>
          </w:p>
          <w:p w:rsidR="00C574CE" w:rsidRDefault="00C574CE" w:rsidP="00C574CE">
            <w:pPr>
              <w:pStyle w:val="ConsPlusNormal"/>
              <w:jc w:val="both"/>
            </w:pPr>
            <w:r>
              <w:t>(телефон и адрес электронной почты)</w:t>
            </w:r>
          </w:p>
          <w:p w:rsidR="00C574CE" w:rsidRDefault="00C574CE" w:rsidP="00C574CE">
            <w:pPr>
              <w:pStyle w:val="ConsPlusNormal"/>
              <w:jc w:val="both"/>
            </w:pPr>
          </w:p>
        </w:tc>
      </w:tr>
    </w:tbl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A42A09">
      <w:pPr>
        <w:pStyle w:val="ConsPlusNormal"/>
        <w:ind w:firstLine="539"/>
        <w:jc w:val="center"/>
      </w:pPr>
      <w:r>
        <w:t>РЕШЕНИЕ</w:t>
      </w:r>
    </w:p>
    <w:p w:rsidR="00C574CE" w:rsidRDefault="00C574CE" w:rsidP="00A42A09">
      <w:pPr>
        <w:pStyle w:val="ConsPlusNormal"/>
        <w:ind w:firstLine="539"/>
        <w:jc w:val="center"/>
      </w:pPr>
      <w:r>
        <w:t>о предоставлении муниципальной услуги</w:t>
      </w:r>
    </w:p>
    <w:p w:rsidR="00C574CE" w:rsidRDefault="00C574CE" w:rsidP="00A42A09">
      <w:pPr>
        <w:pStyle w:val="ConsPlusNormal"/>
        <w:ind w:firstLine="539"/>
        <w:jc w:val="center"/>
      </w:pPr>
      <w:r>
        <w:t>"Организация отдыха детей в каникулярное время"</w:t>
      </w:r>
    </w:p>
    <w:p w:rsidR="00C574CE" w:rsidRDefault="00A42A09" w:rsidP="00A42A09">
      <w:pPr>
        <w:pStyle w:val="ConsPlusNormal"/>
        <w:ind w:firstLine="540"/>
        <w:jc w:val="both"/>
      </w:pPr>
      <w:r>
        <w:t>«</w:t>
      </w:r>
      <w:r w:rsidR="00C574CE">
        <w:t>____</w:t>
      </w:r>
      <w:r>
        <w:t>»</w:t>
      </w:r>
      <w:r w:rsidR="00C574CE">
        <w:t xml:space="preserve"> ______________ 20__ года</w:t>
      </w:r>
      <w:r>
        <w:t xml:space="preserve">                                      №</w:t>
      </w:r>
      <w:r w:rsidR="00C574CE">
        <w:t xml:space="preserve"> _________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9353FB">
      <w:pPr>
        <w:pStyle w:val="ConsPlusNormal"/>
        <w:ind w:firstLine="539"/>
        <w:jc w:val="both"/>
      </w:pPr>
      <w:r>
        <w:t>По результатам рассмотрения Вашего за</w:t>
      </w:r>
      <w:r w:rsidR="00A42A09">
        <w:t xml:space="preserve">явления </w:t>
      </w:r>
      <w:proofErr w:type="gramStart"/>
      <w:r w:rsidR="00A42A09">
        <w:t>от</w:t>
      </w:r>
      <w:proofErr w:type="gramEnd"/>
      <w:r w:rsidR="00A42A09">
        <w:t xml:space="preserve"> __________________ №__________</w:t>
      </w:r>
      <w:r w:rsidR="003714B3">
        <w:t xml:space="preserve">, </w:t>
      </w:r>
      <w:proofErr w:type="gramStart"/>
      <w:r w:rsidR="00384FB1">
        <w:t>управлением</w:t>
      </w:r>
      <w:proofErr w:type="gramEnd"/>
      <w:r w:rsidR="00384FB1">
        <w:t xml:space="preserve"> общего образования администрации города Ливны</w:t>
      </w:r>
      <w:r w:rsidR="003714B3">
        <w:t xml:space="preserve"> </w:t>
      </w:r>
      <w:r>
        <w:t xml:space="preserve">принято решение о предоставлении </w:t>
      </w:r>
      <w:r w:rsidR="00231E48">
        <w:t xml:space="preserve">услуги </w:t>
      </w:r>
      <w:r w:rsidR="00A42A09">
        <w:t xml:space="preserve">Вашему </w:t>
      </w:r>
      <w:proofErr w:type="spellStart"/>
      <w:r w:rsidR="00A42A09">
        <w:t>ребенку</w:t>
      </w:r>
      <w:r>
        <w:t>_______________________________________________</w:t>
      </w:r>
      <w:proofErr w:type="spellEnd"/>
      <w:r w:rsidR="00C60E0F">
        <w:t>.</w:t>
      </w:r>
    </w:p>
    <w:p w:rsidR="00C574CE" w:rsidRPr="00A42A09" w:rsidRDefault="00C574CE" w:rsidP="009353FB">
      <w:pPr>
        <w:pStyle w:val="ConsPlusNormal"/>
        <w:ind w:firstLine="540"/>
        <w:jc w:val="center"/>
        <w:rPr>
          <w:sz w:val="24"/>
          <w:szCs w:val="24"/>
        </w:rPr>
      </w:pPr>
      <w:r w:rsidRPr="00A42A09">
        <w:rPr>
          <w:sz w:val="24"/>
          <w:szCs w:val="24"/>
        </w:rPr>
        <w:t>(указать Ф.И.О. и дату рождения ребенка)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3714B3">
      <w:pPr>
        <w:pStyle w:val="ConsPlusNormal"/>
        <w:jc w:val="both"/>
      </w:pPr>
      <w:r>
        <w:t>__________________</w:t>
      </w:r>
      <w:r w:rsidR="003714B3">
        <w:t>____________________________________________</w:t>
      </w:r>
    </w:p>
    <w:p w:rsidR="00C574CE" w:rsidRPr="003714B3" w:rsidRDefault="003714B3" w:rsidP="003714B3">
      <w:pPr>
        <w:pStyle w:val="ConsPlusNormal"/>
        <w:jc w:val="center"/>
        <w:rPr>
          <w:sz w:val="24"/>
          <w:szCs w:val="24"/>
        </w:rPr>
      </w:pPr>
      <w:r w:rsidRPr="003714B3">
        <w:rPr>
          <w:sz w:val="24"/>
          <w:szCs w:val="24"/>
        </w:rPr>
        <w:t xml:space="preserve">Ф.И.О. </w:t>
      </w:r>
      <w:r w:rsidR="00C574CE" w:rsidRPr="003714B3">
        <w:rPr>
          <w:sz w:val="24"/>
          <w:szCs w:val="24"/>
        </w:rPr>
        <w:t>(должность сотрудника, принявшего решение)</w:t>
      </w:r>
    </w:p>
    <w:p w:rsidR="00C574CE" w:rsidRDefault="00C574CE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574CE" w:rsidRDefault="00C574CE" w:rsidP="00C574CE">
      <w:pPr>
        <w:pStyle w:val="ConsPlusNormal"/>
        <w:jc w:val="right"/>
      </w:pPr>
      <w:r>
        <w:lastRenderedPageBreak/>
        <w:t>Приложение 2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3714B3" w:rsidP="00C574CE">
      <w:pPr>
        <w:pStyle w:val="ConsPlusNormal"/>
        <w:jc w:val="right"/>
      </w:pPr>
      <w:r>
        <w:t>«</w:t>
      </w:r>
      <w:r w:rsidR="00C574CE">
        <w:t>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</w:t>
      </w:r>
      <w:r w:rsidR="003714B3">
        <w:t>»</w:t>
      </w:r>
    </w:p>
    <w:p w:rsidR="00C574CE" w:rsidRDefault="00C574CE" w:rsidP="003714B3">
      <w:pPr>
        <w:pStyle w:val="ConsPlusNormal"/>
        <w:ind w:firstLine="540"/>
        <w:jc w:val="center"/>
      </w:pPr>
    </w:p>
    <w:p w:rsidR="003714B3" w:rsidRDefault="00C574CE" w:rsidP="003714B3">
      <w:pPr>
        <w:pStyle w:val="ConsPlusNormal"/>
        <w:ind w:firstLine="540"/>
        <w:jc w:val="center"/>
      </w:pPr>
      <w:r>
        <w:t>ФОРМА</w:t>
      </w:r>
    </w:p>
    <w:p w:rsidR="00C574CE" w:rsidRDefault="00C574CE" w:rsidP="003714B3">
      <w:pPr>
        <w:pStyle w:val="ConsPlusNormal"/>
        <w:ind w:firstLine="540"/>
        <w:jc w:val="center"/>
      </w:pPr>
      <w:r>
        <w:t>решения об отказе в предоставлении муниципальной услуги</w:t>
      </w:r>
    </w:p>
    <w:tbl>
      <w:tblPr>
        <w:tblW w:w="10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7"/>
        <w:gridCol w:w="5383"/>
      </w:tblGrid>
      <w:tr w:rsidR="00C574CE" w:rsidTr="003714B3"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C574CE" w:rsidRDefault="00C574CE" w:rsidP="00C574CE">
            <w:pPr>
              <w:pStyle w:val="ConsPlusNormal"/>
              <w:jc w:val="both"/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C574CE" w:rsidRDefault="00C574CE" w:rsidP="00C574CE">
            <w:pPr>
              <w:pStyle w:val="ConsPlusNormal"/>
              <w:jc w:val="both"/>
            </w:pPr>
          </w:p>
          <w:p w:rsidR="003714B3" w:rsidRDefault="003714B3" w:rsidP="003714B3">
            <w:pPr>
              <w:pStyle w:val="ConsPlusNormal"/>
              <w:jc w:val="both"/>
            </w:pPr>
            <w:r>
              <w:t>фамилия, имя, отчество заявителя)</w:t>
            </w:r>
          </w:p>
          <w:p w:rsidR="003714B3" w:rsidRDefault="003714B3" w:rsidP="003714B3">
            <w:pPr>
              <w:pStyle w:val="ConsPlusNormal"/>
              <w:jc w:val="both"/>
            </w:pPr>
            <w:r>
              <w:t>_____________________________</w:t>
            </w:r>
          </w:p>
          <w:p w:rsidR="003714B3" w:rsidRDefault="003714B3" w:rsidP="003714B3">
            <w:pPr>
              <w:pStyle w:val="ConsPlusNormal"/>
              <w:jc w:val="both"/>
            </w:pPr>
            <w:r>
              <w:t>(почтовый адрес)</w:t>
            </w:r>
          </w:p>
          <w:p w:rsidR="003714B3" w:rsidRDefault="003714B3" w:rsidP="003714B3">
            <w:pPr>
              <w:pStyle w:val="ConsPlusNormal"/>
              <w:jc w:val="both"/>
            </w:pPr>
            <w:r>
              <w:t>______________________________</w:t>
            </w:r>
          </w:p>
          <w:p w:rsidR="003714B3" w:rsidRDefault="003714B3" w:rsidP="003714B3">
            <w:pPr>
              <w:pStyle w:val="ConsPlusNormal"/>
              <w:jc w:val="both"/>
            </w:pPr>
            <w:r>
              <w:t>(телефон и адрес электронной почты)</w:t>
            </w:r>
          </w:p>
          <w:p w:rsidR="00C574CE" w:rsidRDefault="00C574CE" w:rsidP="00C574CE">
            <w:pPr>
              <w:pStyle w:val="ConsPlusNormal"/>
              <w:jc w:val="both"/>
            </w:pPr>
          </w:p>
        </w:tc>
      </w:tr>
    </w:tbl>
    <w:p w:rsidR="00C574CE" w:rsidRDefault="00C574CE" w:rsidP="003714B3">
      <w:pPr>
        <w:pStyle w:val="ConsPlusNormal"/>
        <w:ind w:firstLine="539"/>
        <w:jc w:val="center"/>
      </w:pPr>
      <w:r>
        <w:t>РЕШЕНИЕ</w:t>
      </w:r>
    </w:p>
    <w:p w:rsidR="00C574CE" w:rsidRDefault="00C574CE" w:rsidP="003714B3">
      <w:pPr>
        <w:pStyle w:val="ConsPlusNormal"/>
        <w:ind w:firstLine="539"/>
        <w:jc w:val="center"/>
      </w:pPr>
      <w:r>
        <w:t>об отказе в предоставлении муниципальной услуги</w:t>
      </w:r>
    </w:p>
    <w:p w:rsidR="00C574CE" w:rsidRDefault="003714B3" w:rsidP="003714B3">
      <w:pPr>
        <w:pStyle w:val="ConsPlusNormal"/>
        <w:ind w:firstLine="539"/>
        <w:jc w:val="center"/>
      </w:pPr>
      <w:r>
        <w:t>«</w:t>
      </w:r>
      <w:r w:rsidR="00C574CE">
        <w:t>Организация отдыха детей в каникулярное время</w:t>
      </w:r>
      <w:r>
        <w:t>»</w:t>
      </w:r>
    </w:p>
    <w:p w:rsidR="00384FB1" w:rsidRDefault="00384FB1" w:rsidP="00384FB1">
      <w:pPr>
        <w:pStyle w:val="ConsPlusNormal"/>
        <w:ind w:firstLine="539"/>
        <w:jc w:val="center"/>
      </w:pPr>
    </w:p>
    <w:p w:rsidR="003714B3" w:rsidRDefault="003714B3" w:rsidP="00384FB1">
      <w:pPr>
        <w:pStyle w:val="ConsPlusNormal"/>
        <w:ind w:firstLine="539"/>
        <w:jc w:val="both"/>
      </w:pPr>
      <w:r>
        <w:t xml:space="preserve">По результатам рассмотрения Вашего заявления </w:t>
      </w:r>
      <w:proofErr w:type="gramStart"/>
      <w:r>
        <w:t>от</w:t>
      </w:r>
      <w:proofErr w:type="gramEnd"/>
      <w:r>
        <w:t xml:space="preserve"> __________________ №__________, </w:t>
      </w:r>
      <w:proofErr w:type="gramStart"/>
      <w:r w:rsidR="00384FB1">
        <w:t>управлением</w:t>
      </w:r>
      <w:proofErr w:type="gramEnd"/>
      <w:r w:rsidR="00384FB1">
        <w:t xml:space="preserve"> общего образования администрации города Ливны </w:t>
      </w:r>
      <w:r>
        <w:t xml:space="preserve"> принято решение об отказе в предоставлении </w:t>
      </w:r>
      <w:r w:rsidR="00231E48">
        <w:t xml:space="preserve">услуги </w:t>
      </w:r>
      <w:r>
        <w:t>Вашему ребенку_______________________________________________</w:t>
      </w:r>
    </w:p>
    <w:p w:rsidR="003714B3" w:rsidRPr="00A42A09" w:rsidRDefault="003714B3" w:rsidP="00A6341B">
      <w:pPr>
        <w:pStyle w:val="ConsPlusNormal"/>
        <w:ind w:firstLine="539"/>
        <w:jc w:val="center"/>
        <w:rPr>
          <w:sz w:val="24"/>
          <w:szCs w:val="24"/>
        </w:rPr>
      </w:pPr>
      <w:r w:rsidRPr="00A42A09">
        <w:rPr>
          <w:sz w:val="24"/>
          <w:szCs w:val="24"/>
        </w:rPr>
        <w:t>(указать Ф.И.О. и дату рождения ребенка)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по следующим основаниям:</w:t>
      </w:r>
    </w:p>
    <w:p w:rsidR="00C574CE" w:rsidRDefault="00C574CE" w:rsidP="00C574CE">
      <w:pPr>
        <w:pStyle w:val="ConsPlusNormal"/>
        <w:ind w:firstLine="540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6"/>
        <w:gridCol w:w="4292"/>
        <w:gridCol w:w="3812"/>
      </w:tblGrid>
      <w:tr w:rsidR="00C574CE" w:rsidTr="003714B3">
        <w:tc>
          <w:tcPr>
            <w:tcW w:w="1456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Номер строки</w:t>
            </w:r>
          </w:p>
        </w:tc>
        <w:tc>
          <w:tcPr>
            <w:tcW w:w="4292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Наименование основания для отказа</w:t>
            </w:r>
          </w:p>
        </w:tc>
        <w:tc>
          <w:tcPr>
            <w:tcW w:w="3812" w:type="dxa"/>
          </w:tcPr>
          <w:p w:rsidR="00C574CE" w:rsidRDefault="00C574CE" w:rsidP="00C574CE">
            <w:pPr>
              <w:pStyle w:val="ConsPlusNormal"/>
              <w:jc w:val="both"/>
            </w:pPr>
            <w:r>
              <w:t>Разъяснение причин отказа</w:t>
            </w:r>
          </w:p>
        </w:tc>
      </w:tr>
      <w:tr w:rsidR="00C574CE" w:rsidTr="003714B3">
        <w:tc>
          <w:tcPr>
            <w:tcW w:w="1456" w:type="dxa"/>
          </w:tcPr>
          <w:p w:rsidR="00C574CE" w:rsidRDefault="00C574CE" w:rsidP="00C574CE">
            <w:pPr>
              <w:pStyle w:val="ConsPlusNormal"/>
              <w:jc w:val="both"/>
            </w:pPr>
          </w:p>
        </w:tc>
        <w:tc>
          <w:tcPr>
            <w:tcW w:w="4292" w:type="dxa"/>
          </w:tcPr>
          <w:p w:rsidR="00C574CE" w:rsidRDefault="00C574CE" w:rsidP="00C574CE">
            <w:pPr>
              <w:pStyle w:val="ConsPlusNormal"/>
              <w:jc w:val="both"/>
            </w:pPr>
          </w:p>
        </w:tc>
        <w:tc>
          <w:tcPr>
            <w:tcW w:w="3812" w:type="dxa"/>
          </w:tcPr>
          <w:p w:rsidR="00C574CE" w:rsidRDefault="00C574CE" w:rsidP="00C574CE">
            <w:pPr>
              <w:pStyle w:val="ConsPlusNormal"/>
              <w:jc w:val="both"/>
            </w:pPr>
          </w:p>
        </w:tc>
      </w:tr>
    </w:tbl>
    <w:p w:rsidR="00C574CE" w:rsidRDefault="00C574CE" w:rsidP="00A6341B">
      <w:pPr>
        <w:pStyle w:val="ConsPlusNormal"/>
        <w:spacing w:before="240"/>
        <w:ind w:firstLine="540"/>
        <w:jc w:val="both"/>
      </w:pPr>
      <w:r>
        <w:t xml:space="preserve">Вы вправе повторно обратиться в </w:t>
      </w:r>
      <w:r w:rsidR="00A6341B">
        <w:t xml:space="preserve">управление общего образования администрации города Ливны </w:t>
      </w:r>
      <w:r>
        <w:t>с заявлением о предоставлении муниципальной услуги после устранения указанных нарушений.</w:t>
      </w:r>
    </w:p>
    <w:p w:rsidR="00C574CE" w:rsidRDefault="00C574CE" w:rsidP="00A6341B">
      <w:pPr>
        <w:pStyle w:val="ConsPlusNormal"/>
        <w:ind w:firstLine="539"/>
        <w:jc w:val="both"/>
      </w:pPr>
      <w:r>
        <w:t xml:space="preserve">Данный отказ может быть обжалован в досудебном порядке путем направления жалобы в </w:t>
      </w:r>
      <w:r w:rsidR="00A6341B">
        <w:t xml:space="preserve">управление общего образования администрации города Ливны, </w:t>
      </w:r>
      <w:r>
        <w:t>а также в судебном порядке.</w:t>
      </w:r>
    </w:p>
    <w:p w:rsidR="003714B3" w:rsidRDefault="003714B3" w:rsidP="003714B3">
      <w:pPr>
        <w:pStyle w:val="ConsPlusNormal"/>
        <w:ind w:firstLine="540"/>
        <w:jc w:val="both"/>
      </w:pPr>
    </w:p>
    <w:p w:rsidR="003714B3" w:rsidRDefault="003714B3" w:rsidP="003714B3">
      <w:pPr>
        <w:pStyle w:val="ConsPlusNormal"/>
        <w:jc w:val="both"/>
      </w:pPr>
      <w:r>
        <w:t>______________________________________________________________</w:t>
      </w:r>
    </w:p>
    <w:p w:rsidR="003714B3" w:rsidRPr="003714B3" w:rsidRDefault="003714B3" w:rsidP="003714B3">
      <w:pPr>
        <w:pStyle w:val="ConsPlusNormal"/>
        <w:jc w:val="center"/>
        <w:rPr>
          <w:sz w:val="24"/>
          <w:szCs w:val="24"/>
        </w:rPr>
      </w:pPr>
      <w:r w:rsidRPr="003714B3">
        <w:rPr>
          <w:sz w:val="24"/>
          <w:szCs w:val="24"/>
        </w:rPr>
        <w:t>Ф.И.О. (должность сотрудника, принявшего решение)</w:t>
      </w:r>
    </w:p>
    <w:p w:rsidR="00C574CE" w:rsidRDefault="00C574CE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574CE" w:rsidRDefault="00C574CE" w:rsidP="00C574CE">
      <w:pPr>
        <w:pStyle w:val="ConsPlusNormal"/>
        <w:jc w:val="right"/>
      </w:pPr>
      <w:r>
        <w:lastRenderedPageBreak/>
        <w:t>Приложение 3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D67299" w:rsidP="00C574CE">
      <w:pPr>
        <w:pStyle w:val="ConsPlusNormal"/>
        <w:jc w:val="right"/>
      </w:pPr>
      <w:r>
        <w:t>«</w:t>
      </w:r>
      <w:r w:rsidR="00C574CE">
        <w:t>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</w:t>
      </w:r>
      <w:r w:rsidR="00D67299">
        <w:t>»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4D0215">
      <w:pPr>
        <w:pStyle w:val="ConsPlusNormal"/>
        <w:ind w:firstLine="539"/>
        <w:jc w:val="center"/>
      </w:pPr>
      <w:r>
        <w:t>ФОРМА</w:t>
      </w:r>
    </w:p>
    <w:p w:rsidR="00C574CE" w:rsidRDefault="00C574CE" w:rsidP="004D0215">
      <w:pPr>
        <w:pStyle w:val="ConsPlusNormal"/>
        <w:ind w:firstLine="539"/>
        <w:jc w:val="center"/>
      </w:pPr>
      <w:r>
        <w:t>заявления о предоставлении муниципальной услуги</w:t>
      </w:r>
    </w:p>
    <w:p w:rsidR="00C574CE" w:rsidRDefault="00C574CE" w:rsidP="00C574CE">
      <w:pPr>
        <w:pStyle w:val="ConsPlusNormal"/>
        <w:ind w:firstLine="540"/>
        <w:jc w:val="both"/>
      </w:pPr>
    </w:p>
    <w:p w:rsidR="00D84239" w:rsidRDefault="00D84239" w:rsidP="00D84239">
      <w:pPr>
        <w:pStyle w:val="ConsPlusNormal"/>
        <w:ind w:firstLine="539"/>
        <w:jc w:val="right"/>
      </w:pPr>
      <w:r>
        <w:t xml:space="preserve">Начальнику управления общего </w:t>
      </w:r>
    </w:p>
    <w:p w:rsidR="00C574CE" w:rsidRDefault="00D84239" w:rsidP="00D84239">
      <w:pPr>
        <w:pStyle w:val="ConsPlusNormal"/>
        <w:ind w:firstLine="539"/>
        <w:jc w:val="right"/>
      </w:pPr>
      <w:r>
        <w:t>образования администрации города Ливны</w:t>
      </w:r>
    </w:p>
    <w:p w:rsidR="00C574CE" w:rsidRDefault="00C574CE" w:rsidP="00D84239">
      <w:pPr>
        <w:pStyle w:val="ConsPlusNormal"/>
        <w:ind w:firstLine="539"/>
        <w:jc w:val="right"/>
      </w:pPr>
      <w:r>
        <w:t>_________________________________</w:t>
      </w:r>
    </w:p>
    <w:p w:rsidR="00C574CE" w:rsidRDefault="00C574CE" w:rsidP="00D84239">
      <w:pPr>
        <w:pStyle w:val="ConsPlusNormal"/>
        <w:ind w:firstLine="539"/>
        <w:jc w:val="right"/>
      </w:pPr>
      <w:r>
        <w:t>_______________________________________</w:t>
      </w:r>
    </w:p>
    <w:p w:rsidR="00D84239" w:rsidRDefault="00C574CE" w:rsidP="00D84239">
      <w:pPr>
        <w:pStyle w:val="ConsPlusNormal"/>
        <w:ind w:firstLine="539"/>
        <w:jc w:val="right"/>
        <w:rPr>
          <w:sz w:val="24"/>
          <w:szCs w:val="24"/>
        </w:rPr>
      </w:pPr>
      <w:proofErr w:type="gramStart"/>
      <w:r w:rsidRPr="00D84239">
        <w:rPr>
          <w:sz w:val="24"/>
          <w:szCs w:val="24"/>
        </w:rPr>
        <w:t xml:space="preserve">(фамилия, имя, отчество (при наличии) родителя </w:t>
      </w:r>
      <w:proofErr w:type="gramEnd"/>
    </w:p>
    <w:p w:rsidR="00C574CE" w:rsidRPr="00D84239" w:rsidRDefault="00C574CE" w:rsidP="00D84239">
      <w:pPr>
        <w:pStyle w:val="ConsPlusNormal"/>
        <w:ind w:firstLine="539"/>
        <w:jc w:val="right"/>
        <w:rPr>
          <w:sz w:val="24"/>
          <w:szCs w:val="24"/>
        </w:rPr>
      </w:pPr>
      <w:r w:rsidRPr="00D84239">
        <w:rPr>
          <w:sz w:val="24"/>
          <w:szCs w:val="24"/>
        </w:rPr>
        <w:t>(законного представителя ребенка)</w:t>
      </w:r>
    </w:p>
    <w:p w:rsidR="00C574CE" w:rsidRDefault="00C574CE" w:rsidP="00D84239">
      <w:pPr>
        <w:pStyle w:val="ConsPlusNormal"/>
        <w:ind w:firstLine="539"/>
        <w:jc w:val="right"/>
      </w:pPr>
      <w:r>
        <w:t>проживающего</w:t>
      </w:r>
    </w:p>
    <w:p w:rsidR="00C574CE" w:rsidRDefault="00C574CE" w:rsidP="00D84239">
      <w:pPr>
        <w:pStyle w:val="ConsPlusNormal"/>
        <w:ind w:firstLine="539"/>
        <w:jc w:val="right"/>
      </w:pPr>
      <w:r>
        <w:t>_______________________________________</w:t>
      </w:r>
    </w:p>
    <w:p w:rsidR="00C574CE" w:rsidRPr="00D84239" w:rsidRDefault="00C574CE" w:rsidP="00D84239">
      <w:pPr>
        <w:pStyle w:val="ConsPlusNormal"/>
        <w:ind w:firstLine="539"/>
        <w:jc w:val="right"/>
        <w:rPr>
          <w:sz w:val="24"/>
          <w:szCs w:val="24"/>
        </w:rPr>
      </w:pPr>
      <w:r w:rsidRPr="00D84239">
        <w:rPr>
          <w:sz w:val="24"/>
          <w:szCs w:val="24"/>
        </w:rPr>
        <w:t>(адрес места жительства, телефон)</w:t>
      </w:r>
    </w:p>
    <w:p w:rsidR="00C574CE" w:rsidRDefault="00C574CE" w:rsidP="00D84239">
      <w:pPr>
        <w:pStyle w:val="ConsPlusNormal"/>
        <w:ind w:firstLine="539"/>
        <w:jc w:val="right"/>
      </w:pPr>
      <w:r>
        <w:t>_________________________________,</w:t>
      </w:r>
    </w:p>
    <w:p w:rsidR="00C574CE" w:rsidRDefault="00C574CE" w:rsidP="00D84239">
      <w:pPr>
        <w:pStyle w:val="ConsPlusNormal"/>
        <w:ind w:firstLine="539"/>
        <w:jc w:val="right"/>
      </w:pPr>
      <w:proofErr w:type="gramStart"/>
      <w:r>
        <w:t>имеющего</w:t>
      </w:r>
      <w:proofErr w:type="gramEnd"/>
      <w:r>
        <w:t xml:space="preserve"> документ, удостоверяющий личность:_________________________</w:t>
      </w:r>
    </w:p>
    <w:p w:rsidR="00C574CE" w:rsidRPr="00D84239" w:rsidRDefault="00C574CE" w:rsidP="00D84239">
      <w:pPr>
        <w:pStyle w:val="ConsPlusNormal"/>
        <w:ind w:firstLine="539"/>
        <w:jc w:val="right"/>
        <w:rPr>
          <w:sz w:val="24"/>
          <w:szCs w:val="24"/>
        </w:rPr>
      </w:pPr>
      <w:r w:rsidRPr="00D84239">
        <w:rPr>
          <w:sz w:val="24"/>
          <w:szCs w:val="24"/>
        </w:rPr>
        <w:t>(вид документа)</w:t>
      </w:r>
    </w:p>
    <w:p w:rsidR="00C574CE" w:rsidRDefault="00C574CE" w:rsidP="00D84239">
      <w:pPr>
        <w:pStyle w:val="ConsPlusNormal"/>
        <w:ind w:firstLine="539"/>
        <w:jc w:val="right"/>
      </w:pPr>
      <w:r>
        <w:t>_________________________________,</w:t>
      </w:r>
    </w:p>
    <w:p w:rsidR="00C574CE" w:rsidRPr="00D84239" w:rsidRDefault="00C574CE" w:rsidP="00D84239">
      <w:pPr>
        <w:pStyle w:val="ConsPlusNormal"/>
        <w:ind w:firstLine="539"/>
        <w:jc w:val="right"/>
        <w:rPr>
          <w:sz w:val="24"/>
          <w:szCs w:val="24"/>
        </w:rPr>
      </w:pPr>
      <w:r w:rsidRPr="00D84239">
        <w:rPr>
          <w:sz w:val="24"/>
          <w:szCs w:val="24"/>
        </w:rPr>
        <w:t>(серия, номер, кем и когда выдан документ)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D84239">
      <w:pPr>
        <w:pStyle w:val="ConsPlusNormal"/>
        <w:ind w:firstLine="539"/>
        <w:jc w:val="center"/>
      </w:pPr>
      <w:r>
        <w:t>ЗАЯВЛЕНИЕ</w:t>
      </w:r>
    </w:p>
    <w:p w:rsidR="00C574CE" w:rsidRDefault="00C574CE" w:rsidP="00D84239">
      <w:pPr>
        <w:pStyle w:val="ConsPlusNormal"/>
        <w:ind w:firstLine="539"/>
        <w:jc w:val="center"/>
      </w:pPr>
      <w:r>
        <w:t>о предоставлении муниципальной услуги</w:t>
      </w:r>
    </w:p>
    <w:p w:rsidR="00C574CE" w:rsidRDefault="00D84239" w:rsidP="00D84239">
      <w:pPr>
        <w:pStyle w:val="ConsPlusNormal"/>
        <w:ind w:firstLine="539"/>
        <w:jc w:val="center"/>
      </w:pPr>
      <w:r>
        <w:t>«</w:t>
      </w:r>
      <w:r w:rsidR="00C574CE">
        <w:t>Организация отдыха детей в каникулярное время</w:t>
      </w:r>
      <w:r>
        <w:t>»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ind w:firstLine="540"/>
        <w:jc w:val="both"/>
      </w:pPr>
      <w:r>
        <w:t xml:space="preserve">Прошу </w:t>
      </w:r>
      <w:r w:rsidR="00D84239">
        <w:t xml:space="preserve">предоставить услугу по организации отдыха детей в каникулярное </w:t>
      </w:r>
      <w:r w:rsidR="009353FB">
        <w:t>в</w:t>
      </w:r>
      <w:r w:rsidR="00D84239">
        <w:t>ремя</w:t>
      </w:r>
      <w:r>
        <w:t>_____________________________________________________________</w:t>
      </w:r>
    </w:p>
    <w:p w:rsidR="00C574CE" w:rsidRPr="00D84239" w:rsidRDefault="00C574CE" w:rsidP="00D84239">
      <w:pPr>
        <w:pStyle w:val="ConsPlusNormal"/>
        <w:ind w:firstLine="539"/>
        <w:jc w:val="center"/>
        <w:rPr>
          <w:sz w:val="24"/>
          <w:szCs w:val="24"/>
        </w:rPr>
      </w:pPr>
      <w:r w:rsidRPr="00D84239">
        <w:rPr>
          <w:sz w:val="24"/>
          <w:szCs w:val="24"/>
        </w:rPr>
        <w:t>(фамилия, имя ребенка; дата рождения полностью)</w:t>
      </w:r>
    </w:p>
    <w:p w:rsidR="009C5431" w:rsidRDefault="00C574CE" w:rsidP="009C5431">
      <w:pPr>
        <w:autoSpaceDE w:val="0"/>
        <w:autoSpaceDN w:val="0"/>
        <w:adjustRightInd w:val="0"/>
        <w:ind w:firstLine="540"/>
        <w:jc w:val="both"/>
      </w:pPr>
      <w:r>
        <w:t xml:space="preserve">Вместе с тем сообщаю, что </w:t>
      </w:r>
      <w:r w:rsidR="009C5431">
        <w:t>отношусь к следующей категории получателя услуги</w:t>
      </w:r>
      <w:r w:rsidR="0095259E">
        <w:t xml:space="preserve"> (необходимо поставить галку):</w:t>
      </w:r>
    </w:p>
    <w:tbl>
      <w:tblPr>
        <w:tblStyle w:val="a3"/>
        <w:tblW w:w="0" w:type="auto"/>
        <w:tblLook w:val="04A0"/>
      </w:tblPr>
      <w:tblGrid>
        <w:gridCol w:w="1242"/>
        <w:gridCol w:w="8222"/>
      </w:tblGrid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szCs w:val="28"/>
              </w:rPr>
              <w:t>О</w:t>
            </w:r>
            <w:r w:rsidRPr="00184647">
              <w:rPr>
                <w:szCs w:val="28"/>
              </w:rPr>
              <w:t>даренны</w:t>
            </w:r>
            <w:r>
              <w:rPr>
                <w:szCs w:val="28"/>
              </w:rPr>
              <w:t>е</w:t>
            </w:r>
            <w:r w:rsidRPr="00184647">
              <w:rPr>
                <w:szCs w:val="28"/>
              </w:rPr>
              <w:t xml:space="preserve"> дет</w:t>
            </w:r>
            <w:r>
              <w:rPr>
                <w:szCs w:val="28"/>
              </w:rPr>
              <w:t xml:space="preserve">и </w:t>
            </w:r>
            <w:r w:rsidRPr="00184647">
              <w:rPr>
                <w:szCs w:val="28"/>
              </w:rPr>
              <w:t xml:space="preserve">(одаренным считается ребенок, имеющий повышенную мотивацию к обучению, творчеству, социальной деятельности и достигший результатов в выбранном виде деятельности на уровне муниципального образования, региона, Российской Федерации, подтвержденных соответствующими грамотами, </w:t>
            </w:r>
            <w:r>
              <w:rPr>
                <w:szCs w:val="28"/>
              </w:rPr>
              <w:t>дипломами победителя, призера</w:t>
            </w:r>
            <w:proofErr w:type="gramEnd"/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Д</w:t>
            </w:r>
            <w:r w:rsidRPr="00184647">
              <w:rPr>
                <w:szCs w:val="28"/>
              </w:rPr>
              <w:t>ет</w:t>
            </w:r>
            <w:r>
              <w:rPr>
                <w:szCs w:val="28"/>
              </w:rPr>
              <w:t>и</w:t>
            </w:r>
            <w:r w:rsidRPr="00184647">
              <w:rPr>
                <w:szCs w:val="28"/>
              </w:rPr>
              <w:t xml:space="preserve">, родители которых работают на предприятиях (организациях) (за исключением муниципальных и государственных учреждений), а также в качестве </w:t>
            </w:r>
            <w:r>
              <w:rPr>
                <w:szCs w:val="28"/>
              </w:rPr>
              <w:t>индивидуальных предпринимателей</w:t>
            </w:r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 xml:space="preserve">Дети, </w:t>
            </w:r>
            <w:r w:rsidRPr="00184647">
              <w:rPr>
                <w:szCs w:val="28"/>
              </w:rPr>
              <w:t>родители которых работают в муниципальных и</w:t>
            </w:r>
            <w:r>
              <w:rPr>
                <w:szCs w:val="28"/>
              </w:rPr>
              <w:t xml:space="preserve">ли </w:t>
            </w:r>
            <w:r>
              <w:rPr>
                <w:szCs w:val="28"/>
              </w:rPr>
              <w:lastRenderedPageBreak/>
              <w:t>государственных учреждениях</w:t>
            </w:r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Д</w:t>
            </w:r>
            <w:r w:rsidRPr="00184647">
              <w:rPr>
                <w:szCs w:val="28"/>
              </w:rPr>
              <w:t>ет</w:t>
            </w:r>
            <w:r>
              <w:rPr>
                <w:szCs w:val="28"/>
              </w:rPr>
              <w:t>и</w:t>
            </w:r>
            <w:r w:rsidRPr="00184647">
              <w:rPr>
                <w:szCs w:val="28"/>
              </w:rPr>
              <w:t>, находящи</w:t>
            </w:r>
            <w:r>
              <w:rPr>
                <w:szCs w:val="28"/>
              </w:rPr>
              <w:t>е</w:t>
            </w:r>
            <w:r w:rsidRPr="00184647">
              <w:rPr>
                <w:szCs w:val="28"/>
              </w:rPr>
              <w:t xml:space="preserve">ся в трудной жизненной ситуации, в соответствии с Федеральным </w:t>
            </w:r>
            <w:hyperlink r:id="rId16" w:history="1">
              <w:r w:rsidRPr="00184647">
                <w:rPr>
                  <w:color w:val="0000FF"/>
                  <w:szCs w:val="28"/>
                </w:rPr>
                <w:t>законом</w:t>
              </w:r>
            </w:hyperlink>
            <w:r w:rsidRPr="00184647">
              <w:rPr>
                <w:szCs w:val="28"/>
              </w:rPr>
              <w:t xml:space="preserve"> от 24 июля 1998 года N 124-ФЗ "Об основных гарантиях прав </w:t>
            </w:r>
            <w:r>
              <w:rPr>
                <w:szCs w:val="28"/>
              </w:rPr>
              <w:t>ребенка в Российской Федерации";</w:t>
            </w:r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Д</w:t>
            </w:r>
            <w:r w:rsidRPr="00184647">
              <w:rPr>
                <w:szCs w:val="28"/>
              </w:rPr>
              <w:t>ет</w:t>
            </w:r>
            <w:r>
              <w:rPr>
                <w:szCs w:val="28"/>
              </w:rPr>
              <w:t>и из многодетных семей</w:t>
            </w:r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Д</w:t>
            </w:r>
            <w:r w:rsidRPr="00184647">
              <w:rPr>
                <w:szCs w:val="28"/>
              </w:rPr>
              <w:t>ет</w:t>
            </w:r>
            <w:r>
              <w:rPr>
                <w:szCs w:val="28"/>
              </w:rPr>
              <w:t>и</w:t>
            </w:r>
            <w:r w:rsidRPr="00184647">
              <w:rPr>
                <w:szCs w:val="28"/>
              </w:rPr>
              <w:t xml:space="preserve"> участников специальной военной операции, в том числе дет</w:t>
            </w:r>
            <w:r>
              <w:rPr>
                <w:szCs w:val="28"/>
              </w:rPr>
              <w:t>и</w:t>
            </w:r>
            <w:r w:rsidRPr="00184647">
              <w:rPr>
                <w:szCs w:val="28"/>
              </w:rPr>
              <w:t xml:space="preserve"> участников специальной военной операции, погибших (умерших)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</w:t>
            </w:r>
            <w:r>
              <w:rPr>
                <w:szCs w:val="28"/>
              </w:rPr>
              <w:t>ия специальной военной операции</w:t>
            </w:r>
          </w:p>
        </w:tc>
      </w:tr>
      <w:tr w:rsidR="0095259E" w:rsidTr="0095259E">
        <w:tc>
          <w:tcPr>
            <w:tcW w:w="124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22" w:type="dxa"/>
          </w:tcPr>
          <w:p w:rsidR="0095259E" w:rsidRDefault="0095259E" w:rsidP="009C5431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184647">
              <w:t>ет</w:t>
            </w:r>
            <w:r>
              <w:t>и</w:t>
            </w:r>
            <w:r w:rsidRPr="00184647">
              <w:t xml:space="preserve"> - член</w:t>
            </w:r>
            <w:r>
              <w:t>ы</w:t>
            </w:r>
            <w:r w:rsidRPr="00184647">
              <w:t xml:space="preserve"> областных молодежных и детских общественных объединений</w:t>
            </w:r>
          </w:p>
        </w:tc>
      </w:tr>
    </w:tbl>
    <w:p w:rsidR="0095259E" w:rsidRDefault="0095259E" w:rsidP="00C574CE">
      <w:pPr>
        <w:pStyle w:val="ConsPlusNormal"/>
        <w:ind w:firstLine="540"/>
        <w:jc w:val="both"/>
      </w:pPr>
      <w:r>
        <w:t>Укажите организацию и период отдыха_____________________________________________________________________________________________________________________________.</w:t>
      </w:r>
    </w:p>
    <w:p w:rsidR="00C574CE" w:rsidRDefault="00C574CE" w:rsidP="00C574CE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1) ___________________________________________________________;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2) ___________________________________________________________;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3) ________________________________________________________.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5E3D11" w:rsidP="00C574CE">
      <w:pPr>
        <w:pStyle w:val="ConsPlusNormal"/>
        <w:ind w:firstLine="540"/>
        <w:jc w:val="both"/>
      </w:pPr>
      <w:r>
        <w:t>Прошу и</w:t>
      </w:r>
      <w:r w:rsidR="00C574CE">
        <w:t>нформировать меня о ходе предоставления муниципальной услуги (отметить любым значком):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по адресу электронной почты</w:t>
      </w:r>
      <w:proofErr w:type="gramStart"/>
      <w:r>
        <w:t>: _____________________;</w:t>
      </w:r>
      <w:proofErr w:type="gramEnd"/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по телефону</w:t>
      </w:r>
      <w:proofErr w:type="gramStart"/>
      <w:r>
        <w:t>: ___________________________________;</w:t>
      </w:r>
      <w:proofErr w:type="gramEnd"/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>по почтовому адресу: ____________________________.</w:t>
      </w:r>
    </w:p>
    <w:p w:rsidR="005E3D11" w:rsidRDefault="005E3D11" w:rsidP="005E3D11">
      <w:pPr>
        <w:pStyle w:val="ConsPlusNormal"/>
        <w:ind w:firstLine="540"/>
        <w:jc w:val="both"/>
      </w:pPr>
    </w:p>
    <w:p w:rsidR="005E3D11" w:rsidRDefault="005E3D11" w:rsidP="005E3D11">
      <w:pPr>
        <w:pStyle w:val="ConsPlusNormal"/>
        <w:ind w:firstLine="540"/>
        <w:jc w:val="both"/>
      </w:pPr>
      <w:r>
        <w:t>_________________ Подпись _________ / __________________</w:t>
      </w:r>
    </w:p>
    <w:p w:rsidR="005E3D11" w:rsidRDefault="005E3D11" w:rsidP="005E3D11">
      <w:pPr>
        <w:pStyle w:val="ConsPlusNormal"/>
        <w:ind w:firstLine="540"/>
        <w:jc w:val="both"/>
      </w:pPr>
      <w:r>
        <w:t xml:space="preserve">   дата                                                                      (Ф.И.О.)</w:t>
      </w:r>
    </w:p>
    <w:p w:rsidR="00C574CE" w:rsidRDefault="00C574CE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574CE" w:rsidRDefault="00C574CE" w:rsidP="00C574CE">
      <w:pPr>
        <w:pStyle w:val="ConsPlusNormal"/>
        <w:jc w:val="right"/>
      </w:pPr>
      <w:r>
        <w:lastRenderedPageBreak/>
        <w:t>Приложение 4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C574CE" w:rsidP="00C574CE">
      <w:pPr>
        <w:pStyle w:val="ConsPlusNormal"/>
        <w:jc w:val="right"/>
      </w:pPr>
      <w:r>
        <w:t>"Организация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время"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F05487">
      <w:pPr>
        <w:pStyle w:val="ConsPlusNormal"/>
        <w:ind w:firstLine="540"/>
        <w:jc w:val="center"/>
      </w:pPr>
      <w:r>
        <w:t>ФОРМА</w:t>
      </w:r>
    </w:p>
    <w:p w:rsidR="00C574CE" w:rsidRDefault="00C574CE" w:rsidP="00F05487">
      <w:pPr>
        <w:pStyle w:val="ConsPlusNormal"/>
        <w:spacing w:before="240"/>
        <w:ind w:firstLine="540"/>
        <w:jc w:val="center"/>
      </w:pPr>
      <w:r>
        <w:t>решения об отказе в приеме документов, необходимых для предоставления услуги</w:t>
      </w:r>
    </w:p>
    <w:p w:rsidR="00C574CE" w:rsidRDefault="00C574CE" w:rsidP="00C574CE">
      <w:pPr>
        <w:pStyle w:val="ConsPlusNormal"/>
        <w:ind w:firstLine="540"/>
        <w:jc w:val="both"/>
      </w:pPr>
    </w:p>
    <w:p w:rsidR="00F05487" w:rsidRDefault="00F05487" w:rsidP="00073D18">
      <w:pPr>
        <w:pStyle w:val="ConsPlusNormal"/>
        <w:ind w:firstLine="539"/>
        <w:jc w:val="both"/>
      </w:pPr>
      <w:r>
        <w:t xml:space="preserve">По результатам рассмотрения Вашего заявления </w:t>
      </w:r>
      <w:proofErr w:type="gramStart"/>
      <w:r>
        <w:t>от</w:t>
      </w:r>
      <w:proofErr w:type="gramEnd"/>
      <w:r>
        <w:t xml:space="preserve"> __________________ №__________, </w:t>
      </w:r>
      <w:proofErr w:type="gramStart"/>
      <w:r w:rsidR="00F83C0A">
        <w:t>управлением</w:t>
      </w:r>
      <w:proofErr w:type="gramEnd"/>
      <w:r w:rsidR="00F83C0A">
        <w:t xml:space="preserve"> общего образования администрации города Ливны </w:t>
      </w:r>
      <w:r>
        <w:t xml:space="preserve"> принято решение об отказе в приеме документов, необходимых для предоставления услуги Вашему </w:t>
      </w:r>
      <w:proofErr w:type="spellStart"/>
      <w:r>
        <w:t>ребенку_______________________________</w:t>
      </w:r>
      <w:proofErr w:type="spellEnd"/>
      <w:r w:rsidR="00F83C0A">
        <w:t>.</w:t>
      </w:r>
    </w:p>
    <w:p w:rsidR="00F05487" w:rsidRPr="00A42A09" w:rsidRDefault="00F83C0A" w:rsidP="00F83C0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F05487" w:rsidRPr="00A42A09">
        <w:rPr>
          <w:sz w:val="24"/>
          <w:szCs w:val="24"/>
        </w:rPr>
        <w:t>(указать Ф.И.О. и дату рождения ребенка)</w:t>
      </w:r>
    </w:p>
    <w:p w:rsidR="00F05487" w:rsidRDefault="00F05487" w:rsidP="00F83C0A">
      <w:pPr>
        <w:pStyle w:val="ConsPlusNormal"/>
        <w:spacing w:before="240"/>
        <w:jc w:val="both"/>
      </w:pPr>
      <w:r>
        <w:t>по следующим основаниям:</w:t>
      </w:r>
    </w:p>
    <w:p w:rsidR="00F05487" w:rsidRDefault="00F05487" w:rsidP="00F05487">
      <w:pPr>
        <w:pStyle w:val="ConsPlusNormal"/>
        <w:ind w:firstLine="540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6"/>
        <w:gridCol w:w="4292"/>
        <w:gridCol w:w="3812"/>
      </w:tblGrid>
      <w:tr w:rsidR="00F05487" w:rsidTr="001359EC">
        <w:tc>
          <w:tcPr>
            <w:tcW w:w="1456" w:type="dxa"/>
          </w:tcPr>
          <w:p w:rsidR="00F05487" w:rsidRDefault="00F05487" w:rsidP="001359EC">
            <w:pPr>
              <w:pStyle w:val="ConsPlusNormal"/>
              <w:jc w:val="both"/>
            </w:pPr>
            <w:r>
              <w:t>Номер строки</w:t>
            </w:r>
          </w:p>
        </w:tc>
        <w:tc>
          <w:tcPr>
            <w:tcW w:w="4292" w:type="dxa"/>
          </w:tcPr>
          <w:p w:rsidR="00F05487" w:rsidRDefault="00F05487" w:rsidP="001359EC">
            <w:pPr>
              <w:pStyle w:val="ConsPlusNormal"/>
              <w:jc w:val="both"/>
            </w:pPr>
            <w:r>
              <w:t>Наименование основания для отказа</w:t>
            </w:r>
          </w:p>
        </w:tc>
        <w:tc>
          <w:tcPr>
            <w:tcW w:w="3812" w:type="dxa"/>
          </w:tcPr>
          <w:p w:rsidR="00F05487" w:rsidRDefault="00F05487" w:rsidP="001359EC">
            <w:pPr>
              <w:pStyle w:val="ConsPlusNormal"/>
              <w:jc w:val="both"/>
            </w:pPr>
            <w:r>
              <w:t>Разъяснение причин отказа</w:t>
            </w:r>
          </w:p>
        </w:tc>
      </w:tr>
      <w:tr w:rsidR="00F05487" w:rsidTr="001359EC">
        <w:tc>
          <w:tcPr>
            <w:tcW w:w="1456" w:type="dxa"/>
          </w:tcPr>
          <w:p w:rsidR="00F05487" w:rsidRDefault="00F05487" w:rsidP="001359EC">
            <w:pPr>
              <w:pStyle w:val="ConsPlusNormal"/>
              <w:jc w:val="both"/>
            </w:pPr>
          </w:p>
        </w:tc>
        <w:tc>
          <w:tcPr>
            <w:tcW w:w="4292" w:type="dxa"/>
          </w:tcPr>
          <w:p w:rsidR="00F05487" w:rsidRDefault="00F05487" w:rsidP="001359EC">
            <w:pPr>
              <w:pStyle w:val="ConsPlusNormal"/>
              <w:jc w:val="both"/>
            </w:pPr>
          </w:p>
        </w:tc>
        <w:tc>
          <w:tcPr>
            <w:tcW w:w="3812" w:type="dxa"/>
          </w:tcPr>
          <w:p w:rsidR="00F05487" w:rsidRDefault="00F05487" w:rsidP="001359EC">
            <w:pPr>
              <w:pStyle w:val="ConsPlusNormal"/>
              <w:jc w:val="both"/>
            </w:pPr>
          </w:p>
        </w:tc>
      </w:tr>
    </w:tbl>
    <w:p w:rsidR="00F05487" w:rsidRDefault="00F05487" w:rsidP="00F83C0A">
      <w:pPr>
        <w:pStyle w:val="ConsPlusNormal"/>
        <w:spacing w:before="240"/>
        <w:ind w:firstLine="540"/>
        <w:jc w:val="both"/>
      </w:pPr>
      <w:r>
        <w:t xml:space="preserve">Вы вправе повторно обратиться в </w:t>
      </w:r>
      <w:r w:rsidR="00F83C0A">
        <w:t xml:space="preserve">управление общего образования администрации города Ливны </w:t>
      </w:r>
      <w:r>
        <w:t>с заявлением о</w:t>
      </w:r>
      <w:r w:rsidR="00F83C0A">
        <w:t xml:space="preserve"> </w:t>
      </w:r>
      <w:r>
        <w:t>предоставлении муниципальной услуги после устранения указанных нарушений.</w:t>
      </w:r>
    </w:p>
    <w:p w:rsidR="00F05487" w:rsidRDefault="00F05487" w:rsidP="00073D18">
      <w:pPr>
        <w:pStyle w:val="ConsPlusNormal"/>
        <w:ind w:firstLine="539"/>
        <w:jc w:val="both"/>
      </w:pPr>
      <w:r>
        <w:t xml:space="preserve">Данный отказ может быть обжалован в досудебном порядке путем направления жалобы в </w:t>
      </w:r>
      <w:r w:rsidR="00073D18">
        <w:t xml:space="preserve">управление общего образования администрации города </w:t>
      </w:r>
      <w:proofErr w:type="gramStart"/>
      <w:r w:rsidR="00073D18">
        <w:t>Ливны</w:t>
      </w:r>
      <w:proofErr w:type="gramEnd"/>
      <w:r w:rsidR="00073D18">
        <w:t xml:space="preserve"> </w:t>
      </w:r>
      <w:r>
        <w:t>а также в судебном порядке.</w:t>
      </w:r>
    </w:p>
    <w:p w:rsidR="00073D18" w:rsidRDefault="00073D18" w:rsidP="00073D18">
      <w:pPr>
        <w:pStyle w:val="ConsPlusNormal"/>
        <w:ind w:firstLine="540"/>
        <w:jc w:val="both"/>
      </w:pPr>
    </w:p>
    <w:p w:rsidR="00073D18" w:rsidRDefault="00073D18" w:rsidP="00073D18">
      <w:pPr>
        <w:pStyle w:val="ConsPlusNormal"/>
        <w:jc w:val="both"/>
      </w:pPr>
      <w:r>
        <w:t>______________________________________________________________</w:t>
      </w:r>
    </w:p>
    <w:p w:rsidR="00073D18" w:rsidRPr="003714B3" w:rsidRDefault="00073D18" w:rsidP="00073D18">
      <w:pPr>
        <w:pStyle w:val="ConsPlusNormal"/>
        <w:jc w:val="center"/>
        <w:rPr>
          <w:sz w:val="24"/>
          <w:szCs w:val="24"/>
        </w:rPr>
      </w:pPr>
      <w:r w:rsidRPr="003714B3">
        <w:rPr>
          <w:sz w:val="24"/>
          <w:szCs w:val="24"/>
        </w:rPr>
        <w:t>Ф.И.О. (должность сотрудника, принявшего решение)</w:t>
      </w:r>
    </w:p>
    <w:p w:rsidR="00073D18" w:rsidRDefault="00073D18" w:rsidP="00073D18">
      <w:pPr>
        <w:pStyle w:val="ConsPlusNormal"/>
        <w:ind w:firstLine="539"/>
        <w:jc w:val="both"/>
      </w:pPr>
    </w:p>
    <w:p w:rsidR="007B6119" w:rsidRDefault="007B6119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574CE" w:rsidRDefault="00C574CE" w:rsidP="00C574CE">
      <w:pPr>
        <w:pStyle w:val="ConsPlusNormal"/>
        <w:jc w:val="right"/>
      </w:pPr>
      <w:r>
        <w:lastRenderedPageBreak/>
        <w:t xml:space="preserve">Приложение </w:t>
      </w:r>
      <w:r w:rsidR="007B6119">
        <w:t>5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C574CE" w:rsidP="00C574CE">
      <w:pPr>
        <w:pStyle w:val="ConsPlusNormal"/>
        <w:jc w:val="right"/>
      </w:pPr>
      <w:r>
        <w:t>"Организация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время"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jc w:val="center"/>
      </w:pPr>
      <w:r>
        <w:t>ПЕРЕЧЕНЬ</w:t>
      </w:r>
    </w:p>
    <w:p w:rsidR="00C574CE" w:rsidRDefault="00C574CE" w:rsidP="00C574CE">
      <w:pPr>
        <w:pStyle w:val="ConsPlusNormal"/>
        <w:jc w:val="center"/>
      </w:pPr>
      <w:r>
        <w:t>общих признаков заявителей, а также комбинации значений</w:t>
      </w:r>
    </w:p>
    <w:p w:rsidR="00C574CE" w:rsidRDefault="00C574CE" w:rsidP="00C574CE">
      <w:pPr>
        <w:pStyle w:val="ConsPlusNormal"/>
        <w:jc w:val="center"/>
      </w:pPr>
      <w:r>
        <w:t>признаков, каждая из которых соответствует одному варианту</w:t>
      </w:r>
    </w:p>
    <w:p w:rsidR="00C574CE" w:rsidRDefault="00C574CE" w:rsidP="00C574CE">
      <w:pPr>
        <w:pStyle w:val="ConsPlusNormal"/>
        <w:jc w:val="center"/>
      </w:pPr>
      <w:r>
        <w:t>предоставления муниципальной услуги "Организация отдыха</w:t>
      </w:r>
    </w:p>
    <w:p w:rsidR="00C574CE" w:rsidRDefault="00C574CE" w:rsidP="00C574CE">
      <w:pPr>
        <w:pStyle w:val="ConsPlusNormal"/>
        <w:jc w:val="center"/>
      </w:pPr>
      <w:r>
        <w:t>детей в каникулярное время"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ind w:firstLine="540"/>
        <w:jc w:val="both"/>
      </w:pPr>
      <w:r>
        <w:t>Перечень признаков заявителей</w:t>
      </w:r>
    </w:p>
    <w:p w:rsidR="00C574CE" w:rsidRDefault="00C574CE" w:rsidP="00C574CE">
      <w:pPr>
        <w:pStyle w:val="ConsPlusNormal"/>
        <w:ind w:firstLine="540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4"/>
        <w:gridCol w:w="1602"/>
        <w:gridCol w:w="1425"/>
        <w:gridCol w:w="5287"/>
      </w:tblGrid>
      <w:tr w:rsidR="00C574CE" w:rsidTr="007B6119">
        <w:tc>
          <w:tcPr>
            <w:tcW w:w="1104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Номер строки</w:t>
            </w:r>
          </w:p>
        </w:tc>
        <w:tc>
          <w:tcPr>
            <w:tcW w:w="1602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Признак заявителя</w:t>
            </w:r>
          </w:p>
        </w:tc>
        <w:tc>
          <w:tcPr>
            <w:tcW w:w="1425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Номер значения признака</w:t>
            </w:r>
          </w:p>
        </w:tc>
        <w:tc>
          <w:tcPr>
            <w:tcW w:w="5287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Значения признака заявителя</w:t>
            </w:r>
          </w:p>
        </w:tc>
      </w:tr>
      <w:tr w:rsidR="007B6119" w:rsidTr="007B6119">
        <w:trPr>
          <w:trHeight w:val="1824"/>
        </w:trPr>
        <w:tc>
          <w:tcPr>
            <w:tcW w:w="1104" w:type="dxa"/>
            <w:vMerge w:val="restart"/>
          </w:tcPr>
          <w:p w:rsidR="007B6119" w:rsidRDefault="007B6119" w:rsidP="00C574C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602" w:type="dxa"/>
            <w:vMerge w:val="restart"/>
          </w:tcPr>
          <w:p w:rsidR="007B6119" w:rsidRDefault="007B6119" w:rsidP="00C574CE">
            <w:pPr>
              <w:pStyle w:val="ConsPlusNormal"/>
              <w:jc w:val="both"/>
            </w:pPr>
            <w:r>
              <w:t>Цель обращения заявителя</w:t>
            </w:r>
          </w:p>
        </w:tc>
        <w:tc>
          <w:tcPr>
            <w:tcW w:w="1425" w:type="dxa"/>
          </w:tcPr>
          <w:p w:rsidR="007B6119" w:rsidRDefault="007B6119" w:rsidP="00C574C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287" w:type="dxa"/>
          </w:tcPr>
          <w:p w:rsidR="007B6119" w:rsidRDefault="007B6119" w:rsidP="00C574CE">
            <w:pPr>
              <w:pStyle w:val="ConsPlusNormal"/>
              <w:jc w:val="both"/>
            </w:pPr>
            <w:r>
              <w:t>выдача (направление) заявителю решения о предоставлении</w:t>
            </w:r>
          </w:p>
          <w:p w:rsidR="007B6119" w:rsidRDefault="007B6119" w:rsidP="00C574CE">
            <w:pPr>
              <w:pStyle w:val="ConsPlusNormal"/>
              <w:jc w:val="both"/>
            </w:pPr>
            <w:r>
              <w:t>либо об отказе в предоставлении муниципальной услуги</w:t>
            </w:r>
          </w:p>
        </w:tc>
      </w:tr>
      <w:tr w:rsidR="00C574CE" w:rsidTr="007B6119">
        <w:tc>
          <w:tcPr>
            <w:tcW w:w="1104" w:type="dxa"/>
            <w:vMerge/>
          </w:tcPr>
          <w:p w:rsidR="00C574CE" w:rsidRDefault="00C574CE" w:rsidP="00C574CE">
            <w:pPr>
              <w:pStyle w:val="ConsPlusNormal"/>
            </w:pPr>
          </w:p>
        </w:tc>
        <w:tc>
          <w:tcPr>
            <w:tcW w:w="1602" w:type="dxa"/>
            <w:vMerge/>
          </w:tcPr>
          <w:p w:rsidR="00C574CE" w:rsidRDefault="00C574CE" w:rsidP="00C574CE">
            <w:pPr>
              <w:pStyle w:val="ConsPlusNormal"/>
            </w:pPr>
          </w:p>
        </w:tc>
        <w:tc>
          <w:tcPr>
            <w:tcW w:w="1425" w:type="dxa"/>
          </w:tcPr>
          <w:p w:rsidR="00C574CE" w:rsidRDefault="007B6119" w:rsidP="00C574C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287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исправление допущенных опечаток и ошибок в документах, выданных в результате предоставления муниципальной услуги, либо отказ в исправлении таких ошибок</w:t>
            </w:r>
          </w:p>
        </w:tc>
      </w:tr>
      <w:tr w:rsidR="00C574CE" w:rsidTr="007B6119">
        <w:tc>
          <w:tcPr>
            <w:tcW w:w="1104" w:type="dxa"/>
            <w:vMerge w:val="restart"/>
          </w:tcPr>
          <w:p w:rsidR="00C574CE" w:rsidRDefault="00C574CE" w:rsidP="00C574C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602" w:type="dxa"/>
            <w:vMerge w:val="restart"/>
          </w:tcPr>
          <w:p w:rsidR="00C574CE" w:rsidRDefault="00C574CE" w:rsidP="00073D18">
            <w:pPr>
              <w:pStyle w:val="ConsPlusNormal"/>
              <w:jc w:val="both"/>
            </w:pPr>
            <w:r>
              <w:t>К</w:t>
            </w:r>
            <w:r w:rsidR="007B6119">
              <w:t>атегория заявителя</w:t>
            </w:r>
            <w:r>
              <w:t xml:space="preserve"> </w:t>
            </w:r>
          </w:p>
        </w:tc>
        <w:tc>
          <w:tcPr>
            <w:tcW w:w="1425" w:type="dxa"/>
          </w:tcPr>
          <w:p w:rsidR="00C574CE" w:rsidRDefault="00C574CE" w:rsidP="00C574C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287" w:type="dxa"/>
          </w:tcPr>
          <w:p w:rsidR="00C574CE" w:rsidRDefault="00073D18" w:rsidP="00C574CE">
            <w:pPr>
              <w:pStyle w:val="ConsPlusNormal"/>
              <w:jc w:val="both"/>
            </w:pPr>
            <w:r w:rsidRPr="00C60E0F">
              <w:t>родители (законные представители) детей в возрасте от 7 до 17 лет включительно, являющихся обучающимися общеобразовательных организаций города Ливны</w:t>
            </w:r>
          </w:p>
        </w:tc>
      </w:tr>
      <w:tr w:rsidR="00C574CE" w:rsidTr="007B6119">
        <w:tc>
          <w:tcPr>
            <w:tcW w:w="1104" w:type="dxa"/>
            <w:vMerge/>
          </w:tcPr>
          <w:p w:rsidR="00C574CE" w:rsidRDefault="00C574CE" w:rsidP="00C574CE">
            <w:pPr>
              <w:pStyle w:val="ConsPlusNormal"/>
            </w:pPr>
          </w:p>
        </w:tc>
        <w:tc>
          <w:tcPr>
            <w:tcW w:w="1602" w:type="dxa"/>
            <w:vMerge/>
          </w:tcPr>
          <w:p w:rsidR="00C574CE" w:rsidRDefault="00C574CE" w:rsidP="00C574CE">
            <w:pPr>
              <w:pStyle w:val="ConsPlusNormal"/>
            </w:pPr>
          </w:p>
        </w:tc>
        <w:tc>
          <w:tcPr>
            <w:tcW w:w="1425" w:type="dxa"/>
          </w:tcPr>
          <w:p w:rsidR="00C574CE" w:rsidRDefault="00C574CE" w:rsidP="00C574C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287" w:type="dxa"/>
          </w:tcPr>
          <w:p w:rsidR="00C574CE" w:rsidRDefault="00C574CE" w:rsidP="00C60E0F">
            <w:pPr>
              <w:pStyle w:val="ConsPlusNormal"/>
              <w:jc w:val="both"/>
            </w:pPr>
            <w:r>
              <w:t>физическое лицо, действующее от имени заявителя на основании доверенности</w:t>
            </w:r>
          </w:p>
        </w:tc>
      </w:tr>
    </w:tbl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ind w:firstLine="540"/>
        <w:jc w:val="both"/>
      </w:pPr>
      <w:r>
        <w:t>Комбинации значений признаков, каждая из которых соответствует одному варианту предоставления муниципальной услуги (круг заявителей)</w:t>
      </w:r>
    </w:p>
    <w:p w:rsidR="00C574CE" w:rsidRDefault="00C574CE" w:rsidP="00C574CE">
      <w:pPr>
        <w:pStyle w:val="ConsPlusNormal"/>
        <w:ind w:firstLine="540"/>
        <w:jc w:val="both"/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1"/>
        <w:gridCol w:w="8799"/>
      </w:tblGrid>
      <w:tr w:rsidR="00C574CE" w:rsidTr="007B6119">
        <w:tc>
          <w:tcPr>
            <w:tcW w:w="1171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Номер строки</w:t>
            </w:r>
          </w:p>
        </w:tc>
        <w:tc>
          <w:tcPr>
            <w:tcW w:w="8799" w:type="dxa"/>
          </w:tcPr>
          <w:p w:rsidR="00C574CE" w:rsidRDefault="00C574CE" w:rsidP="00C574CE">
            <w:pPr>
              <w:pStyle w:val="ConsPlusNormal"/>
              <w:jc w:val="both"/>
            </w:pPr>
            <w:r>
              <w:t>Комбинация значений признаков</w:t>
            </w:r>
          </w:p>
        </w:tc>
      </w:tr>
      <w:tr w:rsidR="00C574CE" w:rsidTr="007B6119">
        <w:tc>
          <w:tcPr>
            <w:tcW w:w="9970" w:type="dxa"/>
            <w:gridSpan w:val="2"/>
          </w:tcPr>
          <w:p w:rsidR="00C574CE" w:rsidRDefault="00C574CE" w:rsidP="00C574CE">
            <w:pPr>
              <w:pStyle w:val="ConsPlusNormal"/>
              <w:jc w:val="both"/>
            </w:pPr>
            <w:r>
              <w:lastRenderedPageBreak/>
              <w:t>Цель обращения: Выдача (направление) заявителю решения о предоставлении либо об отказе в предоставлении муниципальной услуги</w:t>
            </w:r>
          </w:p>
        </w:tc>
      </w:tr>
      <w:tr w:rsidR="00C574CE" w:rsidTr="007B6119">
        <w:tc>
          <w:tcPr>
            <w:tcW w:w="1171" w:type="dxa"/>
            <w:vAlign w:val="center"/>
          </w:tcPr>
          <w:p w:rsidR="00C574CE" w:rsidRDefault="00C574CE" w:rsidP="00C574C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799" w:type="dxa"/>
          </w:tcPr>
          <w:p w:rsidR="00C574CE" w:rsidRDefault="009353FB" w:rsidP="00C574CE">
            <w:pPr>
              <w:pStyle w:val="ConsPlusNormal"/>
              <w:jc w:val="both"/>
            </w:pPr>
            <w:r w:rsidRPr="00C60E0F">
              <w:t>родители (законные представители) детей в возрасте от 7 до 17 лет включительно, являющихся обучающимися общеобразовательных организаций города Ливны</w:t>
            </w:r>
          </w:p>
        </w:tc>
      </w:tr>
      <w:tr w:rsidR="00C574CE" w:rsidTr="007B6119">
        <w:tc>
          <w:tcPr>
            <w:tcW w:w="1171" w:type="dxa"/>
            <w:vAlign w:val="center"/>
          </w:tcPr>
          <w:p w:rsidR="00C574CE" w:rsidRDefault="00C574CE" w:rsidP="00C574C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799" w:type="dxa"/>
          </w:tcPr>
          <w:p w:rsidR="00C574CE" w:rsidRDefault="00C574CE" w:rsidP="00C60E0F">
            <w:pPr>
              <w:pStyle w:val="ConsPlusNormal"/>
              <w:jc w:val="both"/>
            </w:pPr>
            <w:r>
              <w:t>физическое лицо, действующее от имени заявителя на основании доверенности</w:t>
            </w:r>
          </w:p>
        </w:tc>
      </w:tr>
      <w:tr w:rsidR="00C574CE" w:rsidTr="007B6119">
        <w:tc>
          <w:tcPr>
            <w:tcW w:w="9970" w:type="dxa"/>
            <w:gridSpan w:val="2"/>
            <w:vAlign w:val="center"/>
          </w:tcPr>
          <w:p w:rsidR="00C574CE" w:rsidRDefault="00C574CE" w:rsidP="009353FB">
            <w:pPr>
              <w:pStyle w:val="ConsPlusNormal"/>
              <w:jc w:val="both"/>
            </w:pPr>
            <w:r>
              <w:t xml:space="preserve">Цель обращения: Исправление допущенных опечаток и ошибок в выданных в результате предоставления </w:t>
            </w:r>
            <w:proofErr w:type="gramStart"/>
            <w:r>
              <w:t>муниципальной</w:t>
            </w:r>
            <w:proofErr w:type="gramEnd"/>
            <w:r>
              <w:t xml:space="preserve"> документах</w:t>
            </w:r>
          </w:p>
        </w:tc>
      </w:tr>
      <w:tr w:rsidR="00C574CE" w:rsidTr="007B6119">
        <w:tc>
          <w:tcPr>
            <w:tcW w:w="1171" w:type="dxa"/>
          </w:tcPr>
          <w:p w:rsidR="00C574CE" w:rsidRDefault="00C574CE" w:rsidP="00C574C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799" w:type="dxa"/>
          </w:tcPr>
          <w:p w:rsidR="00C574CE" w:rsidRDefault="009353FB" w:rsidP="00C574CE">
            <w:pPr>
              <w:pStyle w:val="ConsPlusNormal"/>
              <w:jc w:val="both"/>
            </w:pPr>
            <w:r w:rsidRPr="00C60E0F">
              <w:t>родители (законные представители) детей в возрасте от 7 до 17 лет включительно, являющихся обучающимися общеобразовательных организаций города Ливны</w:t>
            </w:r>
          </w:p>
        </w:tc>
      </w:tr>
      <w:tr w:rsidR="00C574CE" w:rsidTr="007B6119">
        <w:tc>
          <w:tcPr>
            <w:tcW w:w="1171" w:type="dxa"/>
            <w:vAlign w:val="center"/>
          </w:tcPr>
          <w:p w:rsidR="00C574CE" w:rsidRDefault="00C574CE" w:rsidP="00C574C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799" w:type="dxa"/>
          </w:tcPr>
          <w:p w:rsidR="00C574CE" w:rsidRDefault="00C574CE" w:rsidP="00C60E0F">
            <w:pPr>
              <w:pStyle w:val="ConsPlusNormal"/>
              <w:jc w:val="both"/>
            </w:pPr>
            <w:r>
              <w:t>физическое лицо, действующее от имени заявителя на основании доверенности</w:t>
            </w:r>
          </w:p>
        </w:tc>
      </w:tr>
    </w:tbl>
    <w:p w:rsidR="00C574CE" w:rsidRDefault="00C574CE" w:rsidP="00C574CE">
      <w:pPr>
        <w:pStyle w:val="ConsPlusNormal"/>
        <w:ind w:firstLine="540"/>
        <w:jc w:val="both"/>
      </w:pPr>
    </w:p>
    <w:p w:rsidR="00C550C2" w:rsidRDefault="00C550C2" w:rsidP="00C574CE">
      <w:pPr>
        <w:pStyle w:val="ConsPlusNormal"/>
        <w:jc w:val="right"/>
      </w:pPr>
    </w:p>
    <w:p w:rsidR="00C550C2" w:rsidRDefault="00C550C2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60E0F" w:rsidRDefault="00C60E0F" w:rsidP="00C574CE">
      <w:pPr>
        <w:pStyle w:val="ConsPlusNormal"/>
        <w:jc w:val="right"/>
      </w:pPr>
    </w:p>
    <w:p w:rsidR="00C574CE" w:rsidRDefault="00C574CE" w:rsidP="00C574CE">
      <w:pPr>
        <w:pStyle w:val="ConsPlusNormal"/>
        <w:jc w:val="right"/>
      </w:pPr>
      <w:r>
        <w:lastRenderedPageBreak/>
        <w:t xml:space="preserve">Приложение </w:t>
      </w:r>
      <w:r w:rsidR="00C845DC">
        <w:t>6</w:t>
      </w:r>
    </w:p>
    <w:p w:rsidR="00C574CE" w:rsidRDefault="00C574CE" w:rsidP="00C574CE">
      <w:pPr>
        <w:pStyle w:val="ConsPlusNormal"/>
        <w:jc w:val="right"/>
      </w:pPr>
      <w:r>
        <w:t>к административному регламенту</w:t>
      </w:r>
    </w:p>
    <w:p w:rsidR="00C574CE" w:rsidRDefault="00C574CE" w:rsidP="00C574CE">
      <w:pPr>
        <w:pStyle w:val="ConsPlusNormal"/>
        <w:jc w:val="right"/>
      </w:pPr>
      <w:r>
        <w:t>предоставления муниципальной услуги</w:t>
      </w:r>
    </w:p>
    <w:p w:rsidR="00C574CE" w:rsidRDefault="00C574CE" w:rsidP="00C574CE">
      <w:pPr>
        <w:pStyle w:val="ConsPlusNormal"/>
        <w:jc w:val="right"/>
      </w:pPr>
      <w:r>
        <w:t>"Организация отдыха детей</w:t>
      </w:r>
    </w:p>
    <w:p w:rsidR="00C574CE" w:rsidRDefault="00C574CE" w:rsidP="00C574CE">
      <w:pPr>
        <w:pStyle w:val="ConsPlusNormal"/>
        <w:jc w:val="right"/>
      </w:pPr>
      <w:r>
        <w:t>в каникулярное время"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50C2">
      <w:pPr>
        <w:pStyle w:val="ConsPlusNormal"/>
        <w:ind w:firstLine="540"/>
        <w:jc w:val="center"/>
      </w:pPr>
      <w:r>
        <w:t>ФОРМА</w:t>
      </w:r>
    </w:p>
    <w:p w:rsidR="00C574CE" w:rsidRDefault="00C574CE" w:rsidP="00C550C2">
      <w:pPr>
        <w:pStyle w:val="ConsPlusNormal"/>
        <w:spacing w:before="240"/>
        <w:ind w:firstLine="540"/>
        <w:jc w:val="center"/>
      </w:pPr>
      <w:r>
        <w:t>решения об оставлении запроса о предоставлении муниципальной услуги без рассмотрения</w:t>
      </w:r>
    </w:p>
    <w:p w:rsidR="00C574CE" w:rsidRDefault="00C574CE" w:rsidP="00C574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3"/>
        <w:gridCol w:w="5307"/>
      </w:tblGrid>
      <w:tr w:rsidR="00C574CE" w:rsidTr="00C574C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574CE" w:rsidRDefault="00C574CE" w:rsidP="00C574CE">
            <w:pPr>
              <w:pStyle w:val="ConsPlusNormal"/>
              <w:jc w:val="both"/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9B361E" w:rsidRDefault="009B361E" w:rsidP="009B361E">
            <w:pPr>
              <w:pStyle w:val="ConsPlusNormal"/>
              <w:jc w:val="both"/>
            </w:pPr>
            <w:r>
              <w:t>_____________________________</w:t>
            </w:r>
          </w:p>
          <w:p w:rsidR="009B361E" w:rsidRDefault="009B361E" w:rsidP="009B361E">
            <w:pPr>
              <w:pStyle w:val="ConsPlusNormal"/>
              <w:jc w:val="both"/>
            </w:pPr>
            <w:r>
              <w:t>(фамилия, имя, отчество заявителя)</w:t>
            </w:r>
          </w:p>
          <w:p w:rsidR="009B361E" w:rsidRDefault="009B361E" w:rsidP="009B361E">
            <w:pPr>
              <w:pStyle w:val="ConsPlusNormal"/>
              <w:jc w:val="both"/>
            </w:pPr>
            <w:r>
              <w:t>_____________________________</w:t>
            </w:r>
          </w:p>
          <w:p w:rsidR="009B361E" w:rsidRDefault="009B361E" w:rsidP="009B361E">
            <w:pPr>
              <w:pStyle w:val="ConsPlusNormal"/>
              <w:jc w:val="both"/>
            </w:pPr>
            <w:r>
              <w:t>(почтовый адрес)</w:t>
            </w:r>
          </w:p>
          <w:p w:rsidR="009B361E" w:rsidRDefault="009B361E" w:rsidP="009B361E">
            <w:pPr>
              <w:pStyle w:val="ConsPlusNormal"/>
              <w:jc w:val="both"/>
            </w:pPr>
            <w:r>
              <w:t>______________________________</w:t>
            </w:r>
          </w:p>
          <w:p w:rsidR="009B361E" w:rsidRDefault="009B361E" w:rsidP="009B361E">
            <w:pPr>
              <w:pStyle w:val="ConsPlusNormal"/>
              <w:jc w:val="both"/>
            </w:pPr>
            <w:r>
              <w:t>(телефон и адрес электронной почты)</w:t>
            </w:r>
          </w:p>
          <w:p w:rsidR="00C574CE" w:rsidRDefault="00C574CE" w:rsidP="00C574CE">
            <w:pPr>
              <w:pStyle w:val="ConsPlusNormal"/>
              <w:jc w:val="both"/>
            </w:pPr>
          </w:p>
        </w:tc>
      </w:tr>
    </w:tbl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9B361E">
      <w:pPr>
        <w:pStyle w:val="ConsPlusNormal"/>
        <w:jc w:val="center"/>
      </w:pPr>
      <w:r>
        <w:t>РЕШЕНИЕ</w:t>
      </w:r>
    </w:p>
    <w:p w:rsidR="00C574CE" w:rsidRDefault="00C574CE" w:rsidP="009B361E">
      <w:pPr>
        <w:pStyle w:val="ConsPlusNormal"/>
        <w:jc w:val="center"/>
      </w:pPr>
      <w:r>
        <w:t>об оставлении заявления о предоставлении муниципальной услуги</w:t>
      </w:r>
    </w:p>
    <w:p w:rsidR="00C574CE" w:rsidRDefault="00C574CE" w:rsidP="009B361E">
      <w:pPr>
        <w:pStyle w:val="ConsPlusNormal"/>
        <w:jc w:val="center"/>
      </w:pPr>
      <w:r>
        <w:t>"Организация отдыха детей в каникулярное время"</w:t>
      </w:r>
      <w:r w:rsidR="009B361E">
        <w:t xml:space="preserve"> </w:t>
      </w:r>
      <w:r>
        <w:t>без рассмотрения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9B361E">
      <w:pPr>
        <w:pStyle w:val="ConsPlusNormal"/>
        <w:ind w:firstLine="540"/>
        <w:jc w:val="both"/>
      </w:pPr>
      <w:r>
        <w:t>"____" ______________ 20__ года</w:t>
      </w:r>
      <w:r w:rsidR="009B361E">
        <w:t xml:space="preserve">                                         №</w:t>
      </w:r>
      <w:r>
        <w:t xml:space="preserve"> ______</w:t>
      </w:r>
    </w:p>
    <w:p w:rsidR="00C574CE" w:rsidRDefault="00C574CE" w:rsidP="00C574CE">
      <w:pPr>
        <w:pStyle w:val="ConsPlusNormal"/>
        <w:ind w:firstLine="540"/>
        <w:jc w:val="both"/>
      </w:pPr>
    </w:p>
    <w:p w:rsidR="00C574CE" w:rsidRDefault="00C574CE" w:rsidP="00C574CE">
      <w:pPr>
        <w:pStyle w:val="ConsPlusNormal"/>
        <w:ind w:firstLine="540"/>
        <w:jc w:val="both"/>
      </w:pPr>
      <w:r>
        <w:t xml:space="preserve">Рассмотрев </w:t>
      </w:r>
      <w:r w:rsidR="009B361E">
        <w:t xml:space="preserve">заявление </w:t>
      </w:r>
      <w:proofErr w:type="gramStart"/>
      <w:r w:rsidR="009B361E">
        <w:t>от</w:t>
      </w:r>
      <w:proofErr w:type="gramEnd"/>
      <w:r w:rsidR="009B361E">
        <w:t xml:space="preserve"> __________________</w:t>
      </w:r>
      <w:r>
        <w:t xml:space="preserve"> </w:t>
      </w:r>
      <w:r w:rsidR="009B361E">
        <w:t>№</w:t>
      </w:r>
      <w:r>
        <w:t xml:space="preserve"> ___________________, сообщаем </w:t>
      </w:r>
      <w:proofErr w:type="gramStart"/>
      <w:r>
        <w:t>об</w:t>
      </w:r>
      <w:proofErr w:type="gramEnd"/>
      <w:r>
        <w:t xml:space="preserve"> оставлении запроса о предоставлении муниципальной услуги "Организация отдыха детей в каникулярное время" без рассмотрения по следующим основаниям: (указываются основания)</w:t>
      </w:r>
      <w:r w:rsidR="009B361E">
        <w:t>______________________.</w:t>
      </w:r>
    </w:p>
    <w:p w:rsidR="00C574CE" w:rsidRDefault="00C574CE" w:rsidP="00C574CE">
      <w:pPr>
        <w:pStyle w:val="ConsPlusNormal"/>
        <w:spacing w:before="240"/>
        <w:ind w:firstLine="540"/>
        <w:jc w:val="both"/>
      </w:pPr>
      <w:r>
        <w:t xml:space="preserve">Вы вправе повторно обратиться в </w:t>
      </w:r>
      <w:r w:rsidR="009B361E">
        <w:t>упр</w:t>
      </w:r>
      <w:r w:rsidR="008771A3">
        <w:t>а</w:t>
      </w:r>
      <w:r w:rsidR="009B361E">
        <w:t>вление общего</w:t>
      </w:r>
      <w:r w:rsidR="008771A3">
        <w:t xml:space="preserve"> образования администрации города Ливны </w:t>
      </w:r>
      <w:r>
        <w:t>с заявлением о предоставлении данной муниципальной услуги.</w:t>
      </w:r>
    </w:p>
    <w:p w:rsidR="00C574CE" w:rsidRDefault="008771A3" w:rsidP="00C574CE">
      <w:pPr>
        <w:pStyle w:val="ConsPlusNormal"/>
        <w:ind w:firstLine="540"/>
        <w:jc w:val="both"/>
      </w:pPr>
      <w:r>
        <w:t>_________________________________________________________.</w:t>
      </w:r>
    </w:p>
    <w:p w:rsidR="008771A3" w:rsidRPr="003714B3" w:rsidRDefault="008771A3" w:rsidP="008771A3">
      <w:pPr>
        <w:pStyle w:val="ConsPlusNormal"/>
        <w:jc w:val="center"/>
        <w:rPr>
          <w:sz w:val="24"/>
          <w:szCs w:val="24"/>
        </w:rPr>
      </w:pPr>
      <w:r w:rsidRPr="003714B3">
        <w:rPr>
          <w:sz w:val="24"/>
          <w:szCs w:val="24"/>
        </w:rPr>
        <w:t>Ф.И.О. (должность сотрудника, принявшего решение)</w:t>
      </w:r>
    </w:p>
    <w:p w:rsidR="00C574CE" w:rsidRDefault="00C574CE" w:rsidP="00C574CE">
      <w:pPr>
        <w:pStyle w:val="ConsPlusNormal"/>
        <w:jc w:val="right"/>
      </w:pPr>
    </w:p>
    <w:sectPr w:rsidR="00C574CE" w:rsidSect="00184647">
      <w:headerReference w:type="even" r:id="rId17"/>
      <w:headerReference w:type="default" r:id="rId18"/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EB" w:rsidRDefault="009861EB" w:rsidP="00674525">
      <w:r>
        <w:separator/>
      </w:r>
    </w:p>
  </w:endnote>
  <w:endnote w:type="continuationSeparator" w:id="0">
    <w:p w:rsidR="009861EB" w:rsidRDefault="009861EB" w:rsidP="0067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EB" w:rsidRDefault="009861EB" w:rsidP="00674525">
      <w:r>
        <w:separator/>
      </w:r>
    </w:p>
  </w:footnote>
  <w:footnote w:type="continuationSeparator" w:id="0">
    <w:p w:rsidR="009861EB" w:rsidRDefault="009861EB" w:rsidP="00674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EC" w:rsidRDefault="006B46B3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359EC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1359EC">
      <w:rPr>
        <w:rStyle w:val="afc"/>
      </w:rPr>
      <w:t>6</w:t>
    </w:r>
    <w:r>
      <w:rPr>
        <w:rStyle w:val="afc"/>
      </w:rPr>
      <w:fldChar w:fldCharType="end"/>
    </w:r>
  </w:p>
  <w:p w:rsidR="001359EC" w:rsidRDefault="001359EC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6922"/>
      <w:docPartObj>
        <w:docPartGallery w:val="Page Numbers (Top of Page)"/>
        <w:docPartUnique/>
      </w:docPartObj>
    </w:sdtPr>
    <w:sdtContent>
      <w:p w:rsidR="00064022" w:rsidRDefault="006B46B3">
        <w:pPr>
          <w:pStyle w:val="afa"/>
          <w:jc w:val="center"/>
        </w:pPr>
        <w:fldSimple w:instr=" PAGE   \* MERGEFORMAT ">
          <w:r w:rsidR="005630F9">
            <w:rPr>
              <w:noProof/>
            </w:rPr>
            <w:t>2</w:t>
          </w:r>
        </w:fldSimple>
      </w:p>
    </w:sdtContent>
  </w:sdt>
  <w:p w:rsidR="001359EC" w:rsidRDefault="001359EC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B21"/>
    <w:multiLevelType w:val="multilevel"/>
    <w:tmpl w:val="36408816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1">
    <w:nsid w:val="07905D17"/>
    <w:multiLevelType w:val="multilevel"/>
    <w:tmpl w:val="B782AB82"/>
    <w:lvl w:ilvl="0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404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0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2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1CF34941"/>
    <w:multiLevelType w:val="hybridMultilevel"/>
    <w:tmpl w:val="CED2C2A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9407E"/>
    <w:multiLevelType w:val="hybridMultilevel"/>
    <w:tmpl w:val="EB12BC4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B3CB1"/>
    <w:multiLevelType w:val="multilevel"/>
    <w:tmpl w:val="540241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3634E07"/>
    <w:multiLevelType w:val="hybridMultilevel"/>
    <w:tmpl w:val="60E803C0"/>
    <w:lvl w:ilvl="0" w:tplc="23FA9A30">
      <w:start w:val="1"/>
      <w:numFmt w:val="decimal"/>
      <w:lvlText w:val="%1."/>
      <w:lvlJc w:val="left"/>
      <w:pPr>
        <w:ind w:left="720" w:hanging="360"/>
      </w:pPr>
    </w:lvl>
    <w:lvl w:ilvl="1" w:tplc="93DE2EA0">
      <w:start w:val="1"/>
      <w:numFmt w:val="lowerLetter"/>
      <w:lvlText w:val="%2."/>
      <w:lvlJc w:val="left"/>
      <w:pPr>
        <w:ind w:left="1440" w:hanging="360"/>
      </w:pPr>
    </w:lvl>
    <w:lvl w:ilvl="2" w:tplc="1E088D6A">
      <w:start w:val="1"/>
      <w:numFmt w:val="lowerRoman"/>
      <w:lvlText w:val="%3."/>
      <w:lvlJc w:val="right"/>
      <w:pPr>
        <w:ind w:left="2160" w:hanging="180"/>
      </w:pPr>
    </w:lvl>
    <w:lvl w:ilvl="3" w:tplc="B54A63E4">
      <w:start w:val="1"/>
      <w:numFmt w:val="decimal"/>
      <w:lvlText w:val="%4."/>
      <w:lvlJc w:val="left"/>
      <w:pPr>
        <w:ind w:left="2880" w:hanging="360"/>
      </w:pPr>
    </w:lvl>
    <w:lvl w:ilvl="4" w:tplc="BE0A0A16">
      <w:start w:val="1"/>
      <w:numFmt w:val="lowerLetter"/>
      <w:lvlText w:val="%5."/>
      <w:lvlJc w:val="left"/>
      <w:pPr>
        <w:ind w:left="3600" w:hanging="360"/>
      </w:pPr>
    </w:lvl>
    <w:lvl w:ilvl="5" w:tplc="47E2F644">
      <w:start w:val="1"/>
      <w:numFmt w:val="lowerRoman"/>
      <w:lvlText w:val="%6."/>
      <w:lvlJc w:val="right"/>
      <w:pPr>
        <w:ind w:left="4320" w:hanging="180"/>
      </w:pPr>
    </w:lvl>
    <w:lvl w:ilvl="6" w:tplc="32DA1E68">
      <w:start w:val="1"/>
      <w:numFmt w:val="decimal"/>
      <w:lvlText w:val="%7."/>
      <w:lvlJc w:val="left"/>
      <w:pPr>
        <w:ind w:left="5040" w:hanging="360"/>
      </w:pPr>
    </w:lvl>
    <w:lvl w:ilvl="7" w:tplc="E6A62250">
      <w:start w:val="1"/>
      <w:numFmt w:val="lowerLetter"/>
      <w:lvlText w:val="%8."/>
      <w:lvlJc w:val="left"/>
      <w:pPr>
        <w:ind w:left="5760" w:hanging="360"/>
      </w:pPr>
    </w:lvl>
    <w:lvl w:ilvl="8" w:tplc="DC6A73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4D1F"/>
    <w:multiLevelType w:val="hybridMultilevel"/>
    <w:tmpl w:val="EBB04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E2F14"/>
    <w:multiLevelType w:val="multilevel"/>
    <w:tmpl w:val="B94AD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3B8C35AD"/>
    <w:multiLevelType w:val="hybridMultilevel"/>
    <w:tmpl w:val="DCF2EA18"/>
    <w:lvl w:ilvl="0" w:tplc="472AA47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BF501A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3C1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FCE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68D6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FE3A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9642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D4F5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CA47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27C5EC8"/>
    <w:multiLevelType w:val="hybridMultilevel"/>
    <w:tmpl w:val="CFA2F61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A4F63"/>
    <w:multiLevelType w:val="multilevel"/>
    <w:tmpl w:val="98CA0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</w:rPr>
    </w:lvl>
  </w:abstractNum>
  <w:abstractNum w:abstractNumId="11">
    <w:nsid w:val="53465FE0"/>
    <w:multiLevelType w:val="multilevel"/>
    <w:tmpl w:val="E536C3F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2">
    <w:nsid w:val="5A6E08F2"/>
    <w:multiLevelType w:val="hybridMultilevel"/>
    <w:tmpl w:val="09B84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B6525"/>
    <w:multiLevelType w:val="hybridMultilevel"/>
    <w:tmpl w:val="19F65A3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AD37AA"/>
    <w:multiLevelType w:val="hybridMultilevel"/>
    <w:tmpl w:val="5450E9B6"/>
    <w:lvl w:ilvl="0" w:tplc="8BA4B464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F118B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C489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7226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9063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12C84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5478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FAD3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7A91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AB"/>
    <w:rsid w:val="0000252B"/>
    <w:rsid w:val="00025106"/>
    <w:rsid w:val="00035F8E"/>
    <w:rsid w:val="00037BB9"/>
    <w:rsid w:val="0005407F"/>
    <w:rsid w:val="00064022"/>
    <w:rsid w:val="00073D18"/>
    <w:rsid w:val="0009322E"/>
    <w:rsid w:val="00095D38"/>
    <w:rsid w:val="00096FC8"/>
    <w:rsid w:val="000A05F5"/>
    <w:rsid w:val="000A4237"/>
    <w:rsid w:val="000A4D8D"/>
    <w:rsid w:val="000A62FD"/>
    <w:rsid w:val="000B3959"/>
    <w:rsid w:val="000C1323"/>
    <w:rsid w:val="000C54F3"/>
    <w:rsid w:val="000D4EC9"/>
    <w:rsid w:val="000D7D66"/>
    <w:rsid w:val="000E2CBB"/>
    <w:rsid w:val="00101484"/>
    <w:rsid w:val="00104FE6"/>
    <w:rsid w:val="001170AE"/>
    <w:rsid w:val="00134B68"/>
    <w:rsid w:val="001359EC"/>
    <w:rsid w:val="001509CE"/>
    <w:rsid w:val="001555B5"/>
    <w:rsid w:val="0015744B"/>
    <w:rsid w:val="00157511"/>
    <w:rsid w:val="00160039"/>
    <w:rsid w:val="0016576D"/>
    <w:rsid w:val="0016584A"/>
    <w:rsid w:val="00170560"/>
    <w:rsid w:val="00171BFD"/>
    <w:rsid w:val="001778F2"/>
    <w:rsid w:val="00184647"/>
    <w:rsid w:val="0019507F"/>
    <w:rsid w:val="00196DF2"/>
    <w:rsid w:val="001A41F9"/>
    <w:rsid w:val="001B5529"/>
    <w:rsid w:val="001C2EAB"/>
    <w:rsid w:val="001C7153"/>
    <w:rsid w:val="001C7906"/>
    <w:rsid w:val="001D6A35"/>
    <w:rsid w:val="001E7227"/>
    <w:rsid w:val="002105E6"/>
    <w:rsid w:val="00212AD3"/>
    <w:rsid w:val="00215E12"/>
    <w:rsid w:val="00217858"/>
    <w:rsid w:val="0022197A"/>
    <w:rsid w:val="00222444"/>
    <w:rsid w:val="00222C02"/>
    <w:rsid w:val="0022702A"/>
    <w:rsid w:val="00231E48"/>
    <w:rsid w:val="0024764C"/>
    <w:rsid w:val="0026120F"/>
    <w:rsid w:val="00263AE1"/>
    <w:rsid w:val="00271D6A"/>
    <w:rsid w:val="0027425C"/>
    <w:rsid w:val="00280D38"/>
    <w:rsid w:val="00292BB6"/>
    <w:rsid w:val="002A40EB"/>
    <w:rsid w:val="002A4922"/>
    <w:rsid w:val="002A5FF8"/>
    <w:rsid w:val="002A6ADC"/>
    <w:rsid w:val="002B1C7D"/>
    <w:rsid w:val="002B4BD0"/>
    <w:rsid w:val="002C4CD8"/>
    <w:rsid w:val="002D1AAC"/>
    <w:rsid w:val="002D7EDD"/>
    <w:rsid w:val="003179E4"/>
    <w:rsid w:val="003220DC"/>
    <w:rsid w:val="0033650C"/>
    <w:rsid w:val="00354788"/>
    <w:rsid w:val="00371204"/>
    <w:rsid w:val="003714B3"/>
    <w:rsid w:val="00380451"/>
    <w:rsid w:val="00384FB1"/>
    <w:rsid w:val="003854C9"/>
    <w:rsid w:val="003943F9"/>
    <w:rsid w:val="003A6829"/>
    <w:rsid w:val="003B7658"/>
    <w:rsid w:val="003C5D0F"/>
    <w:rsid w:val="003D458A"/>
    <w:rsid w:val="003E0FFF"/>
    <w:rsid w:val="003F7E1D"/>
    <w:rsid w:val="00401EEB"/>
    <w:rsid w:val="004023CE"/>
    <w:rsid w:val="00405449"/>
    <w:rsid w:val="00414F7C"/>
    <w:rsid w:val="00422B8C"/>
    <w:rsid w:val="00436161"/>
    <w:rsid w:val="00436725"/>
    <w:rsid w:val="0044088B"/>
    <w:rsid w:val="0044246B"/>
    <w:rsid w:val="00445225"/>
    <w:rsid w:val="00445A89"/>
    <w:rsid w:val="00450C24"/>
    <w:rsid w:val="004527C2"/>
    <w:rsid w:val="00456E4D"/>
    <w:rsid w:val="004578E2"/>
    <w:rsid w:val="00457994"/>
    <w:rsid w:val="00470AA2"/>
    <w:rsid w:val="004736FA"/>
    <w:rsid w:val="00476DFA"/>
    <w:rsid w:val="00481EB2"/>
    <w:rsid w:val="004A379A"/>
    <w:rsid w:val="004A3AFF"/>
    <w:rsid w:val="004D0215"/>
    <w:rsid w:val="004D27BB"/>
    <w:rsid w:val="004D4295"/>
    <w:rsid w:val="004E35D1"/>
    <w:rsid w:val="004F2471"/>
    <w:rsid w:val="004F405F"/>
    <w:rsid w:val="00501E0C"/>
    <w:rsid w:val="0055038D"/>
    <w:rsid w:val="00554824"/>
    <w:rsid w:val="00560E68"/>
    <w:rsid w:val="005614E4"/>
    <w:rsid w:val="005630F9"/>
    <w:rsid w:val="00564694"/>
    <w:rsid w:val="005678CF"/>
    <w:rsid w:val="00573704"/>
    <w:rsid w:val="00575045"/>
    <w:rsid w:val="005753C0"/>
    <w:rsid w:val="00576AFF"/>
    <w:rsid w:val="00583AA8"/>
    <w:rsid w:val="005A268D"/>
    <w:rsid w:val="005A5C1A"/>
    <w:rsid w:val="005A6FC9"/>
    <w:rsid w:val="005A7405"/>
    <w:rsid w:val="005C571B"/>
    <w:rsid w:val="005D07A5"/>
    <w:rsid w:val="005E1542"/>
    <w:rsid w:val="005E205D"/>
    <w:rsid w:val="005E3D11"/>
    <w:rsid w:val="005E4701"/>
    <w:rsid w:val="005F46E3"/>
    <w:rsid w:val="00603A2F"/>
    <w:rsid w:val="0061116C"/>
    <w:rsid w:val="0062300F"/>
    <w:rsid w:val="0062367B"/>
    <w:rsid w:val="00624A2C"/>
    <w:rsid w:val="00632E54"/>
    <w:rsid w:val="00662C0C"/>
    <w:rsid w:val="0066755D"/>
    <w:rsid w:val="006738A8"/>
    <w:rsid w:val="00674525"/>
    <w:rsid w:val="00684294"/>
    <w:rsid w:val="00691D86"/>
    <w:rsid w:val="00694D77"/>
    <w:rsid w:val="00695AAA"/>
    <w:rsid w:val="006B1544"/>
    <w:rsid w:val="006B46B3"/>
    <w:rsid w:val="006C06D3"/>
    <w:rsid w:val="006D2F34"/>
    <w:rsid w:val="006E1B1D"/>
    <w:rsid w:val="006F6DD1"/>
    <w:rsid w:val="006F7BE4"/>
    <w:rsid w:val="00701338"/>
    <w:rsid w:val="00714CA2"/>
    <w:rsid w:val="00721315"/>
    <w:rsid w:val="0072518A"/>
    <w:rsid w:val="007276D9"/>
    <w:rsid w:val="0073011E"/>
    <w:rsid w:val="00730D9A"/>
    <w:rsid w:val="00741F71"/>
    <w:rsid w:val="00745762"/>
    <w:rsid w:val="00747A48"/>
    <w:rsid w:val="00760F9C"/>
    <w:rsid w:val="00765174"/>
    <w:rsid w:val="00771992"/>
    <w:rsid w:val="00771B55"/>
    <w:rsid w:val="0077650A"/>
    <w:rsid w:val="00786C6E"/>
    <w:rsid w:val="0079014B"/>
    <w:rsid w:val="0079486D"/>
    <w:rsid w:val="00794FB8"/>
    <w:rsid w:val="0079745C"/>
    <w:rsid w:val="007B0BEF"/>
    <w:rsid w:val="007B283E"/>
    <w:rsid w:val="007B3F1E"/>
    <w:rsid w:val="007B3FF0"/>
    <w:rsid w:val="007B603A"/>
    <w:rsid w:val="007B6119"/>
    <w:rsid w:val="007B6C1C"/>
    <w:rsid w:val="007C391E"/>
    <w:rsid w:val="007C55E5"/>
    <w:rsid w:val="007E17AC"/>
    <w:rsid w:val="007E46F8"/>
    <w:rsid w:val="007F13C5"/>
    <w:rsid w:val="007F7E64"/>
    <w:rsid w:val="00811B8A"/>
    <w:rsid w:val="00813FF0"/>
    <w:rsid w:val="00836FF0"/>
    <w:rsid w:val="00865F32"/>
    <w:rsid w:val="00870445"/>
    <w:rsid w:val="00871305"/>
    <w:rsid w:val="00872638"/>
    <w:rsid w:val="008771A3"/>
    <w:rsid w:val="00881B05"/>
    <w:rsid w:val="00884605"/>
    <w:rsid w:val="008A206A"/>
    <w:rsid w:val="008A4C26"/>
    <w:rsid w:val="008A532C"/>
    <w:rsid w:val="008B3924"/>
    <w:rsid w:val="008B5D5D"/>
    <w:rsid w:val="008C026D"/>
    <w:rsid w:val="008D6B90"/>
    <w:rsid w:val="008D7427"/>
    <w:rsid w:val="008E037D"/>
    <w:rsid w:val="008F3D13"/>
    <w:rsid w:val="008F42D0"/>
    <w:rsid w:val="008F54AD"/>
    <w:rsid w:val="00903DF9"/>
    <w:rsid w:val="00905CDC"/>
    <w:rsid w:val="00907AC2"/>
    <w:rsid w:val="00911E4B"/>
    <w:rsid w:val="00912D7E"/>
    <w:rsid w:val="009143F9"/>
    <w:rsid w:val="009353FB"/>
    <w:rsid w:val="00952224"/>
    <w:rsid w:val="0095259E"/>
    <w:rsid w:val="00966E27"/>
    <w:rsid w:val="00967959"/>
    <w:rsid w:val="00976291"/>
    <w:rsid w:val="009861EB"/>
    <w:rsid w:val="00987BF5"/>
    <w:rsid w:val="009A685A"/>
    <w:rsid w:val="009B361E"/>
    <w:rsid w:val="009B4ED1"/>
    <w:rsid w:val="009B5863"/>
    <w:rsid w:val="009C2F29"/>
    <w:rsid w:val="009C37E4"/>
    <w:rsid w:val="009C5431"/>
    <w:rsid w:val="009D2F30"/>
    <w:rsid w:val="009D5306"/>
    <w:rsid w:val="009E7BC3"/>
    <w:rsid w:val="009F0BDE"/>
    <w:rsid w:val="009F797B"/>
    <w:rsid w:val="00A0191E"/>
    <w:rsid w:val="00A058B4"/>
    <w:rsid w:val="00A14E2E"/>
    <w:rsid w:val="00A1524A"/>
    <w:rsid w:val="00A31D6D"/>
    <w:rsid w:val="00A42A09"/>
    <w:rsid w:val="00A432DB"/>
    <w:rsid w:val="00A6341B"/>
    <w:rsid w:val="00A75177"/>
    <w:rsid w:val="00A9423E"/>
    <w:rsid w:val="00A95B2D"/>
    <w:rsid w:val="00AA2D45"/>
    <w:rsid w:val="00AA3684"/>
    <w:rsid w:val="00AA68AF"/>
    <w:rsid w:val="00AB4C7C"/>
    <w:rsid w:val="00AB5BA3"/>
    <w:rsid w:val="00AC02A3"/>
    <w:rsid w:val="00AC5C4B"/>
    <w:rsid w:val="00AE134F"/>
    <w:rsid w:val="00AE4291"/>
    <w:rsid w:val="00AE782F"/>
    <w:rsid w:val="00B028B0"/>
    <w:rsid w:val="00B02A2D"/>
    <w:rsid w:val="00B03B61"/>
    <w:rsid w:val="00B07891"/>
    <w:rsid w:val="00B12013"/>
    <w:rsid w:val="00B17A37"/>
    <w:rsid w:val="00B20B78"/>
    <w:rsid w:val="00B37E69"/>
    <w:rsid w:val="00B45E46"/>
    <w:rsid w:val="00B5748F"/>
    <w:rsid w:val="00B57F1C"/>
    <w:rsid w:val="00B61898"/>
    <w:rsid w:val="00B73D07"/>
    <w:rsid w:val="00B85E9F"/>
    <w:rsid w:val="00B90406"/>
    <w:rsid w:val="00B93C97"/>
    <w:rsid w:val="00BA657A"/>
    <w:rsid w:val="00BB301C"/>
    <w:rsid w:val="00C075AD"/>
    <w:rsid w:val="00C26BEF"/>
    <w:rsid w:val="00C5447B"/>
    <w:rsid w:val="00C544A8"/>
    <w:rsid w:val="00C550C2"/>
    <w:rsid w:val="00C574CE"/>
    <w:rsid w:val="00C60E0F"/>
    <w:rsid w:val="00C71CB5"/>
    <w:rsid w:val="00C731D0"/>
    <w:rsid w:val="00C845DC"/>
    <w:rsid w:val="00C87DBA"/>
    <w:rsid w:val="00C92798"/>
    <w:rsid w:val="00C97894"/>
    <w:rsid w:val="00CB463F"/>
    <w:rsid w:val="00CC476A"/>
    <w:rsid w:val="00CC7360"/>
    <w:rsid w:val="00CD6BD0"/>
    <w:rsid w:val="00CE7511"/>
    <w:rsid w:val="00D04F79"/>
    <w:rsid w:val="00D251BF"/>
    <w:rsid w:val="00D30E7C"/>
    <w:rsid w:val="00D42C80"/>
    <w:rsid w:val="00D57A72"/>
    <w:rsid w:val="00D6053C"/>
    <w:rsid w:val="00D61CC5"/>
    <w:rsid w:val="00D64AF8"/>
    <w:rsid w:val="00D66065"/>
    <w:rsid w:val="00D67299"/>
    <w:rsid w:val="00D706DC"/>
    <w:rsid w:val="00D73835"/>
    <w:rsid w:val="00D763E2"/>
    <w:rsid w:val="00D84239"/>
    <w:rsid w:val="00D854C2"/>
    <w:rsid w:val="00D86257"/>
    <w:rsid w:val="00D90105"/>
    <w:rsid w:val="00D943B0"/>
    <w:rsid w:val="00DA0AA3"/>
    <w:rsid w:val="00DA4650"/>
    <w:rsid w:val="00DA7630"/>
    <w:rsid w:val="00DB01AD"/>
    <w:rsid w:val="00DB6865"/>
    <w:rsid w:val="00DC67B0"/>
    <w:rsid w:val="00DD2DB2"/>
    <w:rsid w:val="00DF442D"/>
    <w:rsid w:val="00DF6CD2"/>
    <w:rsid w:val="00DF72D8"/>
    <w:rsid w:val="00E06A93"/>
    <w:rsid w:val="00E15D4F"/>
    <w:rsid w:val="00E16085"/>
    <w:rsid w:val="00E230AA"/>
    <w:rsid w:val="00E56A1A"/>
    <w:rsid w:val="00E64116"/>
    <w:rsid w:val="00E6446F"/>
    <w:rsid w:val="00E76566"/>
    <w:rsid w:val="00E81A50"/>
    <w:rsid w:val="00E91DBC"/>
    <w:rsid w:val="00E97915"/>
    <w:rsid w:val="00EA6A52"/>
    <w:rsid w:val="00EB2F70"/>
    <w:rsid w:val="00EB52E9"/>
    <w:rsid w:val="00EB777E"/>
    <w:rsid w:val="00EC3A39"/>
    <w:rsid w:val="00EF36E6"/>
    <w:rsid w:val="00F00625"/>
    <w:rsid w:val="00F0346C"/>
    <w:rsid w:val="00F05487"/>
    <w:rsid w:val="00F114A2"/>
    <w:rsid w:val="00F122D7"/>
    <w:rsid w:val="00F12CC0"/>
    <w:rsid w:val="00F136C2"/>
    <w:rsid w:val="00F14D1A"/>
    <w:rsid w:val="00F21F0A"/>
    <w:rsid w:val="00F2734F"/>
    <w:rsid w:val="00F32553"/>
    <w:rsid w:val="00F470B9"/>
    <w:rsid w:val="00F50535"/>
    <w:rsid w:val="00F61E3A"/>
    <w:rsid w:val="00F6300C"/>
    <w:rsid w:val="00F63996"/>
    <w:rsid w:val="00F65E9C"/>
    <w:rsid w:val="00F8135E"/>
    <w:rsid w:val="00F83C0A"/>
    <w:rsid w:val="00F84467"/>
    <w:rsid w:val="00FA3799"/>
    <w:rsid w:val="00FA44D4"/>
    <w:rsid w:val="00FD06D8"/>
    <w:rsid w:val="00FD53D7"/>
    <w:rsid w:val="00FE25DC"/>
    <w:rsid w:val="00FE2F78"/>
    <w:rsid w:val="00FF1C4E"/>
    <w:rsid w:val="00FF2079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uiPriority w:val="99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uiPriority w:val="99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uiPriority w:val="99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uiPriority w:val="99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" TargetMode="External"/><Relationship Id="rId13" Type="http://schemas.openxmlformats.org/officeDocument/2006/relationships/hyperlink" Target="https://login.consultant.ru/link/?req=doc&amp;base=RLAW127&amp;n=104503&amp;dst=10001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7&amp;n=10359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1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7&amp;n=1044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8213&amp;dst=1187" TargetMode="External"/><Relationship Id="rId10" Type="http://schemas.openxmlformats.org/officeDocument/2006/relationships/hyperlink" Target="https://login.consultant.ru/link/?req=doc&amp;base=RLAW127&amp;n=1044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4" TargetMode="External"/><Relationship Id="rId14" Type="http://schemas.openxmlformats.org/officeDocument/2006/relationships/hyperlink" Target="https://login.consultant.ru/link/?req=doc&amp;base=LAW&amp;n=518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5711</Words>
  <Characters>45174</Characters>
  <Application>Microsoft Office Word</Application>
  <DocSecurity>0</DocSecurity>
  <Lines>376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50784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consultantplus://offline/ref=D357926CD382A6AF5FEB108297D63FB69208E19BE59E4B842330F20A90AEA466m7S9H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2025-12-05T07:32:00Z</cp:lastPrinted>
  <dcterms:created xsi:type="dcterms:W3CDTF">2025-12-05T08:21:00Z</dcterms:created>
  <dcterms:modified xsi:type="dcterms:W3CDTF">2025-12-05T08:21:00Z</dcterms:modified>
</cp:coreProperties>
</file>