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AB" w:rsidRDefault="001C2EAB" w:rsidP="001C2EA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1C2EAB" w:rsidRDefault="001C2EAB" w:rsidP="001C2EAB">
      <w:pPr>
        <w:rPr>
          <w:sz w:val="16"/>
          <w:szCs w:val="16"/>
        </w:rPr>
      </w:pPr>
    </w:p>
    <w:p w:rsidR="001C2EAB" w:rsidRPr="0076739C" w:rsidRDefault="001C2EAB" w:rsidP="001C2EAB">
      <w:pPr>
        <w:pStyle w:val="3"/>
        <w:rPr>
          <w:rFonts w:ascii="Times New Roman" w:hAnsi="Times New Roman"/>
          <w:b w:val="0"/>
          <w:spacing w:val="20"/>
          <w:sz w:val="27"/>
          <w:szCs w:val="27"/>
        </w:rPr>
      </w:pPr>
      <w:r w:rsidRPr="0076739C">
        <w:rPr>
          <w:rFonts w:ascii="Times New Roman" w:hAnsi="Times New Roman"/>
          <w:b w:val="0"/>
          <w:spacing w:val="20"/>
          <w:sz w:val="27"/>
          <w:szCs w:val="27"/>
        </w:rPr>
        <w:t>РОССИЙСКАЯ ФЕДЕРАЦИЯ</w:t>
      </w:r>
    </w:p>
    <w:p w:rsidR="001C2EAB" w:rsidRPr="0076739C" w:rsidRDefault="001C2EAB" w:rsidP="001C2EAB">
      <w:pPr>
        <w:pStyle w:val="1"/>
        <w:rPr>
          <w:rFonts w:ascii="Times New Roman" w:hAnsi="Times New Roman"/>
          <w:b w:val="0"/>
          <w:color w:val="auto"/>
          <w:spacing w:val="20"/>
          <w:sz w:val="27"/>
          <w:szCs w:val="27"/>
        </w:rPr>
      </w:pPr>
      <w:r w:rsidRPr="0076739C">
        <w:rPr>
          <w:rFonts w:ascii="Times New Roman" w:hAnsi="Times New Roman"/>
          <w:b w:val="0"/>
          <w:color w:val="auto"/>
          <w:spacing w:val="20"/>
          <w:sz w:val="27"/>
          <w:szCs w:val="27"/>
        </w:rPr>
        <w:t>ОРЛОВСКАЯ ОБЛАСТЬ</w:t>
      </w:r>
    </w:p>
    <w:p w:rsidR="001C2EAB" w:rsidRPr="0076739C" w:rsidRDefault="001C2EAB" w:rsidP="001C2EAB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7"/>
          <w:szCs w:val="27"/>
        </w:rPr>
      </w:pPr>
      <w:r w:rsidRPr="0076739C">
        <w:rPr>
          <w:rFonts w:ascii="Times New Roman" w:hAnsi="Times New Roman"/>
          <w:b w:val="0"/>
          <w:color w:val="auto"/>
          <w:spacing w:val="20"/>
          <w:sz w:val="27"/>
          <w:szCs w:val="27"/>
        </w:rPr>
        <w:t>АДМИНИСТРАЦИЯ ГОРОДА ЛИВНЫ</w:t>
      </w:r>
    </w:p>
    <w:p w:rsidR="009C2A8C" w:rsidRPr="007D1EC7" w:rsidRDefault="009C2A8C" w:rsidP="001C2EAB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16"/>
          <w:szCs w:val="16"/>
        </w:rPr>
      </w:pPr>
    </w:p>
    <w:p w:rsidR="001C2EAB" w:rsidRPr="009E1AC5" w:rsidRDefault="001C2EAB" w:rsidP="009E1AC5">
      <w:pPr>
        <w:jc w:val="center"/>
      </w:pPr>
      <w:r w:rsidRPr="009E1AC5">
        <w:t>ПОСТАНОВЛЕНИЕ</w:t>
      </w:r>
    </w:p>
    <w:p w:rsidR="00535BD3" w:rsidRPr="00535BD3" w:rsidRDefault="00535BD3" w:rsidP="00535BD3"/>
    <w:p w:rsidR="00C219DC" w:rsidRDefault="00C219DC" w:rsidP="00C219DC">
      <w:pPr>
        <w:rPr>
          <w:bCs/>
          <w:sz w:val="27"/>
          <w:szCs w:val="27"/>
        </w:rPr>
      </w:pPr>
      <w:r w:rsidRPr="00C219DC">
        <w:rPr>
          <w:bCs/>
          <w:sz w:val="27"/>
          <w:szCs w:val="27"/>
        </w:rPr>
        <w:t xml:space="preserve">02 октября </w:t>
      </w:r>
      <w:r w:rsidR="00187C3A" w:rsidRPr="00187C3A">
        <w:rPr>
          <w:bCs/>
          <w:sz w:val="27"/>
          <w:szCs w:val="27"/>
        </w:rPr>
        <w:t>2025</w:t>
      </w:r>
      <w:r w:rsidR="00187C3A">
        <w:rPr>
          <w:bCs/>
          <w:sz w:val="27"/>
          <w:szCs w:val="27"/>
        </w:rPr>
        <w:t xml:space="preserve"> года   </w:t>
      </w:r>
      <w:r w:rsidR="001C2EAB" w:rsidRPr="0076739C">
        <w:rPr>
          <w:bCs/>
          <w:sz w:val="27"/>
          <w:szCs w:val="27"/>
        </w:rPr>
        <w:t xml:space="preserve">                                      </w:t>
      </w:r>
      <w:r w:rsidR="00535BD3" w:rsidRPr="0076739C">
        <w:rPr>
          <w:bCs/>
          <w:sz w:val="27"/>
          <w:szCs w:val="27"/>
        </w:rPr>
        <w:t xml:space="preserve">                 </w:t>
      </w:r>
      <w:r w:rsidR="00187C3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                    </w:t>
      </w:r>
      <w:r w:rsidR="00187C3A">
        <w:rPr>
          <w:bCs/>
          <w:sz w:val="27"/>
          <w:szCs w:val="27"/>
        </w:rPr>
        <w:t xml:space="preserve">       </w:t>
      </w:r>
      <w:r w:rsidR="00535BD3" w:rsidRPr="0076739C">
        <w:rPr>
          <w:bCs/>
          <w:sz w:val="27"/>
          <w:szCs w:val="27"/>
        </w:rPr>
        <w:t xml:space="preserve">  </w:t>
      </w:r>
      <w:r w:rsidR="00187C3A">
        <w:rPr>
          <w:bCs/>
          <w:sz w:val="27"/>
          <w:szCs w:val="27"/>
        </w:rPr>
        <w:t xml:space="preserve"> </w:t>
      </w:r>
      <w:r w:rsidR="00535BD3" w:rsidRPr="0076739C">
        <w:rPr>
          <w:bCs/>
          <w:sz w:val="27"/>
          <w:szCs w:val="27"/>
        </w:rPr>
        <w:t xml:space="preserve"> </w:t>
      </w:r>
      <w:r w:rsidR="001C2EAB" w:rsidRPr="00187C3A">
        <w:rPr>
          <w:bCs/>
          <w:sz w:val="27"/>
          <w:szCs w:val="27"/>
        </w:rPr>
        <w:t>№</w:t>
      </w:r>
      <w:r>
        <w:rPr>
          <w:bCs/>
          <w:sz w:val="27"/>
          <w:szCs w:val="27"/>
        </w:rPr>
        <w:t>131</w:t>
      </w:r>
    </w:p>
    <w:p w:rsidR="001C2EAB" w:rsidRPr="0076739C" w:rsidRDefault="00C219DC" w:rsidP="00C219DC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</w:t>
      </w:r>
      <w:r w:rsidR="001C2EAB" w:rsidRPr="0076739C">
        <w:rPr>
          <w:bCs/>
          <w:sz w:val="27"/>
          <w:szCs w:val="27"/>
        </w:rPr>
        <w:t xml:space="preserve"> г. Ливны</w:t>
      </w:r>
    </w:p>
    <w:p w:rsidR="00B40C43" w:rsidRPr="0076739C" w:rsidRDefault="00B40C43" w:rsidP="001C2EAB">
      <w:pPr>
        <w:rPr>
          <w:sz w:val="20"/>
          <w:szCs w:val="20"/>
        </w:rPr>
      </w:pPr>
    </w:p>
    <w:p w:rsidR="00954C11" w:rsidRDefault="00A31D6D" w:rsidP="00B40C43">
      <w:pPr>
        <w:rPr>
          <w:szCs w:val="27"/>
        </w:rPr>
      </w:pPr>
      <w:r w:rsidRPr="00B91D42">
        <w:rPr>
          <w:szCs w:val="27"/>
        </w:rPr>
        <w:t xml:space="preserve">О </w:t>
      </w:r>
      <w:r w:rsidR="00B40C43">
        <w:rPr>
          <w:szCs w:val="27"/>
        </w:rPr>
        <w:t>внесении изменений в постановление</w:t>
      </w:r>
    </w:p>
    <w:p w:rsidR="00B40C43" w:rsidRDefault="00B40C43" w:rsidP="00B40C43">
      <w:pPr>
        <w:rPr>
          <w:szCs w:val="27"/>
        </w:rPr>
      </w:pPr>
      <w:r>
        <w:rPr>
          <w:szCs w:val="27"/>
        </w:rPr>
        <w:t>администрации города Ливны</w:t>
      </w:r>
    </w:p>
    <w:p w:rsidR="00B40C43" w:rsidRDefault="00B40C43" w:rsidP="00B40C43">
      <w:pPr>
        <w:rPr>
          <w:szCs w:val="27"/>
        </w:rPr>
      </w:pPr>
      <w:r>
        <w:rPr>
          <w:szCs w:val="27"/>
        </w:rPr>
        <w:t xml:space="preserve">от 10 апреля 2019 года №40 </w:t>
      </w:r>
    </w:p>
    <w:p w:rsidR="00B40C43" w:rsidRDefault="00B40C43" w:rsidP="00B40C43">
      <w:pPr>
        <w:rPr>
          <w:szCs w:val="27"/>
        </w:rPr>
      </w:pPr>
      <w:r>
        <w:rPr>
          <w:szCs w:val="27"/>
        </w:rPr>
        <w:t xml:space="preserve">«О градостроительном совете </w:t>
      </w:r>
    </w:p>
    <w:p w:rsidR="00B40C43" w:rsidRPr="00B91D42" w:rsidRDefault="00B40C43" w:rsidP="00B40C43">
      <w:pPr>
        <w:rPr>
          <w:szCs w:val="27"/>
        </w:rPr>
      </w:pPr>
      <w:r>
        <w:rPr>
          <w:szCs w:val="27"/>
        </w:rPr>
        <w:t>города Ливны»</w:t>
      </w:r>
    </w:p>
    <w:p w:rsidR="00B40C43" w:rsidRPr="00187C3A" w:rsidRDefault="00B40C43" w:rsidP="001C2EAB"/>
    <w:p w:rsidR="00340CF3" w:rsidRPr="00B91D42" w:rsidRDefault="00B40C43" w:rsidP="00C219DC">
      <w:pPr>
        <w:ind w:firstLine="708"/>
        <w:jc w:val="both"/>
        <w:rPr>
          <w:szCs w:val="27"/>
        </w:rPr>
      </w:pPr>
      <w:r>
        <w:rPr>
          <w:szCs w:val="27"/>
        </w:rPr>
        <w:t>В целях поддержания правовой базы в актуальном состоянии</w:t>
      </w:r>
      <w:r w:rsidR="00535BD3" w:rsidRPr="00B91D42">
        <w:rPr>
          <w:szCs w:val="27"/>
        </w:rPr>
        <w:t xml:space="preserve"> администрация города </w:t>
      </w:r>
      <w:r>
        <w:rPr>
          <w:szCs w:val="27"/>
        </w:rPr>
        <w:t xml:space="preserve">Ливны </w:t>
      </w:r>
      <w:r w:rsidR="00535BD3" w:rsidRPr="00B91D42">
        <w:rPr>
          <w:szCs w:val="27"/>
        </w:rPr>
        <w:t>п о с т а н о в л я е т:</w:t>
      </w:r>
    </w:p>
    <w:p w:rsidR="00270B53" w:rsidRPr="00B91D42" w:rsidRDefault="00597688" w:rsidP="00C219DC">
      <w:pPr>
        <w:ind w:firstLine="708"/>
        <w:jc w:val="both"/>
        <w:rPr>
          <w:szCs w:val="27"/>
        </w:rPr>
      </w:pPr>
      <w:r w:rsidRPr="00B91D42">
        <w:rPr>
          <w:szCs w:val="27"/>
        </w:rPr>
        <w:t xml:space="preserve">1. </w:t>
      </w:r>
      <w:r w:rsidR="00583CF1">
        <w:rPr>
          <w:szCs w:val="27"/>
        </w:rPr>
        <w:t>Внести в постановление</w:t>
      </w:r>
      <w:r w:rsidR="00B40C43">
        <w:rPr>
          <w:szCs w:val="27"/>
        </w:rPr>
        <w:t xml:space="preserve"> администрации города Ливны от 10 апреля 2019 года №40 «О градостроительном совете города Ливны</w:t>
      </w:r>
      <w:r w:rsidR="00583CF1">
        <w:rPr>
          <w:szCs w:val="27"/>
        </w:rPr>
        <w:t>» изменения, изложив приложение 2 в новой редакции, согласно приложению</w:t>
      </w:r>
      <w:r w:rsidR="00B40C43">
        <w:rPr>
          <w:szCs w:val="27"/>
        </w:rPr>
        <w:t>.</w:t>
      </w:r>
    </w:p>
    <w:p w:rsidR="00954C11" w:rsidRDefault="00954C11" w:rsidP="00C219DC">
      <w:pPr>
        <w:ind w:firstLine="708"/>
        <w:jc w:val="both"/>
        <w:rPr>
          <w:szCs w:val="27"/>
        </w:rPr>
      </w:pPr>
      <w:r w:rsidRPr="00B91D42">
        <w:rPr>
          <w:szCs w:val="27"/>
        </w:rPr>
        <w:t xml:space="preserve">2. </w:t>
      </w:r>
      <w:r w:rsidR="00B40C43">
        <w:rPr>
          <w:szCs w:val="27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«Интернет».</w:t>
      </w:r>
    </w:p>
    <w:p w:rsidR="00B40C43" w:rsidRPr="00B91D42" w:rsidRDefault="00B40C43" w:rsidP="00C219DC">
      <w:pPr>
        <w:ind w:firstLine="708"/>
        <w:jc w:val="both"/>
        <w:rPr>
          <w:szCs w:val="27"/>
        </w:rPr>
      </w:pPr>
      <w:r>
        <w:rPr>
          <w:szCs w:val="27"/>
        </w:rPr>
        <w:t>3. 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085301" w:rsidRDefault="00085301" w:rsidP="001C2EAB">
      <w:pPr>
        <w:jc w:val="both"/>
        <w:rPr>
          <w:szCs w:val="27"/>
        </w:rPr>
      </w:pPr>
    </w:p>
    <w:p w:rsidR="00187C3A" w:rsidRDefault="00187C3A" w:rsidP="001C2EAB">
      <w:pPr>
        <w:jc w:val="both"/>
        <w:rPr>
          <w:szCs w:val="27"/>
        </w:rPr>
      </w:pPr>
    </w:p>
    <w:p w:rsidR="00187C3A" w:rsidRPr="00187C3A" w:rsidRDefault="00187C3A" w:rsidP="001C2EAB">
      <w:pPr>
        <w:jc w:val="both"/>
        <w:rPr>
          <w:szCs w:val="22"/>
        </w:rPr>
      </w:pPr>
    </w:p>
    <w:p w:rsidR="001C2EAB" w:rsidRPr="00B91D42" w:rsidRDefault="00954C11" w:rsidP="001C2EAB">
      <w:pPr>
        <w:jc w:val="both"/>
        <w:rPr>
          <w:szCs w:val="27"/>
        </w:rPr>
      </w:pPr>
      <w:r w:rsidRPr="00B91D42">
        <w:rPr>
          <w:szCs w:val="27"/>
        </w:rPr>
        <w:t>Г</w:t>
      </w:r>
      <w:r w:rsidR="002942A7" w:rsidRPr="00B91D42">
        <w:rPr>
          <w:szCs w:val="27"/>
        </w:rPr>
        <w:t>лав</w:t>
      </w:r>
      <w:r w:rsidRPr="00B91D42">
        <w:rPr>
          <w:szCs w:val="27"/>
        </w:rPr>
        <w:t>а</w:t>
      </w:r>
      <w:r w:rsidR="001C2EAB" w:rsidRPr="00B91D42">
        <w:rPr>
          <w:szCs w:val="27"/>
        </w:rPr>
        <w:t xml:space="preserve"> города                                    </w:t>
      </w:r>
      <w:r w:rsidR="002942A7" w:rsidRPr="00B91D42">
        <w:rPr>
          <w:szCs w:val="27"/>
        </w:rPr>
        <w:t xml:space="preserve">             </w:t>
      </w:r>
      <w:r w:rsidR="001C2EAB" w:rsidRPr="00B91D42">
        <w:rPr>
          <w:szCs w:val="27"/>
        </w:rPr>
        <w:t xml:space="preserve">                    </w:t>
      </w:r>
      <w:r w:rsidR="00B91D42">
        <w:rPr>
          <w:szCs w:val="27"/>
        </w:rPr>
        <w:t xml:space="preserve">  </w:t>
      </w:r>
      <w:r w:rsidR="00187C3A">
        <w:rPr>
          <w:szCs w:val="27"/>
        </w:rPr>
        <w:t xml:space="preserve">        </w:t>
      </w:r>
      <w:r w:rsidR="00B91D42">
        <w:rPr>
          <w:szCs w:val="27"/>
        </w:rPr>
        <w:t xml:space="preserve"> </w:t>
      </w:r>
      <w:r w:rsidR="001C2EAB" w:rsidRPr="00B91D42">
        <w:rPr>
          <w:szCs w:val="27"/>
        </w:rPr>
        <w:t xml:space="preserve">     </w:t>
      </w:r>
      <w:r w:rsidR="002942A7" w:rsidRPr="00B91D42">
        <w:rPr>
          <w:szCs w:val="27"/>
        </w:rPr>
        <w:t>С.А. Трубицин</w:t>
      </w:r>
    </w:p>
    <w:p w:rsidR="002942A7" w:rsidRDefault="002942A7" w:rsidP="003C06F8">
      <w:pPr>
        <w:ind w:left="-426"/>
        <w:jc w:val="both"/>
      </w:pPr>
    </w:p>
    <w:p w:rsidR="002219BA" w:rsidRDefault="002219BA" w:rsidP="00B40C43">
      <w:pPr>
        <w:jc w:val="both"/>
      </w:pPr>
    </w:p>
    <w:p w:rsidR="00B40C43" w:rsidRDefault="00B40C43" w:rsidP="00B40C43">
      <w:pPr>
        <w:jc w:val="both"/>
      </w:pPr>
    </w:p>
    <w:p w:rsidR="00187C3A" w:rsidRDefault="00187C3A" w:rsidP="00B40C43">
      <w:pPr>
        <w:jc w:val="both"/>
      </w:pPr>
    </w:p>
    <w:p w:rsidR="00187C3A" w:rsidRDefault="00187C3A" w:rsidP="00B40C43">
      <w:pPr>
        <w:jc w:val="both"/>
      </w:pPr>
    </w:p>
    <w:p w:rsidR="00187C3A" w:rsidRDefault="00187C3A" w:rsidP="00B40C43">
      <w:pPr>
        <w:jc w:val="both"/>
      </w:pPr>
    </w:p>
    <w:p w:rsidR="00187C3A" w:rsidRDefault="00187C3A" w:rsidP="00B40C43">
      <w:pPr>
        <w:jc w:val="both"/>
      </w:pPr>
    </w:p>
    <w:p w:rsidR="00C219DC" w:rsidRDefault="00C219DC" w:rsidP="00C219DC">
      <w:pPr>
        <w:pStyle w:val="a4"/>
        <w:jc w:val="right"/>
      </w:pPr>
      <w:r>
        <w:br w:type="page"/>
      </w:r>
      <w:r>
        <w:lastRenderedPageBreak/>
        <w:t>Приложение к постановлению</w:t>
      </w:r>
    </w:p>
    <w:p w:rsidR="00C219DC" w:rsidRDefault="00C219DC" w:rsidP="00C219DC">
      <w:pPr>
        <w:pStyle w:val="a4"/>
        <w:jc w:val="right"/>
      </w:pPr>
      <w:r>
        <w:t xml:space="preserve">администрации города Ливны </w:t>
      </w:r>
    </w:p>
    <w:p w:rsidR="00C219DC" w:rsidRDefault="00C219DC" w:rsidP="00C219DC">
      <w:pPr>
        <w:pStyle w:val="a4"/>
        <w:jc w:val="right"/>
      </w:pPr>
      <w:r>
        <w:t>02 октября 2025г. №131</w:t>
      </w:r>
    </w:p>
    <w:p w:rsidR="00C219DC" w:rsidRDefault="00C219DC" w:rsidP="00C219DC">
      <w:pPr>
        <w:pStyle w:val="a4"/>
        <w:jc w:val="right"/>
      </w:pPr>
    </w:p>
    <w:p w:rsidR="00C219DC" w:rsidRDefault="00C219DC" w:rsidP="00C219DC">
      <w:pPr>
        <w:pStyle w:val="a4"/>
        <w:jc w:val="right"/>
      </w:pPr>
      <w:r>
        <w:t>«Приложение 2</w:t>
      </w:r>
    </w:p>
    <w:p w:rsidR="00C219DC" w:rsidRDefault="00C219DC" w:rsidP="00C219DC">
      <w:pPr>
        <w:pStyle w:val="a4"/>
        <w:jc w:val="right"/>
      </w:pPr>
      <w:r>
        <w:t>к постановлению администрации</w:t>
      </w:r>
    </w:p>
    <w:p w:rsidR="00C219DC" w:rsidRDefault="00C219DC" w:rsidP="00C219DC">
      <w:pPr>
        <w:pStyle w:val="a4"/>
        <w:jc w:val="right"/>
      </w:pPr>
      <w:r>
        <w:t>города Ливны</w:t>
      </w:r>
    </w:p>
    <w:p w:rsidR="00C219DC" w:rsidRDefault="00C219DC" w:rsidP="00C219DC">
      <w:pPr>
        <w:pStyle w:val="a4"/>
        <w:jc w:val="right"/>
      </w:pPr>
      <w:r>
        <w:t>от 10 апреля 2019 №40</w:t>
      </w:r>
    </w:p>
    <w:p w:rsidR="00C219DC" w:rsidRDefault="00C219DC" w:rsidP="00C219DC">
      <w:pPr>
        <w:pStyle w:val="a4"/>
        <w:jc w:val="center"/>
      </w:pPr>
    </w:p>
    <w:p w:rsidR="00C219DC" w:rsidRDefault="00C219DC" w:rsidP="00C219DC">
      <w:pPr>
        <w:pStyle w:val="a4"/>
        <w:jc w:val="center"/>
      </w:pPr>
    </w:p>
    <w:p w:rsidR="00C219DC" w:rsidRDefault="00C219DC" w:rsidP="00C219DC">
      <w:pPr>
        <w:pStyle w:val="a4"/>
        <w:jc w:val="center"/>
      </w:pPr>
      <w:r>
        <w:t>Состав</w:t>
      </w:r>
    </w:p>
    <w:p w:rsidR="00C219DC" w:rsidRDefault="00C219DC" w:rsidP="00C219DC">
      <w:pPr>
        <w:pStyle w:val="a4"/>
        <w:jc w:val="center"/>
      </w:pPr>
      <w:r>
        <w:t>градостроительного совета города Ливны</w:t>
      </w:r>
    </w:p>
    <w:p w:rsidR="00C219DC" w:rsidRDefault="00C219DC" w:rsidP="00C219DC">
      <w:pPr>
        <w:pStyle w:val="a4"/>
      </w:pPr>
    </w:p>
    <w:p w:rsidR="00C219DC" w:rsidRDefault="00C219DC" w:rsidP="00C219DC">
      <w:pPr>
        <w:pStyle w:val="a4"/>
        <w:numPr>
          <w:ilvl w:val="0"/>
          <w:numId w:val="4"/>
        </w:numPr>
      </w:pPr>
      <w:proofErr w:type="spellStart"/>
      <w:r>
        <w:t>Барыбин</w:t>
      </w:r>
      <w:proofErr w:type="spellEnd"/>
      <w:r>
        <w:t xml:space="preserve"> Сергей Анатольевич – заместитель главы администрации города по жилищно-коммунальному хозяйству и строительству, председатель градостроительного совета города Ливны;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>Козлов Андрей Михайлович – начальник отдела архитектуры и градостроительства администрации города, заместитель председателя градостроительного совета города Ливны;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>Хохлова Елена Викторовна - главный специалист отдела архитектуры и градостроительства администрации города, секретарь совета;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ind w:left="720"/>
      </w:pPr>
      <w:r>
        <w:t>Члены совета:</w:t>
      </w:r>
    </w:p>
    <w:p w:rsidR="00C219DC" w:rsidRDefault="00C219DC" w:rsidP="00C219DC">
      <w:pPr>
        <w:pStyle w:val="a4"/>
        <w:numPr>
          <w:ilvl w:val="0"/>
          <w:numId w:val="4"/>
        </w:numPr>
      </w:pPr>
      <w:proofErr w:type="spellStart"/>
      <w:r>
        <w:t>Альшанова</w:t>
      </w:r>
      <w:proofErr w:type="spellEnd"/>
      <w:r>
        <w:t xml:space="preserve"> Людмила Михайловна – начальник управления культуры, молодежной политики и спорта администрации города;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Гвоздев Дмитрий Вячеславович – депутат Ливенского городского Совета народных депутатов </w:t>
      </w:r>
      <w:r w:rsidRPr="008D4700">
        <w:t>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>Гончаров Сергей Николаевич – главный инженер проекта ООО «Альянс-Проект»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proofErr w:type="spellStart"/>
      <w:r>
        <w:t>Жиронкин</w:t>
      </w:r>
      <w:proofErr w:type="spellEnd"/>
      <w:r>
        <w:t xml:space="preserve"> Максим Леонидович – директор ООО «Специализированный застройщик «</w:t>
      </w:r>
      <w:proofErr w:type="spellStart"/>
      <w:r>
        <w:t>Стройдом</w:t>
      </w:r>
      <w:proofErr w:type="spellEnd"/>
      <w:r>
        <w:t>»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proofErr w:type="spellStart"/>
      <w:r>
        <w:t>Кульбачный</w:t>
      </w:r>
      <w:proofErr w:type="spellEnd"/>
      <w:r>
        <w:t xml:space="preserve"> Максим Валерьевич – главный хранитель фондов МБУ«</w:t>
      </w:r>
      <w:proofErr w:type="spellStart"/>
      <w:r>
        <w:t>Ливенский</w:t>
      </w:r>
      <w:proofErr w:type="spellEnd"/>
      <w:r>
        <w:t xml:space="preserve"> краеведческий музей»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proofErr w:type="spellStart"/>
      <w:r>
        <w:t>Ромаденков</w:t>
      </w:r>
      <w:proofErr w:type="spellEnd"/>
      <w:r>
        <w:t xml:space="preserve"> Александр Валерьевич – главный редактор АО «ИРК «Принт-ТВ» 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 Савушкина Оксана Анатольевна – преподаватель кафедры инженерного образования Ливенского филиала ФБГОУ ВО «ОГУ имени И.С. Тургенева»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 Соколов Юрий Николаевич – урбанист, представитель общественности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 Сучков Евгений Геннадьевич – директор ООО «Городская архитектура»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 Удалов Игорь Николаевич – директор ООО «Специализированный застройщик «</w:t>
      </w:r>
      <w:proofErr w:type="spellStart"/>
      <w:r>
        <w:t>Монтажстрой</w:t>
      </w:r>
      <w:proofErr w:type="spellEnd"/>
      <w:r>
        <w:t>» (по согласованию);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 Халилова Лариса Николаевна – начальник отдела благоустройства и экологии администрации города Ливны;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numPr>
          <w:ilvl w:val="0"/>
          <w:numId w:val="4"/>
        </w:numPr>
      </w:pPr>
      <w:r>
        <w:t xml:space="preserve"> </w:t>
      </w:r>
      <w:proofErr w:type="spellStart"/>
      <w:r>
        <w:t>Шешин</w:t>
      </w:r>
      <w:proofErr w:type="spellEnd"/>
      <w:r>
        <w:t xml:space="preserve"> Алексей Алексеевич – руководитель студии дизайна «Эстет», художник (по согласованию).»</w:t>
      </w: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  <w:ind w:left="720"/>
      </w:pPr>
    </w:p>
    <w:p w:rsidR="00C219DC" w:rsidRDefault="00C219DC" w:rsidP="00C219DC">
      <w:pPr>
        <w:pStyle w:val="a4"/>
      </w:pPr>
    </w:p>
    <w:p w:rsidR="00187C3A" w:rsidRDefault="00187C3A" w:rsidP="00B40C43">
      <w:pPr>
        <w:jc w:val="both"/>
      </w:pPr>
    </w:p>
    <w:sectPr w:rsidR="00187C3A" w:rsidSect="00B40C4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48F"/>
    <w:multiLevelType w:val="hybridMultilevel"/>
    <w:tmpl w:val="E61A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3661E"/>
    <w:multiLevelType w:val="hybridMultilevel"/>
    <w:tmpl w:val="D50A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160CE8"/>
    <w:multiLevelType w:val="hybridMultilevel"/>
    <w:tmpl w:val="A184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1077E"/>
    <w:multiLevelType w:val="hybridMultilevel"/>
    <w:tmpl w:val="FB92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EAB"/>
    <w:rsid w:val="00037BB9"/>
    <w:rsid w:val="00044A0D"/>
    <w:rsid w:val="00071ED8"/>
    <w:rsid w:val="00085301"/>
    <w:rsid w:val="00085D5E"/>
    <w:rsid w:val="000A4237"/>
    <w:rsid w:val="000A62FD"/>
    <w:rsid w:val="000B3959"/>
    <w:rsid w:val="0012704E"/>
    <w:rsid w:val="0013584E"/>
    <w:rsid w:val="00144E83"/>
    <w:rsid w:val="001555B5"/>
    <w:rsid w:val="00171BFD"/>
    <w:rsid w:val="00175736"/>
    <w:rsid w:val="00187C3A"/>
    <w:rsid w:val="001C2EAB"/>
    <w:rsid w:val="001D473F"/>
    <w:rsid w:val="002219BA"/>
    <w:rsid w:val="0026120F"/>
    <w:rsid w:val="00263AE1"/>
    <w:rsid w:val="00270B53"/>
    <w:rsid w:val="002942A7"/>
    <w:rsid w:val="002A40EB"/>
    <w:rsid w:val="002A4922"/>
    <w:rsid w:val="002C07FB"/>
    <w:rsid w:val="00315F26"/>
    <w:rsid w:val="003179E4"/>
    <w:rsid w:val="00324866"/>
    <w:rsid w:val="00340CF3"/>
    <w:rsid w:val="00354788"/>
    <w:rsid w:val="003B796D"/>
    <w:rsid w:val="003C06F8"/>
    <w:rsid w:val="004354C6"/>
    <w:rsid w:val="00436161"/>
    <w:rsid w:val="00445225"/>
    <w:rsid w:val="00465CD8"/>
    <w:rsid w:val="00471EBA"/>
    <w:rsid w:val="00476DFA"/>
    <w:rsid w:val="00481EB2"/>
    <w:rsid w:val="004A379A"/>
    <w:rsid w:val="004C04EF"/>
    <w:rsid w:val="004E35D1"/>
    <w:rsid w:val="004E5C35"/>
    <w:rsid w:val="004F2471"/>
    <w:rsid w:val="004F405F"/>
    <w:rsid w:val="00507F0F"/>
    <w:rsid w:val="00535BD3"/>
    <w:rsid w:val="005753C0"/>
    <w:rsid w:val="00583CF1"/>
    <w:rsid w:val="00597688"/>
    <w:rsid w:val="005C02D7"/>
    <w:rsid w:val="005C528E"/>
    <w:rsid w:val="00634B96"/>
    <w:rsid w:val="0065666C"/>
    <w:rsid w:val="00674D34"/>
    <w:rsid w:val="006B1544"/>
    <w:rsid w:val="006C06D3"/>
    <w:rsid w:val="00730D9A"/>
    <w:rsid w:val="007527FD"/>
    <w:rsid w:val="0076739C"/>
    <w:rsid w:val="00771B55"/>
    <w:rsid w:val="00795281"/>
    <w:rsid w:val="007A7D73"/>
    <w:rsid w:val="007B0BEF"/>
    <w:rsid w:val="007D1EC7"/>
    <w:rsid w:val="008530A5"/>
    <w:rsid w:val="00872638"/>
    <w:rsid w:val="00884605"/>
    <w:rsid w:val="008878DC"/>
    <w:rsid w:val="008C026D"/>
    <w:rsid w:val="008D1704"/>
    <w:rsid w:val="00903DF9"/>
    <w:rsid w:val="00911E4B"/>
    <w:rsid w:val="00912D7E"/>
    <w:rsid w:val="00954C11"/>
    <w:rsid w:val="009714C6"/>
    <w:rsid w:val="00976291"/>
    <w:rsid w:val="009B5863"/>
    <w:rsid w:val="009C2A8C"/>
    <w:rsid w:val="009C2F29"/>
    <w:rsid w:val="009E1AC5"/>
    <w:rsid w:val="00A003D8"/>
    <w:rsid w:val="00A0659C"/>
    <w:rsid w:val="00A31D6D"/>
    <w:rsid w:val="00A421B2"/>
    <w:rsid w:val="00A75177"/>
    <w:rsid w:val="00B40C43"/>
    <w:rsid w:val="00B45E46"/>
    <w:rsid w:val="00B5748F"/>
    <w:rsid w:val="00B57F1C"/>
    <w:rsid w:val="00B8281A"/>
    <w:rsid w:val="00B85E9F"/>
    <w:rsid w:val="00B91D42"/>
    <w:rsid w:val="00C219DC"/>
    <w:rsid w:val="00C97894"/>
    <w:rsid w:val="00CB53DE"/>
    <w:rsid w:val="00CC7360"/>
    <w:rsid w:val="00CF65F3"/>
    <w:rsid w:val="00D04F79"/>
    <w:rsid w:val="00D57A72"/>
    <w:rsid w:val="00D90105"/>
    <w:rsid w:val="00D943B0"/>
    <w:rsid w:val="00DD2DB2"/>
    <w:rsid w:val="00DF442D"/>
    <w:rsid w:val="00E16085"/>
    <w:rsid w:val="00E6702C"/>
    <w:rsid w:val="00E97915"/>
    <w:rsid w:val="00ED56F4"/>
    <w:rsid w:val="00F00625"/>
    <w:rsid w:val="00F0346C"/>
    <w:rsid w:val="00F21F0A"/>
    <w:rsid w:val="00F6300C"/>
    <w:rsid w:val="00F63996"/>
    <w:rsid w:val="00F9495E"/>
    <w:rsid w:val="00F96C0B"/>
    <w:rsid w:val="00FC1A1B"/>
    <w:rsid w:val="00FC2D19"/>
    <w:rsid w:val="00FC66A9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9DC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2025-10-02T12:12:00Z</cp:lastPrinted>
  <dcterms:created xsi:type="dcterms:W3CDTF">2025-10-13T08:38:00Z</dcterms:created>
  <dcterms:modified xsi:type="dcterms:W3CDTF">2025-10-13T08:38:00Z</dcterms:modified>
</cp:coreProperties>
</file>