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601" w:rsidRPr="007F2714" w:rsidRDefault="005B397B" w:rsidP="001B3601">
      <w:pPr>
        <w:pStyle w:val="3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drawing>
          <wp:inline distT="0" distB="0" distL="0" distR="0">
            <wp:extent cx="504825" cy="638175"/>
            <wp:effectExtent l="19050" t="0" r="9525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601" w:rsidRPr="007F2714" w:rsidRDefault="001B3601" w:rsidP="001B3601">
      <w:pPr>
        <w:rPr>
          <w:sz w:val="28"/>
          <w:szCs w:val="28"/>
        </w:rPr>
      </w:pPr>
    </w:p>
    <w:p w:rsidR="001B3601" w:rsidRPr="007F2714" w:rsidRDefault="001B3601" w:rsidP="001B3601">
      <w:pPr>
        <w:pStyle w:val="3"/>
        <w:rPr>
          <w:rFonts w:ascii="Times New Roman" w:hAnsi="Times New Roman"/>
          <w:b w:val="0"/>
          <w:szCs w:val="28"/>
        </w:rPr>
      </w:pPr>
      <w:r w:rsidRPr="007F2714">
        <w:rPr>
          <w:rFonts w:ascii="Times New Roman" w:hAnsi="Times New Roman"/>
          <w:b w:val="0"/>
          <w:szCs w:val="28"/>
        </w:rPr>
        <w:t>РОССИЙСКАЯ ФЕДЕРАЦИЯ</w:t>
      </w:r>
    </w:p>
    <w:p w:rsidR="001B3601" w:rsidRPr="007F2714" w:rsidRDefault="001B3601" w:rsidP="001B3601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7F2714"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1B3601" w:rsidRPr="007F2714" w:rsidRDefault="001B3601" w:rsidP="001B3601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7F2714"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1B3601" w:rsidRPr="007F2714" w:rsidRDefault="001B3601" w:rsidP="001B3601">
      <w:pPr>
        <w:pStyle w:val="2"/>
        <w:rPr>
          <w:rFonts w:ascii="Times New Roman" w:hAnsi="Times New Roman"/>
          <w:b w:val="0"/>
          <w:color w:val="auto"/>
          <w:spacing w:val="60"/>
          <w:sz w:val="28"/>
          <w:szCs w:val="28"/>
        </w:rPr>
      </w:pPr>
    </w:p>
    <w:p w:rsidR="001B3601" w:rsidRPr="007F2714" w:rsidRDefault="001B3601" w:rsidP="001B3601">
      <w:pPr>
        <w:jc w:val="center"/>
        <w:rPr>
          <w:sz w:val="28"/>
          <w:szCs w:val="28"/>
        </w:rPr>
      </w:pPr>
      <w:r w:rsidRPr="007F2714">
        <w:rPr>
          <w:sz w:val="28"/>
          <w:szCs w:val="28"/>
        </w:rPr>
        <w:t>ПОСТАНОВЛЕНИЕ</w:t>
      </w:r>
    </w:p>
    <w:p w:rsidR="001B3601" w:rsidRPr="007F2714" w:rsidRDefault="001B3601" w:rsidP="001B3601">
      <w:pPr>
        <w:jc w:val="center"/>
        <w:rPr>
          <w:spacing w:val="60"/>
          <w:sz w:val="28"/>
          <w:szCs w:val="28"/>
        </w:rPr>
      </w:pPr>
    </w:p>
    <w:p w:rsidR="001B3601" w:rsidRPr="007F2714" w:rsidRDefault="001B3601" w:rsidP="001B3601">
      <w:pPr>
        <w:rPr>
          <w:sz w:val="28"/>
          <w:szCs w:val="28"/>
        </w:rPr>
      </w:pPr>
    </w:p>
    <w:p w:rsidR="00124BBE" w:rsidRPr="005B52E6" w:rsidRDefault="003C5644" w:rsidP="00124BBE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3C5644">
        <w:rPr>
          <w:rFonts w:ascii="Times New Roman" w:hAnsi="Times New Roman"/>
          <w:sz w:val="28"/>
          <w:szCs w:val="28"/>
          <w:u w:val="single"/>
        </w:rPr>
        <w:t>2 июля 2024 года</w:t>
      </w:r>
      <w:r w:rsidR="00124BBE" w:rsidRPr="005B52E6">
        <w:rPr>
          <w:rFonts w:ascii="Times New Roman" w:hAnsi="Times New Roman"/>
          <w:sz w:val="28"/>
          <w:szCs w:val="28"/>
        </w:rPr>
        <w:t xml:space="preserve">  </w:t>
      </w:r>
      <w:r w:rsidR="004171B5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="004846FE">
        <w:rPr>
          <w:rFonts w:ascii="Times New Roman" w:hAnsi="Times New Roman"/>
          <w:sz w:val="28"/>
          <w:szCs w:val="28"/>
        </w:rPr>
        <w:t xml:space="preserve">                </w:t>
      </w:r>
      <w:r w:rsidR="004171B5">
        <w:rPr>
          <w:rFonts w:ascii="Times New Roman" w:hAnsi="Times New Roman"/>
          <w:sz w:val="28"/>
          <w:szCs w:val="28"/>
        </w:rPr>
        <w:t xml:space="preserve"> </w:t>
      </w:r>
      <w:r w:rsidR="00124BBE" w:rsidRPr="005B52E6">
        <w:rPr>
          <w:rFonts w:ascii="Times New Roman" w:hAnsi="Times New Roman"/>
          <w:sz w:val="28"/>
          <w:szCs w:val="28"/>
        </w:rPr>
        <w:t xml:space="preserve">                                         №</w:t>
      </w:r>
      <w:r w:rsidR="004171B5">
        <w:rPr>
          <w:rFonts w:ascii="Times New Roman" w:hAnsi="Times New Roman"/>
          <w:sz w:val="28"/>
          <w:szCs w:val="28"/>
        </w:rPr>
        <w:t xml:space="preserve"> </w:t>
      </w:r>
      <w:r w:rsidRPr="003C5644">
        <w:rPr>
          <w:rFonts w:ascii="Times New Roman" w:hAnsi="Times New Roman"/>
          <w:sz w:val="28"/>
          <w:szCs w:val="28"/>
          <w:u w:val="single"/>
        </w:rPr>
        <w:t>452</w:t>
      </w:r>
    </w:p>
    <w:p w:rsidR="00124BBE" w:rsidRPr="005B52E6" w:rsidRDefault="00124BBE" w:rsidP="00124BBE">
      <w:pPr>
        <w:pStyle w:val="a8"/>
        <w:spacing w:after="0"/>
        <w:jc w:val="both"/>
        <w:rPr>
          <w:rFonts w:ascii="Times New Roman" w:hAnsi="Times New Roman"/>
          <w:sz w:val="28"/>
          <w:szCs w:val="28"/>
        </w:rPr>
      </w:pPr>
      <w:r w:rsidRPr="005B52E6">
        <w:rPr>
          <w:rFonts w:ascii="Times New Roman" w:hAnsi="Times New Roman"/>
          <w:sz w:val="28"/>
          <w:szCs w:val="28"/>
        </w:rPr>
        <w:t xml:space="preserve">   </w:t>
      </w:r>
      <w:r w:rsidR="004171B5">
        <w:rPr>
          <w:rFonts w:ascii="Times New Roman" w:hAnsi="Times New Roman"/>
          <w:sz w:val="28"/>
          <w:szCs w:val="28"/>
        </w:rPr>
        <w:t xml:space="preserve">  </w:t>
      </w:r>
      <w:r w:rsidRPr="005B52E6">
        <w:rPr>
          <w:rFonts w:ascii="Times New Roman" w:hAnsi="Times New Roman"/>
          <w:sz w:val="28"/>
          <w:szCs w:val="28"/>
        </w:rPr>
        <w:t xml:space="preserve"> </w:t>
      </w:r>
      <w:r w:rsidR="002B4AE6">
        <w:rPr>
          <w:rFonts w:ascii="Times New Roman" w:hAnsi="Times New Roman"/>
          <w:sz w:val="28"/>
          <w:szCs w:val="28"/>
        </w:rPr>
        <w:t xml:space="preserve"> </w:t>
      </w:r>
      <w:r w:rsidRPr="005B52E6">
        <w:rPr>
          <w:rFonts w:ascii="Times New Roman" w:hAnsi="Times New Roman"/>
          <w:sz w:val="28"/>
          <w:szCs w:val="28"/>
        </w:rPr>
        <w:t xml:space="preserve">    г. Ливны</w:t>
      </w:r>
    </w:p>
    <w:p w:rsidR="00923F10" w:rsidRPr="00F816FC" w:rsidRDefault="00923F10" w:rsidP="00923F10">
      <w:pPr>
        <w:ind w:firstLine="708"/>
        <w:jc w:val="both"/>
        <w:rPr>
          <w:sz w:val="28"/>
          <w:szCs w:val="28"/>
        </w:rPr>
      </w:pPr>
      <w:r w:rsidRPr="00F816F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B3601" w:rsidRPr="007F2714" w:rsidRDefault="001B3601" w:rsidP="001B3601">
      <w:pPr>
        <w:jc w:val="both"/>
        <w:rPr>
          <w:sz w:val="28"/>
          <w:szCs w:val="28"/>
        </w:rPr>
      </w:pPr>
    </w:p>
    <w:p w:rsidR="00E5424E" w:rsidRDefault="001B3601" w:rsidP="001B3601">
      <w:pPr>
        <w:jc w:val="both"/>
        <w:rPr>
          <w:sz w:val="28"/>
          <w:szCs w:val="28"/>
        </w:rPr>
      </w:pPr>
      <w:r w:rsidRPr="007F2714">
        <w:rPr>
          <w:sz w:val="28"/>
          <w:szCs w:val="28"/>
        </w:rPr>
        <w:t xml:space="preserve">О </w:t>
      </w:r>
      <w:r w:rsidR="00E5424E">
        <w:rPr>
          <w:sz w:val="28"/>
          <w:szCs w:val="28"/>
        </w:rPr>
        <w:t>прекращении</w:t>
      </w:r>
      <w:r w:rsidRPr="007F2714">
        <w:rPr>
          <w:sz w:val="28"/>
          <w:szCs w:val="28"/>
        </w:rPr>
        <w:t xml:space="preserve"> дорожного</w:t>
      </w:r>
    </w:p>
    <w:p w:rsidR="00E5424E" w:rsidRDefault="001B3601" w:rsidP="001B3601">
      <w:pPr>
        <w:jc w:val="both"/>
        <w:rPr>
          <w:sz w:val="28"/>
          <w:szCs w:val="28"/>
        </w:rPr>
      </w:pPr>
      <w:r w:rsidRPr="007F2714">
        <w:rPr>
          <w:sz w:val="28"/>
          <w:szCs w:val="28"/>
        </w:rPr>
        <w:t xml:space="preserve">движения в связи с </w:t>
      </w:r>
      <w:r w:rsidR="0017008A">
        <w:rPr>
          <w:sz w:val="28"/>
          <w:szCs w:val="28"/>
        </w:rPr>
        <w:t>проведением</w:t>
      </w:r>
    </w:p>
    <w:p w:rsidR="00E5424E" w:rsidRDefault="0017008A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ремонтных работ на </w:t>
      </w:r>
      <w:r w:rsidR="00277266">
        <w:rPr>
          <w:sz w:val="28"/>
          <w:szCs w:val="28"/>
        </w:rPr>
        <w:t>участк</w:t>
      </w:r>
      <w:r w:rsidR="00E5424E">
        <w:rPr>
          <w:sz w:val="28"/>
          <w:szCs w:val="28"/>
        </w:rPr>
        <w:t>е</w:t>
      </w:r>
    </w:p>
    <w:p w:rsidR="00E5424E" w:rsidRDefault="00E5424E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>автомобильной дороги по улице</w:t>
      </w:r>
    </w:p>
    <w:p w:rsidR="00E5424E" w:rsidRDefault="00E5424E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>1-я Бутуровка от пересечения</w:t>
      </w:r>
    </w:p>
    <w:p w:rsidR="00277266" w:rsidRDefault="00E5424E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улицей Карла Маркса </w:t>
      </w:r>
      <w:r w:rsidR="00277266">
        <w:rPr>
          <w:sz w:val="28"/>
          <w:szCs w:val="28"/>
        </w:rPr>
        <w:t>до</w:t>
      </w:r>
    </w:p>
    <w:p w:rsidR="00E5424E" w:rsidRDefault="00E5424E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>пересечения с улицей Геннадия</w:t>
      </w:r>
    </w:p>
    <w:p w:rsidR="001B3601" w:rsidRPr="007F2714" w:rsidRDefault="00E5424E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>Дорофеева</w:t>
      </w:r>
    </w:p>
    <w:p w:rsidR="001B3601" w:rsidRPr="007F2714" w:rsidRDefault="001B3601" w:rsidP="001B3601">
      <w:pPr>
        <w:pStyle w:val="a5"/>
        <w:jc w:val="left"/>
        <w:rPr>
          <w:rFonts w:ascii="Times New Roman" w:hAnsi="Times New Roman"/>
          <w:b w:val="0"/>
          <w:szCs w:val="28"/>
        </w:rPr>
      </w:pPr>
    </w:p>
    <w:p w:rsidR="001B3601" w:rsidRPr="00124BBE" w:rsidRDefault="001B3601" w:rsidP="00124BBE">
      <w:pPr>
        <w:ind w:firstLine="709"/>
        <w:jc w:val="both"/>
        <w:rPr>
          <w:sz w:val="28"/>
          <w:szCs w:val="28"/>
        </w:rPr>
      </w:pPr>
      <w:r w:rsidRPr="00124BBE">
        <w:rPr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124BBE">
          <w:rPr>
            <w:sz w:val="28"/>
            <w:szCs w:val="28"/>
          </w:rPr>
          <w:t>2003 г</w:t>
        </w:r>
        <w:r w:rsidR="002B4AE6">
          <w:rPr>
            <w:sz w:val="28"/>
            <w:szCs w:val="28"/>
          </w:rPr>
          <w:t xml:space="preserve">ода           </w:t>
        </w:r>
      </w:smartTag>
      <w:r w:rsidRPr="00124BBE">
        <w:rPr>
          <w:sz w:val="28"/>
          <w:szCs w:val="28"/>
        </w:rPr>
        <w:t xml:space="preserve"> № 131-ФЗ "Об общих принципах организации местного самоуправления в Российской Федерации", Федеральным законом от 10 декабря 1995 года</w:t>
      </w:r>
      <w:r w:rsidR="002B4AE6">
        <w:rPr>
          <w:sz w:val="28"/>
          <w:szCs w:val="28"/>
        </w:rPr>
        <w:br/>
      </w:r>
      <w:r w:rsidRPr="00124BBE">
        <w:rPr>
          <w:sz w:val="28"/>
          <w:szCs w:val="28"/>
        </w:rPr>
        <w:t>№ 196-ФЗ</w:t>
      </w:r>
      <w:r w:rsidR="002B4AE6">
        <w:rPr>
          <w:sz w:val="28"/>
          <w:szCs w:val="28"/>
        </w:rPr>
        <w:t xml:space="preserve"> </w:t>
      </w:r>
      <w:r w:rsidRPr="00124BBE">
        <w:rPr>
          <w:sz w:val="28"/>
          <w:szCs w:val="28"/>
        </w:rPr>
        <w:t>«О безопасности дорожного движения», руководствуясь статьей</w:t>
      </w:r>
      <w:r w:rsidR="00124BBE">
        <w:rPr>
          <w:sz w:val="28"/>
          <w:szCs w:val="28"/>
        </w:rPr>
        <w:br/>
      </w:r>
      <w:r w:rsidRPr="00124BBE">
        <w:rPr>
          <w:sz w:val="28"/>
          <w:szCs w:val="28"/>
        </w:rPr>
        <w:t>30 Федерального закона от 8 ноября 2007 года №257-ФЗ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постановлением Правительства Орловской области от 29 февраля 2012 года №</w:t>
      </w:r>
      <w:r w:rsidR="0015697A" w:rsidRPr="00124BBE">
        <w:rPr>
          <w:sz w:val="28"/>
          <w:szCs w:val="28"/>
        </w:rPr>
        <w:t xml:space="preserve"> </w:t>
      </w:r>
      <w:r w:rsidRPr="00124BBE">
        <w:rPr>
          <w:sz w:val="28"/>
          <w:szCs w:val="28"/>
        </w:rPr>
        <w:t>63  «Об утверждении порядка осуществления временных ограничений</w:t>
      </w:r>
      <w:r w:rsidR="00124BBE">
        <w:rPr>
          <w:sz w:val="28"/>
          <w:szCs w:val="28"/>
        </w:rPr>
        <w:br/>
      </w:r>
      <w:r w:rsidRPr="00124BBE">
        <w:rPr>
          <w:sz w:val="28"/>
          <w:szCs w:val="28"/>
        </w:rPr>
        <w:t>или прекращения движения транспортных средств по автомобильным дорогам регионального и местного значения», в связи с проведением</w:t>
      </w:r>
      <w:r w:rsidR="00277266">
        <w:rPr>
          <w:sz w:val="28"/>
          <w:szCs w:val="28"/>
        </w:rPr>
        <w:br/>
      </w:r>
      <w:r w:rsidR="00E5424E">
        <w:rPr>
          <w:sz w:val="28"/>
          <w:szCs w:val="28"/>
        </w:rPr>
        <w:t xml:space="preserve">ремонтных </w:t>
      </w:r>
      <w:r w:rsidRPr="00124BBE">
        <w:rPr>
          <w:sz w:val="28"/>
          <w:szCs w:val="28"/>
        </w:rPr>
        <w:t>работ</w:t>
      </w:r>
      <w:r w:rsidR="00124BBE">
        <w:rPr>
          <w:sz w:val="28"/>
          <w:szCs w:val="28"/>
        </w:rPr>
        <w:t xml:space="preserve"> </w:t>
      </w:r>
      <w:r w:rsidR="00E5424E">
        <w:rPr>
          <w:sz w:val="28"/>
          <w:szCs w:val="28"/>
        </w:rPr>
        <w:t>и отсутствием альтернативного способа</w:t>
      </w:r>
      <w:r w:rsidR="00E5424E">
        <w:rPr>
          <w:sz w:val="28"/>
          <w:szCs w:val="28"/>
        </w:rPr>
        <w:br/>
        <w:t xml:space="preserve">доставки строительных материалов (бетонной смеси) за исключением бетононасоса </w:t>
      </w:r>
      <w:r w:rsidR="00124BBE">
        <w:rPr>
          <w:sz w:val="28"/>
          <w:szCs w:val="28"/>
        </w:rPr>
        <w:t xml:space="preserve">  </w:t>
      </w:r>
      <w:r w:rsidRPr="00124BBE">
        <w:rPr>
          <w:sz w:val="28"/>
          <w:szCs w:val="28"/>
        </w:rPr>
        <w:t>п о с т а н о в л я е т:</w:t>
      </w:r>
    </w:p>
    <w:p w:rsidR="00124BBE" w:rsidRDefault="007F2714" w:rsidP="00124BB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B3601" w:rsidRPr="007F2714">
        <w:rPr>
          <w:rFonts w:ascii="Times New Roman" w:hAnsi="Times New Roman" w:cs="Times New Roman"/>
          <w:sz w:val="28"/>
          <w:szCs w:val="28"/>
        </w:rPr>
        <w:t>Перекрыть движение автотранспорта</w:t>
      </w:r>
      <w:r w:rsidR="00696644" w:rsidRPr="007F2714">
        <w:rPr>
          <w:rFonts w:ascii="Times New Roman" w:hAnsi="Times New Roman" w:cs="Times New Roman"/>
          <w:sz w:val="28"/>
          <w:szCs w:val="28"/>
        </w:rPr>
        <w:t xml:space="preserve"> по ул</w:t>
      </w:r>
      <w:r w:rsidR="002B4AE6">
        <w:rPr>
          <w:rFonts w:ascii="Times New Roman" w:hAnsi="Times New Roman" w:cs="Times New Roman"/>
          <w:sz w:val="28"/>
          <w:szCs w:val="28"/>
        </w:rPr>
        <w:t>иц</w:t>
      </w:r>
      <w:r w:rsidR="00E5424E">
        <w:rPr>
          <w:rFonts w:ascii="Times New Roman" w:hAnsi="Times New Roman" w:cs="Times New Roman"/>
          <w:sz w:val="28"/>
          <w:szCs w:val="28"/>
        </w:rPr>
        <w:t>е</w:t>
      </w:r>
      <w:r w:rsidR="00277266">
        <w:rPr>
          <w:rFonts w:ascii="Times New Roman" w:hAnsi="Times New Roman" w:cs="Times New Roman"/>
          <w:sz w:val="28"/>
          <w:szCs w:val="28"/>
        </w:rPr>
        <w:t xml:space="preserve"> </w:t>
      </w:r>
      <w:r w:rsidR="00E5424E">
        <w:rPr>
          <w:rFonts w:ascii="Times New Roman" w:hAnsi="Times New Roman" w:cs="Times New Roman"/>
          <w:sz w:val="28"/>
          <w:szCs w:val="28"/>
        </w:rPr>
        <w:t xml:space="preserve">1-я Бутуровка </w:t>
      </w:r>
      <w:r w:rsidR="00277266">
        <w:rPr>
          <w:rFonts w:ascii="Times New Roman" w:hAnsi="Times New Roman" w:cs="Times New Roman"/>
          <w:sz w:val="28"/>
          <w:szCs w:val="28"/>
        </w:rPr>
        <w:t xml:space="preserve">(участок от пересечения с улицей Карла Маркса до пересечения с улицей </w:t>
      </w:r>
      <w:r w:rsidR="00E5424E">
        <w:rPr>
          <w:rFonts w:ascii="Times New Roman" w:hAnsi="Times New Roman" w:cs="Times New Roman"/>
          <w:sz w:val="28"/>
          <w:szCs w:val="28"/>
        </w:rPr>
        <w:t>Геннадия Дорофеева</w:t>
      </w:r>
      <w:r w:rsidR="00277266">
        <w:rPr>
          <w:rFonts w:ascii="Times New Roman" w:hAnsi="Times New Roman" w:cs="Times New Roman"/>
          <w:sz w:val="28"/>
          <w:szCs w:val="28"/>
        </w:rPr>
        <w:t>) 0</w:t>
      </w:r>
      <w:r w:rsidR="00E5424E">
        <w:rPr>
          <w:rFonts w:ascii="Times New Roman" w:hAnsi="Times New Roman" w:cs="Times New Roman"/>
          <w:sz w:val="28"/>
          <w:szCs w:val="28"/>
        </w:rPr>
        <w:t>3</w:t>
      </w:r>
      <w:r w:rsidR="008D1A11">
        <w:rPr>
          <w:rFonts w:ascii="Times New Roman" w:hAnsi="Times New Roman" w:cs="Times New Roman"/>
          <w:sz w:val="28"/>
          <w:szCs w:val="28"/>
        </w:rPr>
        <w:t xml:space="preserve"> </w:t>
      </w:r>
      <w:r w:rsidR="00277266">
        <w:rPr>
          <w:rFonts w:ascii="Times New Roman" w:hAnsi="Times New Roman" w:cs="Times New Roman"/>
          <w:sz w:val="28"/>
          <w:szCs w:val="28"/>
        </w:rPr>
        <w:t>ию</w:t>
      </w:r>
      <w:r w:rsidR="00E5424E">
        <w:rPr>
          <w:rFonts w:ascii="Times New Roman" w:hAnsi="Times New Roman" w:cs="Times New Roman"/>
          <w:sz w:val="28"/>
          <w:szCs w:val="28"/>
        </w:rPr>
        <w:t>л</w:t>
      </w:r>
      <w:r w:rsidR="00277266">
        <w:rPr>
          <w:rFonts w:ascii="Times New Roman" w:hAnsi="Times New Roman" w:cs="Times New Roman"/>
          <w:sz w:val="28"/>
          <w:szCs w:val="28"/>
        </w:rPr>
        <w:t>я</w:t>
      </w:r>
      <w:r w:rsidR="00124BBE">
        <w:rPr>
          <w:rFonts w:ascii="Times New Roman" w:hAnsi="Times New Roman" w:cs="Times New Roman"/>
          <w:sz w:val="28"/>
          <w:szCs w:val="28"/>
        </w:rPr>
        <w:t xml:space="preserve"> 202</w:t>
      </w:r>
      <w:r w:rsidR="00277266">
        <w:rPr>
          <w:rFonts w:ascii="Times New Roman" w:hAnsi="Times New Roman" w:cs="Times New Roman"/>
          <w:sz w:val="28"/>
          <w:szCs w:val="28"/>
        </w:rPr>
        <w:t>4</w:t>
      </w:r>
      <w:r w:rsidR="00124BBE">
        <w:rPr>
          <w:rFonts w:ascii="Times New Roman" w:hAnsi="Times New Roman" w:cs="Times New Roman"/>
          <w:sz w:val="28"/>
          <w:szCs w:val="28"/>
        </w:rPr>
        <w:t xml:space="preserve"> года в период с </w:t>
      </w:r>
      <w:r w:rsidR="00E5424E">
        <w:rPr>
          <w:rFonts w:ascii="Times New Roman" w:hAnsi="Times New Roman" w:cs="Times New Roman"/>
          <w:sz w:val="28"/>
          <w:szCs w:val="28"/>
        </w:rPr>
        <w:t>12</w:t>
      </w:r>
      <w:r w:rsidR="0017008A">
        <w:rPr>
          <w:rFonts w:ascii="Times New Roman" w:hAnsi="Times New Roman" w:cs="Times New Roman"/>
          <w:sz w:val="28"/>
          <w:szCs w:val="28"/>
        </w:rPr>
        <w:t>-</w:t>
      </w:r>
      <w:r w:rsidR="00E5424E">
        <w:rPr>
          <w:rFonts w:ascii="Times New Roman" w:hAnsi="Times New Roman" w:cs="Times New Roman"/>
          <w:sz w:val="28"/>
          <w:szCs w:val="28"/>
        </w:rPr>
        <w:t>3</w:t>
      </w:r>
      <w:r w:rsidR="0017008A">
        <w:rPr>
          <w:rFonts w:ascii="Times New Roman" w:hAnsi="Times New Roman" w:cs="Times New Roman"/>
          <w:sz w:val="28"/>
          <w:szCs w:val="28"/>
        </w:rPr>
        <w:t>0 до 1</w:t>
      </w:r>
      <w:r w:rsidR="00E5424E">
        <w:rPr>
          <w:rFonts w:ascii="Times New Roman" w:hAnsi="Times New Roman" w:cs="Times New Roman"/>
          <w:sz w:val="28"/>
          <w:szCs w:val="28"/>
        </w:rPr>
        <w:t>8</w:t>
      </w:r>
      <w:r w:rsidR="0017008A">
        <w:rPr>
          <w:rFonts w:ascii="Times New Roman" w:hAnsi="Times New Roman" w:cs="Times New Roman"/>
          <w:sz w:val="28"/>
          <w:szCs w:val="28"/>
        </w:rPr>
        <w:t>-00.</w:t>
      </w:r>
    </w:p>
    <w:p w:rsidR="001D57F4" w:rsidRPr="007F2714" w:rsidRDefault="001B3601" w:rsidP="00124BB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714">
        <w:rPr>
          <w:rFonts w:ascii="Times New Roman" w:hAnsi="Times New Roman" w:cs="Times New Roman"/>
          <w:sz w:val="28"/>
          <w:szCs w:val="28"/>
        </w:rPr>
        <w:t>2</w:t>
      </w:r>
      <w:r w:rsidR="007F2714">
        <w:rPr>
          <w:rFonts w:ascii="Times New Roman" w:hAnsi="Times New Roman" w:cs="Times New Roman"/>
          <w:sz w:val="28"/>
          <w:szCs w:val="28"/>
        </w:rPr>
        <w:t>.</w:t>
      </w:r>
      <w:r w:rsidRPr="007F2714">
        <w:rPr>
          <w:rFonts w:ascii="Times New Roman" w:hAnsi="Times New Roman" w:cs="Times New Roman"/>
          <w:sz w:val="28"/>
          <w:szCs w:val="28"/>
        </w:rPr>
        <w:t>Разместить настоящее постановление в средствах массовой информации и на сайте администрации города Ливны.</w:t>
      </w:r>
    </w:p>
    <w:p w:rsidR="001B3601" w:rsidRPr="007F2714" w:rsidRDefault="00277266" w:rsidP="00030954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7F2714">
        <w:rPr>
          <w:rFonts w:ascii="Times New Roman" w:hAnsi="Times New Roman" w:cs="Times New Roman"/>
          <w:sz w:val="28"/>
          <w:szCs w:val="28"/>
        </w:rPr>
        <w:t>.</w:t>
      </w:r>
      <w:r w:rsidR="001B3601" w:rsidRPr="007F2714">
        <w:rPr>
          <w:rFonts w:ascii="Times New Roman" w:hAnsi="Times New Roman" w:cs="Times New Roman"/>
          <w:sz w:val="28"/>
          <w:szCs w:val="28"/>
        </w:rPr>
        <w:t xml:space="preserve">Рекомендовать начальнику отделения </w:t>
      </w:r>
      <w:r>
        <w:rPr>
          <w:rFonts w:ascii="Times New Roman" w:hAnsi="Times New Roman" w:cs="Times New Roman"/>
          <w:sz w:val="28"/>
          <w:szCs w:val="28"/>
        </w:rPr>
        <w:t>Госавтоинспекции</w:t>
      </w:r>
      <w:r w:rsidR="001B3601" w:rsidRPr="007F2714">
        <w:rPr>
          <w:rFonts w:ascii="Times New Roman" w:hAnsi="Times New Roman" w:cs="Times New Roman"/>
          <w:sz w:val="28"/>
          <w:szCs w:val="28"/>
        </w:rPr>
        <w:t xml:space="preserve"> межмуниципального отдела МВД РФ «Ливенский» (Аверкиев Э.В.) организовать контроль за соблюдением введенных ограничений движения автотранспорта.</w:t>
      </w:r>
    </w:p>
    <w:p w:rsidR="001B3601" w:rsidRPr="007F2714" w:rsidRDefault="00277266" w:rsidP="00124BBE">
      <w:pPr>
        <w:tabs>
          <w:tab w:val="left" w:pos="7395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="007F2714">
        <w:rPr>
          <w:sz w:val="28"/>
          <w:szCs w:val="28"/>
        </w:rPr>
        <w:t>.</w:t>
      </w:r>
      <w:r w:rsidR="001B3601" w:rsidRPr="007F2714">
        <w:rPr>
          <w:sz w:val="28"/>
          <w:szCs w:val="28"/>
        </w:rPr>
        <w:t xml:space="preserve">Контроль за исполнением настоящего постановления возложить </w:t>
      </w:r>
      <w:r w:rsidR="001B3601" w:rsidRPr="007F2714">
        <w:rPr>
          <w:bCs/>
          <w:sz w:val="28"/>
          <w:szCs w:val="28"/>
        </w:rPr>
        <w:t>заместителя главы администрации города по жилищно-коммунальному хозяйству и строительству</w:t>
      </w:r>
      <w:r w:rsidR="001B3601" w:rsidRPr="007F2714">
        <w:rPr>
          <w:sz w:val="28"/>
          <w:szCs w:val="28"/>
        </w:rPr>
        <w:t>.</w:t>
      </w:r>
    </w:p>
    <w:p w:rsidR="001B3601" w:rsidRDefault="001B3601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030954" w:rsidRDefault="00030954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030954" w:rsidRPr="007F2714" w:rsidRDefault="00030954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277266" w:rsidRDefault="00030954" w:rsidP="005B397B">
      <w:pPr>
        <w:pStyle w:val="a5"/>
        <w:jc w:val="both"/>
        <w:rPr>
          <w:bCs/>
          <w:szCs w:val="28"/>
        </w:rPr>
      </w:pPr>
      <w:r>
        <w:rPr>
          <w:rFonts w:ascii="Times New Roman" w:hAnsi="Times New Roman"/>
          <w:b w:val="0"/>
          <w:szCs w:val="28"/>
        </w:rPr>
        <w:t>Глава города                                                                                     С.А. Трубицин</w:t>
      </w:r>
    </w:p>
    <w:sectPr w:rsidR="00277266" w:rsidSect="007C64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D387F"/>
    <w:rsid w:val="00030954"/>
    <w:rsid w:val="00063A80"/>
    <w:rsid w:val="00124BBE"/>
    <w:rsid w:val="00142D38"/>
    <w:rsid w:val="0015697A"/>
    <w:rsid w:val="0017008A"/>
    <w:rsid w:val="001755EA"/>
    <w:rsid w:val="001B3601"/>
    <w:rsid w:val="001D57F4"/>
    <w:rsid w:val="00277266"/>
    <w:rsid w:val="002B4AE6"/>
    <w:rsid w:val="00300862"/>
    <w:rsid w:val="003C5644"/>
    <w:rsid w:val="003F702B"/>
    <w:rsid w:val="0040022E"/>
    <w:rsid w:val="004171B5"/>
    <w:rsid w:val="004846FE"/>
    <w:rsid w:val="0049207C"/>
    <w:rsid w:val="005373CE"/>
    <w:rsid w:val="00577211"/>
    <w:rsid w:val="005B397B"/>
    <w:rsid w:val="00626A40"/>
    <w:rsid w:val="00666394"/>
    <w:rsid w:val="00696644"/>
    <w:rsid w:val="006E3E5B"/>
    <w:rsid w:val="0071311B"/>
    <w:rsid w:val="00752752"/>
    <w:rsid w:val="007C643E"/>
    <w:rsid w:val="007F2714"/>
    <w:rsid w:val="00880C0A"/>
    <w:rsid w:val="008B6F1A"/>
    <w:rsid w:val="008D1A11"/>
    <w:rsid w:val="00923F10"/>
    <w:rsid w:val="00945144"/>
    <w:rsid w:val="009E5ACB"/>
    <w:rsid w:val="009F54F8"/>
    <w:rsid w:val="00B34B5D"/>
    <w:rsid w:val="00BC3E21"/>
    <w:rsid w:val="00BE6D83"/>
    <w:rsid w:val="00C729CE"/>
    <w:rsid w:val="00C9256F"/>
    <w:rsid w:val="00DB5462"/>
    <w:rsid w:val="00DD387F"/>
    <w:rsid w:val="00E21B32"/>
    <w:rsid w:val="00E5424E"/>
    <w:rsid w:val="00ED3D04"/>
    <w:rsid w:val="00FA099C"/>
    <w:rsid w:val="00FF6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60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1B3601"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link w:val="20"/>
    <w:qFormat/>
    <w:rsid w:val="001B3601"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link w:val="30"/>
    <w:qFormat/>
    <w:rsid w:val="001B3601"/>
    <w:pPr>
      <w:keepNext/>
      <w:jc w:val="center"/>
      <w:outlineLvl w:val="2"/>
    </w:pPr>
    <w:rPr>
      <w:rFonts w:ascii="Arial" w:hAnsi="Arial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B3601"/>
    <w:rPr>
      <w:rFonts w:ascii="Arial" w:eastAsia="Times New Roman" w:hAnsi="Arial" w:cs="Times New Roman"/>
      <w:b/>
      <w:color w:val="0000FF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B3601"/>
    <w:rPr>
      <w:rFonts w:ascii="Tahoma" w:eastAsia="Times New Roman" w:hAnsi="Tahoma" w:cs="Times New Roman"/>
      <w:b/>
      <w:color w:val="0000FF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B3601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3">
    <w:name w:val="Body Text Indent"/>
    <w:basedOn w:val="a"/>
    <w:link w:val="a4"/>
    <w:rsid w:val="001B3601"/>
    <w:pPr>
      <w:shd w:val="clear" w:color="auto" w:fill="FFFFFF"/>
      <w:autoSpaceDE w:val="0"/>
      <w:autoSpaceDN w:val="0"/>
      <w:adjustRightInd w:val="0"/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1B3601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paragraph" w:styleId="a5">
    <w:name w:val="Title"/>
    <w:basedOn w:val="a"/>
    <w:link w:val="a6"/>
    <w:qFormat/>
    <w:rsid w:val="001B3601"/>
    <w:pPr>
      <w:jc w:val="center"/>
    </w:pPr>
    <w:rPr>
      <w:rFonts w:ascii="Arial" w:hAnsi="Arial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1B3601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7">
    <w:name w:val="List"/>
    <w:basedOn w:val="a"/>
    <w:rsid w:val="001B3601"/>
    <w:pPr>
      <w:ind w:left="283" w:hanging="283"/>
      <w:contextualSpacing/>
    </w:pPr>
  </w:style>
  <w:style w:type="paragraph" w:styleId="a8">
    <w:name w:val="Subtitle"/>
    <w:basedOn w:val="a"/>
    <w:next w:val="a"/>
    <w:link w:val="a9"/>
    <w:qFormat/>
    <w:rsid w:val="001B3601"/>
    <w:pPr>
      <w:spacing w:after="60"/>
      <w:jc w:val="center"/>
      <w:outlineLvl w:val="1"/>
    </w:pPr>
    <w:rPr>
      <w:rFonts w:ascii="Cambria" w:hAnsi="Cambria"/>
    </w:rPr>
  </w:style>
  <w:style w:type="character" w:customStyle="1" w:styleId="a9">
    <w:name w:val="Подзаголовок Знак"/>
    <w:basedOn w:val="a0"/>
    <w:link w:val="a8"/>
    <w:rsid w:val="001B3601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ConsNormal">
    <w:name w:val="ConsNormal"/>
    <w:rsid w:val="001B360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1B360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B36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15DF4-194E-48CA-9E59-3577B9570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ЖКХ</dc:creator>
  <cp:lastModifiedBy>UserM</cp:lastModifiedBy>
  <cp:revision>2</cp:revision>
  <cp:lastPrinted>2024-07-01T12:51:00Z</cp:lastPrinted>
  <dcterms:created xsi:type="dcterms:W3CDTF">2024-07-02T11:06:00Z</dcterms:created>
  <dcterms:modified xsi:type="dcterms:W3CDTF">2024-07-02T11:06:00Z</dcterms:modified>
</cp:coreProperties>
</file>