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9A" w:rsidRPr="002E78BF" w:rsidRDefault="00EA549A" w:rsidP="00EA549A">
      <w:pPr>
        <w:pStyle w:val="ConsPlusTitlePage"/>
        <w:rPr>
          <w:sz w:val="2"/>
          <w:szCs w:val="2"/>
        </w:rPr>
      </w:pPr>
    </w:p>
    <w:p w:rsidR="00EA549A" w:rsidRPr="00FB7318" w:rsidRDefault="00D20486" w:rsidP="00EA549A">
      <w:pPr>
        <w:pStyle w:val="3"/>
        <w:rPr>
          <w:szCs w:val="28"/>
        </w:rPr>
      </w:pPr>
      <w:r>
        <w:rPr>
          <w:noProof/>
          <w:szCs w:val="28"/>
        </w:rPr>
        <w:drawing>
          <wp:inline distT="0" distB="0" distL="0" distR="0">
            <wp:extent cx="609600" cy="762000"/>
            <wp:effectExtent l="1905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ивен на БЛАНК"/>
                    <pic:cNvPicPr>
                      <a:picLocks noChangeAspect="1" noChangeArrowheads="1"/>
                    </pic:cNvPicPr>
                  </pic:nvPicPr>
                  <pic:blipFill>
                    <a:blip r:embed="rId5"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EA549A" w:rsidRPr="00FB7318" w:rsidRDefault="00EA549A" w:rsidP="00EA549A">
      <w:pPr>
        <w:pStyle w:val="3"/>
        <w:rPr>
          <w:rFonts w:ascii="Times New Roman" w:hAnsi="Times New Roman"/>
          <w:b w:val="0"/>
          <w:szCs w:val="28"/>
        </w:rPr>
      </w:pPr>
      <w:r w:rsidRPr="00FB7318">
        <w:rPr>
          <w:rFonts w:ascii="Times New Roman" w:hAnsi="Times New Roman"/>
          <w:b w:val="0"/>
          <w:szCs w:val="28"/>
        </w:rPr>
        <w:t>РОССИЙСКАЯ ФЕДЕРАЦИЯ</w:t>
      </w:r>
    </w:p>
    <w:p w:rsidR="00EA549A" w:rsidRPr="00FB7318" w:rsidRDefault="00EA549A" w:rsidP="00EA549A">
      <w:pPr>
        <w:pStyle w:val="1"/>
        <w:rPr>
          <w:rFonts w:ascii="Times New Roman" w:hAnsi="Times New Roman"/>
          <w:b w:val="0"/>
          <w:color w:val="auto"/>
          <w:sz w:val="28"/>
          <w:szCs w:val="28"/>
        </w:rPr>
      </w:pPr>
      <w:r w:rsidRPr="00FB7318">
        <w:rPr>
          <w:rFonts w:ascii="Times New Roman" w:hAnsi="Times New Roman"/>
          <w:b w:val="0"/>
          <w:color w:val="auto"/>
          <w:sz w:val="28"/>
          <w:szCs w:val="28"/>
        </w:rPr>
        <w:t>ОРЛОВСКАЯ ОБЛАСТЬ</w:t>
      </w:r>
    </w:p>
    <w:p w:rsidR="00EA549A" w:rsidRPr="00FB7318" w:rsidRDefault="00EA549A" w:rsidP="00EA549A">
      <w:pPr>
        <w:pStyle w:val="1"/>
        <w:rPr>
          <w:rFonts w:ascii="Times New Roman" w:hAnsi="Times New Roman"/>
          <w:b w:val="0"/>
          <w:color w:val="auto"/>
          <w:sz w:val="28"/>
          <w:szCs w:val="28"/>
        </w:rPr>
      </w:pPr>
      <w:r w:rsidRPr="00FB7318">
        <w:rPr>
          <w:rFonts w:ascii="Times New Roman" w:hAnsi="Times New Roman"/>
          <w:b w:val="0"/>
          <w:color w:val="auto"/>
          <w:sz w:val="28"/>
          <w:szCs w:val="28"/>
        </w:rPr>
        <w:t>АДМИНИСТРАЦИЯ ГОРОДА ЛИВНЫ</w:t>
      </w:r>
    </w:p>
    <w:p w:rsidR="00EA549A" w:rsidRPr="00CF08C5" w:rsidRDefault="00EA549A" w:rsidP="00EA549A">
      <w:pPr>
        <w:rPr>
          <w:sz w:val="16"/>
          <w:szCs w:val="16"/>
        </w:rPr>
      </w:pPr>
    </w:p>
    <w:p w:rsidR="00EA549A" w:rsidRPr="00E1315C" w:rsidRDefault="00EA549A" w:rsidP="00EA549A">
      <w:pPr>
        <w:jc w:val="center"/>
        <w:rPr>
          <w:sz w:val="28"/>
          <w:szCs w:val="28"/>
        </w:rPr>
      </w:pPr>
      <w:r w:rsidRPr="00E1315C">
        <w:rPr>
          <w:sz w:val="28"/>
          <w:szCs w:val="28"/>
        </w:rPr>
        <w:t>ПОСТАНОВЛЕНИЕ</w:t>
      </w:r>
    </w:p>
    <w:p w:rsidR="00EA549A" w:rsidRPr="00EA549A" w:rsidRDefault="00EA549A" w:rsidP="00EA549A">
      <w:pPr>
        <w:jc w:val="center"/>
        <w:rPr>
          <w:bCs/>
          <w:shadow/>
          <w:sz w:val="28"/>
          <w:szCs w:val="28"/>
        </w:rPr>
      </w:pPr>
    </w:p>
    <w:p w:rsidR="00CA6EA9" w:rsidRPr="00CA6EA9" w:rsidRDefault="00CA6EA9" w:rsidP="00CA6EA9">
      <w:pPr>
        <w:jc w:val="center"/>
        <w:rPr>
          <w:bCs/>
          <w:shadow/>
          <w:sz w:val="28"/>
          <w:szCs w:val="28"/>
        </w:rPr>
      </w:pPr>
    </w:p>
    <w:p w:rsidR="00CA6EA9" w:rsidRPr="00CA6EA9" w:rsidRDefault="004A2303" w:rsidP="00CA6EA9">
      <w:pPr>
        <w:rPr>
          <w:sz w:val="28"/>
          <w:szCs w:val="28"/>
        </w:rPr>
      </w:pPr>
      <w:r>
        <w:rPr>
          <w:sz w:val="28"/>
          <w:szCs w:val="28"/>
        </w:rPr>
        <w:t xml:space="preserve">14 мая </w:t>
      </w:r>
      <w:r w:rsidR="00CA6EA9" w:rsidRPr="00CA6EA9">
        <w:rPr>
          <w:sz w:val="28"/>
          <w:szCs w:val="28"/>
        </w:rPr>
        <w:t xml:space="preserve"> 202</w:t>
      </w:r>
      <w:r w:rsidR="009B010A">
        <w:rPr>
          <w:sz w:val="28"/>
          <w:szCs w:val="28"/>
        </w:rPr>
        <w:t>4</w:t>
      </w:r>
      <w:r w:rsidR="00CA6EA9" w:rsidRPr="00CA6EA9">
        <w:rPr>
          <w:sz w:val="28"/>
          <w:szCs w:val="28"/>
        </w:rPr>
        <w:t xml:space="preserve"> года                                                                           </w:t>
      </w:r>
      <w:r>
        <w:rPr>
          <w:sz w:val="28"/>
          <w:szCs w:val="28"/>
        </w:rPr>
        <w:t xml:space="preserve">           </w:t>
      </w:r>
      <w:r w:rsidR="00CA6EA9" w:rsidRPr="00CA6EA9">
        <w:rPr>
          <w:sz w:val="28"/>
          <w:szCs w:val="28"/>
        </w:rPr>
        <w:t xml:space="preserve">     №</w:t>
      </w:r>
      <w:r>
        <w:rPr>
          <w:sz w:val="28"/>
          <w:szCs w:val="28"/>
        </w:rPr>
        <w:t xml:space="preserve"> 31</w:t>
      </w:r>
      <w:r w:rsidR="00CA6EA9" w:rsidRPr="00CA6EA9">
        <w:rPr>
          <w:sz w:val="28"/>
          <w:szCs w:val="28"/>
          <w:u w:val="single"/>
        </w:rPr>
        <w:t xml:space="preserve">                                                                                    </w:t>
      </w:r>
    </w:p>
    <w:p w:rsidR="00CA6EA9" w:rsidRPr="00CA6EA9" w:rsidRDefault="00CA6EA9" w:rsidP="00CA6EA9">
      <w:pPr>
        <w:rPr>
          <w:sz w:val="28"/>
          <w:szCs w:val="28"/>
        </w:rPr>
      </w:pPr>
      <w:r w:rsidRPr="00CA6EA9">
        <w:rPr>
          <w:sz w:val="28"/>
          <w:szCs w:val="28"/>
        </w:rPr>
        <w:t xml:space="preserve">     г. Ливны</w:t>
      </w:r>
    </w:p>
    <w:p w:rsidR="00E44D53" w:rsidRDefault="00E44D53" w:rsidP="00E44D53">
      <w:pPr>
        <w:widowControl w:val="0"/>
        <w:autoSpaceDE w:val="0"/>
        <w:autoSpaceDN w:val="0"/>
        <w:adjustRightInd w:val="0"/>
        <w:jc w:val="both"/>
        <w:rPr>
          <w:sz w:val="28"/>
          <w:szCs w:val="28"/>
        </w:rPr>
      </w:pPr>
    </w:p>
    <w:p w:rsidR="00CA6EA9" w:rsidRDefault="00CA6EA9" w:rsidP="001B38F5">
      <w:pPr>
        <w:autoSpaceDE w:val="0"/>
        <w:autoSpaceDN w:val="0"/>
        <w:adjustRightInd w:val="0"/>
        <w:rPr>
          <w:sz w:val="28"/>
          <w:szCs w:val="28"/>
        </w:rPr>
      </w:pPr>
      <w:r>
        <w:rPr>
          <w:sz w:val="28"/>
          <w:szCs w:val="28"/>
        </w:rPr>
        <w:t>О внесении изменений в постановление</w:t>
      </w:r>
    </w:p>
    <w:p w:rsidR="00183343" w:rsidRDefault="00CA6EA9" w:rsidP="001B38F5">
      <w:pPr>
        <w:autoSpaceDE w:val="0"/>
        <w:autoSpaceDN w:val="0"/>
        <w:adjustRightInd w:val="0"/>
        <w:rPr>
          <w:sz w:val="28"/>
          <w:szCs w:val="28"/>
        </w:rPr>
      </w:pPr>
      <w:r>
        <w:rPr>
          <w:sz w:val="28"/>
          <w:szCs w:val="28"/>
        </w:rPr>
        <w:t xml:space="preserve">администрации города Ливны </w:t>
      </w:r>
    </w:p>
    <w:p w:rsidR="001B3190" w:rsidRDefault="00CA6EA9" w:rsidP="007F1703">
      <w:pPr>
        <w:autoSpaceDE w:val="0"/>
        <w:autoSpaceDN w:val="0"/>
        <w:adjustRightInd w:val="0"/>
        <w:jc w:val="both"/>
        <w:rPr>
          <w:rFonts w:eastAsia="Calibri"/>
          <w:sz w:val="28"/>
          <w:szCs w:val="28"/>
        </w:rPr>
      </w:pPr>
      <w:r>
        <w:rPr>
          <w:sz w:val="28"/>
          <w:szCs w:val="28"/>
        </w:rPr>
        <w:t>от 8 сентября 2020 года</w:t>
      </w:r>
      <w:r w:rsidR="00183343">
        <w:rPr>
          <w:sz w:val="28"/>
          <w:szCs w:val="28"/>
        </w:rPr>
        <w:t xml:space="preserve"> </w:t>
      </w:r>
      <w:r>
        <w:rPr>
          <w:sz w:val="28"/>
          <w:szCs w:val="28"/>
        </w:rPr>
        <w:t xml:space="preserve">№ 48 </w:t>
      </w:r>
      <w:r w:rsidRPr="007F1703">
        <w:rPr>
          <w:sz w:val="28"/>
          <w:szCs w:val="28"/>
        </w:rPr>
        <w:t>«</w:t>
      </w:r>
      <w:r w:rsidR="007F1703" w:rsidRPr="007F1703">
        <w:rPr>
          <w:rFonts w:eastAsia="Calibri"/>
          <w:sz w:val="28"/>
          <w:szCs w:val="28"/>
        </w:rPr>
        <w:t xml:space="preserve">Об утверждении </w:t>
      </w:r>
    </w:p>
    <w:p w:rsidR="001B3190" w:rsidRDefault="007F1703" w:rsidP="007F1703">
      <w:pPr>
        <w:autoSpaceDE w:val="0"/>
        <w:autoSpaceDN w:val="0"/>
        <w:adjustRightInd w:val="0"/>
        <w:jc w:val="both"/>
        <w:rPr>
          <w:rFonts w:eastAsia="Calibri"/>
          <w:sz w:val="28"/>
          <w:szCs w:val="28"/>
        </w:rPr>
      </w:pPr>
      <w:r w:rsidRPr="007F1703">
        <w:rPr>
          <w:rFonts w:eastAsia="Calibri"/>
          <w:sz w:val="28"/>
          <w:szCs w:val="28"/>
        </w:rPr>
        <w:t xml:space="preserve">Порядка выплаты ежемесячного денежного </w:t>
      </w:r>
    </w:p>
    <w:p w:rsidR="001B3190" w:rsidRDefault="001B3190" w:rsidP="007F1703">
      <w:pPr>
        <w:autoSpaceDE w:val="0"/>
        <w:autoSpaceDN w:val="0"/>
        <w:adjustRightInd w:val="0"/>
        <w:jc w:val="both"/>
        <w:rPr>
          <w:rFonts w:eastAsia="Calibri"/>
          <w:sz w:val="28"/>
          <w:szCs w:val="28"/>
        </w:rPr>
      </w:pPr>
      <w:r>
        <w:rPr>
          <w:rFonts w:eastAsia="Calibri"/>
          <w:sz w:val="28"/>
          <w:szCs w:val="28"/>
        </w:rPr>
        <w:t>в</w:t>
      </w:r>
      <w:r w:rsidR="007F1703" w:rsidRPr="007F1703">
        <w:rPr>
          <w:rFonts w:eastAsia="Calibri"/>
          <w:sz w:val="28"/>
          <w:szCs w:val="28"/>
        </w:rPr>
        <w:t>ознаграждения</w:t>
      </w:r>
      <w:r>
        <w:rPr>
          <w:rFonts w:eastAsia="Calibri"/>
          <w:sz w:val="28"/>
          <w:szCs w:val="28"/>
        </w:rPr>
        <w:t xml:space="preserve"> </w:t>
      </w:r>
      <w:r w:rsidR="007F1703" w:rsidRPr="007F1703">
        <w:rPr>
          <w:rFonts w:eastAsia="Calibri"/>
          <w:sz w:val="28"/>
          <w:szCs w:val="28"/>
        </w:rPr>
        <w:t xml:space="preserve">за классное руководство </w:t>
      </w:r>
    </w:p>
    <w:p w:rsidR="001B3190" w:rsidRDefault="007F1703" w:rsidP="007F1703">
      <w:pPr>
        <w:autoSpaceDE w:val="0"/>
        <w:autoSpaceDN w:val="0"/>
        <w:adjustRightInd w:val="0"/>
        <w:jc w:val="both"/>
        <w:rPr>
          <w:rFonts w:eastAsia="Calibri"/>
          <w:sz w:val="28"/>
          <w:szCs w:val="28"/>
        </w:rPr>
      </w:pPr>
      <w:r w:rsidRPr="007F1703">
        <w:rPr>
          <w:rFonts w:eastAsia="Calibri"/>
          <w:sz w:val="28"/>
          <w:szCs w:val="28"/>
        </w:rPr>
        <w:t xml:space="preserve">педагогическим работникам </w:t>
      </w:r>
      <w:proofErr w:type="gramStart"/>
      <w:r w:rsidRPr="007F1703">
        <w:rPr>
          <w:rFonts w:eastAsia="Calibri"/>
          <w:sz w:val="28"/>
          <w:szCs w:val="28"/>
        </w:rPr>
        <w:t>муниципальных</w:t>
      </w:r>
      <w:proofErr w:type="gramEnd"/>
      <w:r w:rsidRPr="007F1703">
        <w:rPr>
          <w:rFonts w:eastAsia="Calibri"/>
          <w:sz w:val="28"/>
          <w:szCs w:val="28"/>
        </w:rPr>
        <w:t xml:space="preserve"> </w:t>
      </w:r>
    </w:p>
    <w:p w:rsidR="001B3190" w:rsidRDefault="007F1703" w:rsidP="007F1703">
      <w:pPr>
        <w:autoSpaceDE w:val="0"/>
        <w:autoSpaceDN w:val="0"/>
        <w:adjustRightInd w:val="0"/>
        <w:jc w:val="both"/>
        <w:rPr>
          <w:rFonts w:eastAsia="Calibri"/>
          <w:sz w:val="28"/>
          <w:szCs w:val="28"/>
        </w:rPr>
      </w:pPr>
      <w:r w:rsidRPr="007F1703">
        <w:rPr>
          <w:rFonts w:eastAsia="Calibri"/>
          <w:sz w:val="28"/>
          <w:szCs w:val="28"/>
        </w:rPr>
        <w:t xml:space="preserve">образовательных организаций города Ливны </w:t>
      </w:r>
      <w:r>
        <w:rPr>
          <w:rFonts w:eastAsia="Calibri"/>
          <w:sz w:val="28"/>
          <w:szCs w:val="28"/>
        </w:rPr>
        <w:t xml:space="preserve"> </w:t>
      </w:r>
    </w:p>
    <w:p w:rsidR="001B3190" w:rsidRDefault="007F1703" w:rsidP="007F1703">
      <w:pPr>
        <w:autoSpaceDE w:val="0"/>
        <w:autoSpaceDN w:val="0"/>
        <w:adjustRightInd w:val="0"/>
        <w:jc w:val="both"/>
        <w:rPr>
          <w:rFonts w:eastAsia="Calibri"/>
          <w:sz w:val="28"/>
          <w:szCs w:val="28"/>
        </w:rPr>
      </w:pPr>
      <w:r w:rsidRPr="007F1703">
        <w:rPr>
          <w:rFonts w:eastAsia="Calibri"/>
          <w:sz w:val="28"/>
          <w:szCs w:val="28"/>
        </w:rPr>
        <w:t xml:space="preserve">Орловской области, реализующих образовательные </w:t>
      </w:r>
    </w:p>
    <w:p w:rsidR="007F1703" w:rsidRDefault="007F1703" w:rsidP="007F1703">
      <w:pPr>
        <w:autoSpaceDE w:val="0"/>
        <w:autoSpaceDN w:val="0"/>
        <w:adjustRightInd w:val="0"/>
        <w:jc w:val="both"/>
        <w:rPr>
          <w:rFonts w:eastAsia="Calibri"/>
          <w:sz w:val="28"/>
          <w:szCs w:val="28"/>
        </w:rPr>
      </w:pPr>
      <w:r w:rsidRPr="007F1703">
        <w:rPr>
          <w:rFonts w:eastAsia="Calibri"/>
          <w:sz w:val="28"/>
          <w:szCs w:val="28"/>
        </w:rPr>
        <w:t xml:space="preserve">программы начального общего, основного общего </w:t>
      </w:r>
    </w:p>
    <w:p w:rsidR="007F1703" w:rsidRDefault="007F1703" w:rsidP="007F1703">
      <w:pPr>
        <w:autoSpaceDE w:val="0"/>
        <w:autoSpaceDN w:val="0"/>
        <w:adjustRightInd w:val="0"/>
        <w:jc w:val="both"/>
        <w:rPr>
          <w:rFonts w:eastAsia="Calibri"/>
          <w:sz w:val="28"/>
          <w:szCs w:val="28"/>
        </w:rPr>
      </w:pPr>
      <w:r w:rsidRPr="007F1703">
        <w:rPr>
          <w:rFonts w:eastAsia="Calibri"/>
          <w:sz w:val="28"/>
          <w:szCs w:val="28"/>
        </w:rPr>
        <w:t xml:space="preserve">и среднего общего образования, </w:t>
      </w:r>
    </w:p>
    <w:p w:rsidR="007F1703" w:rsidRDefault="007F1703" w:rsidP="007F1703">
      <w:pPr>
        <w:autoSpaceDE w:val="0"/>
        <w:autoSpaceDN w:val="0"/>
        <w:adjustRightInd w:val="0"/>
        <w:jc w:val="both"/>
        <w:rPr>
          <w:rFonts w:eastAsia="Calibri"/>
          <w:sz w:val="28"/>
          <w:szCs w:val="28"/>
        </w:rPr>
      </w:pPr>
      <w:r w:rsidRPr="007F1703">
        <w:rPr>
          <w:rFonts w:eastAsia="Calibri"/>
          <w:sz w:val="28"/>
          <w:szCs w:val="28"/>
        </w:rPr>
        <w:t xml:space="preserve">в том числе адаптированные основные </w:t>
      </w:r>
    </w:p>
    <w:p w:rsidR="007F1703" w:rsidRPr="007F1703" w:rsidRDefault="007F1703" w:rsidP="007F1703">
      <w:pPr>
        <w:autoSpaceDE w:val="0"/>
        <w:autoSpaceDN w:val="0"/>
        <w:adjustRightInd w:val="0"/>
        <w:jc w:val="both"/>
        <w:rPr>
          <w:rFonts w:eastAsia="Calibri"/>
          <w:sz w:val="28"/>
          <w:szCs w:val="28"/>
        </w:rPr>
      </w:pPr>
      <w:r w:rsidRPr="007F1703">
        <w:rPr>
          <w:rFonts w:eastAsia="Calibri"/>
          <w:sz w:val="28"/>
          <w:szCs w:val="28"/>
        </w:rPr>
        <w:t>общеобразовательные программы»</w:t>
      </w:r>
    </w:p>
    <w:p w:rsidR="001B38F5" w:rsidRDefault="001B38F5" w:rsidP="00C00539">
      <w:pPr>
        <w:autoSpaceDE w:val="0"/>
        <w:autoSpaceDN w:val="0"/>
        <w:adjustRightInd w:val="0"/>
        <w:ind w:firstLine="709"/>
        <w:jc w:val="both"/>
        <w:rPr>
          <w:sz w:val="28"/>
          <w:szCs w:val="28"/>
        </w:rPr>
      </w:pPr>
    </w:p>
    <w:p w:rsidR="00B13B6A" w:rsidRPr="00C00539" w:rsidRDefault="001B38F5" w:rsidP="00A6069B">
      <w:pPr>
        <w:autoSpaceDE w:val="0"/>
        <w:autoSpaceDN w:val="0"/>
        <w:adjustRightInd w:val="0"/>
        <w:ind w:firstLine="708"/>
        <w:jc w:val="both"/>
        <w:rPr>
          <w:szCs w:val="28"/>
        </w:rPr>
      </w:pPr>
      <w:r w:rsidRPr="00C00539">
        <w:rPr>
          <w:sz w:val="28"/>
          <w:szCs w:val="28"/>
        </w:rPr>
        <w:t xml:space="preserve">В соответствии с </w:t>
      </w:r>
      <w:r w:rsidRPr="00C11828">
        <w:rPr>
          <w:sz w:val="28"/>
          <w:szCs w:val="28"/>
        </w:rPr>
        <w:t xml:space="preserve">постановлением Правительства Орловской области </w:t>
      </w:r>
      <w:r w:rsidR="007F1703">
        <w:rPr>
          <w:rFonts w:eastAsia="Calibri"/>
          <w:sz w:val="28"/>
          <w:szCs w:val="28"/>
        </w:rPr>
        <w:t xml:space="preserve">от 27 апреля 2024 года № 312 «О внесении изменений в постановление Правительства Орловской области от 1 сентября 2020 года № 539 «Об утверждении Порядка выплаты ежемесячного денежного вознаграждения за классное руководство педагогическим работникам государственных образовательных организаций Орловской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 Правил предоставления и распределения иных межбюджетных трансфертов бюджетам муниципальных районов, муниципальных округов и городских округов Орловской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00CA6EA9">
        <w:rPr>
          <w:rFonts w:eastAsia="Calibri"/>
          <w:sz w:val="28"/>
          <w:szCs w:val="28"/>
        </w:rPr>
        <w:t xml:space="preserve"> </w:t>
      </w:r>
      <w:r w:rsidR="00BF55CC" w:rsidRPr="00383EA1">
        <w:rPr>
          <w:sz w:val="28"/>
          <w:szCs w:val="28"/>
        </w:rPr>
        <w:t>администрация города</w:t>
      </w:r>
      <w:r w:rsidR="005A173C" w:rsidRPr="00383EA1">
        <w:rPr>
          <w:sz w:val="28"/>
          <w:szCs w:val="28"/>
        </w:rPr>
        <w:t xml:space="preserve"> </w:t>
      </w:r>
      <w:r w:rsidR="00985884">
        <w:rPr>
          <w:sz w:val="28"/>
          <w:szCs w:val="28"/>
        </w:rPr>
        <w:t xml:space="preserve">Ливны </w:t>
      </w:r>
      <w:r w:rsidR="00BF55CC" w:rsidRPr="00383EA1">
        <w:rPr>
          <w:spacing w:val="40"/>
          <w:sz w:val="28"/>
          <w:szCs w:val="28"/>
        </w:rPr>
        <w:t>постановляет</w:t>
      </w:r>
      <w:r w:rsidR="00BF55CC" w:rsidRPr="00383EA1">
        <w:rPr>
          <w:sz w:val="28"/>
          <w:szCs w:val="28"/>
        </w:rPr>
        <w:t xml:space="preserve">: </w:t>
      </w:r>
    </w:p>
    <w:p w:rsidR="00CA6EA9" w:rsidRPr="007F1703" w:rsidRDefault="00CA6EA9" w:rsidP="007F1703">
      <w:pPr>
        <w:pStyle w:val="a8"/>
        <w:numPr>
          <w:ilvl w:val="0"/>
          <w:numId w:val="19"/>
        </w:numPr>
        <w:autoSpaceDE w:val="0"/>
        <w:autoSpaceDN w:val="0"/>
        <w:adjustRightInd w:val="0"/>
        <w:spacing w:after="0" w:line="240" w:lineRule="auto"/>
        <w:ind w:left="0" w:firstLine="709"/>
        <w:jc w:val="both"/>
        <w:rPr>
          <w:rFonts w:ascii="Times New Roman" w:hAnsi="Times New Roman"/>
          <w:sz w:val="28"/>
          <w:szCs w:val="28"/>
        </w:rPr>
      </w:pPr>
      <w:proofErr w:type="gramStart"/>
      <w:r w:rsidRPr="007F1703">
        <w:rPr>
          <w:rFonts w:ascii="Times New Roman" w:hAnsi="Times New Roman"/>
          <w:sz w:val="28"/>
          <w:szCs w:val="28"/>
        </w:rPr>
        <w:lastRenderedPageBreak/>
        <w:t>Внести</w:t>
      </w:r>
      <w:r w:rsidR="007F1805">
        <w:rPr>
          <w:rFonts w:ascii="Times New Roman" w:hAnsi="Times New Roman"/>
          <w:sz w:val="28"/>
          <w:szCs w:val="28"/>
        </w:rPr>
        <w:t xml:space="preserve"> </w:t>
      </w:r>
      <w:r w:rsidRPr="007F1703">
        <w:rPr>
          <w:rFonts w:ascii="Times New Roman" w:hAnsi="Times New Roman"/>
          <w:sz w:val="28"/>
          <w:szCs w:val="28"/>
        </w:rPr>
        <w:t xml:space="preserve"> в </w:t>
      </w:r>
      <w:r w:rsidR="007F1805">
        <w:rPr>
          <w:rFonts w:ascii="Times New Roman" w:hAnsi="Times New Roman"/>
          <w:sz w:val="28"/>
          <w:szCs w:val="28"/>
        </w:rPr>
        <w:t xml:space="preserve"> </w:t>
      </w:r>
      <w:r w:rsidRPr="007F1703">
        <w:rPr>
          <w:rFonts w:ascii="Times New Roman" w:hAnsi="Times New Roman"/>
          <w:sz w:val="28"/>
          <w:szCs w:val="28"/>
        </w:rPr>
        <w:t>постановление</w:t>
      </w:r>
      <w:r w:rsidR="007F1805">
        <w:rPr>
          <w:rFonts w:ascii="Times New Roman" w:hAnsi="Times New Roman"/>
          <w:sz w:val="28"/>
          <w:szCs w:val="28"/>
        </w:rPr>
        <w:t xml:space="preserve"> </w:t>
      </w:r>
      <w:r w:rsidRPr="007F1703">
        <w:rPr>
          <w:rFonts w:ascii="Times New Roman" w:hAnsi="Times New Roman"/>
          <w:sz w:val="28"/>
          <w:szCs w:val="28"/>
        </w:rPr>
        <w:t xml:space="preserve"> администрации</w:t>
      </w:r>
      <w:r w:rsidR="007F1805">
        <w:rPr>
          <w:rFonts w:ascii="Times New Roman" w:hAnsi="Times New Roman"/>
          <w:sz w:val="28"/>
          <w:szCs w:val="28"/>
        </w:rPr>
        <w:t xml:space="preserve"> </w:t>
      </w:r>
      <w:r w:rsidRPr="007F1703">
        <w:rPr>
          <w:rFonts w:ascii="Times New Roman" w:hAnsi="Times New Roman"/>
          <w:sz w:val="28"/>
          <w:szCs w:val="28"/>
        </w:rPr>
        <w:t xml:space="preserve"> города </w:t>
      </w:r>
      <w:r w:rsidR="007F1805">
        <w:rPr>
          <w:rFonts w:ascii="Times New Roman" w:hAnsi="Times New Roman"/>
          <w:sz w:val="28"/>
          <w:szCs w:val="28"/>
        </w:rPr>
        <w:t xml:space="preserve"> </w:t>
      </w:r>
      <w:r w:rsidRPr="007F1703">
        <w:rPr>
          <w:rFonts w:ascii="Times New Roman" w:hAnsi="Times New Roman"/>
          <w:sz w:val="28"/>
          <w:szCs w:val="28"/>
        </w:rPr>
        <w:t>Ливны</w:t>
      </w:r>
      <w:r w:rsidR="007F1805">
        <w:rPr>
          <w:rFonts w:ascii="Times New Roman" w:hAnsi="Times New Roman"/>
          <w:sz w:val="28"/>
          <w:szCs w:val="28"/>
        </w:rPr>
        <w:t xml:space="preserve"> </w:t>
      </w:r>
      <w:r w:rsidRPr="007F1703">
        <w:rPr>
          <w:rFonts w:ascii="Times New Roman" w:hAnsi="Times New Roman"/>
          <w:sz w:val="28"/>
          <w:szCs w:val="28"/>
        </w:rPr>
        <w:t xml:space="preserve"> от </w:t>
      </w:r>
      <w:r w:rsidR="007F1805">
        <w:rPr>
          <w:rFonts w:ascii="Times New Roman" w:hAnsi="Times New Roman"/>
          <w:sz w:val="28"/>
          <w:szCs w:val="28"/>
        </w:rPr>
        <w:t xml:space="preserve">  </w:t>
      </w:r>
      <w:r w:rsidRPr="007F1703">
        <w:rPr>
          <w:rFonts w:ascii="Times New Roman" w:hAnsi="Times New Roman"/>
          <w:sz w:val="28"/>
          <w:szCs w:val="28"/>
        </w:rPr>
        <w:t>8 сентября 2020 года № 48 «</w:t>
      </w:r>
      <w:r w:rsidR="007F1703" w:rsidRPr="007F1703">
        <w:rPr>
          <w:rFonts w:ascii="Times New Roman" w:hAnsi="Times New Roman"/>
          <w:sz w:val="28"/>
          <w:szCs w:val="28"/>
        </w:rPr>
        <w:t>Об утверждении Порядка выплаты ежемесячного денежного вознаграждения  за классное руководство педагогическим работникам муниципальных образовательных  организаций города Ливны  Орловской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7F1703">
        <w:rPr>
          <w:rFonts w:ascii="Times New Roman" w:hAnsi="Times New Roman"/>
          <w:sz w:val="28"/>
          <w:szCs w:val="28"/>
        </w:rPr>
        <w:t>» изменения</w:t>
      </w:r>
      <w:r w:rsidR="007F1805">
        <w:rPr>
          <w:rFonts w:ascii="Times New Roman" w:hAnsi="Times New Roman"/>
          <w:sz w:val="28"/>
          <w:szCs w:val="28"/>
        </w:rPr>
        <w:t>,</w:t>
      </w:r>
      <w:r w:rsidR="007F1703" w:rsidRPr="007F1703">
        <w:rPr>
          <w:rFonts w:ascii="Times New Roman" w:hAnsi="Times New Roman"/>
          <w:sz w:val="28"/>
          <w:szCs w:val="28"/>
        </w:rPr>
        <w:t xml:space="preserve"> изложив пункт 1 в следующей редакции:</w:t>
      </w:r>
      <w:proofErr w:type="gramEnd"/>
    </w:p>
    <w:p w:rsidR="007F1703" w:rsidRDefault="007F1703" w:rsidP="007F1703">
      <w:pPr>
        <w:autoSpaceDE w:val="0"/>
        <w:autoSpaceDN w:val="0"/>
        <w:adjustRightInd w:val="0"/>
        <w:ind w:firstLine="708"/>
        <w:jc w:val="both"/>
        <w:rPr>
          <w:rFonts w:eastAsia="Calibri"/>
          <w:sz w:val="28"/>
          <w:szCs w:val="28"/>
        </w:rPr>
      </w:pPr>
      <w:r>
        <w:rPr>
          <w:sz w:val="28"/>
          <w:szCs w:val="28"/>
        </w:rPr>
        <w:t>«</w:t>
      </w:r>
      <w:r w:rsidR="00CA6EA9" w:rsidRPr="00CA6EA9">
        <w:rPr>
          <w:sz w:val="28"/>
          <w:szCs w:val="28"/>
        </w:rPr>
        <w:t>1</w:t>
      </w:r>
      <w:r>
        <w:rPr>
          <w:sz w:val="28"/>
          <w:szCs w:val="28"/>
        </w:rPr>
        <w:t>.</w:t>
      </w:r>
      <w:r w:rsidR="00CA6EA9">
        <w:rPr>
          <w:sz w:val="28"/>
          <w:szCs w:val="28"/>
        </w:rPr>
        <w:t xml:space="preserve"> </w:t>
      </w:r>
      <w:r>
        <w:rPr>
          <w:rFonts w:eastAsia="Calibri"/>
          <w:sz w:val="28"/>
          <w:szCs w:val="28"/>
        </w:rPr>
        <w:t>Установить ежемесячное денежное вознаграждение за классное руководство педагогическим работникам муниципальных образовательных организаций города Ливны Орловской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10000 рублей</w:t>
      </w:r>
      <w:proofErr w:type="gramStart"/>
      <w:r>
        <w:rPr>
          <w:rFonts w:eastAsia="Calibri"/>
          <w:sz w:val="28"/>
          <w:szCs w:val="28"/>
        </w:rPr>
        <w:t>.».</w:t>
      </w:r>
      <w:proofErr w:type="gramEnd"/>
    </w:p>
    <w:p w:rsidR="00DD0B5F" w:rsidRDefault="00DD0B5F" w:rsidP="00DD0B5F">
      <w:pPr>
        <w:autoSpaceDE w:val="0"/>
        <w:autoSpaceDN w:val="0"/>
        <w:adjustRightInd w:val="0"/>
        <w:ind w:firstLine="540"/>
        <w:jc w:val="both"/>
        <w:rPr>
          <w:rFonts w:eastAsia="Calibri"/>
          <w:sz w:val="28"/>
          <w:szCs w:val="28"/>
        </w:rPr>
      </w:pPr>
      <w:r>
        <w:rPr>
          <w:rFonts w:eastAsia="Calibri"/>
          <w:sz w:val="28"/>
          <w:szCs w:val="28"/>
        </w:rPr>
        <w:t>2. Настоящее постановление вступает в силу с момента его официального опубликования и распространяет свое действие на правоотношения, возникшие с 1 марта 2024 года</w:t>
      </w:r>
      <w:r w:rsidR="001B3190">
        <w:rPr>
          <w:rFonts w:eastAsia="Calibri"/>
          <w:sz w:val="28"/>
          <w:szCs w:val="28"/>
        </w:rPr>
        <w:t>.</w:t>
      </w:r>
    </w:p>
    <w:p w:rsidR="00A97C06" w:rsidRPr="008D0CC0" w:rsidRDefault="00DD0B5F" w:rsidP="00A97C06">
      <w:pPr>
        <w:pStyle w:val="ConsPlusNormal"/>
        <w:ind w:firstLine="540"/>
        <w:jc w:val="both"/>
      </w:pPr>
      <w:r>
        <w:t>3</w:t>
      </w:r>
      <w:r w:rsidR="00A97C06" w:rsidRPr="00C00539">
        <w:t>. Опубликовать настоящее постановление в газете «Ливенский</w:t>
      </w:r>
      <w:r w:rsidR="00A97C06" w:rsidRPr="00FB73CF">
        <w:t xml:space="preserve"> вестник»</w:t>
      </w:r>
      <w:r w:rsidR="00A97C06">
        <w:t xml:space="preserve"> </w:t>
      </w:r>
      <w:r w:rsidR="00A97C06" w:rsidRPr="00FB73CF">
        <w:t xml:space="preserve">и </w:t>
      </w:r>
      <w:proofErr w:type="gramStart"/>
      <w:r w:rsidR="00A97C06" w:rsidRPr="00FB73CF">
        <w:t>разместить его</w:t>
      </w:r>
      <w:proofErr w:type="gramEnd"/>
      <w:r w:rsidR="00A97C06" w:rsidRPr="00FB73CF">
        <w:t xml:space="preserve"> на официальном сайте администрации </w:t>
      </w:r>
      <w:hyperlink r:id="rId6" w:history="1">
        <w:r w:rsidR="00A97C06" w:rsidRPr="006D5FBA">
          <w:rPr>
            <w:rStyle w:val="a3"/>
          </w:rPr>
          <w:t>http://www.adminliv.ru</w:t>
        </w:r>
      </w:hyperlink>
      <w:bookmarkStart w:id="0" w:name="_GoBack"/>
      <w:bookmarkEnd w:id="0"/>
      <w:r w:rsidR="00A97C06">
        <w:t>.</w:t>
      </w:r>
    </w:p>
    <w:p w:rsidR="007F281C" w:rsidRDefault="00DD0B5F" w:rsidP="00A97C06">
      <w:pPr>
        <w:pStyle w:val="ConsPlusNormal"/>
        <w:ind w:firstLine="540"/>
        <w:jc w:val="both"/>
      </w:pPr>
      <w:r>
        <w:t>4</w:t>
      </w:r>
      <w:r w:rsidR="00A97C06">
        <w:t xml:space="preserve">. </w:t>
      </w:r>
      <w:proofErr w:type="gramStart"/>
      <w:r w:rsidR="00623C68">
        <w:t>Контроль за</w:t>
      </w:r>
      <w:proofErr w:type="gramEnd"/>
      <w:r w:rsidR="00623C68">
        <w:t xml:space="preserve"> исполнением настоящего постановления возложить на заместителя главы администрации города по социальным вопросам</w:t>
      </w:r>
      <w:r w:rsidR="007F281C">
        <w:t>.</w:t>
      </w:r>
    </w:p>
    <w:p w:rsidR="00FE1F0E" w:rsidRDefault="00FE1F0E" w:rsidP="00A97C06">
      <w:pPr>
        <w:pStyle w:val="ConsPlusNormal"/>
        <w:ind w:firstLine="540"/>
        <w:jc w:val="both"/>
      </w:pPr>
    </w:p>
    <w:p w:rsidR="00BA4D57" w:rsidRDefault="00BA4D57" w:rsidP="000B1AFC">
      <w:pPr>
        <w:pStyle w:val="ConsPlusNormal"/>
        <w:ind w:firstLine="540"/>
        <w:jc w:val="both"/>
      </w:pPr>
    </w:p>
    <w:p w:rsidR="008D0CC0" w:rsidRPr="008D0CC0" w:rsidRDefault="008D0CC0" w:rsidP="008D0CC0">
      <w:pPr>
        <w:pStyle w:val="ConsPlusNormal"/>
        <w:tabs>
          <w:tab w:val="left" w:pos="7665"/>
        </w:tabs>
        <w:jc w:val="both"/>
      </w:pPr>
      <w:r w:rsidRPr="008D0CC0">
        <w:tab/>
      </w:r>
    </w:p>
    <w:p w:rsidR="00DB7898" w:rsidRDefault="002C5019" w:rsidP="00150BD1">
      <w:pPr>
        <w:jc w:val="both"/>
      </w:pPr>
      <w:r>
        <w:rPr>
          <w:sz w:val="28"/>
          <w:szCs w:val="28"/>
        </w:rPr>
        <w:t>Г</w:t>
      </w:r>
      <w:r w:rsidR="00150BD1" w:rsidRPr="00150BD1">
        <w:rPr>
          <w:sz w:val="28"/>
          <w:szCs w:val="28"/>
        </w:rPr>
        <w:t>лав</w:t>
      </w:r>
      <w:r>
        <w:rPr>
          <w:sz w:val="28"/>
          <w:szCs w:val="28"/>
        </w:rPr>
        <w:t>а</w:t>
      </w:r>
      <w:r w:rsidR="00150BD1" w:rsidRPr="00150BD1">
        <w:rPr>
          <w:sz w:val="28"/>
          <w:szCs w:val="28"/>
        </w:rPr>
        <w:t xml:space="preserve"> города                                               </w:t>
      </w:r>
      <w:r w:rsidR="00E1315C">
        <w:rPr>
          <w:sz w:val="28"/>
          <w:szCs w:val="28"/>
        </w:rPr>
        <w:t xml:space="preserve">                  </w:t>
      </w:r>
      <w:r w:rsidR="00CF08C5">
        <w:rPr>
          <w:sz w:val="28"/>
          <w:szCs w:val="28"/>
        </w:rPr>
        <w:t xml:space="preserve">           </w:t>
      </w:r>
      <w:r w:rsidR="00E1315C">
        <w:rPr>
          <w:sz w:val="28"/>
          <w:szCs w:val="28"/>
        </w:rPr>
        <w:t xml:space="preserve">      </w:t>
      </w:r>
      <w:r w:rsidR="00150BD1" w:rsidRPr="00150BD1">
        <w:rPr>
          <w:sz w:val="28"/>
          <w:szCs w:val="28"/>
        </w:rPr>
        <w:t xml:space="preserve">  </w:t>
      </w:r>
      <w:r w:rsidR="00CF08C5">
        <w:rPr>
          <w:sz w:val="28"/>
          <w:szCs w:val="28"/>
        </w:rPr>
        <w:t>С.</w:t>
      </w:r>
      <w:r w:rsidR="00E55E16">
        <w:rPr>
          <w:sz w:val="28"/>
          <w:szCs w:val="28"/>
        </w:rPr>
        <w:t xml:space="preserve"> </w:t>
      </w:r>
      <w:r w:rsidR="00CF08C5">
        <w:rPr>
          <w:sz w:val="28"/>
          <w:szCs w:val="28"/>
        </w:rPr>
        <w:t>А.</w:t>
      </w:r>
      <w:r w:rsidR="00E55E16">
        <w:rPr>
          <w:sz w:val="28"/>
          <w:szCs w:val="28"/>
        </w:rPr>
        <w:t xml:space="preserve"> </w:t>
      </w:r>
      <w:r w:rsidR="00CF08C5">
        <w:rPr>
          <w:sz w:val="28"/>
          <w:szCs w:val="28"/>
        </w:rPr>
        <w:t>Трубици</w:t>
      </w:r>
      <w:r w:rsidR="00E1315C">
        <w:rPr>
          <w:sz w:val="28"/>
          <w:szCs w:val="28"/>
        </w:rPr>
        <w:t>н</w:t>
      </w:r>
      <w:r w:rsidR="00DB7898" w:rsidRPr="00DB7898">
        <w:t xml:space="preserve"> </w:t>
      </w:r>
    </w:p>
    <w:p w:rsidR="00DB7898" w:rsidRDefault="00DB7898" w:rsidP="00150BD1">
      <w:pPr>
        <w:jc w:val="both"/>
      </w:pPr>
    </w:p>
    <w:p w:rsidR="00860EA7" w:rsidRDefault="00860EA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lang w:val="en-US"/>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83033C" w:rsidRDefault="0083033C" w:rsidP="00E1315C">
      <w:pPr>
        <w:jc w:val="both"/>
        <w:rPr>
          <w:sz w:val="22"/>
          <w:szCs w:val="22"/>
        </w:rPr>
      </w:pPr>
    </w:p>
    <w:p w:rsidR="0083033C" w:rsidRDefault="0083033C" w:rsidP="00E1315C">
      <w:pPr>
        <w:jc w:val="both"/>
        <w:rPr>
          <w:sz w:val="22"/>
          <w:szCs w:val="22"/>
        </w:rPr>
      </w:pPr>
    </w:p>
    <w:p w:rsidR="0083033C" w:rsidRDefault="0083033C" w:rsidP="00E1315C">
      <w:pPr>
        <w:jc w:val="both"/>
        <w:rPr>
          <w:sz w:val="22"/>
          <w:szCs w:val="22"/>
        </w:rPr>
      </w:pPr>
    </w:p>
    <w:p w:rsidR="0083033C" w:rsidRDefault="0083033C" w:rsidP="00E1315C">
      <w:pPr>
        <w:jc w:val="both"/>
        <w:rPr>
          <w:sz w:val="22"/>
          <w:szCs w:val="22"/>
        </w:rPr>
      </w:pPr>
    </w:p>
    <w:p w:rsidR="0083033C" w:rsidRDefault="0083033C" w:rsidP="00E1315C">
      <w:pPr>
        <w:jc w:val="both"/>
        <w:rPr>
          <w:sz w:val="22"/>
          <w:szCs w:val="22"/>
        </w:rPr>
      </w:pPr>
    </w:p>
    <w:sectPr w:rsidR="0083033C" w:rsidSect="00183343">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1">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19"/>
    <w:multiLevelType w:val="multilevel"/>
    <w:tmpl w:val="0000001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0000025"/>
    <w:multiLevelType w:val="multilevel"/>
    <w:tmpl w:val="00000024"/>
    <w:lvl w:ilvl="0">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1">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4">
    <w:nsid w:val="00000027"/>
    <w:multiLevelType w:val="multilevel"/>
    <w:tmpl w:val="00000026"/>
    <w:lvl w:ilvl="0">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33D587C"/>
    <w:multiLevelType w:val="hybridMultilevel"/>
    <w:tmpl w:val="3E5CA84E"/>
    <w:lvl w:ilvl="0" w:tplc="B77458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6023CAE"/>
    <w:multiLevelType w:val="hybridMultilevel"/>
    <w:tmpl w:val="7E92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2D66B4"/>
    <w:multiLevelType w:val="hybridMultilevel"/>
    <w:tmpl w:val="42B8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462038"/>
    <w:multiLevelType w:val="hybridMultilevel"/>
    <w:tmpl w:val="FF668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7599D"/>
    <w:multiLevelType w:val="hybridMultilevel"/>
    <w:tmpl w:val="2E2A6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811294"/>
    <w:multiLevelType w:val="hybridMultilevel"/>
    <w:tmpl w:val="2B221790"/>
    <w:lvl w:ilvl="0" w:tplc="EFA2AD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08E53E9"/>
    <w:multiLevelType w:val="hybridMultilevel"/>
    <w:tmpl w:val="383CCAAA"/>
    <w:lvl w:ilvl="0" w:tplc="CE1EF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A40438"/>
    <w:multiLevelType w:val="hybridMultilevel"/>
    <w:tmpl w:val="1AAEDD2A"/>
    <w:lvl w:ilvl="0" w:tplc="801C29BA">
      <w:start w:val="20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C25F0C"/>
    <w:multiLevelType w:val="hybridMultilevel"/>
    <w:tmpl w:val="E0CA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E41A20"/>
    <w:multiLevelType w:val="hybridMultilevel"/>
    <w:tmpl w:val="3F3C7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85411B"/>
    <w:multiLevelType w:val="hybridMultilevel"/>
    <w:tmpl w:val="BF1ABF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6B4465"/>
    <w:multiLevelType w:val="hybridMultilevel"/>
    <w:tmpl w:val="98A0BDF0"/>
    <w:lvl w:ilvl="0" w:tplc="C25CCC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E23E92"/>
    <w:multiLevelType w:val="hybridMultilevel"/>
    <w:tmpl w:val="7BDE6AAA"/>
    <w:lvl w:ilvl="0" w:tplc="FC6A2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F237FFC"/>
    <w:multiLevelType w:val="hybridMultilevel"/>
    <w:tmpl w:val="9A06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13"/>
  </w:num>
  <w:num w:numId="5">
    <w:abstractNumId w:val="9"/>
  </w:num>
  <w:num w:numId="6">
    <w:abstractNumId w:val="15"/>
  </w:num>
  <w:num w:numId="7">
    <w:abstractNumId w:val="0"/>
  </w:num>
  <w:num w:numId="8">
    <w:abstractNumId w:val="1"/>
  </w:num>
  <w:num w:numId="9">
    <w:abstractNumId w:val="2"/>
  </w:num>
  <w:num w:numId="10">
    <w:abstractNumId w:val="4"/>
  </w:num>
  <w:num w:numId="11">
    <w:abstractNumId w:val="3"/>
  </w:num>
  <w:num w:numId="12">
    <w:abstractNumId w:val="7"/>
  </w:num>
  <w:num w:numId="13">
    <w:abstractNumId w:val="5"/>
  </w:num>
  <w:num w:numId="14">
    <w:abstractNumId w:val="10"/>
  </w:num>
  <w:num w:numId="15">
    <w:abstractNumId w:val="17"/>
  </w:num>
  <w:num w:numId="16">
    <w:abstractNumId w:val="6"/>
  </w:num>
  <w:num w:numId="17">
    <w:abstractNumId w:val="16"/>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994"/>
    <w:rsid w:val="0000670B"/>
    <w:rsid w:val="00012623"/>
    <w:rsid w:val="00046A52"/>
    <w:rsid w:val="0004712D"/>
    <w:rsid w:val="00071103"/>
    <w:rsid w:val="0007798E"/>
    <w:rsid w:val="00077B24"/>
    <w:rsid w:val="00093806"/>
    <w:rsid w:val="00097C75"/>
    <w:rsid w:val="000B1AFC"/>
    <w:rsid w:val="000C2E3A"/>
    <w:rsid w:val="000D17B7"/>
    <w:rsid w:val="000D7E36"/>
    <w:rsid w:val="000E4128"/>
    <w:rsid w:val="000E7EBD"/>
    <w:rsid w:val="000F2C57"/>
    <w:rsid w:val="00114CB1"/>
    <w:rsid w:val="00125E8B"/>
    <w:rsid w:val="00150BD1"/>
    <w:rsid w:val="00160E63"/>
    <w:rsid w:val="0017474E"/>
    <w:rsid w:val="00181916"/>
    <w:rsid w:val="00183343"/>
    <w:rsid w:val="001842DE"/>
    <w:rsid w:val="00196ECB"/>
    <w:rsid w:val="001A5418"/>
    <w:rsid w:val="001A6830"/>
    <w:rsid w:val="001A7D22"/>
    <w:rsid w:val="001B3190"/>
    <w:rsid w:val="001B38F5"/>
    <w:rsid w:val="001D455F"/>
    <w:rsid w:val="001E0212"/>
    <w:rsid w:val="001E2BCA"/>
    <w:rsid w:val="00205E85"/>
    <w:rsid w:val="002131D2"/>
    <w:rsid w:val="00214718"/>
    <w:rsid w:val="00216BF4"/>
    <w:rsid w:val="0022556A"/>
    <w:rsid w:val="002259F8"/>
    <w:rsid w:val="002352A9"/>
    <w:rsid w:val="0023753C"/>
    <w:rsid w:val="00241E0C"/>
    <w:rsid w:val="002502B6"/>
    <w:rsid w:val="00250AB9"/>
    <w:rsid w:val="00256015"/>
    <w:rsid w:val="002762E5"/>
    <w:rsid w:val="00284ABE"/>
    <w:rsid w:val="002A4AD0"/>
    <w:rsid w:val="002C5019"/>
    <w:rsid w:val="002D7C55"/>
    <w:rsid w:val="002E28AE"/>
    <w:rsid w:val="002F4CCD"/>
    <w:rsid w:val="00301D4D"/>
    <w:rsid w:val="00313E29"/>
    <w:rsid w:val="00316304"/>
    <w:rsid w:val="00341C75"/>
    <w:rsid w:val="003670CA"/>
    <w:rsid w:val="003740FE"/>
    <w:rsid w:val="00383EA1"/>
    <w:rsid w:val="0039260B"/>
    <w:rsid w:val="003F1327"/>
    <w:rsid w:val="003F1CFA"/>
    <w:rsid w:val="003F339F"/>
    <w:rsid w:val="003F5D00"/>
    <w:rsid w:val="00403321"/>
    <w:rsid w:val="004162AF"/>
    <w:rsid w:val="004209B4"/>
    <w:rsid w:val="004241A5"/>
    <w:rsid w:val="004276EF"/>
    <w:rsid w:val="004817CC"/>
    <w:rsid w:val="004A2014"/>
    <w:rsid w:val="004A2303"/>
    <w:rsid w:val="004A54C6"/>
    <w:rsid w:val="004B4F8B"/>
    <w:rsid w:val="004C34E9"/>
    <w:rsid w:val="004C4FF6"/>
    <w:rsid w:val="004D0ED2"/>
    <w:rsid w:val="004E4A38"/>
    <w:rsid w:val="004F1ADC"/>
    <w:rsid w:val="00505365"/>
    <w:rsid w:val="00505599"/>
    <w:rsid w:val="00511474"/>
    <w:rsid w:val="0053122B"/>
    <w:rsid w:val="00532FEC"/>
    <w:rsid w:val="00556570"/>
    <w:rsid w:val="005568A9"/>
    <w:rsid w:val="005820FF"/>
    <w:rsid w:val="00587767"/>
    <w:rsid w:val="005A173C"/>
    <w:rsid w:val="005A66EB"/>
    <w:rsid w:val="005B352E"/>
    <w:rsid w:val="005B6083"/>
    <w:rsid w:val="005C293A"/>
    <w:rsid w:val="005D51C7"/>
    <w:rsid w:val="005E5CE3"/>
    <w:rsid w:val="005E789E"/>
    <w:rsid w:val="005F04E2"/>
    <w:rsid w:val="005F3C4B"/>
    <w:rsid w:val="0060208B"/>
    <w:rsid w:val="0060333B"/>
    <w:rsid w:val="006116D8"/>
    <w:rsid w:val="00612AC4"/>
    <w:rsid w:val="00623C68"/>
    <w:rsid w:val="00624256"/>
    <w:rsid w:val="0063445F"/>
    <w:rsid w:val="006669A8"/>
    <w:rsid w:val="006B0FFC"/>
    <w:rsid w:val="006C1DBA"/>
    <w:rsid w:val="006C55B5"/>
    <w:rsid w:val="006D0116"/>
    <w:rsid w:val="006D4075"/>
    <w:rsid w:val="007011DA"/>
    <w:rsid w:val="007044BA"/>
    <w:rsid w:val="00710669"/>
    <w:rsid w:val="00730489"/>
    <w:rsid w:val="007503F5"/>
    <w:rsid w:val="00754C79"/>
    <w:rsid w:val="007701D6"/>
    <w:rsid w:val="00773994"/>
    <w:rsid w:val="00796C23"/>
    <w:rsid w:val="007B28C2"/>
    <w:rsid w:val="007B6504"/>
    <w:rsid w:val="007D524F"/>
    <w:rsid w:val="007E0F91"/>
    <w:rsid w:val="007E429A"/>
    <w:rsid w:val="007E47D5"/>
    <w:rsid w:val="007F1703"/>
    <w:rsid w:val="007F1805"/>
    <w:rsid w:val="007F281C"/>
    <w:rsid w:val="007F62F1"/>
    <w:rsid w:val="0080340A"/>
    <w:rsid w:val="00806E99"/>
    <w:rsid w:val="008125D5"/>
    <w:rsid w:val="0083033C"/>
    <w:rsid w:val="00831078"/>
    <w:rsid w:val="00853244"/>
    <w:rsid w:val="00860EA7"/>
    <w:rsid w:val="0086383A"/>
    <w:rsid w:val="00867D09"/>
    <w:rsid w:val="00871019"/>
    <w:rsid w:val="00872369"/>
    <w:rsid w:val="00885BD4"/>
    <w:rsid w:val="0089347D"/>
    <w:rsid w:val="008B0AEA"/>
    <w:rsid w:val="008C10C0"/>
    <w:rsid w:val="008C6EE9"/>
    <w:rsid w:val="008D0CC0"/>
    <w:rsid w:val="008D0F40"/>
    <w:rsid w:val="008D213D"/>
    <w:rsid w:val="00904928"/>
    <w:rsid w:val="00916527"/>
    <w:rsid w:val="009404FC"/>
    <w:rsid w:val="009410EF"/>
    <w:rsid w:val="00956287"/>
    <w:rsid w:val="00981A62"/>
    <w:rsid w:val="009849C7"/>
    <w:rsid w:val="00985884"/>
    <w:rsid w:val="00995669"/>
    <w:rsid w:val="009B010A"/>
    <w:rsid w:val="009D6C20"/>
    <w:rsid w:val="009E02B1"/>
    <w:rsid w:val="009E3347"/>
    <w:rsid w:val="00A15AC6"/>
    <w:rsid w:val="00A23EF8"/>
    <w:rsid w:val="00A41344"/>
    <w:rsid w:val="00A52278"/>
    <w:rsid w:val="00A55EB7"/>
    <w:rsid w:val="00A6069B"/>
    <w:rsid w:val="00A60F63"/>
    <w:rsid w:val="00A749A7"/>
    <w:rsid w:val="00A86185"/>
    <w:rsid w:val="00A95D6B"/>
    <w:rsid w:val="00A97C06"/>
    <w:rsid w:val="00AC1397"/>
    <w:rsid w:val="00AD280B"/>
    <w:rsid w:val="00AD3CAD"/>
    <w:rsid w:val="00AD4CD4"/>
    <w:rsid w:val="00B00FFF"/>
    <w:rsid w:val="00B04038"/>
    <w:rsid w:val="00B13B6A"/>
    <w:rsid w:val="00B23649"/>
    <w:rsid w:val="00B329B3"/>
    <w:rsid w:val="00B37312"/>
    <w:rsid w:val="00B42459"/>
    <w:rsid w:val="00B45D0F"/>
    <w:rsid w:val="00B60C72"/>
    <w:rsid w:val="00B673D4"/>
    <w:rsid w:val="00B74D37"/>
    <w:rsid w:val="00B94F4F"/>
    <w:rsid w:val="00BA4D57"/>
    <w:rsid w:val="00BA5597"/>
    <w:rsid w:val="00BA55F5"/>
    <w:rsid w:val="00BB0B6D"/>
    <w:rsid w:val="00BE6B8B"/>
    <w:rsid w:val="00BF3373"/>
    <w:rsid w:val="00BF55CC"/>
    <w:rsid w:val="00C00539"/>
    <w:rsid w:val="00C0557B"/>
    <w:rsid w:val="00C11828"/>
    <w:rsid w:val="00C122DE"/>
    <w:rsid w:val="00C235D2"/>
    <w:rsid w:val="00C3741F"/>
    <w:rsid w:val="00C506C2"/>
    <w:rsid w:val="00C76E24"/>
    <w:rsid w:val="00C90382"/>
    <w:rsid w:val="00CA6138"/>
    <w:rsid w:val="00CA6EA9"/>
    <w:rsid w:val="00CA78EA"/>
    <w:rsid w:val="00CF08C5"/>
    <w:rsid w:val="00CF5CBC"/>
    <w:rsid w:val="00D071DC"/>
    <w:rsid w:val="00D0754B"/>
    <w:rsid w:val="00D20486"/>
    <w:rsid w:val="00D3139C"/>
    <w:rsid w:val="00D72998"/>
    <w:rsid w:val="00DA18C2"/>
    <w:rsid w:val="00DB3F1D"/>
    <w:rsid w:val="00DB7898"/>
    <w:rsid w:val="00DC12C3"/>
    <w:rsid w:val="00DD0B5F"/>
    <w:rsid w:val="00DE27F7"/>
    <w:rsid w:val="00E1121F"/>
    <w:rsid w:val="00E1315C"/>
    <w:rsid w:val="00E20972"/>
    <w:rsid w:val="00E36FAF"/>
    <w:rsid w:val="00E44D53"/>
    <w:rsid w:val="00E45705"/>
    <w:rsid w:val="00E50592"/>
    <w:rsid w:val="00E55E16"/>
    <w:rsid w:val="00E5713E"/>
    <w:rsid w:val="00E6616D"/>
    <w:rsid w:val="00E704CF"/>
    <w:rsid w:val="00E70D68"/>
    <w:rsid w:val="00EA1126"/>
    <w:rsid w:val="00EA1D45"/>
    <w:rsid w:val="00EA455B"/>
    <w:rsid w:val="00EA549A"/>
    <w:rsid w:val="00EB7483"/>
    <w:rsid w:val="00EC0B7B"/>
    <w:rsid w:val="00EC277D"/>
    <w:rsid w:val="00ED3657"/>
    <w:rsid w:val="00EF0E20"/>
    <w:rsid w:val="00F3150F"/>
    <w:rsid w:val="00F82E92"/>
    <w:rsid w:val="00FA2F3E"/>
    <w:rsid w:val="00FB1769"/>
    <w:rsid w:val="00FB5DF0"/>
    <w:rsid w:val="00FB7253"/>
    <w:rsid w:val="00FE1F0E"/>
    <w:rsid w:val="00FE2AF7"/>
    <w:rsid w:val="00FE7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94"/>
    <w:rPr>
      <w:rFonts w:eastAsia="Times New Roman"/>
      <w:sz w:val="24"/>
      <w:szCs w:val="24"/>
    </w:rPr>
  </w:style>
  <w:style w:type="paragraph" w:styleId="1">
    <w:name w:val="heading 1"/>
    <w:basedOn w:val="a"/>
    <w:next w:val="a"/>
    <w:link w:val="10"/>
    <w:qFormat/>
    <w:rsid w:val="00150BD1"/>
    <w:pPr>
      <w:keepNext/>
      <w:jc w:val="center"/>
      <w:outlineLvl w:val="0"/>
    </w:pPr>
    <w:rPr>
      <w:rFonts w:ascii="Arial" w:hAnsi="Arial"/>
      <w:b/>
      <w:color w:val="0000FF"/>
      <w:sz w:val="44"/>
      <w:szCs w:val="20"/>
    </w:rPr>
  </w:style>
  <w:style w:type="paragraph" w:styleId="2">
    <w:name w:val="heading 2"/>
    <w:basedOn w:val="a"/>
    <w:next w:val="a"/>
    <w:qFormat/>
    <w:rsid w:val="00150BD1"/>
    <w:pPr>
      <w:keepNext/>
      <w:jc w:val="center"/>
      <w:outlineLvl w:val="1"/>
    </w:pPr>
    <w:rPr>
      <w:rFonts w:ascii="Tahoma" w:hAnsi="Tahoma"/>
      <w:b/>
      <w:color w:val="0000FF"/>
      <w:sz w:val="40"/>
      <w:szCs w:val="20"/>
    </w:rPr>
  </w:style>
  <w:style w:type="paragraph" w:styleId="3">
    <w:name w:val="heading 3"/>
    <w:basedOn w:val="a"/>
    <w:next w:val="a"/>
    <w:qFormat/>
    <w:rsid w:val="00150BD1"/>
    <w:pPr>
      <w:keepNext/>
      <w:jc w:val="center"/>
      <w:outlineLvl w:val="2"/>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260B"/>
    <w:rPr>
      <w:color w:val="0000FF"/>
      <w:u w:val="single"/>
    </w:rPr>
  </w:style>
  <w:style w:type="paragraph" w:customStyle="1" w:styleId="ConsPlusNormal">
    <w:name w:val="ConsPlusNormal"/>
    <w:rsid w:val="00150BD1"/>
    <w:pPr>
      <w:autoSpaceDE w:val="0"/>
      <w:autoSpaceDN w:val="0"/>
      <w:adjustRightInd w:val="0"/>
    </w:pPr>
    <w:rPr>
      <w:rFonts w:eastAsia="Times New Roman"/>
      <w:sz w:val="28"/>
      <w:szCs w:val="28"/>
    </w:rPr>
  </w:style>
  <w:style w:type="paragraph" w:styleId="a4">
    <w:name w:val="Balloon Text"/>
    <w:basedOn w:val="a"/>
    <w:link w:val="a5"/>
    <w:uiPriority w:val="99"/>
    <w:semiHidden/>
    <w:unhideWhenUsed/>
    <w:rsid w:val="001A7D22"/>
    <w:rPr>
      <w:rFonts w:ascii="Tahoma" w:hAnsi="Tahoma"/>
      <w:sz w:val="16"/>
      <w:szCs w:val="16"/>
    </w:rPr>
  </w:style>
  <w:style w:type="character" w:customStyle="1" w:styleId="a5">
    <w:name w:val="Текст выноски Знак"/>
    <w:link w:val="a4"/>
    <w:uiPriority w:val="99"/>
    <w:semiHidden/>
    <w:rsid w:val="001A7D22"/>
    <w:rPr>
      <w:rFonts w:ascii="Tahoma" w:eastAsia="Times New Roman" w:hAnsi="Tahoma" w:cs="Tahoma"/>
      <w:sz w:val="16"/>
      <w:szCs w:val="16"/>
    </w:rPr>
  </w:style>
  <w:style w:type="character" w:customStyle="1" w:styleId="10">
    <w:name w:val="Заголовок 1 Знак"/>
    <w:link w:val="1"/>
    <w:rsid w:val="005B352E"/>
    <w:rPr>
      <w:rFonts w:ascii="Arial" w:eastAsia="Times New Roman" w:hAnsi="Arial"/>
      <w:b/>
      <w:color w:val="0000FF"/>
      <w:sz w:val="44"/>
    </w:rPr>
  </w:style>
  <w:style w:type="paragraph" w:customStyle="1" w:styleId="11">
    <w:name w:val="Абзац списка1"/>
    <w:basedOn w:val="a"/>
    <w:rsid w:val="00EA549A"/>
    <w:pPr>
      <w:spacing w:after="200" w:line="276" w:lineRule="auto"/>
      <w:ind w:left="720"/>
      <w:contextualSpacing/>
    </w:pPr>
    <w:rPr>
      <w:rFonts w:ascii="Calibri" w:eastAsia="Calibri" w:hAnsi="Calibri"/>
      <w:sz w:val="22"/>
      <w:szCs w:val="22"/>
    </w:rPr>
  </w:style>
  <w:style w:type="paragraph" w:customStyle="1" w:styleId="ConsPlusTitlePage">
    <w:name w:val="ConsPlusTitlePage"/>
    <w:rsid w:val="00EA549A"/>
    <w:pPr>
      <w:widowControl w:val="0"/>
      <w:autoSpaceDE w:val="0"/>
      <w:autoSpaceDN w:val="0"/>
    </w:pPr>
    <w:rPr>
      <w:rFonts w:ascii="Tahoma" w:hAnsi="Tahoma" w:cs="Tahoma"/>
    </w:rPr>
  </w:style>
  <w:style w:type="paragraph" w:customStyle="1" w:styleId="ConsPlusCell">
    <w:name w:val="ConsPlusCell"/>
    <w:rsid w:val="004C4FF6"/>
    <w:pPr>
      <w:widowControl w:val="0"/>
      <w:autoSpaceDE w:val="0"/>
      <w:autoSpaceDN w:val="0"/>
      <w:adjustRightInd w:val="0"/>
    </w:pPr>
    <w:rPr>
      <w:rFonts w:eastAsia="Times New Roman"/>
      <w:sz w:val="24"/>
      <w:szCs w:val="24"/>
    </w:rPr>
  </w:style>
  <w:style w:type="table" w:styleId="a6">
    <w:name w:val="Table Grid"/>
    <w:basedOn w:val="a1"/>
    <w:rsid w:val="00803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F55CC"/>
    <w:pPr>
      <w:widowControl w:val="0"/>
      <w:autoSpaceDE w:val="0"/>
      <w:autoSpaceDN w:val="0"/>
      <w:adjustRightInd w:val="0"/>
    </w:pPr>
    <w:rPr>
      <w:rFonts w:ascii="Arial" w:eastAsia="Times New Roman" w:hAnsi="Arial" w:cs="Arial"/>
      <w:b/>
      <w:bCs/>
    </w:rPr>
  </w:style>
  <w:style w:type="paragraph" w:customStyle="1" w:styleId="formattexttopleveltext">
    <w:name w:val="formattext topleveltext"/>
    <w:basedOn w:val="a"/>
    <w:rsid w:val="005A66EB"/>
    <w:pPr>
      <w:spacing w:before="100" w:beforeAutospacing="1" w:after="100" w:afterAutospacing="1"/>
    </w:pPr>
  </w:style>
  <w:style w:type="paragraph" w:customStyle="1" w:styleId="a7">
    <w:name w:val="Знак Знак Знак"/>
    <w:basedOn w:val="a"/>
    <w:rsid w:val="00093806"/>
    <w:pPr>
      <w:spacing w:after="160" w:line="240" w:lineRule="exact"/>
    </w:pPr>
    <w:rPr>
      <w:rFonts w:ascii="Verdana" w:hAnsi="Verdana"/>
      <w:sz w:val="20"/>
      <w:szCs w:val="20"/>
      <w:lang w:val="en-US" w:eastAsia="en-US"/>
    </w:rPr>
  </w:style>
  <w:style w:type="character" w:customStyle="1" w:styleId="13">
    <w:name w:val="Основной текст (13)_"/>
    <w:link w:val="131"/>
    <w:rsid w:val="00956287"/>
    <w:rPr>
      <w:sz w:val="22"/>
      <w:szCs w:val="22"/>
      <w:lang w:bidi="ar-SA"/>
    </w:rPr>
  </w:style>
  <w:style w:type="paragraph" w:customStyle="1" w:styleId="131">
    <w:name w:val="Основной текст (13)1"/>
    <w:basedOn w:val="a"/>
    <w:link w:val="13"/>
    <w:rsid w:val="00956287"/>
    <w:pPr>
      <w:widowControl w:val="0"/>
      <w:shd w:val="clear" w:color="auto" w:fill="FFFFFF"/>
      <w:spacing w:before="300" w:line="274" w:lineRule="exact"/>
      <w:ind w:hanging="1480"/>
      <w:jc w:val="both"/>
    </w:pPr>
    <w:rPr>
      <w:rFonts w:eastAsia="Calibri"/>
      <w:sz w:val="22"/>
      <w:szCs w:val="22"/>
    </w:rPr>
  </w:style>
  <w:style w:type="character" w:customStyle="1" w:styleId="13Georgia2">
    <w:name w:val="Основной текст (13) + Georgia2"/>
    <w:aliases w:val="103,5 pt9"/>
    <w:rsid w:val="0053122B"/>
    <w:rPr>
      <w:rFonts w:ascii="Georgia" w:hAnsi="Georgia" w:cs="Georgia"/>
      <w:sz w:val="21"/>
      <w:szCs w:val="21"/>
      <w:u w:val="none"/>
      <w:lang w:bidi="ar-SA"/>
    </w:rPr>
  </w:style>
  <w:style w:type="character" w:customStyle="1" w:styleId="30">
    <w:name w:val="Заголовок №3_"/>
    <w:link w:val="31"/>
    <w:rsid w:val="0053122B"/>
    <w:rPr>
      <w:sz w:val="22"/>
      <w:szCs w:val="22"/>
      <w:lang w:bidi="ar-SA"/>
    </w:rPr>
  </w:style>
  <w:style w:type="paragraph" w:customStyle="1" w:styleId="31">
    <w:name w:val="Заголовок №31"/>
    <w:basedOn w:val="a"/>
    <w:link w:val="30"/>
    <w:rsid w:val="0053122B"/>
    <w:pPr>
      <w:widowControl w:val="0"/>
      <w:shd w:val="clear" w:color="auto" w:fill="FFFFFF"/>
      <w:spacing w:after="120" w:line="216" w:lineRule="exact"/>
      <w:jc w:val="both"/>
      <w:outlineLvl w:val="2"/>
    </w:pPr>
    <w:rPr>
      <w:rFonts w:eastAsia="Calibri"/>
      <w:sz w:val="22"/>
      <w:szCs w:val="22"/>
    </w:rPr>
  </w:style>
  <w:style w:type="character" w:customStyle="1" w:styleId="130">
    <w:name w:val="Основной текст (13) + Полужирный"/>
    <w:rsid w:val="00EA1D45"/>
    <w:rPr>
      <w:rFonts w:ascii="Times New Roman" w:hAnsi="Times New Roman" w:cs="Times New Roman"/>
      <w:b/>
      <w:bCs/>
      <w:sz w:val="22"/>
      <w:szCs w:val="22"/>
      <w:u w:val="none"/>
      <w:lang w:bidi="ar-SA"/>
    </w:rPr>
  </w:style>
  <w:style w:type="paragraph" w:styleId="a8">
    <w:name w:val="List Paragraph"/>
    <w:basedOn w:val="a"/>
    <w:qFormat/>
    <w:rsid w:val="00C90382"/>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5820FF"/>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li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Постановление готовило управление общего образования администрации города Ливны</vt:lpstr>
    </vt:vector>
  </TitlesOfParts>
  <Company>Управление общего образования</Company>
  <LinksUpToDate>false</LinksUpToDate>
  <CharactersWithSpaces>3346</CharactersWithSpaces>
  <SharedDoc>false</SharedDoc>
  <HLinks>
    <vt:vector size="12" baseType="variant">
      <vt:variant>
        <vt:i4>589913</vt:i4>
      </vt:variant>
      <vt:variant>
        <vt:i4>3</vt:i4>
      </vt:variant>
      <vt:variant>
        <vt:i4>0</vt:i4>
      </vt:variant>
      <vt:variant>
        <vt:i4>5</vt:i4>
      </vt:variant>
      <vt:variant>
        <vt:lpwstr>consultantplus://offline/ref=CED464ADADCA26FDD55B08BD6A075CF25716D6741572DBFFD81CDEC2645738BF0AC6E66D739666710E687626CF215F2088E726A88175196C78C18BFDH8P</vt:lpwstr>
      </vt:variant>
      <vt:variant>
        <vt:lpwstr/>
      </vt:variant>
      <vt:variant>
        <vt:i4>8060981</vt:i4>
      </vt:variant>
      <vt:variant>
        <vt:i4>0</vt:i4>
      </vt:variant>
      <vt:variant>
        <vt:i4>0</vt:i4>
      </vt:variant>
      <vt:variant>
        <vt:i4>5</vt:i4>
      </vt:variant>
      <vt:variant>
        <vt:lpwstr>http://www.adminliv.ru/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готовило управление общего образования администрации города Ливны</dc:title>
  <dc:creator>Ольга Владимировна Шкодкина</dc:creator>
  <cp:lastModifiedBy>Admin</cp:lastModifiedBy>
  <cp:revision>2</cp:revision>
  <cp:lastPrinted>2024-05-13T13:17:00Z</cp:lastPrinted>
  <dcterms:created xsi:type="dcterms:W3CDTF">2024-05-14T08:31:00Z</dcterms:created>
  <dcterms:modified xsi:type="dcterms:W3CDTF">2024-05-14T08:31:00Z</dcterms:modified>
</cp:coreProperties>
</file>