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FC" w:rsidRPr="00E25E1F" w:rsidRDefault="006736FC" w:rsidP="006736FC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FC" w:rsidRPr="00E25E1F" w:rsidRDefault="006736FC" w:rsidP="006736FC">
      <w:pPr>
        <w:pStyle w:val="a3"/>
        <w:rPr>
          <w:sz w:val="28"/>
          <w:szCs w:val="28"/>
        </w:rPr>
      </w:pPr>
    </w:p>
    <w:p w:rsidR="006736FC" w:rsidRPr="00E25E1F" w:rsidRDefault="006736FC" w:rsidP="006736FC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6736FC" w:rsidRPr="00E25E1F" w:rsidRDefault="006736FC" w:rsidP="006736FC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6736FC" w:rsidRPr="00E25E1F" w:rsidRDefault="006736FC" w:rsidP="006736FC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6736FC" w:rsidRPr="00E25E1F" w:rsidRDefault="006736FC" w:rsidP="006736FC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6736FC" w:rsidRPr="00E25E1F" w:rsidRDefault="006736FC" w:rsidP="006736FC">
      <w:pPr>
        <w:pStyle w:val="a5"/>
        <w:rPr>
          <w:sz w:val="28"/>
          <w:szCs w:val="28"/>
        </w:rPr>
      </w:pPr>
    </w:p>
    <w:p w:rsidR="006736FC" w:rsidRPr="00E25E1F" w:rsidRDefault="00E42E0E" w:rsidP="006736FC">
      <w:pPr>
        <w:pStyle w:val="a5"/>
        <w:jc w:val="both"/>
        <w:rPr>
          <w:b w:val="0"/>
          <w:bCs w:val="0"/>
          <w:sz w:val="28"/>
          <w:szCs w:val="28"/>
        </w:rPr>
      </w:pPr>
      <w:r w:rsidRPr="000C5ADE">
        <w:rPr>
          <w:b w:val="0"/>
          <w:bCs w:val="0"/>
          <w:sz w:val="28"/>
          <w:szCs w:val="28"/>
        </w:rPr>
        <w:t>19 марта</w:t>
      </w:r>
      <w:r w:rsidR="006736FC" w:rsidRPr="000C5ADE">
        <w:rPr>
          <w:b w:val="0"/>
          <w:bCs w:val="0"/>
          <w:sz w:val="28"/>
          <w:szCs w:val="28"/>
        </w:rPr>
        <w:t xml:space="preserve"> </w:t>
      </w:r>
      <w:r w:rsidR="006736FC" w:rsidRPr="00E25E1F">
        <w:rPr>
          <w:b w:val="0"/>
          <w:bCs w:val="0"/>
          <w:sz w:val="28"/>
          <w:szCs w:val="28"/>
        </w:rPr>
        <w:t>20</w:t>
      </w:r>
      <w:r w:rsidR="006736FC">
        <w:rPr>
          <w:b w:val="0"/>
          <w:bCs w:val="0"/>
          <w:sz w:val="28"/>
          <w:szCs w:val="28"/>
        </w:rPr>
        <w:t>24</w:t>
      </w:r>
      <w:r w:rsidR="006736FC" w:rsidRPr="00E25E1F">
        <w:rPr>
          <w:b w:val="0"/>
          <w:bCs w:val="0"/>
          <w:sz w:val="28"/>
          <w:szCs w:val="28"/>
        </w:rPr>
        <w:t xml:space="preserve"> г</w:t>
      </w:r>
      <w:r w:rsidR="000C5ADE">
        <w:rPr>
          <w:b w:val="0"/>
          <w:bCs w:val="0"/>
          <w:sz w:val="28"/>
          <w:szCs w:val="28"/>
        </w:rPr>
        <w:t>ода</w:t>
      </w:r>
      <w:r w:rsidR="006736FC" w:rsidRPr="00E25E1F">
        <w:rPr>
          <w:b w:val="0"/>
          <w:bCs w:val="0"/>
          <w:sz w:val="28"/>
          <w:szCs w:val="28"/>
        </w:rPr>
        <w:tab/>
      </w:r>
      <w:r w:rsidR="006736FC" w:rsidRPr="00E25E1F">
        <w:rPr>
          <w:b w:val="0"/>
          <w:bCs w:val="0"/>
          <w:sz w:val="28"/>
          <w:szCs w:val="28"/>
        </w:rPr>
        <w:tab/>
      </w:r>
      <w:r w:rsidR="006736FC" w:rsidRPr="00E25E1F">
        <w:rPr>
          <w:b w:val="0"/>
          <w:bCs w:val="0"/>
          <w:sz w:val="28"/>
          <w:szCs w:val="28"/>
        </w:rPr>
        <w:tab/>
      </w:r>
      <w:r w:rsidR="006736FC" w:rsidRPr="00E25E1F">
        <w:rPr>
          <w:b w:val="0"/>
          <w:bCs w:val="0"/>
          <w:sz w:val="28"/>
          <w:szCs w:val="28"/>
        </w:rPr>
        <w:tab/>
        <w:t xml:space="preserve">  </w:t>
      </w:r>
      <w:r>
        <w:rPr>
          <w:b w:val="0"/>
          <w:bCs w:val="0"/>
          <w:sz w:val="28"/>
          <w:szCs w:val="28"/>
        </w:rPr>
        <w:t xml:space="preserve">                            </w:t>
      </w:r>
      <w:r w:rsidR="000C5ADE">
        <w:rPr>
          <w:b w:val="0"/>
          <w:bCs w:val="0"/>
          <w:sz w:val="28"/>
          <w:szCs w:val="28"/>
        </w:rPr>
        <w:t xml:space="preserve">               </w:t>
      </w:r>
      <w:r w:rsidR="006736FC" w:rsidRPr="00E25E1F">
        <w:rPr>
          <w:b w:val="0"/>
          <w:bCs w:val="0"/>
          <w:sz w:val="28"/>
          <w:szCs w:val="28"/>
        </w:rPr>
        <w:t xml:space="preserve"> №  </w:t>
      </w:r>
      <w:r w:rsidRPr="000C5ADE">
        <w:rPr>
          <w:b w:val="0"/>
          <w:bCs w:val="0"/>
          <w:sz w:val="28"/>
          <w:szCs w:val="28"/>
        </w:rPr>
        <w:t>18</w:t>
      </w:r>
      <w:r w:rsidR="006736FC" w:rsidRPr="00E42E0E">
        <w:rPr>
          <w:b w:val="0"/>
          <w:bCs w:val="0"/>
          <w:sz w:val="28"/>
          <w:szCs w:val="28"/>
          <w:u w:val="single"/>
        </w:rPr>
        <w:t xml:space="preserve"> </w:t>
      </w:r>
      <w:r w:rsidR="006736FC" w:rsidRPr="00E25E1F">
        <w:rPr>
          <w:b w:val="0"/>
          <w:bCs w:val="0"/>
          <w:sz w:val="28"/>
          <w:szCs w:val="28"/>
        </w:rPr>
        <w:t xml:space="preserve">     г. Ливны</w:t>
      </w:r>
    </w:p>
    <w:p w:rsidR="006736FC" w:rsidRPr="00E25E1F" w:rsidRDefault="006736FC" w:rsidP="006736FC">
      <w:pPr>
        <w:rPr>
          <w:sz w:val="28"/>
          <w:szCs w:val="28"/>
        </w:rPr>
      </w:pPr>
    </w:p>
    <w:p w:rsidR="006736FC" w:rsidRDefault="006736F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C8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657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 об</w:t>
      </w:r>
    </w:p>
    <w:p w:rsidR="006736FC" w:rsidRDefault="006736F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FC" w:rsidRDefault="006736F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="00580B12">
        <w:rPr>
          <w:rFonts w:ascii="Times New Roman" w:hAnsi="Times New Roman" w:cs="Times New Roman"/>
          <w:sz w:val="28"/>
          <w:szCs w:val="28"/>
        </w:rPr>
        <w:t>.</w:t>
      </w:r>
    </w:p>
    <w:p w:rsidR="00DB2E6C" w:rsidRDefault="00DB2E6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6C" w:rsidRDefault="00DB2E6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6C" w:rsidRDefault="00DB2E6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6C" w:rsidRPr="00DB2E6C" w:rsidRDefault="00DB2E6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6FC" w:rsidRDefault="00580B12" w:rsidP="00580B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 xml:space="preserve">В целях организации системы поддержки инвестиционных проектов в </w:t>
      </w:r>
      <w:r>
        <w:rPr>
          <w:rFonts w:eastAsiaTheme="minorHAnsi"/>
          <w:sz w:val="28"/>
          <w:szCs w:val="28"/>
          <w:lang w:eastAsia="en-US"/>
        </w:rPr>
        <w:t>городе Лив</w:t>
      </w:r>
      <w:r w:rsidR="006736FC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ы</w:t>
      </w:r>
      <w:r w:rsidR="006736FC">
        <w:rPr>
          <w:rFonts w:eastAsiaTheme="minorHAnsi"/>
          <w:sz w:val="28"/>
          <w:szCs w:val="28"/>
          <w:lang w:eastAsia="en-US"/>
        </w:rPr>
        <w:t xml:space="preserve"> Орловской области администрация </w:t>
      </w:r>
      <w:r>
        <w:rPr>
          <w:rFonts w:eastAsiaTheme="minorHAnsi"/>
          <w:sz w:val="28"/>
          <w:szCs w:val="28"/>
          <w:lang w:eastAsia="en-US"/>
        </w:rPr>
        <w:t>города Лив</w:t>
      </w:r>
      <w:r w:rsidR="006736FC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ы</w:t>
      </w:r>
      <w:r w:rsidR="006736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spellStart"/>
      <w:proofErr w:type="gramStart"/>
      <w:r w:rsidR="006736FC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736FC">
        <w:rPr>
          <w:rFonts w:eastAsiaTheme="minorHAnsi"/>
          <w:sz w:val="28"/>
          <w:szCs w:val="28"/>
          <w:lang w:eastAsia="en-US"/>
        </w:rPr>
        <w:t>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736FC">
        <w:rPr>
          <w:rFonts w:eastAsiaTheme="minorHAnsi"/>
          <w:sz w:val="28"/>
          <w:szCs w:val="28"/>
          <w:lang w:eastAsia="en-US"/>
        </w:rPr>
        <w:t>т:</w:t>
      </w:r>
    </w:p>
    <w:p w:rsidR="00580B12" w:rsidRPr="00580B12" w:rsidRDefault="00580B12" w:rsidP="00580B12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6FC" w:rsidRPr="00580B1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="006736FC" w:rsidRPr="00580B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736FC" w:rsidRPr="00580B12">
        <w:rPr>
          <w:rFonts w:ascii="Times New Roman" w:hAnsi="Times New Roman" w:cs="Times New Roman"/>
          <w:sz w:val="28"/>
          <w:szCs w:val="28"/>
        </w:rPr>
        <w:t xml:space="preserve"> об инвестиционном уполномоченном </w:t>
      </w:r>
      <w:r w:rsidRPr="00580B12"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="006736FC" w:rsidRPr="00580B12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Pr="00580B1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</w:t>
      </w:r>
      <w:r w:rsidRPr="00580B12">
        <w:rPr>
          <w:rFonts w:ascii="Times New Roman" w:hAnsi="Times New Roman" w:cs="Times New Roman"/>
          <w:sz w:val="28"/>
          <w:szCs w:val="28"/>
        </w:rPr>
        <w:t>е</w:t>
      </w:r>
      <w:r w:rsidRPr="00580B12">
        <w:rPr>
          <w:rFonts w:ascii="Times New Roman" w:hAnsi="Times New Roman" w:cs="Times New Roman"/>
          <w:sz w:val="28"/>
          <w:szCs w:val="28"/>
        </w:rPr>
        <w:t>нию.</w:t>
      </w:r>
    </w:p>
    <w:p w:rsidR="006736FC" w:rsidRDefault="006736FC" w:rsidP="00580B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580B12">
        <w:rPr>
          <w:rFonts w:eastAsiaTheme="minorHAnsi"/>
          <w:sz w:val="28"/>
          <w:szCs w:val="28"/>
          <w:lang w:eastAsia="en-US"/>
        </w:rPr>
        <w:t>Определить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80B12">
        <w:rPr>
          <w:rFonts w:eastAsiaTheme="minorHAnsi"/>
          <w:sz w:val="28"/>
          <w:szCs w:val="28"/>
          <w:lang w:eastAsia="en-US"/>
        </w:rPr>
        <w:t>ответственным за оказание содействия в реализации инв</w:t>
      </w:r>
      <w:r w:rsidR="00580B12">
        <w:rPr>
          <w:rFonts w:eastAsiaTheme="minorHAnsi"/>
          <w:sz w:val="28"/>
          <w:szCs w:val="28"/>
          <w:lang w:eastAsia="en-US"/>
        </w:rPr>
        <w:t>е</w:t>
      </w:r>
      <w:r w:rsidR="00580B12">
        <w:rPr>
          <w:rFonts w:eastAsiaTheme="minorHAnsi"/>
          <w:sz w:val="28"/>
          <w:szCs w:val="28"/>
          <w:lang w:eastAsia="en-US"/>
        </w:rPr>
        <w:t xml:space="preserve">стиционных проектов и привлечение новых инвесторов (инвестиционным уполномоченным) первого </w:t>
      </w:r>
      <w:r>
        <w:rPr>
          <w:rFonts w:eastAsiaTheme="minorHAnsi"/>
          <w:sz w:val="28"/>
          <w:szCs w:val="28"/>
          <w:lang w:eastAsia="en-US"/>
        </w:rPr>
        <w:t xml:space="preserve">заместителя главы администрации </w:t>
      </w:r>
      <w:r w:rsidR="00580B12">
        <w:rPr>
          <w:rFonts w:eastAsiaTheme="minorHAnsi"/>
          <w:sz w:val="28"/>
          <w:szCs w:val="28"/>
          <w:lang w:eastAsia="en-US"/>
        </w:rPr>
        <w:t>города Пол</w:t>
      </w:r>
      <w:r w:rsidR="00580B12">
        <w:rPr>
          <w:rFonts w:eastAsiaTheme="minorHAnsi"/>
          <w:sz w:val="28"/>
          <w:szCs w:val="28"/>
          <w:lang w:eastAsia="en-US"/>
        </w:rPr>
        <w:t>у</w:t>
      </w:r>
      <w:r w:rsidR="00580B12">
        <w:rPr>
          <w:rFonts w:eastAsiaTheme="minorHAnsi"/>
          <w:sz w:val="28"/>
          <w:szCs w:val="28"/>
          <w:lang w:eastAsia="en-US"/>
        </w:rPr>
        <w:t>нину Людмилу Ивановну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80B12" w:rsidRDefault="00DB2E6C" w:rsidP="00DB2E6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B12" w:rsidRPr="00580B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80B12" w:rsidRPr="00580B1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0B1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</w:t>
      </w:r>
      <w:r w:rsidR="00580B12">
        <w:rPr>
          <w:rFonts w:ascii="Times New Roman" w:hAnsi="Times New Roman" w:cs="Times New Roman"/>
          <w:sz w:val="28"/>
          <w:szCs w:val="28"/>
        </w:rPr>
        <w:t>и</w:t>
      </w:r>
      <w:r w:rsidR="00580B12">
        <w:rPr>
          <w:rFonts w:ascii="Times New Roman" w:hAnsi="Times New Roman" w:cs="Times New Roman"/>
          <w:sz w:val="28"/>
          <w:szCs w:val="28"/>
        </w:rPr>
        <w:t>страции города Ливны в сети Интернет.</w:t>
      </w:r>
    </w:p>
    <w:p w:rsidR="006736FC" w:rsidRDefault="00580B12" w:rsidP="00DB2E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DB2E6C">
        <w:rPr>
          <w:sz w:val="28"/>
          <w:szCs w:val="28"/>
        </w:rPr>
        <w:t xml:space="preserve">   4. </w:t>
      </w:r>
      <w:proofErr w:type="gramStart"/>
      <w:r w:rsidR="00DB2E6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DB2E6C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города.</w:t>
      </w:r>
      <w:r w:rsidR="006736FC">
        <w:rPr>
          <w:rFonts w:eastAsiaTheme="minorHAnsi"/>
          <w:sz w:val="28"/>
          <w:szCs w:val="28"/>
          <w:lang w:eastAsia="en-US"/>
        </w:rPr>
        <w:t xml:space="preserve"> </w:t>
      </w:r>
    </w:p>
    <w:p w:rsidR="006736FC" w:rsidRDefault="006736F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6FC" w:rsidRDefault="006736F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2E6C" w:rsidRDefault="00DB2E6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6FC" w:rsidRPr="00D36B06" w:rsidRDefault="006736FC" w:rsidP="006736FC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6FC" w:rsidRDefault="006736FC" w:rsidP="006736FC">
      <w:pPr>
        <w:jc w:val="both"/>
        <w:rPr>
          <w:sz w:val="28"/>
          <w:szCs w:val="28"/>
        </w:rPr>
      </w:pPr>
    </w:p>
    <w:p w:rsidR="006736FC" w:rsidRPr="00E25E1F" w:rsidRDefault="006736FC" w:rsidP="006736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С.А. Трубицин</w:t>
      </w:r>
    </w:p>
    <w:p w:rsidR="006736FC" w:rsidRPr="00672096" w:rsidRDefault="006736FC" w:rsidP="006736FC">
      <w:pPr>
        <w:jc w:val="both"/>
        <w:rPr>
          <w:sz w:val="20"/>
          <w:szCs w:val="20"/>
        </w:rPr>
      </w:pPr>
    </w:p>
    <w:p w:rsidR="00DB2E6C" w:rsidRDefault="006736FC" w:rsidP="006736F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120C5" w:rsidRPr="00DB2E6C" w:rsidRDefault="003120C5">
      <w:pPr>
        <w:rPr>
          <w:sz w:val="28"/>
          <w:szCs w:val="28"/>
        </w:rPr>
      </w:pPr>
    </w:p>
    <w:sectPr w:rsidR="003120C5" w:rsidRPr="00DB2E6C" w:rsidSect="0031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D98"/>
    <w:multiLevelType w:val="hybridMultilevel"/>
    <w:tmpl w:val="1D3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6736FC"/>
    <w:rsid w:val="00065709"/>
    <w:rsid w:val="000C5ADE"/>
    <w:rsid w:val="00171D8E"/>
    <w:rsid w:val="00257C14"/>
    <w:rsid w:val="003120C5"/>
    <w:rsid w:val="00326374"/>
    <w:rsid w:val="003B00E2"/>
    <w:rsid w:val="0041089A"/>
    <w:rsid w:val="004461D5"/>
    <w:rsid w:val="00454409"/>
    <w:rsid w:val="0046532F"/>
    <w:rsid w:val="00580B12"/>
    <w:rsid w:val="0062354E"/>
    <w:rsid w:val="006736FC"/>
    <w:rsid w:val="006C2935"/>
    <w:rsid w:val="00B7760F"/>
    <w:rsid w:val="00CF0A51"/>
    <w:rsid w:val="00D53E95"/>
    <w:rsid w:val="00DB2E6C"/>
    <w:rsid w:val="00E4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6FC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6736F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6736F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6736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6736FC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6736FC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3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7&amp;n=95086&amp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6325-9C77-477B-B728-BA537F12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UserM</cp:lastModifiedBy>
  <cp:revision>2</cp:revision>
  <dcterms:created xsi:type="dcterms:W3CDTF">2024-03-20T05:02:00Z</dcterms:created>
  <dcterms:modified xsi:type="dcterms:W3CDTF">2024-03-20T05:02:00Z</dcterms:modified>
</cp:coreProperties>
</file>