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E0" w:rsidRDefault="00042924" w:rsidP="00DF78E0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3555" cy="63690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8E0" w:rsidRDefault="00DF78E0" w:rsidP="00DF78E0">
      <w:pPr>
        <w:pStyle w:val="3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РОССИЙСКАЯ ФЕДЕРАЦИЯ</w:t>
      </w:r>
    </w:p>
    <w:p w:rsidR="00DF78E0" w:rsidRDefault="00DF78E0" w:rsidP="00DF78E0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ОРЛОВСКАЯ ОБЛАСТЬ</w:t>
      </w:r>
    </w:p>
    <w:p w:rsidR="00DF78E0" w:rsidRDefault="00DF78E0" w:rsidP="00DF78E0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АДМИНИСТРАЦИЯ ГОРОДА ЛИВНЫ</w:t>
      </w:r>
    </w:p>
    <w:p w:rsidR="00DF78E0" w:rsidRDefault="00DF78E0" w:rsidP="00DF78E0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7"/>
        </w:rPr>
      </w:pPr>
    </w:p>
    <w:p w:rsidR="00DF78E0" w:rsidRDefault="00DF78E0" w:rsidP="00DF78E0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DF78E0" w:rsidRDefault="00DF78E0" w:rsidP="00DF78E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февраля 2024 года                                                                            №  78</w:t>
      </w:r>
    </w:p>
    <w:p w:rsidR="00DF78E0" w:rsidRDefault="00DF78E0" w:rsidP="00DF78E0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DF78E0" w:rsidRDefault="00DF78E0" w:rsidP="00DF78E0">
      <w:pPr>
        <w:rPr>
          <w:sz w:val="28"/>
          <w:szCs w:val="28"/>
        </w:rPr>
      </w:pPr>
    </w:p>
    <w:p w:rsidR="00DF78E0" w:rsidRDefault="00DF78E0" w:rsidP="00DF78E0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 включении сведений о месте (площадке)</w:t>
      </w:r>
    </w:p>
    <w:p w:rsidR="00DF78E0" w:rsidRDefault="00DF78E0" w:rsidP="00DF78E0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накопления твердых коммунальных отходов</w:t>
      </w:r>
    </w:p>
    <w:p w:rsidR="00DF78E0" w:rsidRDefault="00DF78E0" w:rsidP="00DF78E0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в реестр мест (площадок) накопления твердых</w:t>
      </w:r>
    </w:p>
    <w:p w:rsidR="00DF78E0" w:rsidRDefault="00DF78E0" w:rsidP="00DF78E0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коммунальных отходов</w:t>
      </w:r>
    </w:p>
    <w:p w:rsidR="00DF78E0" w:rsidRDefault="00DF78E0" w:rsidP="00DF78E0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</w:p>
    <w:p w:rsidR="00DF78E0" w:rsidRDefault="00DF78E0" w:rsidP="00DF78E0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 коммунальных отходов и ведения их реестра на территории города Ливны Орловской области», на основании заявки  заинтересованного лица администрация города Ливны п о с т а н о в л я е т: </w:t>
      </w:r>
    </w:p>
    <w:p w:rsidR="00DF78E0" w:rsidRDefault="00DF78E0" w:rsidP="00DF78E0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1. Включить сведения о месте (площадке) накопления твердых коммунальных отходов по адресу: г. Ливны, ул. Селищева, д.42,  в реестр мест (площадок) накопления твердых коммунальных отходов на территории города Ливны Орловской области.</w:t>
      </w:r>
    </w:p>
    <w:p w:rsidR="00DF78E0" w:rsidRDefault="00DF78E0" w:rsidP="00DF78E0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2. Отделу благоустройства и экологии управления жилищно-коммунального хозяйства администрации города Ливны проинформировать заявителя о принятом решении в течение 3 рабочих дней и разместить сведения о месте (площадке) накопления твердых коммунальных отходов по адресу:    г. Ливны, ул.Селищева, д.42 на официальном сайте администрации города Ливны в информационно-телекоммуникационной сети «Интернет».</w:t>
      </w:r>
    </w:p>
    <w:p w:rsidR="00DF78E0" w:rsidRDefault="00DF78E0" w:rsidP="00DF78E0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 3. Контроль за исполнением настоящего постановления возложить на заместителя главы администрации города по ЖКХ и строительству.</w:t>
      </w:r>
    </w:p>
    <w:p w:rsidR="00DF78E0" w:rsidRDefault="00DF78E0" w:rsidP="00DF78E0">
      <w:pPr>
        <w:pStyle w:val="a4"/>
        <w:ind w:firstLine="0"/>
        <w:jc w:val="left"/>
        <w:rPr>
          <w:sz w:val="27"/>
          <w:szCs w:val="27"/>
        </w:rPr>
      </w:pPr>
    </w:p>
    <w:p w:rsidR="00DF78E0" w:rsidRDefault="00DF78E0" w:rsidP="00DF78E0">
      <w:pPr>
        <w:pStyle w:val="a4"/>
        <w:tabs>
          <w:tab w:val="left" w:pos="971"/>
        </w:tabs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ab/>
      </w:r>
    </w:p>
    <w:p w:rsidR="00DF78E0" w:rsidRDefault="00DF78E0" w:rsidP="00DF78E0">
      <w:pPr>
        <w:pStyle w:val="a4"/>
        <w:ind w:firstLine="0"/>
        <w:jc w:val="left"/>
        <w:rPr>
          <w:sz w:val="27"/>
          <w:szCs w:val="27"/>
        </w:rPr>
      </w:pPr>
    </w:p>
    <w:p w:rsidR="00DF78E0" w:rsidRDefault="00DF78E0" w:rsidP="00DF78E0">
      <w:pPr>
        <w:rPr>
          <w:sz w:val="27"/>
          <w:szCs w:val="27"/>
        </w:rPr>
      </w:pPr>
      <w:r>
        <w:rPr>
          <w:sz w:val="27"/>
          <w:szCs w:val="27"/>
        </w:rPr>
        <w:t>Глава города Ливны                                                                              С.А. Трубицин</w:t>
      </w:r>
    </w:p>
    <w:p w:rsidR="00DF78E0" w:rsidRDefault="00DF78E0" w:rsidP="00DF78E0">
      <w:pPr>
        <w:pStyle w:val="a4"/>
        <w:ind w:firstLine="0"/>
        <w:jc w:val="left"/>
        <w:rPr>
          <w:szCs w:val="28"/>
        </w:rPr>
      </w:pPr>
    </w:p>
    <w:p w:rsidR="00DF78E0" w:rsidRDefault="00DF78E0" w:rsidP="00DF78E0">
      <w:pPr>
        <w:pStyle w:val="a4"/>
        <w:ind w:firstLine="0"/>
        <w:jc w:val="left"/>
        <w:rPr>
          <w:sz w:val="27"/>
          <w:szCs w:val="27"/>
        </w:rPr>
      </w:pPr>
    </w:p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stylePaneFormatFilter w:val="3F01"/>
  <w:defaultTabStop w:val="708"/>
  <w:characterSpacingControl w:val="doNotCompress"/>
  <w:compat/>
  <w:rsids>
    <w:rsidRoot w:val="00DF78E0"/>
    <w:rsid w:val="00042924"/>
    <w:rsid w:val="003419C7"/>
    <w:rsid w:val="00582C99"/>
    <w:rsid w:val="00DF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8E0"/>
    <w:rPr>
      <w:sz w:val="24"/>
      <w:szCs w:val="24"/>
    </w:rPr>
  </w:style>
  <w:style w:type="paragraph" w:styleId="1">
    <w:name w:val="heading 1"/>
    <w:basedOn w:val="a"/>
    <w:next w:val="a"/>
    <w:qFormat/>
    <w:rsid w:val="00DF78E0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DF78E0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DF78E0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DF78E0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DF78E0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DF78E0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DF78E0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dcterms:created xsi:type="dcterms:W3CDTF">2024-02-13T13:20:00Z</dcterms:created>
  <dcterms:modified xsi:type="dcterms:W3CDTF">2024-02-13T13:20:00Z</dcterms:modified>
</cp:coreProperties>
</file>