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AB" w:rsidRDefault="00ED456A" w:rsidP="001C2EAB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EAB" w:rsidRDefault="001C2EAB" w:rsidP="001C2EAB">
      <w:pPr>
        <w:rPr>
          <w:sz w:val="16"/>
          <w:szCs w:val="16"/>
        </w:rPr>
      </w:pPr>
    </w:p>
    <w:p w:rsidR="001C2EAB" w:rsidRPr="0076739C" w:rsidRDefault="001C2EAB" w:rsidP="001C2EAB">
      <w:pPr>
        <w:pStyle w:val="3"/>
        <w:rPr>
          <w:rFonts w:ascii="Times New Roman" w:hAnsi="Times New Roman"/>
          <w:b w:val="0"/>
          <w:spacing w:val="20"/>
          <w:sz w:val="27"/>
          <w:szCs w:val="27"/>
        </w:rPr>
      </w:pPr>
      <w:r w:rsidRPr="0076739C">
        <w:rPr>
          <w:rFonts w:ascii="Times New Roman" w:hAnsi="Times New Roman"/>
          <w:b w:val="0"/>
          <w:spacing w:val="20"/>
          <w:sz w:val="27"/>
          <w:szCs w:val="27"/>
        </w:rPr>
        <w:t>РОССИЙСКАЯ ФЕДЕРАЦИЯ</w:t>
      </w:r>
    </w:p>
    <w:p w:rsidR="001C2EAB" w:rsidRPr="0076739C" w:rsidRDefault="001C2EAB" w:rsidP="001C2EAB">
      <w:pPr>
        <w:pStyle w:val="1"/>
        <w:rPr>
          <w:rFonts w:ascii="Times New Roman" w:hAnsi="Times New Roman"/>
          <w:b w:val="0"/>
          <w:color w:val="auto"/>
          <w:spacing w:val="20"/>
          <w:sz w:val="27"/>
          <w:szCs w:val="27"/>
        </w:rPr>
      </w:pPr>
      <w:r w:rsidRPr="0076739C">
        <w:rPr>
          <w:rFonts w:ascii="Times New Roman" w:hAnsi="Times New Roman"/>
          <w:b w:val="0"/>
          <w:color w:val="auto"/>
          <w:spacing w:val="20"/>
          <w:sz w:val="27"/>
          <w:szCs w:val="27"/>
        </w:rPr>
        <w:t>ОРЛОВСКАЯ ОБЛАСТЬ</w:t>
      </w:r>
    </w:p>
    <w:p w:rsidR="001C2EAB" w:rsidRPr="0076739C" w:rsidRDefault="001C2EAB" w:rsidP="001C2EAB">
      <w:pPr>
        <w:pStyle w:val="1"/>
        <w:spacing w:line="360" w:lineRule="auto"/>
        <w:rPr>
          <w:rFonts w:ascii="Times New Roman" w:hAnsi="Times New Roman"/>
          <w:b w:val="0"/>
          <w:color w:val="auto"/>
          <w:spacing w:val="20"/>
          <w:sz w:val="27"/>
          <w:szCs w:val="27"/>
        </w:rPr>
      </w:pPr>
      <w:r w:rsidRPr="0076739C">
        <w:rPr>
          <w:rFonts w:ascii="Times New Roman" w:hAnsi="Times New Roman"/>
          <w:b w:val="0"/>
          <w:color w:val="auto"/>
          <w:spacing w:val="20"/>
          <w:sz w:val="27"/>
          <w:szCs w:val="27"/>
        </w:rPr>
        <w:t>АДМИНИСТРАЦИЯ ГОРОДА ЛИВНЫ</w:t>
      </w:r>
    </w:p>
    <w:p w:rsidR="009C2A8C" w:rsidRPr="007D1EC7" w:rsidRDefault="009C2A8C" w:rsidP="001C2EAB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140"/>
          <w:sz w:val="16"/>
          <w:szCs w:val="16"/>
        </w:rPr>
      </w:pPr>
    </w:p>
    <w:p w:rsidR="001C2EAB" w:rsidRPr="009E1AC5" w:rsidRDefault="001C2EAB" w:rsidP="009E1AC5">
      <w:pPr>
        <w:jc w:val="center"/>
      </w:pPr>
      <w:r w:rsidRPr="009E1AC5">
        <w:t>П</w:t>
      </w:r>
      <w:r w:rsidR="009E1AC5">
        <w:t xml:space="preserve"> </w:t>
      </w:r>
      <w:r w:rsidRPr="009E1AC5">
        <w:t>О</w:t>
      </w:r>
      <w:r w:rsidR="009E1AC5">
        <w:t xml:space="preserve"> </w:t>
      </w:r>
      <w:r w:rsidRPr="009E1AC5">
        <w:t>С</w:t>
      </w:r>
      <w:r w:rsidR="009E1AC5">
        <w:t xml:space="preserve"> </w:t>
      </w:r>
      <w:r w:rsidRPr="009E1AC5">
        <w:t>Т</w:t>
      </w:r>
      <w:r w:rsidR="009E1AC5">
        <w:t xml:space="preserve"> </w:t>
      </w:r>
      <w:r w:rsidRPr="009E1AC5">
        <w:t>А</w:t>
      </w:r>
      <w:r w:rsidR="009E1AC5">
        <w:t xml:space="preserve"> </w:t>
      </w:r>
      <w:r w:rsidRPr="009E1AC5">
        <w:t>Н</w:t>
      </w:r>
      <w:r w:rsidR="009E1AC5">
        <w:t xml:space="preserve"> </w:t>
      </w:r>
      <w:r w:rsidRPr="009E1AC5">
        <w:t>О</w:t>
      </w:r>
      <w:r w:rsidR="009E1AC5">
        <w:t xml:space="preserve"> </w:t>
      </w:r>
      <w:r w:rsidRPr="009E1AC5">
        <w:t>В</w:t>
      </w:r>
      <w:r w:rsidR="009E1AC5">
        <w:t xml:space="preserve"> </w:t>
      </w:r>
      <w:r w:rsidRPr="009E1AC5">
        <w:t>Л</w:t>
      </w:r>
      <w:r w:rsidR="009E1AC5">
        <w:t xml:space="preserve"> </w:t>
      </w:r>
      <w:r w:rsidRPr="009E1AC5">
        <w:t>Е</w:t>
      </w:r>
      <w:r w:rsidR="009E1AC5">
        <w:t xml:space="preserve"> </w:t>
      </w:r>
      <w:r w:rsidRPr="009E1AC5">
        <w:t>Н</w:t>
      </w:r>
      <w:r w:rsidR="009E1AC5">
        <w:t xml:space="preserve"> </w:t>
      </w:r>
      <w:r w:rsidRPr="009E1AC5">
        <w:t>И</w:t>
      </w:r>
      <w:r w:rsidR="009E1AC5">
        <w:t xml:space="preserve"> </w:t>
      </w:r>
      <w:r w:rsidRPr="009E1AC5">
        <w:t>Е</w:t>
      </w:r>
    </w:p>
    <w:p w:rsidR="00535BD3" w:rsidRPr="00535BD3" w:rsidRDefault="00535BD3" w:rsidP="00535BD3"/>
    <w:p w:rsidR="001C2EAB" w:rsidRPr="00500F37" w:rsidRDefault="00500F37" w:rsidP="001C2EAB">
      <w:pPr>
        <w:rPr>
          <w:bCs/>
          <w:szCs w:val="28"/>
        </w:rPr>
      </w:pPr>
      <w:r w:rsidRPr="00500F37">
        <w:rPr>
          <w:bCs/>
          <w:szCs w:val="28"/>
        </w:rPr>
        <w:t>5 октября 2023 года</w:t>
      </w:r>
      <w:r w:rsidR="001C2EAB" w:rsidRPr="00500F37">
        <w:rPr>
          <w:bCs/>
          <w:szCs w:val="28"/>
        </w:rPr>
        <w:t xml:space="preserve">                                                 </w:t>
      </w:r>
      <w:r w:rsidR="00535BD3" w:rsidRPr="00500F37">
        <w:rPr>
          <w:bCs/>
          <w:szCs w:val="28"/>
        </w:rPr>
        <w:t xml:space="preserve">                   </w:t>
      </w:r>
      <w:r>
        <w:rPr>
          <w:bCs/>
          <w:szCs w:val="28"/>
        </w:rPr>
        <w:t xml:space="preserve">                    </w:t>
      </w:r>
      <w:r w:rsidR="00535BD3" w:rsidRPr="00500F37">
        <w:rPr>
          <w:bCs/>
          <w:szCs w:val="28"/>
        </w:rPr>
        <w:t xml:space="preserve"> </w:t>
      </w:r>
      <w:r w:rsidR="001C2EAB" w:rsidRPr="00500F37">
        <w:rPr>
          <w:bCs/>
          <w:szCs w:val="28"/>
        </w:rPr>
        <w:t>№</w:t>
      </w:r>
      <w:r w:rsidRPr="00500F37">
        <w:rPr>
          <w:bCs/>
          <w:szCs w:val="28"/>
        </w:rPr>
        <w:t>812</w:t>
      </w:r>
    </w:p>
    <w:p w:rsidR="001C2EAB" w:rsidRPr="0076739C" w:rsidRDefault="001C2EAB" w:rsidP="001C2EAB">
      <w:pPr>
        <w:ind w:firstLine="709"/>
        <w:rPr>
          <w:bCs/>
          <w:sz w:val="27"/>
          <w:szCs w:val="27"/>
        </w:rPr>
      </w:pPr>
      <w:r w:rsidRPr="0076739C">
        <w:rPr>
          <w:bCs/>
          <w:sz w:val="27"/>
          <w:szCs w:val="27"/>
        </w:rPr>
        <w:t xml:space="preserve"> г. Ливны</w:t>
      </w:r>
    </w:p>
    <w:p w:rsidR="001C2EAB" w:rsidRDefault="001C2EAB" w:rsidP="001C2EAB">
      <w:pPr>
        <w:rPr>
          <w:sz w:val="20"/>
          <w:szCs w:val="20"/>
        </w:rPr>
      </w:pPr>
    </w:p>
    <w:p w:rsidR="00CC0C52" w:rsidRPr="0076739C" w:rsidRDefault="00CC0C52" w:rsidP="001C2EAB">
      <w:pPr>
        <w:rPr>
          <w:sz w:val="20"/>
          <w:szCs w:val="20"/>
        </w:rPr>
      </w:pPr>
    </w:p>
    <w:p w:rsidR="00CC0C52" w:rsidRDefault="00CC0C52" w:rsidP="00CC0C52">
      <w:pPr>
        <w:widowControl w:val="0"/>
        <w:ind w:right="-1"/>
        <w:rPr>
          <w:szCs w:val="28"/>
          <w:lang w:eastAsia="zh-CN"/>
        </w:rPr>
      </w:pPr>
      <w:r>
        <w:rPr>
          <w:szCs w:val="28"/>
          <w:lang w:eastAsia="zh-CN"/>
        </w:rPr>
        <w:t xml:space="preserve"> О принятии решения о комплексном</w:t>
      </w:r>
    </w:p>
    <w:p w:rsidR="00CC0C52" w:rsidRDefault="00CC0C52" w:rsidP="00CC0C52">
      <w:pPr>
        <w:widowControl w:val="0"/>
        <w:ind w:right="-1"/>
        <w:rPr>
          <w:szCs w:val="28"/>
          <w:lang w:eastAsia="zh-CN"/>
        </w:rPr>
      </w:pPr>
      <w:r>
        <w:rPr>
          <w:szCs w:val="28"/>
          <w:lang w:eastAsia="zh-CN"/>
        </w:rPr>
        <w:t xml:space="preserve"> развитии незастроенной территории</w:t>
      </w:r>
    </w:p>
    <w:p w:rsidR="00CC0C52" w:rsidRDefault="00CC0C52" w:rsidP="00CC0C52">
      <w:pPr>
        <w:widowControl w:val="0"/>
        <w:ind w:right="-1"/>
        <w:rPr>
          <w:szCs w:val="28"/>
          <w:lang w:eastAsia="zh-CN"/>
        </w:rPr>
      </w:pPr>
      <w:r>
        <w:rPr>
          <w:szCs w:val="28"/>
          <w:lang w:eastAsia="zh-CN"/>
        </w:rPr>
        <w:t xml:space="preserve"> </w:t>
      </w:r>
      <w:r w:rsidR="00DB4687">
        <w:rPr>
          <w:szCs w:val="28"/>
          <w:lang w:eastAsia="zh-CN"/>
        </w:rPr>
        <w:t xml:space="preserve">в районе </w:t>
      </w:r>
      <w:r>
        <w:rPr>
          <w:szCs w:val="28"/>
          <w:lang w:eastAsia="zh-CN"/>
        </w:rPr>
        <w:t>улиц</w:t>
      </w:r>
      <w:r w:rsidR="00DB4687">
        <w:rPr>
          <w:szCs w:val="28"/>
          <w:lang w:eastAsia="zh-CN"/>
        </w:rPr>
        <w:t>ы</w:t>
      </w:r>
      <w:r>
        <w:rPr>
          <w:szCs w:val="28"/>
          <w:lang w:eastAsia="zh-CN"/>
        </w:rPr>
        <w:t xml:space="preserve"> Елецкая</w:t>
      </w:r>
      <w:r w:rsidR="00DB4687">
        <w:rPr>
          <w:szCs w:val="28"/>
          <w:lang w:eastAsia="zh-CN"/>
        </w:rPr>
        <w:t xml:space="preserve"> г</w:t>
      </w:r>
      <w:r>
        <w:rPr>
          <w:szCs w:val="28"/>
          <w:lang w:eastAsia="zh-CN"/>
        </w:rPr>
        <w:t>ород</w:t>
      </w:r>
      <w:r w:rsidR="00DB4687">
        <w:rPr>
          <w:szCs w:val="28"/>
          <w:lang w:eastAsia="zh-CN"/>
        </w:rPr>
        <w:t>а Ливны</w:t>
      </w:r>
    </w:p>
    <w:p w:rsidR="00CC0C52" w:rsidRDefault="00DB4687" w:rsidP="00CC0C52">
      <w:pPr>
        <w:widowControl w:val="0"/>
        <w:ind w:right="-1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 общей площадью 9,69 га</w:t>
      </w:r>
    </w:p>
    <w:p w:rsidR="00CC0C52" w:rsidRDefault="00CC0C52" w:rsidP="00CC0C52">
      <w:pPr>
        <w:widowControl w:val="0"/>
        <w:ind w:right="-1"/>
        <w:jc w:val="both"/>
        <w:rPr>
          <w:szCs w:val="28"/>
          <w:lang w:eastAsia="zh-CN"/>
        </w:rPr>
      </w:pPr>
    </w:p>
    <w:p w:rsidR="00CC0C52" w:rsidRPr="00A772E0" w:rsidRDefault="00CC0C52" w:rsidP="00CC0C52">
      <w:pPr>
        <w:widowControl w:val="0"/>
        <w:ind w:right="-1" w:firstLine="708"/>
        <w:jc w:val="both"/>
        <w:rPr>
          <w:szCs w:val="28"/>
        </w:rPr>
      </w:pPr>
      <w:r>
        <w:rPr>
          <w:szCs w:val="28"/>
        </w:rPr>
        <w:t>Р</w:t>
      </w:r>
      <w:r w:rsidRPr="00F0426B">
        <w:rPr>
          <w:szCs w:val="28"/>
        </w:rPr>
        <w:t>уководствуясь</w:t>
      </w:r>
      <w:r>
        <w:rPr>
          <w:szCs w:val="28"/>
        </w:rPr>
        <w:t xml:space="preserve"> </w:t>
      </w:r>
      <w:r w:rsidRPr="00D120A6">
        <w:rPr>
          <w:szCs w:val="28"/>
        </w:rPr>
        <w:t>стать</w:t>
      </w:r>
      <w:r w:rsidR="00DB4687">
        <w:rPr>
          <w:szCs w:val="28"/>
        </w:rPr>
        <w:t>ями</w:t>
      </w:r>
      <w:r w:rsidRPr="00D120A6">
        <w:rPr>
          <w:szCs w:val="28"/>
        </w:rPr>
        <w:t xml:space="preserve"> 66</w:t>
      </w:r>
      <w:r w:rsidR="00DB4687">
        <w:rPr>
          <w:szCs w:val="28"/>
        </w:rPr>
        <w:t xml:space="preserve">, </w:t>
      </w:r>
      <w:r>
        <w:rPr>
          <w:szCs w:val="28"/>
        </w:rPr>
        <w:t xml:space="preserve">67 Градостроительного кодекса Российской Федерации, </w:t>
      </w:r>
      <w:r w:rsidRPr="004C76F7">
        <w:rPr>
          <w:szCs w:val="28"/>
        </w:rPr>
        <w:t>Федеральны</w:t>
      </w:r>
      <w:r>
        <w:rPr>
          <w:szCs w:val="28"/>
        </w:rPr>
        <w:t>м</w:t>
      </w:r>
      <w:r w:rsidRPr="004C76F7">
        <w:rPr>
          <w:szCs w:val="28"/>
        </w:rPr>
        <w:t xml:space="preserve"> закон</w:t>
      </w:r>
      <w:r>
        <w:rPr>
          <w:szCs w:val="28"/>
        </w:rPr>
        <w:t>ом</w:t>
      </w:r>
      <w:r w:rsidRPr="004C76F7">
        <w:rPr>
          <w:szCs w:val="28"/>
        </w:rPr>
        <w:t xml:space="preserve"> от 06</w:t>
      </w:r>
      <w:r w:rsidR="00DB4687">
        <w:rPr>
          <w:szCs w:val="28"/>
        </w:rPr>
        <w:t xml:space="preserve"> октября </w:t>
      </w:r>
      <w:r w:rsidRPr="004C76F7">
        <w:rPr>
          <w:szCs w:val="28"/>
        </w:rPr>
        <w:t xml:space="preserve">2003 </w:t>
      </w:r>
      <w:r w:rsidR="00DB4687">
        <w:rPr>
          <w:szCs w:val="28"/>
        </w:rPr>
        <w:t xml:space="preserve">года </w:t>
      </w:r>
      <w:r>
        <w:rPr>
          <w:szCs w:val="28"/>
        </w:rPr>
        <w:t>№</w:t>
      </w:r>
      <w:r w:rsidRPr="004C76F7">
        <w:rPr>
          <w:szCs w:val="28"/>
        </w:rPr>
        <w:t xml:space="preserve"> 131-ФЗ</w:t>
      </w:r>
      <w:r>
        <w:rPr>
          <w:szCs w:val="28"/>
        </w:rPr>
        <w:t xml:space="preserve"> «</w:t>
      </w:r>
      <w:r w:rsidRPr="004C76F7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 xml:space="preserve">», Уставом города Ливны, </w:t>
      </w:r>
      <w:r w:rsidRPr="00CC0C52">
        <w:rPr>
          <w:szCs w:val="28"/>
        </w:rPr>
        <w:t>администрация города Ливны постановляет</w:t>
      </w:r>
      <w:r w:rsidRPr="00A772E0">
        <w:rPr>
          <w:b/>
          <w:szCs w:val="28"/>
        </w:rPr>
        <w:t>:</w:t>
      </w:r>
    </w:p>
    <w:p w:rsidR="00CC0C52" w:rsidRPr="00DB4687" w:rsidRDefault="00CC0C52" w:rsidP="00DB4687">
      <w:pPr>
        <w:pStyle w:val="a4"/>
        <w:widowControl w:val="0"/>
        <w:numPr>
          <w:ilvl w:val="0"/>
          <w:numId w:val="2"/>
        </w:numPr>
        <w:spacing w:after="280"/>
        <w:ind w:left="0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Принять решение о комплексном развитии незастроенной территории </w:t>
      </w:r>
      <w:r w:rsidR="00DB4687">
        <w:rPr>
          <w:sz w:val="28"/>
          <w:szCs w:val="28"/>
          <w:lang w:eastAsia="zh-CN"/>
        </w:rPr>
        <w:t xml:space="preserve">в районе </w:t>
      </w:r>
      <w:r>
        <w:rPr>
          <w:sz w:val="28"/>
          <w:szCs w:val="28"/>
          <w:lang w:eastAsia="zh-CN"/>
        </w:rPr>
        <w:t>улиц</w:t>
      </w:r>
      <w:r w:rsidR="00DB4687">
        <w:rPr>
          <w:sz w:val="28"/>
          <w:szCs w:val="28"/>
          <w:lang w:eastAsia="zh-CN"/>
        </w:rPr>
        <w:t>ы</w:t>
      </w:r>
      <w:r>
        <w:rPr>
          <w:sz w:val="28"/>
          <w:szCs w:val="28"/>
          <w:lang w:eastAsia="zh-CN"/>
        </w:rPr>
        <w:t xml:space="preserve"> Елецкая </w:t>
      </w:r>
      <w:r w:rsidR="00DB4687">
        <w:rPr>
          <w:sz w:val="28"/>
          <w:szCs w:val="28"/>
          <w:lang w:eastAsia="zh-CN"/>
        </w:rPr>
        <w:t>г</w:t>
      </w:r>
      <w:r>
        <w:rPr>
          <w:sz w:val="28"/>
          <w:szCs w:val="28"/>
          <w:lang w:eastAsia="zh-CN"/>
        </w:rPr>
        <w:t>ород</w:t>
      </w:r>
      <w:r w:rsidR="00DB4687">
        <w:rPr>
          <w:sz w:val="28"/>
          <w:szCs w:val="28"/>
          <w:lang w:eastAsia="zh-CN"/>
        </w:rPr>
        <w:t>а Ливны общей площадью 9,69 га (далее – Территория)</w:t>
      </w:r>
      <w:r w:rsidR="00DB4687" w:rsidRPr="00DB4687">
        <w:rPr>
          <w:sz w:val="28"/>
          <w:szCs w:val="28"/>
          <w:lang w:eastAsia="zh-CN"/>
        </w:rPr>
        <w:t xml:space="preserve"> в соответствии со сведениями о местоположении, площади и границах Территории согласно приложению 1.</w:t>
      </w:r>
    </w:p>
    <w:p w:rsidR="00CC0C52" w:rsidRPr="009E7438" w:rsidRDefault="00DB4687" w:rsidP="00DB4687">
      <w:pPr>
        <w:pStyle w:val="a4"/>
        <w:widowControl w:val="0"/>
        <w:spacing w:after="280"/>
        <w:ind w:left="0" w:firstLine="709"/>
        <w:jc w:val="both"/>
        <w:rPr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>
        <w:rPr>
          <w:sz w:val="28"/>
          <w:szCs w:val="28"/>
          <w:lang w:eastAsia="zh-CN"/>
        </w:rPr>
        <w:t>Утвердить п</w:t>
      </w:r>
      <w:r w:rsidR="00CC0C52" w:rsidRPr="009E7438">
        <w:rPr>
          <w:sz w:val="28"/>
          <w:szCs w:val="28"/>
          <w:lang w:eastAsia="zh-CN"/>
        </w:rPr>
        <w:t>еречень земельных участков, располож</w:t>
      </w:r>
      <w:r>
        <w:rPr>
          <w:sz w:val="28"/>
          <w:szCs w:val="28"/>
          <w:lang w:eastAsia="zh-CN"/>
        </w:rPr>
        <w:t>енных в границах Территории</w:t>
      </w:r>
      <w:r w:rsidR="00317981">
        <w:rPr>
          <w:sz w:val="28"/>
          <w:szCs w:val="28"/>
          <w:lang w:eastAsia="zh-CN"/>
        </w:rPr>
        <w:t>,</w:t>
      </w:r>
      <w:r>
        <w:rPr>
          <w:sz w:val="28"/>
          <w:szCs w:val="28"/>
          <w:lang w:eastAsia="zh-CN"/>
        </w:rPr>
        <w:t xml:space="preserve"> согласно приложению 2</w:t>
      </w:r>
      <w:r w:rsidR="00CC0C52" w:rsidRPr="009E7438">
        <w:rPr>
          <w:sz w:val="28"/>
          <w:szCs w:val="28"/>
          <w:lang w:eastAsia="zh-CN"/>
        </w:rPr>
        <w:t>.</w:t>
      </w:r>
    </w:p>
    <w:p w:rsidR="00CC0C52" w:rsidRPr="00BA57DD" w:rsidRDefault="00DB4687" w:rsidP="00DB4687">
      <w:pPr>
        <w:pStyle w:val="a4"/>
        <w:widowControl w:val="0"/>
        <w:spacing w:after="280"/>
        <w:ind w:left="0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 </w:t>
      </w:r>
      <w:r w:rsidR="00CC0C52" w:rsidRPr="00BA57DD">
        <w:rPr>
          <w:sz w:val="28"/>
          <w:szCs w:val="28"/>
          <w:lang w:eastAsia="zh-CN"/>
        </w:rPr>
        <w:t>Установить предельный срок реализации решения о комп</w:t>
      </w:r>
      <w:r>
        <w:rPr>
          <w:sz w:val="28"/>
          <w:szCs w:val="28"/>
          <w:lang w:eastAsia="zh-CN"/>
        </w:rPr>
        <w:t>лексном развитии Т</w:t>
      </w:r>
      <w:r w:rsidR="00CC0C52" w:rsidRPr="00BA57DD">
        <w:rPr>
          <w:sz w:val="28"/>
          <w:szCs w:val="28"/>
          <w:lang w:eastAsia="zh-CN"/>
        </w:rPr>
        <w:t>ерритории</w:t>
      </w:r>
      <w:r w:rsidR="00317981">
        <w:rPr>
          <w:sz w:val="28"/>
          <w:szCs w:val="28"/>
          <w:lang w:eastAsia="zh-CN"/>
        </w:rPr>
        <w:t xml:space="preserve"> –</w:t>
      </w:r>
      <w:r w:rsidR="00CC0C52" w:rsidRPr="00BA57DD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10 лет с даты заключения договора</w:t>
      </w:r>
      <w:r w:rsidR="00B736F6">
        <w:rPr>
          <w:sz w:val="28"/>
          <w:szCs w:val="28"/>
          <w:lang w:eastAsia="zh-CN"/>
        </w:rPr>
        <w:t xml:space="preserve"> о комплексном развитии незастроенной территории.</w:t>
      </w:r>
    </w:p>
    <w:p w:rsidR="00CC0C52" w:rsidRDefault="00B736F6" w:rsidP="00B736F6">
      <w:pPr>
        <w:pStyle w:val="a4"/>
        <w:widowControl w:val="0"/>
        <w:spacing w:after="280"/>
        <w:ind w:left="0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4. У</w:t>
      </w:r>
      <w:r w:rsidR="00CC0C52" w:rsidRPr="00BA57DD">
        <w:rPr>
          <w:sz w:val="28"/>
          <w:szCs w:val="28"/>
          <w:lang w:eastAsia="zh-CN"/>
        </w:rPr>
        <w:t xml:space="preserve">становить, что предельный срок подготовки документации по планировке </w:t>
      </w:r>
      <w:r>
        <w:rPr>
          <w:sz w:val="28"/>
          <w:szCs w:val="28"/>
          <w:lang w:eastAsia="zh-CN"/>
        </w:rPr>
        <w:t>Т</w:t>
      </w:r>
      <w:r w:rsidR="00CC0C52" w:rsidRPr="00BA57DD">
        <w:rPr>
          <w:sz w:val="28"/>
          <w:szCs w:val="28"/>
          <w:lang w:eastAsia="zh-CN"/>
        </w:rPr>
        <w:t>ерритории составляет 6 месяцев с момента заключения договора о комплексном развитии незастроенной территории.</w:t>
      </w:r>
    </w:p>
    <w:p w:rsidR="00B736F6" w:rsidRPr="00BA57DD" w:rsidRDefault="00B736F6" w:rsidP="00B736F6">
      <w:pPr>
        <w:pStyle w:val="a4"/>
        <w:widowControl w:val="0"/>
        <w:spacing w:after="280"/>
        <w:ind w:left="0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5. Реализация решения о комплексном развитии Территории осуществляется путем проведения торгов в форме аукциона в соответствии со статьей 69 Градостроительного кодекса Российской Федерации.</w:t>
      </w:r>
    </w:p>
    <w:p w:rsidR="00CC0C52" w:rsidRPr="00BA57DD" w:rsidRDefault="00B736F6" w:rsidP="00B736F6">
      <w:pPr>
        <w:pStyle w:val="a4"/>
        <w:widowControl w:val="0"/>
        <w:spacing w:after="280"/>
        <w:ind w:left="0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6. </w:t>
      </w:r>
      <w:r w:rsidR="00CC0C52" w:rsidRPr="00BA57DD">
        <w:rPr>
          <w:sz w:val="28"/>
          <w:szCs w:val="28"/>
          <w:lang w:eastAsia="zh-CN"/>
        </w:rPr>
        <w:t xml:space="preserve">Определить основные виды разрешенного использования земельных участков и объектов капитального строительства, которые могут быть выбраны при реализации решения о комплексном развитии </w:t>
      </w:r>
      <w:r>
        <w:rPr>
          <w:sz w:val="28"/>
          <w:szCs w:val="28"/>
          <w:lang w:eastAsia="zh-CN"/>
        </w:rPr>
        <w:t>Территории</w:t>
      </w:r>
      <w:r w:rsidR="00CC0C52" w:rsidRPr="00BA57DD">
        <w:rPr>
          <w:sz w:val="28"/>
          <w:szCs w:val="28"/>
          <w:lang w:eastAsia="zh-CN"/>
        </w:rPr>
        <w:t xml:space="preserve">, а также предельные параметры разрешенного </w:t>
      </w:r>
      <w:r w:rsidR="00BA57DD" w:rsidRPr="00BA57DD">
        <w:rPr>
          <w:sz w:val="28"/>
          <w:szCs w:val="28"/>
          <w:lang w:eastAsia="zh-CN"/>
        </w:rPr>
        <w:t>строительства</w:t>
      </w:r>
      <w:r w:rsidR="00CC0C52" w:rsidRPr="00BA57DD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объектов капитального строительства </w:t>
      </w:r>
      <w:r w:rsidR="00CC0C52" w:rsidRPr="00BA57DD">
        <w:rPr>
          <w:sz w:val="28"/>
          <w:szCs w:val="28"/>
          <w:lang w:eastAsia="zh-CN"/>
        </w:rPr>
        <w:t xml:space="preserve">в границах </w:t>
      </w:r>
      <w:r>
        <w:rPr>
          <w:sz w:val="28"/>
          <w:szCs w:val="28"/>
          <w:lang w:eastAsia="zh-CN"/>
        </w:rPr>
        <w:t>Территории</w:t>
      </w:r>
      <w:r w:rsidR="00CC0C52" w:rsidRPr="00BA57DD">
        <w:rPr>
          <w:sz w:val="28"/>
          <w:szCs w:val="28"/>
          <w:lang w:eastAsia="zh-CN"/>
        </w:rPr>
        <w:t xml:space="preserve"> в </w:t>
      </w:r>
      <w:r>
        <w:rPr>
          <w:sz w:val="28"/>
          <w:szCs w:val="28"/>
          <w:lang w:eastAsia="zh-CN"/>
        </w:rPr>
        <w:t xml:space="preserve">соответствии с </w:t>
      </w:r>
      <w:r w:rsidR="00CC0C52" w:rsidRPr="00BA57DD">
        <w:rPr>
          <w:sz w:val="28"/>
          <w:szCs w:val="28"/>
          <w:lang w:eastAsia="zh-CN"/>
        </w:rPr>
        <w:t>приложение</w:t>
      </w:r>
      <w:r>
        <w:rPr>
          <w:sz w:val="28"/>
          <w:szCs w:val="28"/>
          <w:lang w:eastAsia="zh-CN"/>
        </w:rPr>
        <w:t>м</w:t>
      </w:r>
      <w:r w:rsidR="00CC0C52" w:rsidRPr="00BA57DD">
        <w:rPr>
          <w:sz w:val="28"/>
          <w:szCs w:val="28"/>
          <w:lang w:eastAsia="zh-CN"/>
        </w:rPr>
        <w:t xml:space="preserve"> </w:t>
      </w:r>
      <w:r w:rsidR="00BA57DD">
        <w:rPr>
          <w:sz w:val="28"/>
          <w:szCs w:val="28"/>
          <w:lang w:eastAsia="zh-CN"/>
        </w:rPr>
        <w:t>3</w:t>
      </w:r>
      <w:r w:rsidR="00CC0C52" w:rsidRPr="00BA57DD">
        <w:rPr>
          <w:sz w:val="28"/>
          <w:szCs w:val="28"/>
          <w:lang w:eastAsia="zh-CN"/>
        </w:rPr>
        <w:t>.</w:t>
      </w:r>
    </w:p>
    <w:p w:rsidR="00BA57DD" w:rsidRPr="00BA57DD" w:rsidRDefault="00B736F6" w:rsidP="00B736F6">
      <w:pPr>
        <w:pStyle w:val="a4"/>
        <w:widowControl w:val="0"/>
        <w:spacing w:after="280"/>
        <w:ind w:left="0" w:firstLine="708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lastRenderedPageBreak/>
        <w:t xml:space="preserve">7. </w:t>
      </w:r>
      <w:r w:rsidR="00BA57DD" w:rsidRPr="00BA57DD">
        <w:rPr>
          <w:color w:val="000000"/>
          <w:sz w:val="28"/>
          <w:szCs w:val="28"/>
          <w:lang w:eastAsia="zh-CN"/>
        </w:rPr>
        <w:t xml:space="preserve">Отделу документационного и хозяйственного обеспечения  администрации города Ливны </w:t>
      </w:r>
      <w:r w:rsidR="00CC0C52" w:rsidRPr="00BA57DD">
        <w:rPr>
          <w:color w:val="000000"/>
          <w:sz w:val="28"/>
          <w:szCs w:val="28"/>
          <w:lang w:eastAsia="zh-CN"/>
        </w:rPr>
        <w:t>опубликовать настоящее постановление в газете «</w:t>
      </w:r>
      <w:r w:rsidR="00BA57DD" w:rsidRPr="00BA57DD">
        <w:rPr>
          <w:color w:val="000000"/>
          <w:sz w:val="28"/>
          <w:szCs w:val="28"/>
          <w:lang w:eastAsia="zh-CN"/>
        </w:rPr>
        <w:t>Ливенский вестник</w:t>
      </w:r>
      <w:r w:rsidR="00CC0C52" w:rsidRPr="00BA57DD">
        <w:rPr>
          <w:color w:val="000000"/>
          <w:sz w:val="28"/>
          <w:szCs w:val="28"/>
          <w:lang w:eastAsia="zh-CN"/>
        </w:rPr>
        <w:t>»</w:t>
      </w:r>
      <w:r w:rsidR="00BA57DD" w:rsidRPr="00BA57DD">
        <w:rPr>
          <w:color w:val="000000"/>
          <w:sz w:val="28"/>
          <w:szCs w:val="28"/>
          <w:lang w:eastAsia="zh-CN"/>
        </w:rPr>
        <w:t>.</w:t>
      </w:r>
    </w:p>
    <w:p w:rsidR="00CC0C52" w:rsidRPr="00BA57DD" w:rsidRDefault="00B736F6" w:rsidP="00B736F6">
      <w:pPr>
        <w:pStyle w:val="a4"/>
        <w:widowControl w:val="0"/>
        <w:spacing w:after="280"/>
        <w:ind w:left="0" w:firstLine="709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8. </w:t>
      </w:r>
      <w:r w:rsidR="00BA57DD" w:rsidRPr="00BA57DD">
        <w:rPr>
          <w:color w:val="000000"/>
          <w:sz w:val="28"/>
          <w:szCs w:val="28"/>
          <w:lang w:eastAsia="zh-CN"/>
        </w:rPr>
        <w:t>Отделу информационных технологий администрации города Ливны</w:t>
      </w:r>
      <w:r w:rsidR="00CC0C52" w:rsidRPr="00BA57DD">
        <w:rPr>
          <w:color w:val="000000"/>
          <w:sz w:val="28"/>
          <w:szCs w:val="28"/>
          <w:lang w:eastAsia="zh-CN"/>
        </w:rPr>
        <w:t xml:space="preserve"> разместить </w:t>
      </w:r>
      <w:r w:rsidR="00BA57DD" w:rsidRPr="00BA57DD">
        <w:rPr>
          <w:color w:val="000000"/>
          <w:sz w:val="28"/>
          <w:szCs w:val="28"/>
          <w:lang w:eastAsia="zh-CN"/>
        </w:rPr>
        <w:t xml:space="preserve">настоящее постановление </w:t>
      </w:r>
      <w:r w:rsidR="00CC0C52" w:rsidRPr="00BA57DD">
        <w:rPr>
          <w:color w:val="000000"/>
          <w:sz w:val="28"/>
          <w:szCs w:val="28"/>
          <w:lang w:eastAsia="zh-CN"/>
        </w:rPr>
        <w:t xml:space="preserve">на официальном сайте администрации города </w:t>
      </w:r>
      <w:r w:rsidR="00BA57DD" w:rsidRPr="00BA57DD">
        <w:rPr>
          <w:color w:val="000000"/>
          <w:sz w:val="28"/>
          <w:szCs w:val="28"/>
          <w:lang w:eastAsia="zh-CN"/>
        </w:rPr>
        <w:t>Ливны</w:t>
      </w:r>
      <w:r w:rsidR="00CC0C52" w:rsidRPr="00BA57DD">
        <w:rPr>
          <w:color w:val="000000"/>
          <w:sz w:val="28"/>
          <w:szCs w:val="28"/>
          <w:lang w:eastAsia="zh-CN"/>
        </w:rPr>
        <w:t xml:space="preserve"> в сети Интернет.</w:t>
      </w:r>
    </w:p>
    <w:p w:rsidR="00CC0C52" w:rsidRDefault="00B736F6" w:rsidP="00B736F6">
      <w:pPr>
        <w:pStyle w:val="a4"/>
        <w:widowControl w:val="0"/>
        <w:spacing w:after="2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CC0C52" w:rsidRPr="008A6FDE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CC0C52">
        <w:rPr>
          <w:sz w:val="28"/>
          <w:szCs w:val="28"/>
        </w:rPr>
        <w:t>главы администрации по жилищно-коммунальному хозяйст</w:t>
      </w:r>
      <w:r w:rsidR="00317981">
        <w:rPr>
          <w:sz w:val="28"/>
          <w:szCs w:val="28"/>
        </w:rPr>
        <w:t>ву и строительству</w:t>
      </w:r>
      <w:r w:rsidR="00CC0C52">
        <w:rPr>
          <w:sz w:val="28"/>
          <w:szCs w:val="28"/>
        </w:rPr>
        <w:t>.</w:t>
      </w:r>
    </w:p>
    <w:p w:rsidR="00CC0C52" w:rsidRDefault="00CC0C52" w:rsidP="00CC0C52">
      <w:pPr>
        <w:pStyle w:val="a4"/>
        <w:widowControl w:val="0"/>
        <w:spacing w:after="280"/>
        <w:ind w:left="0"/>
        <w:jc w:val="both"/>
        <w:rPr>
          <w:sz w:val="28"/>
          <w:szCs w:val="28"/>
        </w:rPr>
      </w:pPr>
    </w:p>
    <w:p w:rsidR="00CC0C52" w:rsidRDefault="00CC0C52" w:rsidP="00CC0C52">
      <w:pPr>
        <w:pStyle w:val="a4"/>
        <w:widowControl w:val="0"/>
        <w:spacing w:after="280"/>
        <w:ind w:left="0"/>
        <w:jc w:val="both"/>
        <w:rPr>
          <w:sz w:val="28"/>
          <w:szCs w:val="28"/>
        </w:rPr>
      </w:pPr>
    </w:p>
    <w:p w:rsidR="00954C11" w:rsidRPr="0076739C" w:rsidRDefault="00954C11" w:rsidP="001C2EAB">
      <w:pPr>
        <w:jc w:val="both"/>
        <w:rPr>
          <w:sz w:val="22"/>
          <w:szCs w:val="22"/>
        </w:rPr>
      </w:pPr>
    </w:p>
    <w:p w:rsidR="001C2EAB" w:rsidRPr="00B91D42" w:rsidRDefault="00954C11" w:rsidP="001C2EAB">
      <w:pPr>
        <w:jc w:val="both"/>
        <w:rPr>
          <w:szCs w:val="27"/>
        </w:rPr>
      </w:pPr>
      <w:r w:rsidRPr="00B91D42">
        <w:rPr>
          <w:szCs w:val="27"/>
        </w:rPr>
        <w:t>Г</w:t>
      </w:r>
      <w:r w:rsidR="002942A7" w:rsidRPr="00B91D42">
        <w:rPr>
          <w:szCs w:val="27"/>
        </w:rPr>
        <w:t>лав</w:t>
      </w:r>
      <w:r w:rsidRPr="00B91D42">
        <w:rPr>
          <w:szCs w:val="27"/>
        </w:rPr>
        <w:t>а</w:t>
      </w:r>
      <w:r w:rsidR="001C2EAB" w:rsidRPr="00B91D42">
        <w:rPr>
          <w:szCs w:val="27"/>
        </w:rPr>
        <w:t xml:space="preserve"> города                                    </w:t>
      </w:r>
      <w:r w:rsidR="002942A7" w:rsidRPr="00B91D42">
        <w:rPr>
          <w:szCs w:val="27"/>
        </w:rPr>
        <w:t xml:space="preserve">             </w:t>
      </w:r>
      <w:r w:rsidR="001C2EAB" w:rsidRPr="00B91D42">
        <w:rPr>
          <w:szCs w:val="27"/>
        </w:rPr>
        <w:t xml:space="preserve">                    </w:t>
      </w:r>
      <w:r w:rsidR="00B91D42">
        <w:rPr>
          <w:szCs w:val="27"/>
        </w:rPr>
        <w:t xml:space="preserve">   </w:t>
      </w:r>
      <w:r w:rsidR="001C2EAB" w:rsidRPr="00B91D42">
        <w:rPr>
          <w:szCs w:val="27"/>
        </w:rPr>
        <w:t xml:space="preserve">     </w:t>
      </w:r>
      <w:r w:rsidR="002942A7" w:rsidRPr="00B91D42">
        <w:rPr>
          <w:szCs w:val="27"/>
        </w:rPr>
        <w:t>С.А. Трубицин</w:t>
      </w:r>
    </w:p>
    <w:p w:rsidR="002942A7" w:rsidRDefault="002942A7" w:rsidP="003C06F8">
      <w:pPr>
        <w:ind w:left="-426"/>
        <w:jc w:val="both"/>
      </w:pPr>
    </w:p>
    <w:p w:rsidR="002942A7" w:rsidRDefault="002942A7" w:rsidP="003C06F8">
      <w:pPr>
        <w:ind w:left="-426"/>
        <w:jc w:val="both"/>
      </w:pPr>
    </w:p>
    <w:p w:rsidR="002942A7" w:rsidRDefault="002942A7" w:rsidP="003C06F8">
      <w:pPr>
        <w:ind w:left="-426"/>
        <w:jc w:val="both"/>
      </w:pPr>
    </w:p>
    <w:p w:rsidR="002219BA" w:rsidRDefault="002219BA" w:rsidP="003C06F8">
      <w:pPr>
        <w:ind w:left="-426"/>
        <w:jc w:val="both"/>
      </w:pPr>
    </w:p>
    <w:p w:rsidR="002219BA" w:rsidRDefault="002219BA" w:rsidP="003C06F8">
      <w:pPr>
        <w:ind w:left="-426"/>
        <w:jc w:val="both"/>
      </w:pPr>
    </w:p>
    <w:p w:rsidR="002219BA" w:rsidRDefault="002219BA" w:rsidP="003C06F8">
      <w:pPr>
        <w:ind w:left="-426"/>
        <w:jc w:val="both"/>
      </w:pPr>
    </w:p>
    <w:p w:rsidR="002219BA" w:rsidRDefault="002219BA" w:rsidP="003C06F8">
      <w:pPr>
        <w:ind w:left="-426"/>
        <w:jc w:val="both"/>
      </w:pPr>
    </w:p>
    <w:p w:rsidR="002219BA" w:rsidRDefault="002219BA" w:rsidP="003C06F8">
      <w:pPr>
        <w:ind w:left="-426"/>
        <w:jc w:val="both"/>
      </w:pPr>
    </w:p>
    <w:p w:rsidR="002219BA" w:rsidRDefault="002219BA" w:rsidP="003C06F8">
      <w:pPr>
        <w:ind w:left="-426"/>
        <w:jc w:val="both"/>
      </w:pPr>
    </w:p>
    <w:p w:rsidR="002219BA" w:rsidRDefault="002219BA" w:rsidP="003C06F8">
      <w:pPr>
        <w:ind w:left="-426"/>
        <w:jc w:val="both"/>
      </w:pPr>
    </w:p>
    <w:p w:rsidR="00954C11" w:rsidRDefault="00954C11" w:rsidP="00954C11">
      <w:pPr>
        <w:jc w:val="both"/>
        <w:rPr>
          <w:color w:val="FFFFFF"/>
          <w:sz w:val="20"/>
          <w:szCs w:val="20"/>
        </w:rPr>
      </w:pPr>
    </w:p>
    <w:p w:rsidR="00B736F6" w:rsidRDefault="00B736F6" w:rsidP="00954C11">
      <w:pPr>
        <w:jc w:val="both"/>
        <w:rPr>
          <w:color w:val="FFFFFF"/>
          <w:sz w:val="20"/>
          <w:szCs w:val="20"/>
        </w:rPr>
      </w:pPr>
    </w:p>
    <w:p w:rsidR="00B736F6" w:rsidRDefault="00B736F6" w:rsidP="00954C11">
      <w:pPr>
        <w:jc w:val="both"/>
        <w:rPr>
          <w:color w:val="FFFFFF"/>
          <w:sz w:val="20"/>
          <w:szCs w:val="20"/>
        </w:rPr>
      </w:pPr>
    </w:p>
    <w:p w:rsidR="00B736F6" w:rsidRDefault="00B736F6" w:rsidP="00954C11">
      <w:pPr>
        <w:jc w:val="both"/>
        <w:rPr>
          <w:color w:val="FFFFFF"/>
          <w:sz w:val="20"/>
          <w:szCs w:val="20"/>
        </w:rPr>
      </w:pPr>
    </w:p>
    <w:p w:rsidR="00B736F6" w:rsidRDefault="00B736F6" w:rsidP="00954C11">
      <w:pPr>
        <w:jc w:val="both"/>
        <w:rPr>
          <w:color w:val="FFFFFF"/>
          <w:sz w:val="20"/>
          <w:szCs w:val="20"/>
        </w:rPr>
      </w:pPr>
    </w:p>
    <w:p w:rsidR="00B736F6" w:rsidRDefault="00B736F6" w:rsidP="00954C11">
      <w:pPr>
        <w:jc w:val="both"/>
        <w:rPr>
          <w:color w:val="FFFFFF"/>
          <w:sz w:val="20"/>
          <w:szCs w:val="20"/>
        </w:rPr>
      </w:pPr>
    </w:p>
    <w:p w:rsidR="00B736F6" w:rsidRDefault="00B736F6" w:rsidP="00954C11">
      <w:pPr>
        <w:jc w:val="both"/>
        <w:rPr>
          <w:color w:val="FFFFFF"/>
          <w:sz w:val="20"/>
          <w:szCs w:val="20"/>
        </w:rPr>
      </w:pPr>
    </w:p>
    <w:p w:rsidR="00B736F6" w:rsidRDefault="00B736F6" w:rsidP="00954C11">
      <w:pPr>
        <w:jc w:val="both"/>
        <w:rPr>
          <w:color w:val="FFFFFF"/>
          <w:sz w:val="20"/>
          <w:szCs w:val="20"/>
        </w:rPr>
      </w:pPr>
    </w:p>
    <w:p w:rsidR="00B736F6" w:rsidRDefault="00B736F6" w:rsidP="00954C11">
      <w:pPr>
        <w:jc w:val="both"/>
        <w:rPr>
          <w:color w:val="FFFFFF"/>
          <w:sz w:val="20"/>
          <w:szCs w:val="20"/>
        </w:rPr>
      </w:pPr>
    </w:p>
    <w:p w:rsidR="00B736F6" w:rsidRDefault="00B736F6" w:rsidP="00954C11">
      <w:pPr>
        <w:jc w:val="both"/>
        <w:rPr>
          <w:color w:val="FFFFFF"/>
          <w:sz w:val="20"/>
          <w:szCs w:val="20"/>
        </w:rPr>
      </w:pPr>
    </w:p>
    <w:p w:rsidR="00B736F6" w:rsidRDefault="00B736F6" w:rsidP="00954C11">
      <w:pPr>
        <w:jc w:val="both"/>
        <w:rPr>
          <w:color w:val="FFFFFF"/>
          <w:sz w:val="20"/>
          <w:szCs w:val="20"/>
        </w:rPr>
      </w:pPr>
    </w:p>
    <w:p w:rsidR="00B736F6" w:rsidRDefault="00B736F6" w:rsidP="00954C11">
      <w:pPr>
        <w:jc w:val="both"/>
        <w:rPr>
          <w:color w:val="FFFFFF"/>
          <w:sz w:val="20"/>
          <w:szCs w:val="20"/>
        </w:rPr>
      </w:pPr>
    </w:p>
    <w:p w:rsidR="00B736F6" w:rsidRDefault="00B736F6" w:rsidP="00954C11">
      <w:pPr>
        <w:jc w:val="both"/>
        <w:rPr>
          <w:color w:val="FFFFFF"/>
          <w:sz w:val="20"/>
          <w:szCs w:val="20"/>
        </w:rPr>
      </w:pPr>
    </w:p>
    <w:p w:rsidR="00B736F6" w:rsidRDefault="00B736F6" w:rsidP="00954C11">
      <w:pPr>
        <w:jc w:val="both"/>
        <w:rPr>
          <w:color w:val="FFFFFF"/>
          <w:sz w:val="20"/>
          <w:szCs w:val="20"/>
        </w:rPr>
      </w:pPr>
    </w:p>
    <w:p w:rsidR="00B736F6" w:rsidRDefault="00B736F6" w:rsidP="00954C11">
      <w:pPr>
        <w:jc w:val="both"/>
        <w:rPr>
          <w:color w:val="FFFFFF"/>
          <w:sz w:val="20"/>
          <w:szCs w:val="20"/>
        </w:rPr>
      </w:pPr>
    </w:p>
    <w:p w:rsidR="00B736F6" w:rsidRDefault="00B736F6" w:rsidP="00954C11">
      <w:pPr>
        <w:jc w:val="both"/>
        <w:rPr>
          <w:color w:val="FFFFFF"/>
          <w:sz w:val="20"/>
          <w:szCs w:val="20"/>
        </w:rPr>
      </w:pPr>
    </w:p>
    <w:p w:rsidR="00B736F6" w:rsidRDefault="00B736F6" w:rsidP="00954C11">
      <w:pPr>
        <w:jc w:val="both"/>
        <w:rPr>
          <w:color w:val="FFFFFF"/>
          <w:sz w:val="20"/>
          <w:szCs w:val="20"/>
        </w:rPr>
      </w:pPr>
    </w:p>
    <w:p w:rsidR="00B736F6" w:rsidRDefault="00B736F6" w:rsidP="00954C11">
      <w:pPr>
        <w:jc w:val="both"/>
        <w:rPr>
          <w:color w:val="FFFFFF"/>
          <w:sz w:val="20"/>
          <w:szCs w:val="20"/>
        </w:rPr>
      </w:pPr>
    </w:p>
    <w:p w:rsidR="00B736F6" w:rsidRDefault="00B736F6" w:rsidP="00954C11">
      <w:pPr>
        <w:jc w:val="both"/>
        <w:rPr>
          <w:color w:val="FFFFFF"/>
          <w:sz w:val="20"/>
          <w:szCs w:val="20"/>
        </w:rPr>
      </w:pPr>
    </w:p>
    <w:p w:rsidR="00B736F6" w:rsidRDefault="00B736F6" w:rsidP="00954C11">
      <w:pPr>
        <w:jc w:val="both"/>
        <w:rPr>
          <w:color w:val="FFFFFF"/>
          <w:sz w:val="20"/>
          <w:szCs w:val="20"/>
        </w:rPr>
      </w:pPr>
    </w:p>
    <w:p w:rsidR="00B736F6" w:rsidRDefault="00B736F6" w:rsidP="00954C11">
      <w:pPr>
        <w:jc w:val="both"/>
        <w:rPr>
          <w:color w:val="FFFFFF"/>
          <w:sz w:val="20"/>
          <w:szCs w:val="20"/>
        </w:rPr>
      </w:pPr>
    </w:p>
    <w:p w:rsidR="00B736F6" w:rsidRDefault="00B736F6" w:rsidP="00954C11">
      <w:pPr>
        <w:jc w:val="both"/>
        <w:rPr>
          <w:color w:val="FFFFFF"/>
          <w:sz w:val="20"/>
          <w:szCs w:val="20"/>
        </w:rPr>
      </w:pPr>
    </w:p>
    <w:p w:rsidR="00B736F6" w:rsidRDefault="00B736F6" w:rsidP="00954C11">
      <w:pPr>
        <w:jc w:val="both"/>
        <w:rPr>
          <w:color w:val="FFFFFF"/>
          <w:sz w:val="20"/>
          <w:szCs w:val="20"/>
        </w:rPr>
      </w:pPr>
    </w:p>
    <w:p w:rsidR="00B736F6" w:rsidRDefault="00B736F6" w:rsidP="00954C11">
      <w:pPr>
        <w:jc w:val="both"/>
        <w:rPr>
          <w:color w:val="FFFFFF"/>
          <w:sz w:val="20"/>
          <w:szCs w:val="20"/>
        </w:rPr>
      </w:pPr>
    </w:p>
    <w:p w:rsidR="00B736F6" w:rsidRPr="002219BA" w:rsidRDefault="00B736F6" w:rsidP="00954C11">
      <w:pPr>
        <w:jc w:val="both"/>
        <w:rPr>
          <w:color w:val="FFFFFF"/>
          <w:sz w:val="20"/>
          <w:szCs w:val="20"/>
        </w:rPr>
      </w:pPr>
    </w:p>
    <w:sectPr w:rsidR="00B736F6" w:rsidRPr="002219BA" w:rsidSect="00052ADD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7D91"/>
    <w:multiLevelType w:val="hybridMultilevel"/>
    <w:tmpl w:val="56FC8B1C"/>
    <w:lvl w:ilvl="0" w:tplc="293652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160CE8"/>
    <w:multiLevelType w:val="hybridMultilevel"/>
    <w:tmpl w:val="A184E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1C2EAB"/>
    <w:rsid w:val="00037BB9"/>
    <w:rsid w:val="00044A0D"/>
    <w:rsid w:val="00052ADD"/>
    <w:rsid w:val="00071ED8"/>
    <w:rsid w:val="00085D5E"/>
    <w:rsid w:val="000A4237"/>
    <w:rsid w:val="000A62FD"/>
    <w:rsid w:val="000B3959"/>
    <w:rsid w:val="0012704E"/>
    <w:rsid w:val="0013584E"/>
    <w:rsid w:val="00144E83"/>
    <w:rsid w:val="001555B5"/>
    <w:rsid w:val="00171BFD"/>
    <w:rsid w:val="00175736"/>
    <w:rsid w:val="001C2EAB"/>
    <w:rsid w:val="002219BA"/>
    <w:rsid w:val="0026120F"/>
    <w:rsid w:val="00263AE1"/>
    <w:rsid w:val="00270B53"/>
    <w:rsid w:val="002942A7"/>
    <w:rsid w:val="002A40EB"/>
    <w:rsid w:val="002A4922"/>
    <w:rsid w:val="002C07FB"/>
    <w:rsid w:val="00315F26"/>
    <w:rsid w:val="00317981"/>
    <w:rsid w:val="003179E4"/>
    <w:rsid w:val="00320328"/>
    <w:rsid w:val="00324866"/>
    <w:rsid w:val="00340CF3"/>
    <w:rsid w:val="0035149E"/>
    <w:rsid w:val="00354788"/>
    <w:rsid w:val="003B796D"/>
    <w:rsid w:val="003C06F8"/>
    <w:rsid w:val="004354C6"/>
    <w:rsid w:val="00436161"/>
    <w:rsid w:val="004400F6"/>
    <w:rsid w:val="00445225"/>
    <w:rsid w:val="00465CD8"/>
    <w:rsid w:val="00471EBA"/>
    <w:rsid w:val="00476DFA"/>
    <w:rsid w:val="00481EB2"/>
    <w:rsid w:val="004A379A"/>
    <w:rsid w:val="004C04EF"/>
    <w:rsid w:val="004E35D1"/>
    <w:rsid w:val="004E5C35"/>
    <w:rsid w:val="004F2471"/>
    <w:rsid w:val="004F405F"/>
    <w:rsid w:val="00500F37"/>
    <w:rsid w:val="00507F0F"/>
    <w:rsid w:val="00535BD3"/>
    <w:rsid w:val="005753C0"/>
    <w:rsid w:val="00597688"/>
    <w:rsid w:val="005C02D7"/>
    <w:rsid w:val="005C528E"/>
    <w:rsid w:val="00634B96"/>
    <w:rsid w:val="0065666C"/>
    <w:rsid w:val="00674D34"/>
    <w:rsid w:val="006B1544"/>
    <w:rsid w:val="006C06D3"/>
    <w:rsid w:val="00730D9A"/>
    <w:rsid w:val="007527FD"/>
    <w:rsid w:val="0076739C"/>
    <w:rsid w:val="00771B55"/>
    <w:rsid w:val="00795281"/>
    <w:rsid w:val="007B0BEF"/>
    <w:rsid w:val="007D1EC7"/>
    <w:rsid w:val="008530A5"/>
    <w:rsid w:val="00872638"/>
    <w:rsid w:val="00884605"/>
    <w:rsid w:val="008878DC"/>
    <w:rsid w:val="008C026D"/>
    <w:rsid w:val="008D1704"/>
    <w:rsid w:val="00900B78"/>
    <w:rsid w:val="00903DF9"/>
    <w:rsid w:val="00911E4B"/>
    <w:rsid w:val="00912D7E"/>
    <w:rsid w:val="00954C11"/>
    <w:rsid w:val="009714C6"/>
    <w:rsid w:val="00976291"/>
    <w:rsid w:val="009B5863"/>
    <w:rsid w:val="009C2A8C"/>
    <w:rsid w:val="009C2F29"/>
    <w:rsid w:val="009E1AC5"/>
    <w:rsid w:val="009E7438"/>
    <w:rsid w:val="00A003D8"/>
    <w:rsid w:val="00A31D6D"/>
    <w:rsid w:val="00A421B2"/>
    <w:rsid w:val="00A75177"/>
    <w:rsid w:val="00B45E46"/>
    <w:rsid w:val="00B5748F"/>
    <w:rsid w:val="00B57F1C"/>
    <w:rsid w:val="00B736F6"/>
    <w:rsid w:val="00B8281A"/>
    <w:rsid w:val="00B85E9F"/>
    <w:rsid w:val="00B91D42"/>
    <w:rsid w:val="00BA57DD"/>
    <w:rsid w:val="00C27D4D"/>
    <w:rsid w:val="00C97894"/>
    <w:rsid w:val="00CB53DE"/>
    <w:rsid w:val="00CC0C52"/>
    <w:rsid w:val="00CC7360"/>
    <w:rsid w:val="00CF65F3"/>
    <w:rsid w:val="00D04F79"/>
    <w:rsid w:val="00D57A72"/>
    <w:rsid w:val="00D90105"/>
    <w:rsid w:val="00D943B0"/>
    <w:rsid w:val="00DB4687"/>
    <w:rsid w:val="00DD2DB2"/>
    <w:rsid w:val="00DF442D"/>
    <w:rsid w:val="00E16085"/>
    <w:rsid w:val="00E6702C"/>
    <w:rsid w:val="00E97915"/>
    <w:rsid w:val="00ED456A"/>
    <w:rsid w:val="00ED56F4"/>
    <w:rsid w:val="00F00625"/>
    <w:rsid w:val="00F0346C"/>
    <w:rsid w:val="00F21F0A"/>
    <w:rsid w:val="00F6300C"/>
    <w:rsid w:val="00F63996"/>
    <w:rsid w:val="00F9495E"/>
    <w:rsid w:val="00FC1A1B"/>
    <w:rsid w:val="00FC2D19"/>
    <w:rsid w:val="00FC66A9"/>
    <w:rsid w:val="00FE25DC"/>
    <w:rsid w:val="00FF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EAB"/>
    <w:rPr>
      <w:sz w:val="28"/>
      <w:szCs w:val="24"/>
    </w:rPr>
  </w:style>
  <w:style w:type="paragraph" w:styleId="1">
    <w:name w:val="heading 1"/>
    <w:basedOn w:val="a"/>
    <w:next w:val="a"/>
    <w:qFormat/>
    <w:rsid w:val="001C2EAB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C2EAB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C2EAB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A4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0C52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NO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cp:lastPrinted>2023-10-04T11:20:00Z</cp:lastPrinted>
  <dcterms:created xsi:type="dcterms:W3CDTF">2023-10-11T12:48:00Z</dcterms:created>
  <dcterms:modified xsi:type="dcterms:W3CDTF">2023-10-11T12:48:00Z</dcterms:modified>
</cp:coreProperties>
</file>