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8E063E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2615" cy="763905"/>
            <wp:effectExtent l="19050" t="0" r="698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0B3CD9" w:rsidRDefault="00DE290B">
      <w:pPr>
        <w:pStyle w:val="3"/>
        <w:rPr>
          <w:rFonts w:ascii="Times New Roman" w:hAnsi="Times New Roman"/>
          <w:b w:val="0"/>
          <w:szCs w:val="28"/>
        </w:rPr>
      </w:pPr>
      <w:r w:rsidRPr="000B3CD9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0B3CD9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0B3CD9" w:rsidRDefault="00B1626F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DE290B" w:rsidRPr="000B3CD9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0B3CD9" w:rsidRDefault="00160CEA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B1626F" w:rsidRDefault="008B59E5">
      <w:pPr>
        <w:rPr>
          <w:sz w:val="28"/>
          <w:szCs w:val="28"/>
          <w:u w:val="single"/>
        </w:rPr>
      </w:pPr>
      <w:r>
        <w:rPr>
          <w:sz w:val="28"/>
          <w:szCs w:val="28"/>
        </w:rPr>
        <w:t>20 июля</w:t>
      </w:r>
      <w:r w:rsidR="00853A96">
        <w:rPr>
          <w:sz w:val="28"/>
          <w:szCs w:val="28"/>
        </w:rPr>
        <w:t xml:space="preserve"> 20</w:t>
      </w:r>
      <w:r w:rsidR="0028317F">
        <w:rPr>
          <w:sz w:val="28"/>
          <w:szCs w:val="28"/>
        </w:rPr>
        <w:t>2</w:t>
      </w:r>
      <w:r w:rsidR="00A85557">
        <w:rPr>
          <w:sz w:val="28"/>
          <w:szCs w:val="28"/>
        </w:rPr>
        <w:t>3</w:t>
      </w:r>
      <w:r w:rsidR="00A249EE">
        <w:rPr>
          <w:sz w:val="28"/>
          <w:szCs w:val="28"/>
        </w:rPr>
        <w:t xml:space="preserve"> года</w:t>
      </w:r>
      <w:r w:rsidR="00DE290B" w:rsidRPr="00B1626F">
        <w:rPr>
          <w:sz w:val="28"/>
          <w:szCs w:val="28"/>
        </w:rPr>
        <w:t xml:space="preserve">                          </w:t>
      </w:r>
      <w:r w:rsidR="00A85557">
        <w:rPr>
          <w:sz w:val="28"/>
          <w:szCs w:val="28"/>
        </w:rPr>
        <w:t xml:space="preserve">        </w:t>
      </w:r>
      <w:r w:rsidR="006602A9">
        <w:rPr>
          <w:sz w:val="28"/>
          <w:szCs w:val="28"/>
        </w:rPr>
        <w:t xml:space="preserve">   </w:t>
      </w:r>
      <w:r w:rsidR="003F7C26">
        <w:rPr>
          <w:sz w:val="28"/>
          <w:szCs w:val="28"/>
        </w:rPr>
        <w:t xml:space="preserve">       </w:t>
      </w:r>
      <w:r w:rsidR="004C5143">
        <w:rPr>
          <w:sz w:val="28"/>
          <w:szCs w:val="28"/>
        </w:rPr>
        <w:t xml:space="preserve"> </w:t>
      </w:r>
      <w:r w:rsidR="00470446">
        <w:rPr>
          <w:sz w:val="28"/>
          <w:szCs w:val="28"/>
        </w:rPr>
        <w:t xml:space="preserve">                 </w:t>
      </w:r>
      <w:r w:rsidR="000101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  <w:r w:rsidR="00D73E5A">
        <w:rPr>
          <w:sz w:val="28"/>
          <w:szCs w:val="28"/>
        </w:rPr>
        <w:t xml:space="preserve">  </w:t>
      </w:r>
      <w:r w:rsidR="00C06998">
        <w:rPr>
          <w:sz w:val="28"/>
          <w:szCs w:val="28"/>
        </w:rPr>
        <w:t xml:space="preserve">   </w:t>
      </w:r>
      <w:r w:rsidR="001240FA">
        <w:rPr>
          <w:sz w:val="28"/>
          <w:szCs w:val="28"/>
        </w:rPr>
        <w:t xml:space="preserve">   </w:t>
      </w:r>
      <w:r w:rsidR="00DE290B" w:rsidRPr="00B1626F">
        <w:rPr>
          <w:sz w:val="28"/>
          <w:szCs w:val="28"/>
        </w:rPr>
        <w:t xml:space="preserve">№ </w:t>
      </w:r>
      <w:r>
        <w:rPr>
          <w:sz w:val="28"/>
          <w:szCs w:val="28"/>
        </w:rPr>
        <w:t>66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DE290B" w:rsidRDefault="00DE290B">
      <w:pPr>
        <w:jc w:val="both"/>
        <w:rPr>
          <w:sz w:val="28"/>
        </w:rPr>
      </w:pPr>
    </w:p>
    <w:p w:rsidR="00470446" w:rsidRDefault="00470446" w:rsidP="0047044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470446">
        <w:rPr>
          <w:sz w:val="28"/>
          <w:szCs w:val="28"/>
        </w:rPr>
        <w:t xml:space="preserve">б организации оказания муниципальных услуг </w:t>
      </w:r>
    </w:p>
    <w:p w:rsidR="00470446" w:rsidRDefault="00470446" w:rsidP="00470446">
      <w:pPr>
        <w:rPr>
          <w:sz w:val="28"/>
          <w:szCs w:val="28"/>
        </w:rPr>
      </w:pPr>
      <w:r w:rsidRPr="00470446">
        <w:rPr>
          <w:sz w:val="28"/>
          <w:szCs w:val="28"/>
        </w:rPr>
        <w:t>в социальной сфере</w:t>
      </w:r>
      <w:r>
        <w:rPr>
          <w:sz w:val="28"/>
          <w:szCs w:val="28"/>
        </w:rPr>
        <w:t xml:space="preserve"> </w:t>
      </w:r>
      <w:r w:rsidRPr="00470446">
        <w:rPr>
          <w:sz w:val="28"/>
          <w:szCs w:val="28"/>
        </w:rPr>
        <w:t xml:space="preserve">при формировании </w:t>
      </w:r>
      <w:proofErr w:type="gramStart"/>
      <w:r w:rsidRPr="00470446">
        <w:rPr>
          <w:sz w:val="28"/>
          <w:szCs w:val="28"/>
        </w:rPr>
        <w:t>муниципального</w:t>
      </w:r>
      <w:proofErr w:type="gramEnd"/>
      <w:r w:rsidRPr="00470446">
        <w:rPr>
          <w:sz w:val="28"/>
          <w:szCs w:val="28"/>
        </w:rPr>
        <w:t xml:space="preserve"> </w:t>
      </w:r>
    </w:p>
    <w:p w:rsidR="00470446" w:rsidRDefault="00470446" w:rsidP="00470446">
      <w:pPr>
        <w:rPr>
          <w:sz w:val="28"/>
          <w:szCs w:val="28"/>
        </w:rPr>
      </w:pPr>
      <w:r w:rsidRPr="00470446">
        <w:rPr>
          <w:sz w:val="28"/>
          <w:szCs w:val="28"/>
        </w:rPr>
        <w:t>социального заказа на оказание</w:t>
      </w:r>
      <w:r>
        <w:rPr>
          <w:sz w:val="28"/>
          <w:szCs w:val="28"/>
        </w:rPr>
        <w:t xml:space="preserve"> </w:t>
      </w:r>
      <w:r w:rsidRPr="00470446">
        <w:rPr>
          <w:sz w:val="28"/>
          <w:szCs w:val="28"/>
        </w:rPr>
        <w:t xml:space="preserve">муниципальных услуг </w:t>
      </w:r>
    </w:p>
    <w:p w:rsidR="00A85557" w:rsidRDefault="00470446" w:rsidP="00470446">
      <w:pPr>
        <w:rPr>
          <w:sz w:val="28"/>
          <w:szCs w:val="28"/>
        </w:rPr>
      </w:pPr>
      <w:r w:rsidRPr="00470446">
        <w:rPr>
          <w:sz w:val="28"/>
          <w:szCs w:val="28"/>
        </w:rPr>
        <w:t>в социальной сфере</w:t>
      </w:r>
      <w:r>
        <w:rPr>
          <w:sz w:val="28"/>
          <w:szCs w:val="28"/>
        </w:rPr>
        <w:t xml:space="preserve"> </w:t>
      </w:r>
      <w:r w:rsidRPr="00470446">
        <w:rPr>
          <w:sz w:val="28"/>
          <w:szCs w:val="28"/>
        </w:rPr>
        <w:t xml:space="preserve">на территории </w:t>
      </w:r>
      <w:r w:rsidR="00A85557">
        <w:rPr>
          <w:sz w:val="28"/>
          <w:szCs w:val="28"/>
        </w:rPr>
        <w:t>города Ливны</w:t>
      </w:r>
    </w:p>
    <w:p w:rsidR="0028317F" w:rsidRDefault="0028317F" w:rsidP="00470446">
      <w:pPr>
        <w:jc w:val="both"/>
        <w:rPr>
          <w:sz w:val="28"/>
          <w:szCs w:val="28"/>
        </w:rPr>
      </w:pPr>
    </w:p>
    <w:p w:rsidR="009A094E" w:rsidRDefault="000B3CD9" w:rsidP="004704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7A8">
        <w:rPr>
          <w:sz w:val="28"/>
          <w:szCs w:val="28"/>
        </w:rPr>
        <w:t xml:space="preserve"> </w:t>
      </w:r>
      <w:r w:rsidR="0028317F">
        <w:rPr>
          <w:sz w:val="28"/>
          <w:szCs w:val="28"/>
        </w:rPr>
        <w:t xml:space="preserve">  </w:t>
      </w:r>
      <w:r w:rsidR="00470446">
        <w:rPr>
          <w:sz w:val="28"/>
          <w:szCs w:val="28"/>
        </w:rPr>
        <w:tab/>
      </w:r>
      <w:proofErr w:type="gramStart"/>
      <w:r w:rsidR="00470446" w:rsidRPr="00470446">
        <w:rPr>
          <w:sz w:val="28"/>
          <w:szCs w:val="28"/>
        </w:rPr>
        <w:t>В соответствии с частью 3 статьи 28 Федерального закона от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13</w:t>
      </w:r>
      <w:r w:rsidR="00470446">
        <w:rPr>
          <w:sz w:val="28"/>
          <w:szCs w:val="28"/>
        </w:rPr>
        <w:t xml:space="preserve"> июля </w:t>
      </w:r>
      <w:r w:rsidR="00470446" w:rsidRPr="00470446">
        <w:rPr>
          <w:sz w:val="28"/>
          <w:szCs w:val="28"/>
        </w:rPr>
        <w:t xml:space="preserve">2020 </w:t>
      </w:r>
      <w:r w:rsidR="00470446">
        <w:rPr>
          <w:sz w:val="28"/>
          <w:szCs w:val="28"/>
        </w:rPr>
        <w:t xml:space="preserve">года </w:t>
      </w:r>
      <w:r w:rsidR="00DE5FFD">
        <w:rPr>
          <w:sz w:val="28"/>
          <w:szCs w:val="28"/>
        </w:rPr>
        <w:t>№</w:t>
      </w:r>
      <w:r w:rsidR="007A10DA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189-ФЗ «О государственном (муниципальном) социальном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заказе на оказание государственных (муниципальных) услуг в социальной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сфере» (далее – Федеральный закон), постановлением Правительства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Российской Федерации от 13</w:t>
      </w:r>
      <w:r w:rsidR="00470446">
        <w:rPr>
          <w:sz w:val="28"/>
          <w:szCs w:val="28"/>
        </w:rPr>
        <w:t xml:space="preserve"> октября </w:t>
      </w:r>
      <w:r w:rsidR="00470446" w:rsidRPr="00470446">
        <w:rPr>
          <w:sz w:val="28"/>
          <w:szCs w:val="28"/>
        </w:rPr>
        <w:t xml:space="preserve">2020 </w:t>
      </w:r>
      <w:r w:rsidR="00470446">
        <w:rPr>
          <w:sz w:val="28"/>
          <w:szCs w:val="28"/>
        </w:rPr>
        <w:t xml:space="preserve">года </w:t>
      </w:r>
      <w:r w:rsidR="00DE5FFD">
        <w:rPr>
          <w:sz w:val="28"/>
          <w:szCs w:val="28"/>
        </w:rPr>
        <w:t>№</w:t>
      </w:r>
      <w:r w:rsidR="007A10DA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1678 «Об утверждении общих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требований к принятию решений органами государственной власти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субъектов Российской Федерации (органами местного самоуправления) об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организации оказания</w:t>
      </w:r>
      <w:proofErr w:type="gramEnd"/>
      <w:r w:rsidR="00470446" w:rsidRPr="00470446">
        <w:rPr>
          <w:sz w:val="28"/>
          <w:szCs w:val="28"/>
        </w:rPr>
        <w:t xml:space="preserve"> государственных (муниципальных) услуг в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социальной сфере»</w:t>
      </w:r>
      <w:r w:rsidR="00E767A8" w:rsidRPr="00E767A8">
        <w:rPr>
          <w:sz w:val="28"/>
          <w:szCs w:val="28"/>
        </w:rPr>
        <w:t xml:space="preserve"> </w:t>
      </w:r>
      <w:r w:rsidR="009A094E">
        <w:rPr>
          <w:sz w:val="28"/>
          <w:szCs w:val="28"/>
        </w:rPr>
        <w:t xml:space="preserve">администрация города Ливны </w:t>
      </w:r>
      <w:proofErr w:type="spellStart"/>
      <w:proofErr w:type="gramStart"/>
      <w:r w:rsidR="009A094E">
        <w:rPr>
          <w:sz w:val="28"/>
          <w:szCs w:val="28"/>
        </w:rPr>
        <w:t>п</w:t>
      </w:r>
      <w:proofErr w:type="spellEnd"/>
      <w:proofErr w:type="gramEnd"/>
      <w:r w:rsidR="009A094E">
        <w:rPr>
          <w:sz w:val="28"/>
          <w:szCs w:val="28"/>
        </w:rPr>
        <w:t xml:space="preserve"> о с т а </w:t>
      </w:r>
      <w:proofErr w:type="spellStart"/>
      <w:r w:rsidR="009A094E">
        <w:rPr>
          <w:sz w:val="28"/>
          <w:szCs w:val="28"/>
        </w:rPr>
        <w:t>н</w:t>
      </w:r>
      <w:proofErr w:type="spellEnd"/>
      <w:r w:rsidR="009A094E">
        <w:rPr>
          <w:sz w:val="28"/>
          <w:szCs w:val="28"/>
        </w:rPr>
        <w:t xml:space="preserve"> о в л я е т:</w:t>
      </w:r>
    </w:p>
    <w:p w:rsidR="006E7055" w:rsidRDefault="0028317F" w:rsidP="006E70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B3CD9">
        <w:rPr>
          <w:sz w:val="28"/>
          <w:szCs w:val="28"/>
        </w:rPr>
        <w:t xml:space="preserve">1. </w:t>
      </w:r>
      <w:proofErr w:type="gramStart"/>
      <w:r w:rsidR="006E7055">
        <w:rPr>
          <w:sz w:val="28"/>
          <w:szCs w:val="28"/>
        </w:rPr>
        <w:t>Организовать на территории города Ливны оказание муниципальных услуг в социальной сфере (далее также - муниципальные услуг</w:t>
      </w:r>
      <w:r w:rsidR="007A10DA">
        <w:rPr>
          <w:sz w:val="28"/>
          <w:szCs w:val="28"/>
        </w:rPr>
        <w:t>и) по направлению деятельности «</w:t>
      </w:r>
      <w:r w:rsidR="006E7055">
        <w:rPr>
          <w:sz w:val="28"/>
          <w:szCs w:val="28"/>
        </w:rPr>
        <w:t>Реализация дополнительных образовательных программ</w:t>
      </w:r>
      <w:r w:rsidR="007A10DA">
        <w:rPr>
          <w:sz w:val="28"/>
          <w:szCs w:val="28"/>
        </w:rPr>
        <w:t>»</w:t>
      </w:r>
      <w:r w:rsidR="006E7055">
        <w:rPr>
          <w:sz w:val="28"/>
          <w:szCs w:val="28"/>
        </w:rPr>
        <w:t xml:space="preserve"> (за исключением дополнительных </w:t>
      </w:r>
      <w:proofErr w:type="spellStart"/>
      <w:r w:rsidR="006E7055">
        <w:rPr>
          <w:sz w:val="28"/>
          <w:szCs w:val="28"/>
        </w:rPr>
        <w:t>предпрофессиональных</w:t>
      </w:r>
      <w:proofErr w:type="spellEnd"/>
      <w:r w:rsidR="006E7055">
        <w:rPr>
          <w:sz w:val="28"/>
          <w:szCs w:val="28"/>
        </w:rPr>
        <w:t xml:space="preserve"> программ в области искусств)</w:t>
      </w:r>
      <w:r w:rsidR="000101EA">
        <w:rPr>
          <w:sz w:val="28"/>
          <w:szCs w:val="28"/>
        </w:rPr>
        <w:t xml:space="preserve"> </w:t>
      </w:r>
      <w:r w:rsidR="006E7055">
        <w:rPr>
          <w:sz w:val="28"/>
          <w:szCs w:val="28"/>
        </w:rPr>
        <w:t xml:space="preserve"> в соответствии</w:t>
      </w:r>
      <w:r w:rsidR="000101EA">
        <w:rPr>
          <w:sz w:val="28"/>
          <w:szCs w:val="28"/>
        </w:rPr>
        <w:t xml:space="preserve"> </w:t>
      </w:r>
      <w:r w:rsidR="006E7055">
        <w:rPr>
          <w:sz w:val="28"/>
          <w:szCs w:val="28"/>
        </w:rPr>
        <w:t xml:space="preserve"> с </w:t>
      </w:r>
      <w:r w:rsidR="000101EA">
        <w:rPr>
          <w:sz w:val="28"/>
          <w:szCs w:val="28"/>
        </w:rPr>
        <w:t xml:space="preserve"> </w:t>
      </w:r>
      <w:r w:rsidR="006E7055">
        <w:rPr>
          <w:sz w:val="28"/>
          <w:szCs w:val="28"/>
        </w:rPr>
        <w:t>положениями Федерального</w:t>
      </w:r>
      <w:r w:rsidR="000101EA">
        <w:rPr>
          <w:sz w:val="28"/>
          <w:szCs w:val="28"/>
        </w:rPr>
        <w:t xml:space="preserve"> </w:t>
      </w:r>
      <w:r w:rsidR="006E7055">
        <w:rPr>
          <w:sz w:val="28"/>
          <w:szCs w:val="28"/>
        </w:rPr>
        <w:t xml:space="preserve"> </w:t>
      </w:r>
      <w:hyperlink r:id="rId7" w:history="1">
        <w:r w:rsidR="006E7055">
          <w:rPr>
            <w:color w:val="0000FF"/>
            <w:sz w:val="28"/>
            <w:szCs w:val="28"/>
          </w:rPr>
          <w:t>закона</w:t>
        </w:r>
      </w:hyperlink>
      <w:r w:rsidR="006E7055">
        <w:rPr>
          <w:sz w:val="28"/>
          <w:szCs w:val="28"/>
        </w:rPr>
        <w:t xml:space="preserve"> </w:t>
      </w:r>
      <w:r w:rsidR="000101EA">
        <w:rPr>
          <w:sz w:val="28"/>
          <w:szCs w:val="28"/>
        </w:rPr>
        <w:t xml:space="preserve"> </w:t>
      </w:r>
      <w:r w:rsidR="006E7055">
        <w:rPr>
          <w:sz w:val="28"/>
          <w:szCs w:val="28"/>
        </w:rPr>
        <w:t xml:space="preserve">от 13 июля 2020 года </w:t>
      </w:r>
      <w:r w:rsidR="00DE5FFD">
        <w:rPr>
          <w:sz w:val="28"/>
          <w:szCs w:val="28"/>
        </w:rPr>
        <w:t>№</w:t>
      </w:r>
      <w:r w:rsidR="007A10DA">
        <w:rPr>
          <w:sz w:val="28"/>
          <w:szCs w:val="28"/>
        </w:rPr>
        <w:t xml:space="preserve"> 189-ФЗ «</w:t>
      </w:r>
      <w:r w:rsidR="006E7055"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A10DA">
        <w:rPr>
          <w:sz w:val="28"/>
          <w:szCs w:val="28"/>
        </w:rPr>
        <w:t>»</w:t>
      </w:r>
      <w:r w:rsidR="006E7055">
        <w:rPr>
          <w:sz w:val="28"/>
          <w:szCs w:val="28"/>
        </w:rPr>
        <w:t xml:space="preserve"> (далее также - Федеральный закон).</w:t>
      </w:r>
      <w:proofErr w:type="gramEnd"/>
    </w:p>
    <w:p w:rsidR="00E41005" w:rsidRDefault="006E7055" w:rsidP="00E410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41005">
        <w:rPr>
          <w:sz w:val="28"/>
          <w:szCs w:val="28"/>
        </w:rPr>
        <w:t>Определить администрацию города Ливны уполномоченным органом, утверждающим муниципальный социальный заказ на оказание муниципальных услуг в социальной сфере.</w:t>
      </w:r>
    </w:p>
    <w:p w:rsidR="00E41005" w:rsidRDefault="00E41005" w:rsidP="00E410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Установить, что:</w:t>
      </w:r>
    </w:p>
    <w:p w:rsidR="00E41005" w:rsidRDefault="00E41005" w:rsidP="00E41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1"/>
      <w:bookmarkEnd w:id="0"/>
      <w:proofErr w:type="gramStart"/>
      <w:r>
        <w:rPr>
          <w:sz w:val="28"/>
          <w:szCs w:val="28"/>
        </w:rPr>
        <w:t>1) в рамках реализации ме</w:t>
      </w:r>
      <w:r w:rsidR="007A10DA">
        <w:rPr>
          <w:sz w:val="28"/>
          <w:szCs w:val="28"/>
        </w:rPr>
        <w:t>роприятий федерального проекта «</w:t>
      </w:r>
      <w:r>
        <w:rPr>
          <w:sz w:val="28"/>
          <w:szCs w:val="28"/>
        </w:rPr>
        <w:t>Успех каждого ребенка</w:t>
      </w:r>
      <w:r w:rsidR="007A10DA">
        <w:rPr>
          <w:sz w:val="28"/>
          <w:szCs w:val="28"/>
        </w:rPr>
        <w:t>»  национального проекта «</w:t>
      </w:r>
      <w:r>
        <w:rPr>
          <w:sz w:val="28"/>
          <w:szCs w:val="28"/>
        </w:rPr>
        <w:t>Образование</w:t>
      </w:r>
      <w:r w:rsidR="007A10DA">
        <w:rPr>
          <w:sz w:val="28"/>
          <w:szCs w:val="28"/>
        </w:rPr>
        <w:t>»</w:t>
      </w:r>
      <w:r>
        <w:rPr>
          <w:sz w:val="28"/>
          <w:szCs w:val="28"/>
        </w:rPr>
        <w:t xml:space="preserve"> в части внедрения на территории города Ливны системы персонифицированного финансирования дополнительного образования детей в 2023 - 2024 годах осуществляется формирование и исполнение муниципального социального заказа на оказание муниципальных услуг в соответствии с Федеральным </w:t>
      </w:r>
      <w:hyperlink r:id="rId8" w:history="1">
        <w:r w:rsidRPr="00E4100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по указанному в </w:t>
      </w:r>
      <w:hyperlink r:id="rId9" w:history="1">
        <w:r w:rsidRPr="00E41005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постановления направлению деятельности с </w:t>
      </w:r>
      <w:r>
        <w:rPr>
          <w:sz w:val="28"/>
          <w:szCs w:val="28"/>
        </w:rPr>
        <w:lastRenderedPageBreak/>
        <w:t>использованием способа отбора исполнителей</w:t>
      </w:r>
      <w:proofErr w:type="gramEnd"/>
      <w:r>
        <w:rPr>
          <w:sz w:val="28"/>
          <w:szCs w:val="28"/>
        </w:rPr>
        <w:t xml:space="preserve"> муниципальных услуг, предусмотренного </w:t>
      </w:r>
      <w:hyperlink r:id="rId10" w:history="1">
        <w:r w:rsidRPr="00E41005">
          <w:rPr>
            <w:sz w:val="28"/>
            <w:szCs w:val="28"/>
          </w:rPr>
          <w:t>пунктом 1 части 2 статьи 9</w:t>
        </w:r>
      </w:hyperlink>
      <w:r>
        <w:rPr>
          <w:sz w:val="28"/>
          <w:szCs w:val="28"/>
        </w:rPr>
        <w:t xml:space="preserve"> Федерального закона;</w:t>
      </w:r>
    </w:p>
    <w:p w:rsidR="00E41005" w:rsidRDefault="00E41005" w:rsidP="00E410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применение указанного в </w:t>
      </w:r>
      <w:hyperlink w:anchor="Par1" w:history="1">
        <w:r w:rsidRPr="00E41005">
          <w:rPr>
            <w:sz w:val="28"/>
            <w:szCs w:val="28"/>
          </w:rPr>
          <w:t>подпункте 1</w:t>
        </w:r>
      </w:hyperlink>
      <w:r>
        <w:rPr>
          <w:sz w:val="28"/>
          <w:szCs w:val="28"/>
        </w:rPr>
        <w:t xml:space="preserve"> настоящего пункта способа отбора исполнителей муниципальных услуг осуществляется в отношении муниципальной услуги, утвержденной </w:t>
      </w:r>
      <w:hyperlink r:id="rId11" w:history="1">
        <w:r w:rsidRPr="00E41005">
          <w:rPr>
            <w:sz w:val="28"/>
            <w:szCs w:val="28"/>
          </w:rPr>
          <w:t>приложением 1</w:t>
        </w:r>
      </w:hyperlink>
      <w:r>
        <w:rPr>
          <w:sz w:val="28"/>
          <w:szCs w:val="28"/>
        </w:rPr>
        <w:t xml:space="preserve"> к настоящему постановлению, оказываемой исполнителями услуг (за исключением образовательных организаций дополнительного образования детей </w:t>
      </w:r>
      <w:r w:rsidR="007A10DA">
        <w:rPr>
          <w:sz w:val="28"/>
          <w:szCs w:val="28"/>
        </w:rPr>
        <w:t>со специальными наименованиями «</w:t>
      </w:r>
      <w:r>
        <w:rPr>
          <w:sz w:val="28"/>
          <w:szCs w:val="28"/>
        </w:rPr>
        <w:t>детская школа искусств</w:t>
      </w:r>
      <w:r w:rsidR="007A10DA">
        <w:rPr>
          <w:sz w:val="28"/>
          <w:szCs w:val="28"/>
        </w:rPr>
        <w:t>», «</w:t>
      </w:r>
      <w:r>
        <w:rPr>
          <w:sz w:val="28"/>
          <w:szCs w:val="28"/>
        </w:rPr>
        <w:t>детская музыкальная школа</w:t>
      </w:r>
      <w:r w:rsidR="007A10D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7A10DA">
        <w:rPr>
          <w:sz w:val="28"/>
          <w:szCs w:val="28"/>
        </w:rPr>
        <w:t>«</w:t>
      </w:r>
      <w:r w:rsidR="008A00C9">
        <w:rPr>
          <w:sz w:val="28"/>
          <w:szCs w:val="28"/>
        </w:rPr>
        <w:t>детская художественная школа</w:t>
      </w:r>
      <w:r w:rsidR="007A10DA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4C05E2" w:rsidRDefault="004C05E2" w:rsidP="004C0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Утвердить:</w:t>
      </w:r>
    </w:p>
    <w:p w:rsidR="004C05E2" w:rsidRDefault="00FF7F8C" w:rsidP="004C0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2" w:history="1">
        <w:r w:rsidR="004C05E2" w:rsidRPr="004C05E2">
          <w:rPr>
            <w:sz w:val="28"/>
            <w:szCs w:val="28"/>
          </w:rPr>
          <w:t>Перечень</w:t>
        </w:r>
      </w:hyperlink>
      <w:r w:rsidR="004C05E2">
        <w:rPr>
          <w:sz w:val="28"/>
          <w:szCs w:val="28"/>
        </w:rPr>
        <w:t xml:space="preserve"> муниципальных услуг в социальной сфере, включенных в муниципальные социальные заказы, по которым исполнителей планируется определять путем отбора исполнителей муниципальных услуг в социальной сфере, согласно приложению 1 к настоящему постановлению;</w:t>
      </w:r>
    </w:p>
    <w:p w:rsidR="004C05E2" w:rsidRDefault="00FF7F8C" w:rsidP="004C0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3" w:history="1">
        <w:r w:rsidR="004C05E2" w:rsidRPr="004C05E2">
          <w:rPr>
            <w:sz w:val="28"/>
            <w:szCs w:val="28"/>
          </w:rPr>
          <w:t>План</w:t>
        </w:r>
      </w:hyperlink>
      <w:r w:rsidR="004C05E2">
        <w:rPr>
          <w:sz w:val="28"/>
          <w:szCs w:val="28"/>
        </w:rPr>
        <w:t xml:space="preserve"> </w:t>
      </w:r>
      <w:proofErr w:type="gramStart"/>
      <w:r w:rsidR="004C05E2">
        <w:rPr>
          <w:sz w:val="28"/>
          <w:szCs w:val="28"/>
        </w:rPr>
        <w:t>апробации механизмов организации оказания муниципальных услуг</w:t>
      </w:r>
      <w:proofErr w:type="gramEnd"/>
      <w:r w:rsidR="004C05E2">
        <w:rPr>
          <w:sz w:val="28"/>
          <w:szCs w:val="28"/>
        </w:rPr>
        <w:t xml:space="preserve"> в социальной сфере на территории города Ливны согласно приложению 2 к настоящему постановлению;</w:t>
      </w:r>
    </w:p>
    <w:p w:rsidR="004C05E2" w:rsidRDefault="004C05E2" w:rsidP="004C0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proofErr w:type="gramStart"/>
      <w:r>
        <w:rPr>
          <w:sz w:val="28"/>
          <w:szCs w:val="28"/>
        </w:rPr>
        <w:t>показателей эффективности организации оказания муниципальных услуг</w:t>
      </w:r>
      <w:proofErr w:type="gramEnd"/>
      <w:r>
        <w:rPr>
          <w:sz w:val="28"/>
          <w:szCs w:val="28"/>
        </w:rPr>
        <w:t xml:space="preserve"> в социальной сфере в соответствии с Федеральным </w:t>
      </w:r>
      <w:hyperlink r:id="rId14" w:history="1">
        <w:r w:rsidRPr="004C05E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13 июля 2020 года №</w:t>
      </w:r>
      <w:r w:rsidR="007A1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189-ФЗ </w:t>
      </w:r>
      <w:r w:rsidR="007A10DA">
        <w:rPr>
          <w:sz w:val="28"/>
          <w:szCs w:val="28"/>
        </w:rPr>
        <w:t>«</w:t>
      </w:r>
      <w:r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A10DA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</w:t>
      </w:r>
      <w:hyperlink r:id="rId15" w:history="1">
        <w:r w:rsidRPr="004C05E2">
          <w:rPr>
            <w:sz w:val="28"/>
            <w:szCs w:val="28"/>
          </w:rPr>
          <w:t>приложению 3</w:t>
        </w:r>
      </w:hyperlink>
      <w:r w:rsidR="003552E7">
        <w:rPr>
          <w:sz w:val="28"/>
          <w:szCs w:val="28"/>
        </w:rPr>
        <w:t xml:space="preserve"> к настоящему постановлению.</w:t>
      </w:r>
    </w:p>
    <w:p w:rsidR="008672E1" w:rsidRPr="008672E1" w:rsidRDefault="008672E1" w:rsidP="00867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672E1">
        <w:rPr>
          <w:sz w:val="28"/>
          <w:szCs w:val="28"/>
        </w:rPr>
        <w:t xml:space="preserve">В целях </w:t>
      </w:r>
      <w:proofErr w:type="gramStart"/>
      <w:r w:rsidRPr="008672E1">
        <w:rPr>
          <w:sz w:val="28"/>
          <w:szCs w:val="28"/>
        </w:rPr>
        <w:t>определения порядка информационного обеспечения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организации оказания муниципальных услуг</w:t>
      </w:r>
      <w:proofErr w:type="gramEnd"/>
      <w:r w:rsidRPr="008672E1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города Ливны</w:t>
      </w:r>
      <w:r w:rsidRPr="008672E1">
        <w:rPr>
          <w:sz w:val="28"/>
          <w:szCs w:val="28"/>
        </w:rPr>
        <w:t xml:space="preserve"> определить:</w:t>
      </w:r>
    </w:p>
    <w:p w:rsidR="008672E1" w:rsidRPr="008672E1" w:rsidRDefault="008672E1" w:rsidP="00867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72E1">
        <w:rPr>
          <w:sz w:val="28"/>
          <w:szCs w:val="28"/>
        </w:rPr>
        <w:t>.1. Перечень документов, обмен которыми между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уполномоченными органами, потребителями услуг, исполнителями услуг,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участниками отбора исполнителей услуг, иными юридическими и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физическими лицами осуществляется в форме электронных документов:</w:t>
      </w:r>
    </w:p>
    <w:p w:rsidR="008672E1" w:rsidRPr="008672E1" w:rsidRDefault="008672E1" w:rsidP="00867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2E1">
        <w:rPr>
          <w:sz w:val="28"/>
          <w:szCs w:val="28"/>
        </w:rPr>
        <w:t>1) муниципальный социальный заказ на оказание муниципальных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услуг в социальной сфере;</w:t>
      </w:r>
    </w:p>
    <w:p w:rsidR="008672E1" w:rsidRPr="008672E1" w:rsidRDefault="008672E1" w:rsidP="00867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2E1">
        <w:rPr>
          <w:sz w:val="28"/>
          <w:szCs w:val="28"/>
        </w:rPr>
        <w:t>2) отчет об исполнении муниципального социального заказа на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оказание муниципальных услуг в социальной сфере;</w:t>
      </w:r>
    </w:p>
    <w:p w:rsidR="008672E1" w:rsidRPr="008672E1" w:rsidRDefault="008672E1" w:rsidP="00867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2E1">
        <w:rPr>
          <w:sz w:val="28"/>
          <w:szCs w:val="28"/>
        </w:rPr>
        <w:t>3) заявка исполнителя услуг на включение в реестр исполнителей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муниципальных услуг в социальной сфере в соответствии с социальным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сертификатом;</w:t>
      </w:r>
    </w:p>
    <w:p w:rsidR="008672E1" w:rsidRPr="008672E1" w:rsidRDefault="008672E1" w:rsidP="00867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2E1">
        <w:rPr>
          <w:sz w:val="28"/>
          <w:szCs w:val="28"/>
        </w:rPr>
        <w:t>4) соглашение о финансовом обеспечении (возмещении) затрат,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связанных с оказанием муниципальной услуги в социальной сфере в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соответствии с социальным сертификатом на получение муниципальной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услуги;</w:t>
      </w:r>
    </w:p>
    <w:p w:rsidR="008672E1" w:rsidRPr="008672E1" w:rsidRDefault="008672E1" w:rsidP="00867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2E1">
        <w:rPr>
          <w:sz w:val="28"/>
          <w:szCs w:val="28"/>
        </w:rPr>
        <w:t>5) заявление потребителя услуг на оказание муниципальной услуги</w:t>
      </w:r>
      <w:r>
        <w:rPr>
          <w:sz w:val="28"/>
          <w:szCs w:val="28"/>
        </w:rPr>
        <w:t xml:space="preserve"> в социальной сфере </w:t>
      </w:r>
      <w:r w:rsidRPr="008672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 xml:space="preserve">соответствии с социальным сертификатом </w:t>
      </w:r>
      <w:r>
        <w:rPr>
          <w:sz w:val="28"/>
          <w:szCs w:val="28"/>
        </w:rPr>
        <w:t>на получение муниципальной услуги</w:t>
      </w:r>
      <w:r w:rsidRPr="008672E1">
        <w:rPr>
          <w:sz w:val="28"/>
          <w:szCs w:val="28"/>
        </w:rPr>
        <w:t>;</w:t>
      </w:r>
    </w:p>
    <w:p w:rsidR="008672E1" w:rsidRDefault="008672E1" w:rsidP="00867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2E1">
        <w:rPr>
          <w:sz w:val="28"/>
          <w:szCs w:val="28"/>
        </w:rPr>
        <w:t>6) социальный сертификат на получение муниципальной услуги;</w:t>
      </w:r>
      <w:r>
        <w:rPr>
          <w:sz w:val="28"/>
          <w:szCs w:val="28"/>
        </w:rPr>
        <w:t xml:space="preserve"> </w:t>
      </w:r>
    </w:p>
    <w:p w:rsidR="008672E1" w:rsidRDefault="008672E1" w:rsidP="00867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2E1">
        <w:rPr>
          <w:sz w:val="28"/>
          <w:szCs w:val="28"/>
        </w:rPr>
        <w:lastRenderedPageBreak/>
        <w:t xml:space="preserve">7) договор между исполнителем </w:t>
      </w:r>
      <w:r>
        <w:rPr>
          <w:sz w:val="28"/>
          <w:szCs w:val="28"/>
        </w:rPr>
        <w:t xml:space="preserve">муниципальной </w:t>
      </w:r>
      <w:r w:rsidRPr="008672E1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8672E1">
        <w:rPr>
          <w:sz w:val="28"/>
          <w:szCs w:val="28"/>
        </w:rPr>
        <w:t xml:space="preserve"> и </w:t>
      </w:r>
      <w:r>
        <w:rPr>
          <w:sz w:val="28"/>
          <w:szCs w:val="28"/>
        </w:rPr>
        <w:t>потребителем услуг, имеющим право на получение муниципальной услуги в соответствии с социальным сертификатом</w:t>
      </w:r>
      <w:r w:rsidR="000101EA">
        <w:rPr>
          <w:sz w:val="28"/>
          <w:szCs w:val="28"/>
        </w:rPr>
        <w:t>.</w:t>
      </w:r>
    </w:p>
    <w:p w:rsidR="008672E1" w:rsidRPr="008672E1" w:rsidRDefault="008672E1" w:rsidP="00867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2E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672E1">
        <w:rPr>
          <w:sz w:val="28"/>
          <w:szCs w:val="28"/>
        </w:rPr>
        <w:t>.2. Государственные информационные системы, используемые в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целях организации оказания муниципальных услуг в социальной сфере:</w:t>
      </w:r>
    </w:p>
    <w:p w:rsidR="008672E1" w:rsidRPr="008672E1" w:rsidRDefault="008672E1" w:rsidP="00867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2E1">
        <w:rPr>
          <w:sz w:val="28"/>
          <w:szCs w:val="28"/>
        </w:rPr>
        <w:t>− государственная интегрированная информационная система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управления общественными финансами «Электронный бюджет»;</w:t>
      </w:r>
    </w:p>
    <w:p w:rsidR="008672E1" w:rsidRPr="008672E1" w:rsidRDefault="008672E1" w:rsidP="00867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2E1">
        <w:rPr>
          <w:sz w:val="28"/>
          <w:szCs w:val="28"/>
        </w:rPr>
        <w:t>− федеральная государственная информационная система «Единый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портал муниципальных и муниципальных услуг (функций)»;</w:t>
      </w:r>
    </w:p>
    <w:p w:rsidR="008672E1" w:rsidRPr="008672E1" w:rsidRDefault="008672E1" w:rsidP="00867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2E1">
        <w:rPr>
          <w:sz w:val="28"/>
          <w:szCs w:val="28"/>
        </w:rPr>
        <w:t>− автоматизированная информационная система «Навигатор</w:t>
      </w:r>
      <w:r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детей Орловской</w:t>
      </w:r>
      <w:r w:rsidRPr="008672E1">
        <w:rPr>
          <w:sz w:val="28"/>
          <w:szCs w:val="28"/>
        </w:rPr>
        <w:t xml:space="preserve"> области»;</w:t>
      </w:r>
    </w:p>
    <w:p w:rsidR="008672E1" w:rsidRPr="008672E1" w:rsidRDefault="008672E1" w:rsidP="00B03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2E1">
        <w:rPr>
          <w:sz w:val="28"/>
          <w:szCs w:val="28"/>
        </w:rPr>
        <w:t>− единая автоматизированная информационная система сбора и</w:t>
      </w:r>
      <w:r w:rsidR="00B03F44"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анализа данных по учреждениям, программам, мероприятиям</w:t>
      </w:r>
      <w:r w:rsidR="00B03F44"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>дополнительного образования и основным статистическим показателям</w:t>
      </w:r>
      <w:r w:rsidR="00B03F44">
        <w:rPr>
          <w:sz w:val="28"/>
          <w:szCs w:val="28"/>
        </w:rPr>
        <w:t xml:space="preserve"> </w:t>
      </w:r>
      <w:r w:rsidRPr="008672E1">
        <w:rPr>
          <w:sz w:val="28"/>
          <w:szCs w:val="28"/>
        </w:rPr>
        <w:t xml:space="preserve">охвата детей дополнительным образованием в </w:t>
      </w:r>
      <w:r w:rsidR="00B03F44">
        <w:rPr>
          <w:sz w:val="28"/>
          <w:szCs w:val="28"/>
        </w:rPr>
        <w:t>субъектах Российской Федерации</w:t>
      </w:r>
      <w:r w:rsidRPr="008672E1">
        <w:rPr>
          <w:sz w:val="28"/>
          <w:szCs w:val="28"/>
        </w:rPr>
        <w:t>.</w:t>
      </w:r>
    </w:p>
    <w:p w:rsidR="00B03F44" w:rsidRDefault="00B03F44" w:rsidP="00B03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72E1" w:rsidRPr="008672E1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и документы, формируемые с использованием информационных систем:</w:t>
      </w:r>
    </w:p>
    <w:p w:rsidR="00B03F44" w:rsidRDefault="00B03F44" w:rsidP="00B03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заявка исполнителя муниципальных услуг в социальной сфере на включение в реестр исполнителей услуг в социальной сфере по социальному сертификату на получение муниципальной услуги в социальной сфере;</w:t>
      </w:r>
    </w:p>
    <w:p w:rsidR="00B03F44" w:rsidRDefault="00B03F44" w:rsidP="00B03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соглашение о финансовом обеспечении (возмещении) затрат, связанных с оказанием муниципальной услуги в социальной сфере в соответствии с социальным сертификатом на получение муниципальной услуги;</w:t>
      </w:r>
    </w:p>
    <w:p w:rsidR="00B03F44" w:rsidRDefault="00B03F44" w:rsidP="00B03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заявление потребителя услуг на оказание муниципальной услуги в соответствии с социальным сертификатом на получение муниципальной услуги;</w:t>
      </w:r>
    </w:p>
    <w:p w:rsidR="00B03F44" w:rsidRDefault="00B03F44" w:rsidP="00B03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социальный сертификат на получение муниципальной услуги;</w:t>
      </w:r>
    </w:p>
    <w:p w:rsidR="00B03F44" w:rsidRDefault="00B03F44" w:rsidP="00B03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5) договор между исполнителем муниципальной услуги и потребителем услуг, имеющим право на получение муниципальной услуги в соответствии с социальным сертификатом.</w:t>
      </w:r>
    </w:p>
    <w:p w:rsidR="00B03F44" w:rsidRDefault="00B03F44" w:rsidP="005C45A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72E1" w:rsidRPr="008672E1">
        <w:rPr>
          <w:sz w:val="28"/>
          <w:szCs w:val="28"/>
        </w:rPr>
        <w:t xml:space="preserve">. </w:t>
      </w:r>
      <w:r>
        <w:rPr>
          <w:sz w:val="28"/>
          <w:szCs w:val="28"/>
        </w:rPr>
        <w:t>Формирование и утверждение в 2023 году муниципального социального заказа на оказание муниципальных услуг в социальной сфере осуществляются на бумажном носителе.</w:t>
      </w:r>
    </w:p>
    <w:p w:rsidR="00B03F44" w:rsidRDefault="008448A5" w:rsidP="00B03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03F44">
        <w:rPr>
          <w:sz w:val="28"/>
          <w:szCs w:val="28"/>
        </w:rPr>
        <w:t>Формирование соглашения о финансовом обеспечении (возмещении) затрат, связанных с оказанием муниципальной услуги в социальной сфере в соответствии с социальным сертификатом на получение муниципальной услуги, 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автоматизир</w:t>
      </w:r>
      <w:r w:rsidR="00C06998">
        <w:rPr>
          <w:sz w:val="28"/>
          <w:szCs w:val="28"/>
        </w:rPr>
        <w:t>ованной информационной системы «</w:t>
      </w:r>
      <w:r w:rsidR="00B03F44">
        <w:rPr>
          <w:sz w:val="28"/>
          <w:szCs w:val="28"/>
        </w:rPr>
        <w:t>Навигатор дополнительного образования детей Орловской области</w:t>
      </w:r>
      <w:r w:rsidR="00C06998">
        <w:rPr>
          <w:sz w:val="28"/>
          <w:szCs w:val="28"/>
        </w:rPr>
        <w:t>»</w:t>
      </w:r>
      <w:r w:rsidR="00B03F44">
        <w:rPr>
          <w:sz w:val="28"/>
          <w:szCs w:val="28"/>
        </w:rPr>
        <w:t>.</w:t>
      </w:r>
      <w:proofErr w:type="gramEnd"/>
    </w:p>
    <w:p w:rsidR="008448A5" w:rsidRPr="008448A5" w:rsidRDefault="008448A5" w:rsidP="008448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03F44" w:rsidRPr="008672E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Обмен документами, предусмотренными Федеральным </w:t>
      </w:r>
      <w:hyperlink r:id="rId16" w:history="1">
        <w:r w:rsidRPr="008448A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, принятыми в соответствии с ним иными нормативными правовыми актами Российской Федерации, Орловской области, города Ливны между органами администрацией города Ливны, потребителями муниципальных услуг, исполнителями муниципальных услуг, участниками отбора исполнителей </w:t>
      </w:r>
      <w:r>
        <w:rPr>
          <w:sz w:val="28"/>
          <w:szCs w:val="28"/>
        </w:rPr>
        <w:lastRenderedPageBreak/>
        <w:t xml:space="preserve">муниципальных услуг, иными юридическими и физическими лицами в 2023 году </w:t>
      </w:r>
      <w:r w:rsidRPr="008448A5">
        <w:rPr>
          <w:sz w:val="28"/>
          <w:szCs w:val="28"/>
        </w:rPr>
        <w:t>осуществляется на бумажном носителе.</w:t>
      </w:r>
      <w:proofErr w:type="gramEnd"/>
    </w:p>
    <w:p w:rsidR="008448A5" w:rsidRPr="008448A5" w:rsidRDefault="008448A5" w:rsidP="008448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448A5">
        <w:rPr>
          <w:sz w:val="28"/>
          <w:szCs w:val="28"/>
        </w:rPr>
        <w:t xml:space="preserve">. Подписание электронных документов, формирование, утверждение, обработка которых и обмен которыми обеспечиваются с использованием сайтов, указанных в </w:t>
      </w:r>
      <w:r w:rsidR="005A0431">
        <w:rPr>
          <w:sz w:val="28"/>
          <w:szCs w:val="28"/>
        </w:rPr>
        <w:t xml:space="preserve">подпункте 5.2 </w:t>
      </w:r>
      <w:hyperlink r:id="rId17" w:history="1">
        <w:r w:rsidRPr="008448A5">
          <w:rPr>
            <w:sz w:val="28"/>
            <w:szCs w:val="28"/>
          </w:rPr>
          <w:t>пункт</w:t>
        </w:r>
        <w:r w:rsidR="005A0431">
          <w:rPr>
            <w:sz w:val="28"/>
            <w:szCs w:val="28"/>
          </w:rPr>
          <w:t>а</w:t>
        </w:r>
        <w:r w:rsidRPr="008448A5">
          <w:rPr>
            <w:sz w:val="28"/>
            <w:szCs w:val="28"/>
          </w:rPr>
          <w:t xml:space="preserve"> 2</w:t>
        </w:r>
      </w:hyperlink>
      <w:r w:rsidRPr="008448A5">
        <w:rPr>
          <w:sz w:val="28"/>
          <w:szCs w:val="28"/>
        </w:rPr>
        <w:t xml:space="preserve"> настоящего </w:t>
      </w:r>
      <w:r w:rsidR="005A0431">
        <w:rPr>
          <w:sz w:val="28"/>
          <w:szCs w:val="28"/>
        </w:rPr>
        <w:t>постановления</w:t>
      </w:r>
      <w:r w:rsidRPr="008448A5">
        <w:rPr>
          <w:sz w:val="28"/>
          <w:szCs w:val="28"/>
        </w:rPr>
        <w:t>, осуществляется с использованием усиленной квалифицированной электронной подписи лица, имеющего право действовать от имени уполномоченного органа, исполнителя услуг.</w:t>
      </w:r>
    </w:p>
    <w:p w:rsidR="008448A5" w:rsidRPr="008448A5" w:rsidRDefault="005A0431" w:rsidP="008448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48A5" w:rsidRPr="008448A5">
        <w:rPr>
          <w:sz w:val="28"/>
          <w:szCs w:val="28"/>
        </w:rPr>
        <w:t xml:space="preserve">. Информация и документы, формирование которых предусмотрено Федеральным </w:t>
      </w:r>
      <w:hyperlink r:id="rId18" w:history="1">
        <w:r w:rsidR="008448A5" w:rsidRPr="008448A5">
          <w:rPr>
            <w:sz w:val="28"/>
            <w:szCs w:val="28"/>
          </w:rPr>
          <w:t>законом</w:t>
        </w:r>
      </w:hyperlink>
      <w:r w:rsidR="008448A5" w:rsidRPr="008448A5">
        <w:rPr>
          <w:sz w:val="28"/>
          <w:szCs w:val="28"/>
        </w:rPr>
        <w:t>, подлежат размещению в федеральной государс</w:t>
      </w:r>
      <w:r w:rsidR="007A10DA">
        <w:rPr>
          <w:sz w:val="28"/>
          <w:szCs w:val="28"/>
        </w:rPr>
        <w:t>твенной информационной системе «</w:t>
      </w:r>
      <w:r w:rsidR="008448A5" w:rsidRPr="008448A5">
        <w:rPr>
          <w:sz w:val="28"/>
          <w:szCs w:val="28"/>
        </w:rPr>
        <w:t>Единый портал государственных и муниципальных услуг (функций)</w:t>
      </w:r>
      <w:r w:rsidR="007A10DA">
        <w:rPr>
          <w:sz w:val="28"/>
          <w:szCs w:val="28"/>
        </w:rPr>
        <w:t>»</w:t>
      </w:r>
      <w:r w:rsidR="008448A5" w:rsidRPr="008448A5">
        <w:rPr>
          <w:sz w:val="28"/>
          <w:szCs w:val="28"/>
        </w:rPr>
        <w:t xml:space="preserve"> в соответствии с Бюджетным </w:t>
      </w:r>
      <w:hyperlink r:id="rId19" w:history="1">
        <w:r w:rsidR="008448A5" w:rsidRPr="008448A5">
          <w:rPr>
            <w:sz w:val="28"/>
            <w:szCs w:val="28"/>
          </w:rPr>
          <w:t>кодексом</w:t>
        </w:r>
      </w:hyperlink>
      <w:r w:rsidR="008448A5" w:rsidRPr="008448A5">
        <w:rPr>
          <w:sz w:val="28"/>
          <w:szCs w:val="28"/>
        </w:rPr>
        <w:t xml:space="preserve"> Российской Федерации в следующем порядке:</w:t>
      </w:r>
    </w:p>
    <w:p w:rsidR="008448A5" w:rsidRPr="008448A5" w:rsidRDefault="008448A5" w:rsidP="008448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A5">
        <w:rPr>
          <w:sz w:val="28"/>
          <w:szCs w:val="28"/>
        </w:rPr>
        <w:t xml:space="preserve">уполномоченный орган, утверждающий </w:t>
      </w:r>
      <w:r w:rsidR="005A0431">
        <w:rPr>
          <w:sz w:val="28"/>
          <w:szCs w:val="28"/>
        </w:rPr>
        <w:t>муниципальный</w:t>
      </w:r>
      <w:r w:rsidRPr="008448A5">
        <w:rPr>
          <w:sz w:val="28"/>
          <w:szCs w:val="28"/>
        </w:rPr>
        <w:t xml:space="preserve"> социальный заказ на оказание </w:t>
      </w:r>
      <w:r w:rsidR="005A0431">
        <w:rPr>
          <w:sz w:val="28"/>
          <w:szCs w:val="28"/>
        </w:rPr>
        <w:t>муниципальн</w:t>
      </w:r>
      <w:r w:rsidRPr="008448A5">
        <w:rPr>
          <w:sz w:val="28"/>
          <w:szCs w:val="28"/>
        </w:rPr>
        <w:t xml:space="preserve">ых услуг, направляет информацию и документы в течение 3 рабочих дней со дня формирования </w:t>
      </w:r>
      <w:r w:rsidR="005A0431">
        <w:rPr>
          <w:sz w:val="28"/>
          <w:szCs w:val="28"/>
        </w:rPr>
        <w:t>муниципаль</w:t>
      </w:r>
      <w:r w:rsidRPr="008448A5">
        <w:rPr>
          <w:sz w:val="28"/>
          <w:szCs w:val="28"/>
        </w:rPr>
        <w:t xml:space="preserve">ного социального заказа на оказание </w:t>
      </w:r>
      <w:r w:rsidR="005A0431">
        <w:rPr>
          <w:sz w:val="28"/>
          <w:szCs w:val="28"/>
        </w:rPr>
        <w:t>муниципальн</w:t>
      </w:r>
      <w:r w:rsidRPr="008448A5">
        <w:rPr>
          <w:sz w:val="28"/>
          <w:szCs w:val="28"/>
        </w:rPr>
        <w:t xml:space="preserve">ых услуг в </w:t>
      </w:r>
      <w:r w:rsidR="005A0431">
        <w:rPr>
          <w:sz w:val="28"/>
          <w:szCs w:val="28"/>
        </w:rPr>
        <w:t>финансовое управление администрации города Ливны</w:t>
      </w:r>
      <w:r w:rsidRPr="008448A5">
        <w:rPr>
          <w:sz w:val="28"/>
          <w:szCs w:val="28"/>
        </w:rPr>
        <w:t>;</w:t>
      </w:r>
    </w:p>
    <w:p w:rsidR="008448A5" w:rsidRDefault="005A0431" w:rsidP="005A04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города Ливны</w:t>
      </w:r>
      <w:r w:rsidR="008448A5" w:rsidRPr="008448A5">
        <w:rPr>
          <w:sz w:val="28"/>
          <w:szCs w:val="28"/>
        </w:rPr>
        <w:t xml:space="preserve"> осуществляет формирование и</w:t>
      </w:r>
      <w:r w:rsidR="008448A5">
        <w:rPr>
          <w:sz w:val="28"/>
          <w:szCs w:val="28"/>
        </w:rPr>
        <w:t xml:space="preserve"> направление информации в государственную интегрированную информационную систему упра</w:t>
      </w:r>
      <w:r w:rsidR="007A10DA">
        <w:rPr>
          <w:sz w:val="28"/>
          <w:szCs w:val="28"/>
        </w:rPr>
        <w:t>вления общественными финансами «</w:t>
      </w:r>
      <w:r w:rsidR="008448A5">
        <w:rPr>
          <w:sz w:val="28"/>
          <w:szCs w:val="28"/>
        </w:rPr>
        <w:t>Электронный бюджет</w:t>
      </w:r>
      <w:r w:rsidR="007A10DA">
        <w:rPr>
          <w:sz w:val="28"/>
          <w:szCs w:val="28"/>
        </w:rPr>
        <w:t>»</w:t>
      </w:r>
      <w:r w:rsidR="008448A5">
        <w:rPr>
          <w:sz w:val="28"/>
          <w:szCs w:val="28"/>
        </w:rPr>
        <w:t xml:space="preserve"> и представление ее для обработки и публикации на едином портале бюджетной системы Российской Федерации в информационно-телекоммуникационной сети Интернет в сроки, установленные Министерством финансов Российской Федерации;</w:t>
      </w:r>
    </w:p>
    <w:p w:rsidR="008448A5" w:rsidRDefault="008448A5" w:rsidP="005A04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орган, утверждающий </w:t>
      </w:r>
      <w:r w:rsidR="005A0431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ный социальный заказ на оказание </w:t>
      </w:r>
      <w:r w:rsidR="005A0431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услуг, в срок не позднее 3 рабочих дней со дня его утверждения размещает социальный заказ на оказание </w:t>
      </w:r>
      <w:r w:rsidR="005A0431">
        <w:rPr>
          <w:sz w:val="28"/>
          <w:szCs w:val="28"/>
        </w:rPr>
        <w:t>муниципальн</w:t>
      </w:r>
      <w:r>
        <w:rPr>
          <w:sz w:val="28"/>
          <w:szCs w:val="28"/>
        </w:rPr>
        <w:t>ых услуг на своем официальном сайте в информационно-телекоммуникационной сети Интернет.</w:t>
      </w:r>
    </w:p>
    <w:p w:rsidR="00C06998" w:rsidRDefault="005A0431" w:rsidP="00C069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B3CD9">
        <w:rPr>
          <w:sz w:val="28"/>
          <w:szCs w:val="28"/>
        </w:rPr>
        <w:t xml:space="preserve">. </w:t>
      </w:r>
      <w:r w:rsidR="00C06998" w:rsidRPr="004C5613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C06998" w:rsidRPr="004C5613">
        <w:rPr>
          <w:sz w:val="28"/>
          <w:szCs w:val="28"/>
        </w:rPr>
        <w:t>Ливенский</w:t>
      </w:r>
      <w:proofErr w:type="spellEnd"/>
      <w:r w:rsidR="00C06998" w:rsidRPr="004C5613"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C06998" w:rsidRPr="004C5613" w:rsidRDefault="00C06998" w:rsidP="00C069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Pr="004C5613">
        <w:rPr>
          <w:sz w:val="28"/>
          <w:szCs w:val="28"/>
        </w:rPr>
        <w:t>Контроль за</w:t>
      </w:r>
      <w:proofErr w:type="gramEnd"/>
      <w:r w:rsidRPr="004C561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</w:t>
      </w:r>
      <w:r>
        <w:rPr>
          <w:sz w:val="28"/>
          <w:szCs w:val="28"/>
        </w:rPr>
        <w:t>и города по социальным вопросам.</w:t>
      </w:r>
    </w:p>
    <w:p w:rsidR="009B0AF2" w:rsidRDefault="009B0AF2" w:rsidP="00C06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3CD9" w:rsidRDefault="000B3CD9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AF2" w:rsidRDefault="009B0AF2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094E" w:rsidRDefault="005A0431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094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A094E">
        <w:rPr>
          <w:sz w:val="28"/>
          <w:szCs w:val="28"/>
        </w:rPr>
        <w:t xml:space="preserve"> города</w:t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0101EA">
        <w:rPr>
          <w:sz w:val="28"/>
          <w:szCs w:val="28"/>
        </w:rPr>
        <w:t xml:space="preserve">      </w:t>
      </w:r>
      <w:r w:rsidR="009A0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9C45E8" w:rsidRDefault="009C45E8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6998" w:rsidRDefault="00C06998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5E8" w:rsidRDefault="009C45E8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862" w:rsidRDefault="00341862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862" w:rsidRDefault="00341862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9E5" w:rsidRDefault="008B59E5" w:rsidP="009C45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59E5" w:rsidRDefault="008B59E5" w:rsidP="009C45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C45E8" w:rsidRDefault="009C45E8" w:rsidP="009C45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C45E8" w:rsidRDefault="009C45E8" w:rsidP="009C45E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C45E8" w:rsidRDefault="009C45E8" w:rsidP="009C45E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9C45E8" w:rsidRDefault="009C45E8" w:rsidP="009C45E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59E5">
        <w:rPr>
          <w:sz w:val="28"/>
          <w:szCs w:val="28"/>
        </w:rPr>
        <w:t>20 июля</w:t>
      </w:r>
      <w:r>
        <w:rPr>
          <w:sz w:val="28"/>
          <w:szCs w:val="28"/>
        </w:rPr>
        <w:t xml:space="preserve"> 2023 г. №</w:t>
      </w:r>
      <w:r w:rsidR="008B59E5">
        <w:rPr>
          <w:sz w:val="28"/>
          <w:szCs w:val="28"/>
        </w:rPr>
        <w:t xml:space="preserve"> 66</w:t>
      </w:r>
    </w:p>
    <w:p w:rsidR="009C45E8" w:rsidRDefault="009C45E8" w:rsidP="009C45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45E8" w:rsidRDefault="009C45E8" w:rsidP="009C45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45E8" w:rsidRPr="00097BB3" w:rsidRDefault="009C45E8" w:rsidP="009C45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7BB3">
        <w:rPr>
          <w:bCs/>
          <w:sz w:val="28"/>
          <w:szCs w:val="28"/>
        </w:rPr>
        <w:t>Перечень муниципальных услуг в социальной сфере,</w:t>
      </w:r>
    </w:p>
    <w:p w:rsidR="009C45E8" w:rsidRPr="00097BB3" w:rsidRDefault="009C45E8" w:rsidP="009C45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7BB3">
        <w:rPr>
          <w:bCs/>
          <w:sz w:val="28"/>
          <w:szCs w:val="28"/>
        </w:rPr>
        <w:t xml:space="preserve"> </w:t>
      </w:r>
      <w:proofErr w:type="gramStart"/>
      <w:r w:rsidRPr="00097BB3">
        <w:rPr>
          <w:bCs/>
          <w:sz w:val="28"/>
          <w:szCs w:val="28"/>
        </w:rPr>
        <w:t>включенных</w:t>
      </w:r>
      <w:proofErr w:type="gramEnd"/>
      <w:r w:rsidRPr="00097BB3">
        <w:rPr>
          <w:bCs/>
          <w:sz w:val="28"/>
          <w:szCs w:val="28"/>
        </w:rPr>
        <w:t xml:space="preserve"> в муниципальный социальный заказ, </w:t>
      </w:r>
    </w:p>
    <w:p w:rsidR="009C45E8" w:rsidRPr="00097BB3" w:rsidRDefault="009C45E8" w:rsidP="009C45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097BB3">
        <w:rPr>
          <w:bCs/>
          <w:sz w:val="28"/>
          <w:szCs w:val="28"/>
        </w:rPr>
        <w:t>по</w:t>
      </w:r>
      <w:proofErr w:type="gramEnd"/>
      <w:r w:rsidRPr="00097BB3">
        <w:rPr>
          <w:bCs/>
          <w:sz w:val="28"/>
          <w:szCs w:val="28"/>
        </w:rPr>
        <w:t xml:space="preserve"> </w:t>
      </w:r>
      <w:proofErr w:type="gramStart"/>
      <w:r w:rsidRPr="00097BB3">
        <w:rPr>
          <w:bCs/>
          <w:sz w:val="28"/>
          <w:szCs w:val="28"/>
        </w:rPr>
        <w:t>которым</w:t>
      </w:r>
      <w:proofErr w:type="gramEnd"/>
      <w:r w:rsidRPr="00097BB3">
        <w:rPr>
          <w:bCs/>
          <w:sz w:val="28"/>
          <w:szCs w:val="28"/>
        </w:rPr>
        <w:t xml:space="preserve"> исполнителей планируется определять путем отбора исполнителей муниципальной услуги в социальной сфере</w:t>
      </w:r>
    </w:p>
    <w:p w:rsidR="009C45E8" w:rsidRDefault="009C45E8" w:rsidP="009C45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45E8" w:rsidRDefault="009C45E8" w:rsidP="009C45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45E8" w:rsidRDefault="009C45E8" w:rsidP="009C45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Наименование: реализация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 для детей.</w:t>
      </w:r>
    </w:p>
    <w:p w:rsidR="009C45E8" w:rsidRDefault="009C45E8" w:rsidP="009C45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услуги: 804200О.99.0.ББ52АА01000.</w:t>
      </w:r>
    </w:p>
    <w:p w:rsidR="009C45E8" w:rsidRDefault="009C45E8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94E" w:rsidRDefault="009A094E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94E" w:rsidRDefault="009A094E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097BB3" w:rsidRDefault="00097BB3" w:rsidP="00B1626F">
      <w:pPr>
        <w:jc w:val="both"/>
        <w:rPr>
          <w:sz w:val="28"/>
          <w:szCs w:val="28"/>
        </w:rPr>
      </w:pPr>
    </w:p>
    <w:p w:rsidR="0011412D" w:rsidRDefault="0011412D" w:rsidP="00097B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11412D" w:rsidSect="00D73E5A">
          <w:pgSz w:w="12240" w:h="15840"/>
          <w:pgMar w:top="426" w:right="1041" w:bottom="426" w:left="1644" w:header="720" w:footer="720" w:gutter="0"/>
          <w:cols w:space="720"/>
        </w:sectPr>
      </w:pPr>
    </w:p>
    <w:p w:rsidR="00097BB3" w:rsidRDefault="00097BB3" w:rsidP="0011412D">
      <w:pPr>
        <w:autoSpaceDE w:val="0"/>
        <w:autoSpaceDN w:val="0"/>
        <w:adjustRightInd w:val="0"/>
        <w:ind w:right="38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97BB3" w:rsidRDefault="00097BB3" w:rsidP="0011412D">
      <w:pPr>
        <w:autoSpaceDE w:val="0"/>
        <w:autoSpaceDN w:val="0"/>
        <w:adjustRightInd w:val="0"/>
        <w:ind w:right="38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97BB3" w:rsidRDefault="00097BB3" w:rsidP="0011412D">
      <w:pPr>
        <w:autoSpaceDE w:val="0"/>
        <w:autoSpaceDN w:val="0"/>
        <w:adjustRightInd w:val="0"/>
        <w:ind w:right="38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8B59E5" w:rsidRDefault="008B59E5" w:rsidP="008B59E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20 июля 2023 г. № 66</w:t>
      </w:r>
    </w:p>
    <w:p w:rsidR="00097BB3" w:rsidRDefault="00097BB3" w:rsidP="00097BB3">
      <w:pPr>
        <w:jc w:val="center"/>
        <w:rPr>
          <w:sz w:val="28"/>
          <w:szCs w:val="28"/>
        </w:rPr>
      </w:pPr>
    </w:p>
    <w:p w:rsidR="00097BB3" w:rsidRDefault="00097BB3" w:rsidP="00097B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097BB3" w:rsidRDefault="00097BB3" w:rsidP="00097B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апробации механизмов организации оказания муниципальных услуг </w:t>
      </w:r>
    </w:p>
    <w:p w:rsidR="00097BB3" w:rsidRDefault="00097BB3" w:rsidP="00097BB3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социальной сфере на территории города Ливны</w:t>
      </w:r>
    </w:p>
    <w:p w:rsidR="005C45AF" w:rsidRDefault="005C45AF" w:rsidP="00097BB3">
      <w:pPr>
        <w:jc w:val="center"/>
        <w:rPr>
          <w:sz w:val="28"/>
          <w:szCs w:val="28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4678"/>
        <w:gridCol w:w="1701"/>
        <w:gridCol w:w="2693"/>
        <w:gridCol w:w="2409"/>
      </w:tblGrid>
      <w:tr w:rsidR="0011412D" w:rsidRPr="003552E7" w:rsidTr="003552E7">
        <w:tc>
          <w:tcPr>
            <w:tcW w:w="568" w:type="dxa"/>
          </w:tcPr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№</w:t>
            </w:r>
          </w:p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552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52E7">
              <w:rPr>
                <w:sz w:val="24"/>
                <w:szCs w:val="24"/>
              </w:rPr>
              <w:t>/</w:t>
            </w:r>
            <w:proofErr w:type="spellStart"/>
            <w:r w:rsidRPr="003552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Этап апробации</w:t>
            </w:r>
          </w:p>
        </w:tc>
        <w:tc>
          <w:tcPr>
            <w:tcW w:w="4678" w:type="dxa"/>
          </w:tcPr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Результат</w:t>
            </w:r>
          </w:p>
        </w:tc>
        <w:tc>
          <w:tcPr>
            <w:tcW w:w="2409" w:type="dxa"/>
          </w:tcPr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11412D" w:rsidRPr="003552E7" w:rsidTr="003552E7">
        <w:tc>
          <w:tcPr>
            <w:tcW w:w="568" w:type="dxa"/>
          </w:tcPr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6</w:t>
            </w:r>
          </w:p>
        </w:tc>
      </w:tr>
      <w:tr w:rsidR="005C45AF" w:rsidRPr="003552E7" w:rsidTr="003552E7">
        <w:tc>
          <w:tcPr>
            <w:tcW w:w="568" w:type="dxa"/>
            <w:vMerge w:val="restart"/>
          </w:tcPr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5C45AF" w:rsidRPr="003552E7" w:rsidRDefault="005C45AF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Проведение организационных мероприятий в целях реализации положений Федерального </w:t>
            </w:r>
            <w:hyperlink r:id="rId20" w:history="1">
              <w:r w:rsidRPr="003552E7">
                <w:rPr>
                  <w:sz w:val="24"/>
                  <w:szCs w:val="24"/>
                </w:rPr>
                <w:t>закона</w:t>
              </w:r>
            </w:hyperlink>
            <w:r w:rsidRPr="003552E7">
              <w:rPr>
                <w:sz w:val="24"/>
                <w:szCs w:val="24"/>
              </w:rPr>
              <w:t xml:space="preserve"> от 13 июля 2020 года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закон)</w:t>
            </w:r>
          </w:p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C45AF" w:rsidRPr="003552E7" w:rsidRDefault="005C45AF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1.1. Организация размещения информации и документов, формирование которых предусмотрено Федеральным </w:t>
            </w:r>
            <w:hyperlink r:id="rId21" w:history="1">
              <w:r w:rsidRPr="003552E7">
                <w:rPr>
                  <w:sz w:val="24"/>
                  <w:szCs w:val="24"/>
                </w:rPr>
                <w:t>законом</w:t>
              </w:r>
            </w:hyperlink>
            <w:r w:rsidRPr="003552E7">
              <w:rPr>
                <w:sz w:val="24"/>
                <w:szCs w:val="24"/>
              </w:rPr>
              <w:t>, на едином портале бюджетной системы Российской Федерации в информационно-телекоммуникационной сети Интернет в соответствии с бюджетным законодательством Российской Федерации</w:t>
            </w:r>
            <w:r w:rsidR="0011412D" w:rsidRPr="003552E7">
              <w:rPr>
                <w:sz w:val="24"/>
                <w:szCs w:val="24"/>
              </w:rPr>
              <w:t xml:space="preserve"> (далее – Единый портал бюджетной системы)</w:t>
            </w:r>
          </w:p>
        </w:tc>
        <w:tc>
          <w:tcPr>
            <w:tcW w:w="1701" w:type="dxa"/>
          </w:tcPr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2693" w:type="dxa"/>
          </w:tcPr>
          <w:p w:rsidR="0011412D" w:rsidRPr="003552E7" w:rsidRDefault="0011412D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Размещение информации и документов на Едином портале бюджетной системы организовано</w:t>
            </w:r>
          </w:p>
          <w:p w:rsidR="005C45AF" w:rsidRPr="003552E7" w:rsidRDefault="005C45AF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C45AF" w:rsidRPr="003552E7" w:rsidRDefault="0011412D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Управление общего образования администрации города </w:t>
            </w:r>
          </w:p>
        </w:tc>
      </w:tr>
      <w:tr w:rsidR="0011412D" w:rsidRPr="003552E7" w:rsidTr="003552E7">
        <w:tc>
          <w:tcPr>
            <w:tcW w:w="568" w:type="dxa"/>
            <w:vMerge/>
          </w:tcPr>
          <w:p w:rsidR="0011412D" w:rsidRPr="003552E7" w:rsidRDefault="0011412D" w:rsidP="003552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1412D" w:rsidRPr="003552E7" w:rsidRDefault="0011412D" w:rsidP="003552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1412D" w:rsidRPr="003552E7" w:rsidRDefault="0011412D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1.2. Обеспечение заключения соглашения об оказании муниципальных услуг с исполнителями муниципальных услуг в социальной сфере по направлению деятельности "Реализация дополнительных образовательных программ" (за исключением дополнительных </w:t>
            </w:r>
            <w:proofErr w:type="spellStart"/>
            <w:r w:rsidRPr="003552E7">
              <w:rPr>
                <w:sz w:val="24"/>
                <w:szCs w:val="24"/>
              </w:rPr>
              <w:t>предпрофессиональных</w:t>
            </w:r>
            <w:proofErr w:type="spellEnd"/>
            <w:r w:rsidRPr="003552E7">
              <w:rPr>
                <w:sz w:val="24"/>
                <w:szCs w:val="24"/>
              </w:rPr>
              <w:t xml:space="preserve"> программ в области искусств) (далее  - муниципальная услуга, услуга) в электронной форме</w:t>
            </w:r>
          </w:p>
          <w:p w:rsidR="0011412D" w:rsidRPr="003552E7" w:rsidRDefault="0011412D" w:rsidP="003552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1412D" w:rsidRPr="003552E7" w:rsidRDefault="0011412D" w:rsidP="003552E7">
            <w:pPr>
              <w:jc w:val="center"/>
              <w:rPr>
                <w:sz w:val="28"/>
                <w:szCs w:val="28"/>
              </w:rPr>
            </w:pPr>
            <w:r w:rsidRPr="003552E7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2693" w:type="dxa"/>
          </w:tcPr>
          <w:p w:rsidR="0011412D" w:rsidRPr="003552E7" w:rsidRDefault="0011412D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Заключение соглашения с исполнителями услуг в электронной форме обеспечено</w:t>
            </w:r>
          </w:p>
          <w:p w:rsidR="0011412D" w:rsidRPr="003552E7" w:rsidRDefault="0011412D" w:rsidP="003552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1412D" w:rsidRPr="003552E7" w:rsidRDefault="0011412D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Управление общего образования администрации города </w:t>
            </w:r>
          </w:p>
        </w:tc>
      </w:tr>
      <w:tr w:rsidR="00064E2A" w:rsidRPr="003552E7" w:rsidTr="003552E7">
        <w:tc>
          <w:tcPr>
            <w:tcW w:w="568" w:type="dxa"/>
            <w:vMerge w:val="restart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Нормативное правовое обеспечение</w:t>
            </w:r>
          </w:p>
        </w:tc>
        <w:tc>
          <w:tcPr>
            <w:tcW w:w="4678" w:type="dxa"/>
          </w:tcPr>
          <w:p w:rsidR="00064E2A" w:rsidRPr="003552E7" w:rsidRDefault="00064E2A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2.1. Разработка проекта постановления администрации города Ливны 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Ливны</w:t>
            </w:r>
          </w:p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2693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Акт разработан</w:t>
            </w:r>
          </w:p>
        </w:tc>
        <w:tc>
          <w:tcPr>
            <w:tcW w:w="2409" w:type="dxa"/>
          </w:tcPr>
          <w:p w:rsidR="00064E2A" w:rsidRDefault="00064E2A">
            <w:r w:rsidRPr="003552E7">
              <w:rPr>
                <w:sz w:val="24"/>
                <w:szCs w:val="24"/>
              </w:rPr>
              <w:t xml:space="preserve">Управление общего образования администрации города </w:t>
            </w:r>
          </w:p>
        </w:tc>
      </w:tr>
      <w:tr w:rsidR="00064E2A" w:rsidRPr="003552E7" w:rsidTr="003552E7">
        <w:tc>
          <w:tcPr>
            <w:tcW w:w="568" w:type="dxa"/>
            <w:vMerge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64E2A" w:rsidRPr="003552E7" w:rsidRDefault="00064E2A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2.2. Разработка проекта постановления администрации города Ливны об утверждении формы и сроков формирования отчета об исполнении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Ливны</w:t>
            </w:r>
          </w:p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2693" w:type="dxa"/>
          </w:tcPr>
          <w:p w:rsidR="00064E2A" w:rsidRDefault="00064E2A">
            <w:r w:rsidRPr="003552E7">
              <w:rPr>
                <w:sz w:val="24"/>
                <w:szCs w:val="24"/>
              </w:rPr>
              <w:t>Акт разработан</w:t>
            </w:r>
          </w:p>
        </w:tc>
        <w:tc>
          <w:tcPr>
            <w:tcW w:w="2409" w:type="dxa"/>
          </w:tcPr>
          <w:p w:rsidR="00064E2A" w:rsidRDefault="00064E2A">
            <w:r w:rsidRPr="003552E7">
              <w:rPr>
                <w:sz w:val="24"/>
                <w:szCs w:val="24"/>
              </w:rPr>
              <w:t xml:space="preserve">Управление общего образования администрации города </w:t>
            </w:r>
          </w:p>
        </w:tc>
      </w:tr>
      <w:tr w:rsidR="00064E2A" w:rsidRPr="003552E7" w:rsidTr="003552E7">
        <w:tc>
          <w:tcPr>
            <w:tcW w:w="568" w:type="dxa"/>
            <w:vMerge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64E2A" w:rsidRPr="003552E7" w:rsidRDefault="00064E2A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2.3. Разработка проекта постановления администрации города Ливны об утверждении </w:t>
            </w:r>
            <w:proofErr w:type="gramStart"/>
            <w:r w:rsidRPr="003552E7">
              <w:rPr>
                <w:sz w:val="24"/>
                <w:szCs w:val="24"/>
              </w:rPr>
              <w:t>порядка формирования реестра исполнителей муниципальной услуги</w:t>
            </w:r>
            <w:proofErr w:type="gramEnd"/>
            <w:r w:rsidRPr="003552E7">
              <w:rPr>
                <w:sz w:val="24"/>
                <w:szCs w:val="24"/>
              </w:rPr>
              <w:t xml:space="preserve"> в социальной сфере по социальному сертификату </w:t>
            </w:r>
          </w:p>
        </w:tc>
        <w:tc>
          <w:tcPr>
            <w:tcW w:w="1701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2693" w:type="dxa"/>
          </w:tcPr>
          <w:p w:rsidR="00064E2A" w:rsidRDefault="00064E2A">
            <w:r w:rsidRPr="003552E7">
              <w:rPr>
                <w:sz w:val="24"/>
                <w:szCs w:val="24"/>
              </w:rPr>
              <w:t>Акт разработан</w:t>
            </w:r>
          </w:p>
        </w:tc>
        <w:tc>
          <w:tcPr>
            <w:tcW w:w="2409" w:type="dxa"/>
          </w:tcPr>
          <w:p w:rsidR="00064E2A" w:rsidRDefault="00064E2A">
            <w:r w:rsidRPr="003552E7">
              <w:rPr>
                <w:sz w:val="24"/>
                <w:szCs w:val="24"/>
              </w:rPr>
              <w:t xml:space="preserve">Управление общего образования администрации города </w:t>
            </w:r>
          </w:p>
        </w:tc>
      </w:tr>
      <w:tr w:rsidR="00064E2A" w:rsidRPr="003552E7" w:rsidTr="003552E7">
        <w:tc>
          <w:tcPr>
            <w:tcW w:w="568" w:type="dxa"/>
            <w:vMerge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64E2A" w:rsidRDefault="00064E2A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2.4. Разработка проекта постановления администрации города Ливны об утверждении порядка формирования в электронном виде социальных сертификатов на получение муниципальных услуг в социальной сфере, отнесенных к полномочиям органов местного самоуправления города Ливны</w:t>
            </w:r>
          </w:p>
          <w:p w:rsidR="00C06998" w:rsidRPr="003552E7" w:rsidRDefault="00C06998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2693" w:type="dxa"/>
          </w:tcPr>
          <w:p w:rsidR="00064E2A" w:rsidRDefault="00064E2A">
            <w:r w:rsidRPr="003552E7">
              <w:rPr>
                <w:sz w:val="24"/>
                <w:szCs w:val="24"/>
              </w:rPr>
              <w:t>Акт разработан</w:t>
            </w:r>
          </w:p>
        </w:tc>
        <w:tc>
          <w:tcPr>
            <w:tcW w:w="2409" w:type="dxa"/>
          </w:tcPr>
          <w:p w:rsidR="00064E2A" w:rsidRDefault="00064E2A">
            <w:r w:rsidRPr="003552E7">
              <w:rPr>
                <w:sz w:val="24"/>
                <w:szCs w:val="24"/>
              </w:rPr>
              <w:t xml:space="preserve">Управление общего образования администрации города </w:t>
            </w:r>
          </w:p>
        </w:tc>
      </w:tr>
      <w:tr w:rsidR="00064E2A" w:rsidRPr="003552E7" w:rsidTr="003552E7">
        <w:tc>
          <w:tcPr>
            <w:tcW w:w="568" w:type="dxa"/>
            <w:vMerge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64E2A" w:rsidRPr="003552E7" w:rsidRDefault="00064E2A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2.5. Разработка проекта постановления администрации города Ливны о порядке предоставления субсидий в целях финансового обеспечения (возмещения) затрат, связанных с оказанием муниципальной услуги в социальной сфере в соответствии с социальным сертификатом </w:t>
            </w:r>
          </w:p>
        </w:tc>
        <w:tc>
          <w:tcPr>
            <w:tcW w:w="1701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2693" w:type="dxa"/>
          </w:tcPr>
          <w:p w:rsidR="00064E2A" w:rsidRDefault="00064E2A">
            <w:r w:rsidRPr="003552E7">
              <w:rPr>
                <w:sz w:val="24"/>
                <w:szCs w:val="24"/>
              </w:rPr>
              <w:t>Акт разработан</w:t>
            </w:r>
          </w:p>
        </w:tc>
        <w:tc>
          <w:tcPr>
            <w:tcW w:w="2409" w:type="dxa"/>
          </w:tcPr>
          <w:p w:rsidR="00064E2A" w:rsidRDefault="00064E2A">
            <w:r w:rsidRPr="003552E7">
              <w:rPr>
                <w:sz w:val="24"/>
                <w:szCs w:val="24"/>
              </w:rPr>
              <w:t xml:space="preserve">Управление общего образования администрации города </w:t>
            </w:r>
          </w:p>
        </w:tc>
      </w:tr>
      <w:tr w:rsidR="00064E2A" w:rsidRPr="003552E7" w:rsidTr="003552E7">
        <w:tc>
          <w:tcPr>
            <w:tcW w:w="568" w:type="dxa"/>
            <w:vMerge w:val="restart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64E2A" w:rsidRPr="003552E7" w:rsidRDefault="00064E2A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2.6. </w:t>
            </w:r>
            <w:proofErr w:type="gramStart"/>
            <w:r w:rsidRPr="003552E7">
              <w:rPr>
                <w:sz w:val="24"/>
                <w:szCs w:val="24"/>
              </w:rPr>
              <w:t xml:space="preserve">Разработка проекта постановления администрации города Ливны 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</w:t>
            </w:r>
            <w:proofErr w:type="gramEnd"/>
          </w:p>
        </w:tc>
        <w:tc>
          <w:tcPr>
            <w:tcW w:w="1701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2693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Акт разработан</w:t>
            </w:r>
          </w:p>
        </w:tc>
        <w:tc>
          <w:tcPr>
            <w:tcW w:w="2409" w:type="dxa"/>
          </w:tcPr>
          <w:p w:rsidR="00064E2A" w:rsidRDefault="00064E2A">
            <w:r w:rsidRPr="003552E7">
              <w:rPr>
                <w:sz w:val="24"/>
                <w:szCs w:val="24"/>
              </w:rPr>
              <w:t xml:space="preserve">Управление общего образования администрации города </w:t>
            </w:r>
          </w:p>
        </w:tc>
      </w:tr>
      <w:tr w:rsidR="00064E2A" w:rsidRPr="003552E7" w:rsidTr="003552E7">
        <w:tc>
          <w:tcPr>
            <w:tcW w:w="568" w:type="dxa"/>
            <w:vMerge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64E2A" w:rsidRDefault="00064E2A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2.7. Разработка проекта постановления администрации города Ливны об иных условиях, включаемых в договор, заключаемый исполнителем муниципальных услуг в социальной сфере с потребителем муниципальных услуг в социальной сфере в целях оказания муниципальных услуг в социальной сфере, отнесенных к полномочиям органов местного самоуправления</w:t>
            </w:r>
          </w:p>
          <w:p w:rsidR="00C06998" w:rsidRPr="003552E7" w:rsidRDefault="00C06998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2693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Акт разработан</w:t>
            </w:r>
          </w:p>
        </w:tc>
        <w:tc>
          <w:tcPr>
            <w:tcW w:w="2409" w:type="dxa"/>
          </w:tcPr>
          <w:p w:rsidR="00064E2A" w:rsidRDefault="00064E2A">
            <w:r w:rsidRPr="003552E7">
              <w:rPr>
                <w:sz w:val="24"/>
                <w:szCs w:val="24"/>
              </w:rPr>
              <w:t xml:space="preserve">Управление общего образования администрации города </w:t>
            </w:r>
          </w:p>
        </w:tc>
      </w:tr>
      <w:tr w:rsidR="00043C3D" w:rsidRPr="003552E7" w:rsidTr="003552E7">
        <w:tc>
          <w:tcPr>
            <w:tcW w:w="568" w:type="dxa"/>
          </w:tcPr>
          <w:p w:rsidR="00043C3D" w:rsidRPr="003552E7" w:rsidRDefault="00043C3D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043C3D" w:rsidRPr="003552E7" w:rsidRDefault="00043C3D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Решение о муниципальных услугах, исполнители которых будут определены по результатам отбора исполнителей услуг</w:t>
            </w:r>
          </w:p>
          <w:p w:rsidR="00043C3D" w:rsidRPr="003552E7" w:rsidRDefault="00043C3D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43C3D" w:rsidRPr="003552E7" w:rsidRDefault="00064E2A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3.1. </w:t>
            </w:r>
            <w:r w:rsidR="00043C3D" w:rsidRPr="003552E7">
              <w:rPr>
                <w:sz w:val="24"/>
                <w:szCs w:val="24"/>
              </w:rPr>
              <w:t>Формирование, утверждение и размещение муниципального социального заказа на оказание муниципальной услуги</w:t>
            </w:r>
          </w:p>
          <w:p w:rsidR="00043C3D" w:rsidRPr="003552E7" w:rsidRDefault="00043C3D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3C3D" w:rsidRPr="003552E7" w:rsidRDefault="00043C3D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2693" w:type="dxa"/>
          </w:tcPr>
          <w:p w:rsidR="00043C3D" w:rsidRPr="003552E7" w:rsidRDefault="00F74E53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Муниципальный социальный заказ утвержден и размещен</w:t>
            </w:r>
          </w:p>
        </w:tc>
        <w:tc>
          <w:tcPr>
            <w:tcW w:w="2409" w:type="dxa"/>
          </w:tcPr>
          <w:p w:rsidR="00043C3D" w:rsidRDefault="00043C3D">
            <w:r w:rsidRPr="003552E7">
              <w:rPr>
                <w:sz w:val="24"/>
                <w:szCs w:val="24"/>
              </w:rPr>
              <w:t xml:space="preserve">Управление общего образования администрации города </w:t>
            </w:r>
          </w:p>
        </w:tc>
      </w:tr>
      <w:tr w:rsidR="00064E2A" w:rsidRPr="003552E7" w:rsidTr="003552E7">
        <w:tc>
          <w:tcPr>
            <w:tcW w:w="568" w:type="dxa"/>
            <w:vMerge w:val="restart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Отбор исполнителей услуг</w:t>
            </w:r>
          </w:p>
        </w:tc>
        <w:tc>
          <w:tcPr>
            <w:tcW w:w="4678" w:type="dxa"/>
          </w:tcPr>
          <w:p w:rsidR="00064E2A" w:rsidRPr="003552E7" w:rsidRDefault="00064E2A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4.1. Проведение отбора исполнителей на оказание муниципальной услуги, формирование реестра исполнителей муниципальной услуги в социальной сфере по социальному сертификату </w:t>
            </w:r>
          </w:p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До 1 сентября 2023 года</w:t>
            </w:r>
          </w:p>
        </w:tc>
        <w:tc>
          <w:tcPr>
            <w:tcW w:w="2693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Отбор проведен</w:t>
            </w:r>
          </w:p>
        </w:tc>
        <w:tc>
          <w:tcPr>
            <w:tcW w:w="2409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064E2A" w:rsidRPr="003552E7" w:rsidTr="003552E7">
        <w:tc>
          <w:tcPr>
            <w:tcW w:w="568" w:type="dxa"/>
            <w:vMerge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64E2A" w:rsidRPr="003552E7" w:rsidRDefault="00064E2A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4.2. Заключение соглашений о финансовом обеспечении (возмещении)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 в целях исполнения государственного социального заказа на оказание государственной услуги</w:t>
            </w:r>
          </w:p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До 1 сентября 2023 года</w:t>
            </w:r>
          </w:p>
        </w:tc>
        <w:tc>
          <w:tcPr>
            <w:tcW w:w="2693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Соглашения заключены</w:t>
            </w:r>
          </w:p>
        </w:tc>
        <w:tc>
          <w:tcPr>
            <w:tcW w:w="2409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064E2A" w:rsidRPr="003552E7" w:rsidTr="003552E7">
        <w:tc>
          <w:tcPr>
            <w:tcW w:w="568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64E2A" w:rsidRPr="003552E7" w:rsidRDefault="00064E2A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Система мониторинга и оценки результатов оказания муниципальных услуг</w:t>
            </w:r>
          </w:p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64E2A" w:rsidRPr="003552E7" w:rsidRDefault="00064E2A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5.1. Разработка системы мониторинга и оценки результатов оказания муниципальных услуг</w:t>
            </w:r>
          </w:p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Декабрь 2023 года</w:t>
            </w:r>
          </w:p>
        </w:tc>
        <w:tc>
          <w:tcPr>
            <w:tcW w:w="2693" w:type="dxa"/>
          </w:tcPr>
          <w:p w:rsidR="00064E2A" w:rsidRPr="003552E7" w:rsidRDefault="00064E2A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Методические рекомендации по системе мониторинга и оценке результатов оказания муниципальных услуг утверждены</w:t>
            </w:r>
          </w:p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64E2A" w:rsidRPr="003552E7" w:rsidRDefault="00064E2A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</w:tbl>
    <w:p w:rsidR="005C45AF" w:rsidRDefault="005C45AF" w:rsidP="00097BB3">
      <w:pPr>
        <w:jc w:val="center"/>
        <w:rPr>
          <w:sz w:val="28"/>
          <w:szCs w:val="28"/>
        </w:rPr>
      </w:pPr>
    </w:p>
    <w:p w:rsidR="00064E2A" w:rsidRDefault="00064E2A" w:rsidP="00097BB3">
      <w:pPr>
        <w:jc w:val="center"/>
        <w:rPr>
          <w:sz w:val="28"/>
          <w:szCs w:val="28"/>
        </w:rPr>
      </w:pPr>
    </w:p>
    <w:p w:rsidR="00064E2A" w:rsidRDefault="00064E2A" w:rsidP="00064E2A">
      <w:pPr>
        <w:autoSpaceDE w:val="0"/>
        <w:autoSpaceDN w:val="0"/>
        <w:adjustRightInd w:val="0"/>
        <w:ind w:right="38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064E2A" w:rsidRDefault="00064E2A" w:rsidP="00064E2A">
      <w:pPr>
        <w:autoSpaceDE w:val="0"/>
        <w:autoSpaceDN w:val="0"/>
        <w:adjustRightInd w:val="0"/>
        <w:ind w:right="38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64E2A" w:rsidRDefault="00064E2A" w:rsidP="00064E2A">
      <w:pPr>
        <w:autoSpaceDE w:val="0"/>
        <w:autoSpaceDN w:val="0"/>
        <w:adjustRightInd w:val="0"/>
        <w:ind w:right="38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8B59E5" w:rsidRDefault="008B59E5" w:rsidP="008B59E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20 июля 2023 г. № 66</w:t>
      </w:r>
    </w:p>
    <w:p w:rsidR="0029545E" w:rsidRDefault="0029545E" w:rsidP="00097BB3">
      <w:pPr>
        <w:jc w:val="center"/>
        <w:rPr>
          <w:sz w:val="28"/>
          <w:szCs w:val="28"/>
        </w:rPr>
      </w:pPr>
    </w:p>
    <w:p w:rsidR="00064E2A" w:rsidRDefault="00064E2A" w:rsidP="00097B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Значения показателей эффективности организации </w:t>
      </w:r>
    </w:p>
    <w:p w:rsidR="00064E2A" w:rsidRDefault="00064E2A" w:rsidP="00097B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оказания муниципальных услуг в социальной сфере </w:t>
      </w:r>
    </w:p>
    <w:p w:rsidR="00064E2A" w:rsidRDefault="00064E2A" w:rsidP="00097B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22" w:history="1">
        <w:r w:rsidRPr="004C05E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13 июля 2020 года №189-ФЗ </w:t>
      </w:r>
    </w:p>
    <w:p w:rsidR="0029545E" w:rsidRDefault="00064E2A" w:rsidP="00097B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"О государственном (муниципальном) социальном заказе на оказание </w:t>
      </w:r>
    </w:p>
    <w:p w:rsidR="005C45AF" w:rsidRDefault="00064E2A" w:rsidP="00097BB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(муниципальных) услуг в социальной сфере"</w:t>
      </w:r>
    </w:p>
    <w:p w:rsidR="0029545E" w:rsidRDefault="0029545E" w:rsidP="00097BB3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2691"/>
        <w:gridCol w:w="1938"/>
        <w:gridCol w:w="3086"/>
        <w:gridCol w:w="2068"/>
        <w:gridCol w:w="2074"/>
        <w:gridCol w:w="2109"/>
      </w:tblGrid>
      <w:tr w:rsidR="00A6773F" w:rsidRPr="003552E7" w:rsidTr="003552E7">
        <w:tc>
          <w:tcPr>
            <w:tcW w:w="564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№</w:t>
            </w:r>
          </w:p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552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52E7">
              <w:rPr>
                <w:sz w:val="24"/>
                <w:szCs w:val="24"/>
              </w:rPr>
              <w:t>/</w:t>
            </w:r>
            <w:proofErr w:type="spellStart"/>
            <w:r w:rsidRPr="003552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1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Цель</w:t>
            </w:r>
          </w:p>
        </w:tc>
        <w:tc>
          <w:tcPr>
            <w:tcW w:w="1938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Тип индикатора</w:t>
            </w:r>
          </w:p>
        </w:tc>
        <w:tc>
          <w:tcPr>
            <w:tcW w:w="3086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Индикатор</w:t>
            </w:r>
          </w:p>
        </w:tc>
        <w:tc>
          <w:tcPr>
            <w:tcW w:w="2068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Базовая величина</w:t>
            </w:r>
          </w:p>
        </w:tc>
        <w:tc>
          <w:tcPr>
            <w:tcW w:w="2074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2109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A6773F" w:rsidRPr="003552E7" w:rsidTr="003552E7">
        <w:tc>
          <w:tcPr>
            <w:tcW w:w="564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6</w:t>
            </w:r>
          </w:p>
        </w:tc>
        <w:tc>
          <w:tcPr>
            <w:tcW w:w="2109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7</w:t>
            </w:r>
          </w:p>
        </w:tc>
      </w:tr>
      <w:tr w:rsidR="007427C7" w:rsidRPr="003552E7" w:rsidTr="003552E7">
        <w:tc>
          <w:tcPr>
            <w:tcW w:w="564" w:type="dxa"/>
            <w:vMerge w:val="restart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1</w:t>
            </w:r>
          </w:p>
        </w:tc>
        <w:tc>
          <w:tcPr>
            <w:tcW w:w="2691" w:type="dxa"/>
            <w:vMerge w:val="restart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Улучшение условий для оказания муниципальных услуг по направлению деятельности "Реализация дополнительных образовательных программ" (за исключением дополнительных </w:t>
            </w:r>
            <w:proofErr w:type="spellStart"/>
            <w:r w:rsidRPr="003552E7">
              <w:rPr>
                <w:sz w:val="24"/>
                <w:szCs w:val="24"/>
              </w:rPr>
              <w:t>предпрофессиональных</w:t>
            </w:r>
            <w:proofErr w:type="spellEnd"/>
            <w:r w:rsidRPr="003552E7">
              <w:rPr>
                <w:sz w:val="24"/>
                <w:szCs w:val="24"/>
              </w:rPr>
              <w:t xml:space="preserve"> программ в области искусств) (далее также – муниципальная услуга, услуга) некоммерческими организациями</w:t>
            </w:r>
          </w:p>
          <w:p w:rsidR="00393428" w:rsidRPr="003552E7" w:rsidRDefault="00393428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Процесс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Общее количество некоммерческих организаций, оказывающих муниципальные  услуги в социальной сфере, которым предоставляется поддержка (в том числе обучение, налоговые льготы и т.п.), единиц</w:t>
            </w:r>
          </w:p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7427C7" w:rsidRPr="003552E7" w:rsidRDefault="00EE27F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EE27F7" w:rsidRPr="003552E7" w:rsidRDefault="00EE27F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7427C7" w:rsidRPr="003552E7" w:rsidTr="003552E7">
        <w:tc>
          <w:tcPr>
            <w:tcW w:w="564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Промежуточный результат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Общее количество некоммерческих организаций, оказывающих муниципальные услуги в социальной сфере, единиц</w:t>
            </w:r>
          </w:p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         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7427C7" w:rsidRPr="003552E7" w:rsidTr="003552E7">
        <w:tc>
          <w:tcPr>
            <w:tcW w:w="564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Итоговый результат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552E7">
              <w:rPr>
                <w:sz w:val="24"/>
                <w:szCs w:val="24"/>
              </w:rPr>
              <w:t xml:space="preserve">Количество некоммерческих организаций, оказывающих муниципальные услуги в социальной сфере, выбранные для апробации механизмов организации оказания муниципальных услуг в социальной сфере в соответствии с Федеральным </w:t>
            </w:r>
            <w:hyperlink r:id="rId23" w:history="1">
              <w:r w:rsidRPr="003552E7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3552E7">
              <w:rPr>
                <w:sz w:val="24"/>
                <w:szCs w:val="24"/>
              </w:rPr>
              <w:t xml:space="preserve"> от 13 июля 2020 года N 189-ФЗ "О государственном (муниципальном) социальном заказе на оказание государственных (муниципальных) услуг в социальной сфере" (далее соответственно - Федеральный закон, апробация), единиц</w:t>
            </w:r>
            <w:proofErr w:type="gramEnd"/>
          </w:p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        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A6773F" w:rsidRPr="003552E7" w:rsidTr="003552E7">
        <w:tc>
          <w:tcPr>
            <w:tcW w:w="564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29545E" w:rsidRPr="003552E7" w:rsidRDefault="0029545E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из них количество некоммерческих организаций, которым предоставляется </w:t>
            </w:r>
            <w:r w:rsidR="00A6773F" w:rsidRPr="003552E7">
              <w:rPr>
                <w:sz w:val="24"/>
                <w:szCs w:val="24"/>
              </w:rPr>
              <w:t xml:space="preserve">муниципальная </w:t>
            </w:r>
            <w:r w:rsidRPr="003552E7">
              <w:rPr>
                <w:sz w:val="24"/>
                <w:szCs w:val="24"/>
              </w:rPr>
              <w:t>поддержка (в том числе обучение, налоговые льготы и т.п.), единиц</w:t>
            </w:r>
          </w:p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29545E" w:rsidRPr="003552E7" w:rsidRDefault="0029545E" w:rsidP="003552E7">
            <w:pPr>
              <w:jc w:val="center"/>
              <w:rPr>
                <w:sz w:val="24"/>
                <w:szCs w:val="24"/>
              </w:rPr>
            </w:pPr>
          </w:p>
        </w:tc>
      </w:tr>
      <w:tr w:rsidR="007427C7" w:rsidRPr="003552E7" w:rsidTr="003552E7">
        <w:tc>
          <w:tcPr>
            <w:tcW w:w="564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2</w:t>
            </w:r>
          </w:p>
        </w:tc>
        <w:tc>
          <w:tcPr>
            <w:tcW w:w="2691" w:type="dxa"/>
            <w:vMerge w:val="restart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Усиление конкуренции при выборе негосударственных исполнителей </w:t>
            </w:r>
            <w:r w:rsidRPr="003552E7">
              <w:rPr>
                <w:sz w:val="24"/>
                <w:szCs w:val="24"/>
              </w:rPr>
              <w:lastRenderedPageBreak/>
              <w:t>муниципальных услуг</w:t>
            </w:r>
          </w:p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lastRenderedPageBreak/>
              <w:t>Промежуточный результат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Количество юридических лиц, индивидуальных предпринимателей, физических лиц - </w:t>
            </w:r>
            <w:r w:rsidRPr="003552E7">
              <w:rPr>
                <w:sz w:val="24"/>
                <w:szCs w:val="24"/>
              </w:rPr>
              <w:lastRenderedPageBreak/>
              <w:t>производителей товаров, работ, услуг, участвовавших в процедурах отбора исполнителей муниципальных услуг в социальной сфере (далее - исполнитель услуг) в целях оказания муниципальных услуг в социальной сфере, выбранных для апробации</w:t>
            </w:r>
          </w:p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lastRenderedPageBreak/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</w:t>
            </w:r>
            <w:r w:rsidRPr="003552E7">
              <w:rPr>
                <w:sz w:val="24"/>
                <w:szCs w:val="24"/>
              </w:rPr>
              <w:lastRenderedPageBreak/>
              <w:t>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lastRenderedPageBreak/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</w:t>
            </w:r>
            <w:r w:rsidRPr="003552E7">
              <w:rPr>
                <w:sz w:val="24"/>
                <w:szCs w:val="24"/>
              </w:rPr>
              <w:lastRenderedPageBreak/>
              <w:t>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lastRenderedPageBreak/>
              <w:t xml:space="preserve">Управление общего образования администрации </w:t>
            </w:r>
            <w:r w:rsidRPr="003552E7">
              <w:rPr>
                <w:sz w:val="24"/>
                <w:szCs w:val="24"/>
              </w:rPr>
              <w:lastRenderedPageBreak/>
              <w:t>города</w:t>
            </w:r>
          </w:p>
        </w:tc>
      </w:tr>
      <w:tr w:rsidR="007427C7" w:rsidRPr="003552E7" w:rsidTr="003552E7">
        <w:tc>
          <w:tcPr>
            <w:tcW w:w="564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из них количество юридических лиц, индивидуальных предпринимателей, физических лиц - производителей товаров, работ, услуг, включенных в реестр исполнителей муниципальных  услуг по социальному сертификату, выбранных для апробации</w:t>
            </w:r>
          </w:p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</w:tr>
      <w:tr w:rsidR="007427C7" w:rsidRPr="003552E7" w:rsidTr="003552E7">
        <w:tc>
          <w:tcPr>
            <w:tcW w:w="564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Итоговый результат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Доля юридических лиц, не являющихся муниципальными учреждениями, индивидуальных предпринимателей, физических лиц - производителей товаров, работ, услуг, имеющих высокий уровень потенциала для </w:t>
            </w:r>
            <w:r w:rsidRPr="003552E7">
              <w:rPr>
                <w:sz w:val="24"/>
                <w:szCs w:val="24"/>
              </w:rPr>
              <w:lastRenderedPageBreak/>
              <w:t>конкуренции с муниципальными учреждениями при отборе исполнителей услуг в целях оказания муниципальных  услуг в социальной сфере, выбранных для апробации, в общем объеме организаций, оказывающих услуги</w:t>
            </w:r>
          </w:p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lastRenderedPageBreak/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7427C7" w:rsidRPr="003552E7" w:rsidTr="003552E7">
        <w:tc>
          <w:tcPr>
            <w:tcW w:w="564" w:type="dxa"/>
            <w:vMerge w:val="restart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1" w:type="dxa"/>
            <w:vMerge w:val="restart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Увеличение охвата услугами/доступа к услугам</w:t>
            </w:r>
          </w:p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Процесс 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Информационная кампания для потребителей муниципальных услуг в социальной сфере (далее - потребитель услуг) и исполнителей услуг</w:t>
            </w: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        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7427C7" w:rsidRPr="003552E7" w:rsidTr="003552E7">
        <w:tc>
          <w:tcPr>
            <w:tcW w:w="564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Промежуточный результат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Общее количество юридических лиц, индивидуальных предпринимателей, физических лиц - производителей товаров, работ, услуг, оказывающих муниципальные услуги в социальной сфере, выбранных для апробации, единиц</w:t>
            </w: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7427C7" w:rsidRPr="003552E7" w:rsidTr="003552E7">
        <w:tc>
          <w:tcPr>
            <w:tcW w:w="564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из них количество юридических лиц, не являющихся муниципальными учреждениями, индивидуальных предпринимателей, </w:t>
            </w:r>
            <w:r w:rsidRPr="003552E7">
              <w:rPr>
                <w:sz w:val="24"/>
                <w:szCs w:val="24"/>
              </w:rPr>
              <w:lastRenderedPageBreak/>
              <w:t>физических лиц - производителей товаров, работ, услуг, единиц</w:t>
            </w:r>
          </w:p>
        </w:tc>
        <w:tc>
          <w:tcPr>
            <w:tcW w:w="206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</w:tr>
      <w:tr w:rsidR="007427C7" w:rsidRPr="003552E7" w:rsidTr="003552E7">
        <w:tc>
          <w:tcPr>
            <w:tcW w:w="564" w:type="dxa"/>
            <w:vMerge w:val="restart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Итоговый результат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Общее количество потребителей муниципальных услуг в социальной сфере, выбранных для апробации, человек</w:t>
            </w: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7427C7" w:rsidRPr="003552E7" w:rsidTr="003552E7">
        <w:tc>
          <w:tcPr>
            <w:tcW w:w="564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Количество потребителей услуг, получивших муниципальную  услугу в социальной сфере, выбранную для апробации, у исполнителей услуг, не являющихся муниципальными учреждениями, человек</w:t>
            </w: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7427C7" w:rsidRPr="003552E7" w:rsidTr="003552E7">
        <w:tc>
          <w:tcPr>
            <w:tcW w:w="564" w:type="dxa"/>
            <w:vMerge w:val="restart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4</w:t>
            </w:r>
          </w:p>
        </w:tc>
        <w:tc>
          <w:tcPr>
            <w:tcW w:w="2691" w:type="dxa"/>
            <w:vMerge w:val="restart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Повышение качества оказанных услуг</w:t>
            </w: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Процесс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Определение стандартов (порядков) оказания муниципальных 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7427C7" w:rsidRPr="003552E7" w:rsidTr="003552E7">
        <w:tc>
          <w:tcPr>
            <w:tcW w:w="564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Процесс 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Создание системы мониторинга и оценки (в т.ч. информационной системы при наличии возможности) качества оказания муниципальных услуг в социальной сфере, выбранных для апробации</w:t>
            </w: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7427C7" w:rsidRPr="003552E7" w:rsidTr="003552E7">
        <w:tc>
          <w:tcPr>
            <w:tcW w:w="564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Промежуточный результат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Количество юридических лиц, индивидуальных </w:t>
            </w:r>
            <w:r w:rsidRPr="003552E7">
              <w:rPr>
                <w:sz w:val="24"/>
                <w:szCs w:val="24"/>
              </w:rPr>
              <w:lastRenderedPageBreak/>
              <w:t>предпринимателей, физических лиц - производителей товаров, работ, услуг, оказывающих муниципальные услуги в социальной сфере, выбранные для апробации, проводящих мониторинг оказания таких услуг в соответствии со стандартом (порядком) оказания муниципальных услуг в социальной сфере, единиц</w:t>
            </w: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lastRenderedPageBreak/>
              <w:t xml:space="preserve">Значение: будет определено по </w:t>
            </w:r>
            <w:r w:rsidRPr="003552E7">
              <w:rPr>
                <w:sz w:val="24"/>
                <w:szCs w:val="24"/>
              </w:rPr>
              <w:lastRenderedPageBreak/>
              <w:t xml:space="preserve">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lastRenderedPageBreak/>
              <w:t xml:space="preserve">Значение: будет определено по </w:t>
            </w:r>
            <w:r w:rsidRPr="003552E7">
              <w:rPr>
                <w:sz w:val="24"/>
                <w:szCs w:val="24"/>
              </w:rPr>
              <w:lastRenderedPageBreak/>
              <w:t xml:space="preserve">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lastRenderedPageBreak/>
              <w:t xml:space="preserve">Управление общего </w:t>
            </w:r>
            <w:r w:rsidRPr="003552E7">
              <w:rPr>
                <w:sz w:val="24"/>
                <w:szCs w:val="24"/>
              </w:rPr>
              <w:lastRenderedPageBreak/>
              <w:t>образования администрации города</w:t>
            </w:r>
          </w:p>
        </w:tc>
      </w:tr>
      <w:tr w:rsidR="007427C7" w:rsidRPr="003552E7" w:rsidTr="003552E7">
        <w:tc>
          <w:tcPr>
            <w:tcW w:w="564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Итоговый результат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сфере, выбранных для апробации, показателям, включенным в чек-лист, определенная в ходе указанного мониторинга, процент</w:t>
            </w: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7427C7" w:rsidRPr="003552E7" w:rsidTr="003552E7">
        <w:tc>
          <w:tcPr>
            <w:tcW w:w="564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5</w:t>
            </w:r>
          </w:p>
        </w:tc>
        <w:tc>
          <w:tcPr>
            <w:tcW w:w="2691" w:type="dxa"/>
            <w:vMerge w:val="restart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Рост удовлетворенности граждан оказанием муниципальных услуг в социальной сфере</w:t>
            </w:r>
          </w:p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Процесс 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сфере, выбранные для апробации</w:t>
            </w:r>
          </w:p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7427C7" w:rsidRPr="003552E7" w:rsidTr="003552E7">
        <w:tc>
          <w:tcPr>
            <w:tcW w:w="564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Промежуточный результат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Количество исполнителей услуг, оказывающих муниципальные 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 услуги в социальной сфере, выбранные для апробации, качеством оказанных услуг</w:t>
            </w: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  <w:tr w:rsidR="007427C7" w:rsidRPr="003552E7" w:rsidTr="003552E7">
        <w:tc>
          <w:tcPr>
            <w:tcW w:w="564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Итоговый результат</w:t>
            </w:r>
          </w:p>
        </w:tc>
        <w:tc>
          <w:tcPr>
            <w:tcW w:w="3086" w:type="dxa"/>
          </w:tcPr>
          <w:p w:rsidR="007427C7" w:rsidRPr="003552E7" w:rsidRDefault="007427C7" w:rsidP="00355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Процент потребителей услуг, удовлетворенных качеством муниципальных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2068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год:2023</w:t>
            </w:r>
          </w:p>
        </w:tc>
        <w:tc>
          <w:tcPr>
            <w:tcW w:w="2074" w:type="dxa"/>
          </w:tcPr>
          <w:p w:rsidR="00393428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 xml:space="preserve">Значение: будет определено по результатам </w:t>
            </w:r>
            <w:proofErr w:type="spellStart"/>
            <w:r w:rsidRPr="003552E7">
              <w:rPr>
                <w:sz w:val="24"/>
                <w:szCs w:val="24"/>
              </w:rPr>
              <w:t>профакторного</w:t>
            </w:r>
            <w:proofErr w:type="spellEnd"/>
            <w:r w:rsidRPr="003552E7">
              <w:rPr>
                <w:sz w:val="24"/>
                <w:szCs w:val="24"/>
              </w:rPr>
              <w:t xml:space="preserve"> анализа</w:t>
            </w:r>
          </w:p>
          <w:p w:rsidR="007427C7" w:rsidRPr="003552E7" w:rsidRDefault="00393428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год:2024</w:t>
            </w:r>
          </w:p>
        </w:tc>
        <w:tc>
          <w:tcPr>
            <w:tcW w:w="2109" w:type="dxa"/>
          </w:tcPr>
          <w:p w:rsidR="007427C7" w:rsidRPr="003552E7" w:rsidRDefault="007427C7" w:rsidP="003552E7">
            <w:pPr>
              <w:jc w:val="center"/>
              <w:rPr>
                <w:sz w:val="24"/>
                <w:szCs w:val="24"/>
              </w:rPr>
            </w:pPr>
            <w:r w:rsidRPr="003552E7">
              <w:rPr>
                <w:sz w:val="24"/>
                <w:szCs w:val="24"/>
              </w:rPr>
              <w:t>Управление общего образования администрации города</w:t>
            </w:r>
          </w:p>
        </w:tc>
      </w:tr>
    </w:tbl>
    <w:p w:rsidR="0029545E" w:rsidRDefault="0029545E" w:rsidP="00097BB3">
      <w:pPr>
        <w:jc w:val="center"/>
        <w:rPr>
          <w:sz w:val="28"/>
          <w:szCs w:val="28"/>
        </w:rPr>
      </w:pPr>
    </w:p>
    <w:p w:rsidR="00393428" w:rsidRDefault="00393428" w:rsidP="00097BB3">
      <w:pPr>
        <w:jc w:val="center"/>
        <w:rPr>
          <w:sz w:val="28"/>
          <w:szCs w:val="28"/>
        </w:rPr>
      </w:pPr>
    </w:p>
    <w:p w:rsidR="00393428" w:rsidRDefault="00393428" w:rsidP="00097BB3">
      <w:pPr>
        <w:jc w:val="center"/>
        <w:rPr>
          <w:sz w:val="28"/>
          <w:szCs w:val="28"/>
        </w:rPr>
      </w:pPr>
    </w:p>
    <w:p w:rsidR="00393428" w:rsidRDefault="00393428" w:rsidP="00097BB3">
      <w:pPr>
        <w:jc w:val="center"/>
        <w:rPr>
          <w:sz w:val="28"/>
          <w:szCs w:val="28"/>
        </w:rPr>
      </w:pPr>
    </w:p>
    <w:p w:rsidR="00393428" w:rsidRDefault="00393428" w:rsidP="00097BB3">
      <w:pPr>
        <w:jc w:val="center"/>
        <w:rPr>
          <w:sz w:val="28"/>
          <w:szCs w:val="28"/>
        </w:rPr>
      </w:pPr>
    </w:p>
    <w:p w:rsidR="00393428" w:rsidRDefault="00393428" w:rsidP="00097BB3">
      <w:pPr>
        <w:jc w:val="center"/>
        <w:rPr>
          <w:sz w:val="28"/>
          <w:szCs w:val="28"/>
        </w:rPr>
      </w:pPr>
    </w:p>
    <w:p w:rsidR="00393428" w:rsidRDefault="00393428" w:rsidP="00097BB3">
      <w:pPr>
        <w:jc w:val="center"/>
        <w:rPr>
          <w:sz w:val="28"/>
          <w:szCs w:val="28"/>
        </w:rPr>
      </w:pPr>
    </w:p>
    <w:p w:rsidR="00393428" w:rsidRDefault="00393428" w:rsidP="00097BB3">
      <w:pPr>
        <w:jc w:val="center"/>
        <w:rPr>
          <w:sz w:val="28"/>
          <w:szCs w:val="28"/>
        </w:rPr>
        <w:sectPr w:rsidR="00393428" w:rsidSect="0011412D">
          <w:pgSz w:w="15840" w:h="12240" w:orient="landscape"/>
          <w:pgMar w:top="1418" w:right="567" w:bottom="851" w:left="567" w:header="720" w:footer="720" w:gutter="0"/>
          <w:cols w:space="720"/>
        </w:sectPr>
      </w:pPr>
    </w:p>
    <w:p w:rsidR="00DE5FFD" w:rsidRDefault="00DE5FFD" w:rsidP="003552E7">
      <w:pPr>
        <w:autoSpaceDE w:val="0"/>
        <w:autoSpaceDN w:val="0"/>
        <w:adjustRightInd w:val="0"/>
        <w:ind w:right="389"/>
        <w:jc w:val="right"/>
        <w:outlineLvl w:val="0"/>
        <w:rPr>
          <w:sz w:val="28"/>
          <w:szCs w:val="28"/>
        </w:rPr>
      </w:pPr>
    </w:p>
    <w:sectPr w:rsidR="00DE5FFD" w:rsidSect="00393428">
      <w:pgSz w:w="12240" w:h="15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101EA"/>
    <w:rsid w:val="00043C3D"/>
    <w:rsid w:val="00043FB5"/>
    <w:rsid w:val="00055CAE"/>
    <w:rsid w:val="000601EA"/>
    <w:rsid w:val="00060B76"/>
    <w:rsid w:val="00064E2A"/>
    <w:rsid w:val="00065188"/>
    <w:rsid w:val="00072F53"/>
    <w:rsid w:val="00097BB3"/>
    <w:rsid w:val="000B3CD9"/>
    <w:rsid w:val="0010530F"/>
    <w:rsid w:val="0011412D"/>
    <w:rsid w:val="001240FA"/>
    <w:rsid w:val="00136D2F"/>
    <w:rsid w:val="001542BA"/>
    <w:rsid w:val="00160CEA"/>
    <w:rsid w:val="00162B68"/>
    <w:rsid w:val="001650B3"/>
    <w:rsid w:val="001E0678"/>
    <w:rsid w:val="001F498A"/>
    <w:rsid w:val="0028317F"/>
    <w:rsid w:val="0029545E"/>
    <w:rsid w:val="00341862"/>
    <w:rsid w:val="003552E7"/>
    <w:rsid w:val="00393428"/>
    <w:rsid w:val="003B0E3B"/>
    <w:rsid w:val="003C3E25"/>
    <w:rsid w:val="003E1670"/>
    <w:rsid w:val="003F5FB5"/>
    <w:rsid w:val="003F7C26"/>
    <w:rsid w:val="00470446"/>
    <w:rsid w:val="004817C5"/>
    <w:rsid w:val="004A4A51"/>
    <w:rsid w:val="004C05E2"/>
    <w:rsid w:val="004C4184"/>
    <w:rsid w:val="004C5143"/>
    <w:rsid w:val="00514FEF"/>
    <w:rsid w:val="00562B3A"/>
    <w:rsid w:val="005A0431"/>
    <w:rsid w:val="005C45AF"/>
    <w:rsid w:val="005D6A24"/>
    <w:rsid w:val="006063E4"/>
    <w:rsid w:val="006473D1"/>
    <w:rsid w:val="006503F6"/>
    <w:rsid w:val="006602A9"/>
    <w:rsid w:val="0069277F"/>
    <w:rsid w:val="0069716E"/>
    <w:rsid w:val="006A3C5B"/>
    <w:rsid w:val="006C2E66"/>
    <w:rsid w:val="006D1303"/>
    <w:rsid w:val="006E3374"/>
    <w:rsid w:val="006E7055"/>
    <w:rsid w:val="007427C7"/>
    <w:rsid w:val="007451DC"/>
    <w:rsid w:val="00750A2E"/>
    <w:rsid w:val="007666E1"/>
    <w:rsid w:val="007A10DA"/>
    <w:rsid w:val="007C652A"/>
    <w:rsid w:val="007D175D"/>
    <w:rsid w:val="007D1E99"/>
    <w:rsid w:val="007E52EC"/>
    <w:rsid w:val="00812356"/>
    <w:rsid w:val="00832EDE"/>
    <w:rsid w:val="00840A99"/>
    <w:rsid w:val="00841AED"/>
    <w:rsid w:val="008448A5"/>
    <w:rsid w:val="00846EDC"/>
    <w:rsid w:val="00850FDF"/>
    <w:rsid w:val="00853A96"/>
    <w:rsid w:val="008672E1"/>
    <w:rsid w:val="008A00C9"/>
    <w:rsid w:val="008B59E5"/>
    <w:rsid w:val="008D3230"/>
    <w:rsid w:val="008E063E"/>
    <w:rsid w:val="008F66DD"/>
    <w:rsid w:val="009122E2"/>
    <w:rsid w:val="0094291A"/>
    <w:rsid w:val="00957E13"/>
    <w:rsid w:val="009A094E"/>
    <w:rsid w:val="009A48C0"/>
    <w:rsid w:val="009B0AF2"/>
    <w:rsid w:val="009C45E8"/>
    <w:rsid w:val="00A249EE"/>
    <w:rsid w:val="00A63590"/>
    <w:rsid w:val="00A6773F"/>
    <w:rsid w:val="00A85557"/>
    <w:rsid w:val="00B00E60"/>
    <w:rsid w:val="00B03F44"/>
    <w:rsid w:val="00B1626F"/>
    <w:rsid w:val="00B20FEA"/>
    <w:rsid w:val="00B86E93"/>
    <w:rsid w:val="00BD5D10"/>
    <w:rsid w:val="00BF3D45"/>
    <w:rsid w:val="00C06998"/>
    <w:rsid w:val="00C21433"/>
    <w:rsid w:val="00C628A3"/>
    <w:rsid w:val="00D23B8D"/>
    <w:rsid w:val="00D4246B"/>
    <w:rsid w:val="00D54344"/>
    <w:rsid w:val="00D64A5B"/>
    <w:rsid w:val="00D675F5"/>
    <w:rsid w:val="00D73E5A"/>
    <w:rsid w:val="00DB6894"/>
    <w:rsid w:val="00DE290B"/>
    <w:rsid w:val="00DE5FFD"/>
    <w:rsid w:val="00E12520"/>
    <w:rsid w:val="00E12BC8"/>
    <w:rsid w:val="00E2635C"/>
    <w:rsid w:val="00E41005"/>
    <w:rsid w:val="00E767A8"/>
    <w:rsid w:val="00EE27F7"/>
    <w:rsid w:val="00EF35C9"/>
    <w:rsid w:val="00EF627C"/>
    <w:rsid w:val="00F60706"/>
    <w:rsid w:val="00F74B67"/>
    <w:rsid w:val="00F74E53"/>
    <w:rsid w:val="00F90842"/>
    <w:rsid w:val="00F96D5C"/>
    <w:rsid w:val="00FD129D"/>
    <w:rsid w:val="00FD5AF3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A24"/>
  </w:style>
  <w:style w:type="paragraph" w:styleId="1">
    <w:name w:val="heading 1"/>
    <w:basedOn w:val="a"/>
    <w:next w:val="a"/>
    <w:qFormat/>
    <w:rsid w:val="005D6A24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5D6A24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5D6A2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5D6A2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D6A24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06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6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2B2E1067E573773CE6EF95F2C87E71F99F945C60F50A7FE2AE4F652AF57F1DB2F131C727E169C3BD684637F0I9VAH" TargetMode="External"/><Relationship Id="rId13" Type="http://schemas.openxmlformats.org/officeDocument/2006/relationships/hyperlink" Target="consultantplus://offline/ref=1F5AB976EAB5F7E55D943DC849AA7326022C3FD5C875994EBC4958BB649B8AD7AE0686505B27308E731CCFDE5E1D401BD83566274BB7FF2912ABF0Y6c8H" TargetMode="External"/><Relationship Id="rId18" Type="http://schemas.openxmlformats.org/officeDocument/2006/relationships/hyperlink" Target="consultantplus://offline/ref=5DBB18135D88B8B5E47CD9B9433ADAE4EBBF1B962689DB74A175671E8C87BB092955AC6FDF222B2F6126A9DC62S87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E8AFC21D5EF1656E7A06AD0D2FA6CAFBC2BD4D0EA2682EB900CCD58A7813E1EF3A7C2D3072445D2C32EC209E73bEH" TargetMode="External"/><Relationship Id="rId7" Type="http://schemas.openxmlformats.org/officeDocument/2006/relationships/hyperlink" Target="consultantplus://offline/ref=B819C9F81746668CDDA42541E01574EAF79D5473FFC6BB43F0E6D02F5BB1432D0E4E64D0F8C485F61BB7F4EED0R3O6G" TargetMode="External"/><Relationship Id="rId12" Type="http://schemas.openxmlformats.org/officeDocument/2006/relationships/hyperlink" Target="consultantplus://offline/ref=1F5AB976EAB5F7E55D943DC849AA7326022C3FD5C875994EBC4958BB649B8AD7AE0686505B27308E731CCCD45E1D401BD83566274BB7FF2912ABF0Y6c8H" TargetMode="External"/><Relationship Id="rId17" Type="http://schemas.openxmlformats.org/officeDocument/2006/relationships/hyperlink" Target="consultantplus://offline/ref=5DBB18135D88B8B5E47CC7B4555685EBE8B740932F85D022F42A3C43DB8EB15E7C1AAD219A2B342F663AAEDC6BD0656810A15E65489CC70C371B59SA71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BB18135D88B8B5E47CD9B9433ADAE4EBBF1B962689DB74A175671E8C87BB092955AC6FDF222B2F6126A9DC62S877H" TargetMode="External"/><Relationship Id="rId20" Type="http://schemas.openxmlformats.org/officeDocument/2006/relationships/hyperlink" Target="consultantplus://offline/ref=E004DBC921581EE097C95C89317693E12E3AD67FC87C4C235CBCFD136149045EB43D5CE77499F15607B30B62B1K0bE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A2B2E1067E573773CE6F198E4A4217EFA97CF5969F90129B7F114387DFC754AE7BE308962E876C3BA76453FF9CD155747D3B47874F6D50EFBC852IBV0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5AB976EAB5F7E55D943DC849AA7326022C3FD5C875994EBC4958BB649B8AD7AE0686505B27308E731DCFDE5E1D401BD83566274BB7FF2912ABF0Y6c8H" TargetMode="External"/><Relationship Id="rId23" Type="http://schemas.openxmlformats.org/officeDocument/2006/relationships/hyperlink" Target="consultantplus://offline/ref=688DA5F1F97F60F93291400242E321CE0DE3D00B09C488D3D62E85CF43623E45FA308A3E6B526F068AD82766C0h2k3I" TargetMode="External"/><Relationship Id="rId10" Type="http://schemas.openxmlformats.org/officeDocument/2006/relationships/hyperlink" Target="consultantplus://offline/ref=2A2B2E1067E573773CE6EF95F2C87E71F99F945C60F50A7FE2AE4F652AF57F1DA0F169CB26E577CABE7D1066B6CC491216C0B57B74F4D212IFVAH" TargetMode="External"/><Relationship Id="rId19" Type="http://schemas.openxmlformats.org/officeDocument/2006/relationships/hyperlink" Target="consultantplus://offline/ref=5DBB18135D88B8B5E47CD9B9433ADAE4EBBF1C9C248CDB74A175671E8C87BB092955AC6FDF222B2F6126A9DC62S87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2B2E1067E573773CE6F198E4A4217EFA97CF5969F90129B7F114387DFC754AE7BE308962E876C3BA764432F9CD155747D3B47874F6D50EFBC852IBV0H" TargetMode="External"/><Relationship Id="rId14" Type="http://schemas.openxmlformats.org/officeDocument/2006/relationships/hyperlink" Target="consultantplus://offline/ref=1F5AB976EAB5F7E55D9423C55FC62C29012464D0C1799218E91603E633928080FB49871E1E2E2F8E7402CFDC57Y4cAH" TargetMode="External"/><Relationship Id="rId22" Type="http://schemas.openxmlformats.org/officeDocument/2006/relationships/hyperlink" Target="consultantplus://offline/ref=1F5AB976EAB5F7E55D9423C55FC62C29012464D0C1799218E91603E633928080FB49871E1E2E2F8E7402CFDC57Y4c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626C-7526-4CDB-ADDD-90531E97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2802</Words>
  <Characters>24244</Characters>
  <Application>Microsoft Office Word</Application>
  <DocSecurity>0</DocSecurity>
  <Lines>202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26993</CharactersWithSpaces>
  <SharedDoc>false</SharedDoc>
  <HLinks>
    <vt:vector size="108" baseType="variant">
      <vt:variant>
        <vt:i4>5111893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consultantplus://offline/ref=688DA5F1F97F60F93291400242E321CE0DE3D00B09C488D3D62E85CF43623E45FA308A3E6B526F068AD82766C0h2k3I</vt:lpwstr>
      </vt:variant>
      <vt:variant>
        <vt:lpwstr/>
      </vt:variant>
      <vt:variant>
        <vt:i4>524288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consultantplus://offline/ref=1F5AB976EAB5F7E55D9423C55FC62C29012464D0C1799218E91603E633928080FB49871E1E2E2F8E7402CFDC57Y4cAH</vt:lpwstr>
      </vt:variant>
      <vt:variant>
        <vt:lpwstr/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consultantplus://offline/ref=6DE8AFC21D5EF1656E7A06AD0D2FA6CAFBC2BD4D0EA2682EB900CCD58A7813E1EF3A7C2D3072445D2C32EC209E73bEH</vt:lpwstr>
      </vt:variant>
      <vt:variant>
        <vt:lpwstr/>
      </vt:variant>
      <vt:variant>
        <vt:i4>4587612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consultantplus://offline/ref=E004DBC921581EE097C95C89317693E12E3AD67FC87C4C235CBCFD136149045EB43D5CE77499F15607B30B62B1K0bEH</vt:lpwstr>
      </vt:variant>
      <vt:variant>
        <vt:lpwstr/>
      </vt:variant>
      <vt:variant>
        <vt:i4>262152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consultantplus://offline/ref=5DBB18135D88B8B5E47CD9B9433ADAE4EBBF1C9C248CDB74A175671E8C87BB092955AC6FDF222B2F6126A9DC62S877H</vt:lpwstr>
      </vt:variant>
      <vt:variant>
        <vt:lpwstr/>
      </vt:variant>
      <vt:variant>
        <vt:i4>262148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consultantplus://offline/ref=5DBB18135D88B8B5E47CD9B9433ADAE4EBBF1B962689DB74A175671E8C87BB092955AC6FDF222B2F6126A9DC62S877H</vt:lpwstr>
      </vt:variant>
      <vt:variant>
        <vt:lpwstr/>
      </vt:variant>
      <vt:variant>
        <vt:i4>327772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consultantplus://offline/ref=5DBB18135D88B8B5E47CC7B4555685EBE8B740932F85D022F42A3C43DB8EB15E7C1AAD219A2B342F663AAEDC6BD0656810A15E65489CC70C371B59SA71H</vt:lpwstr>
      </vt:variant>
      <vt:variant>
        <vt:lpwstr/>
      </vt:variant>
      <vt:variant>
        <vt:i4>262148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consultantplus://offline/ref=5DBB18135D88B8B5E47CD9B9433ADAE4EBBF1B962689DB74A175671E8C87BB092955AC6FDF222B2F6126A9DC62S877H</vt:lpwstr>
      </vt:variant>
      <vt:variant>
        <vt:lpwstr/>
      </vt:variant>
      <vt:variant>
        <vt:i4>393223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consultantplus://offline/ref=1F5AB976EAB5F7E55D943DC849AA7326022C3FD5C875994EBC4958BB649B8AD7AE0686505B27308E731DCFDE5E1D401BD83566274BB7FF2912ABF0Y6c8H</vt:lpwstr>
      </vt:variant>
      <vt:variant>
        <vt:lpwstr/>
      </vt:variant>
      <vt:variant>
        <vt:i4>524288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consultantplus://offline/ref=1F5AB976EAB5F7E55D9423C55FC62C29012464D0C1799218E91603E633928080FB49871E1E2E2F8E7402CFDC57Y4cAH</vt:lpwstr>
      </vt:variant>
      <vt:variant>
        <vt:lpwstr/>
      </vt:variant>
      <vt:variant>
        <vt:i4>393216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consultantplus://offline/ref=1F5AB976EAB5F7E55D943DC849AA7326022C3FD5C875994EBC4958BB649B8AD7AE0686505B27308E731CCFDE5E1D401BD83566274BB7FF2912ABF0Y6c8H</vt:lpwstr>
      </vt:variant>
      <vt:variant>
        <vt:lpwstr/>
      </vt:variant>
      <vt:variant>
        <vt:i4>393300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consultantplus://offline/ref=1F5AB976EAB5F7E55D943DC849AA7326022C3FD5C875994EBC4958BB649B8AD7AE0686505B27308E731CCCD45E1D401BD83566274BB7FF2912ABF0Y6c8H</vt:lpwstr>
      </vt:variant>
      <vt:variant>
        <vt:lpwstr/>
      </vt:variant>
      <vt:variant>
        <vt:i4>786446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consultantplus://offline/ref=2A2B2E1067E573773CE6F198E4A4217EFA97CF5969F90129B7F114387DFC754AE7BE308962E876C3BA76453FF9CD155747D3B47874F6D50EFBC852IBV0H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3670065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consultantplus://offline/ref=2A2B2E1067E573773CE6EF95F2C87E71F99F945C60F50A7FE2AE4F652AF57F1DA0F169CB26E577CABE7D1066B6CC491216C0B57B74F4D212IFVAH</vt:lpwstr>
      </vt:variant>
      <vt:variant>
        <vt:lpwstr/>
      </vt:variant>
      <vt:variant>
        <vt:i4>786523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consultantplus://offline/ref=2A2B2E1067E573773CE6F198E4A4217EFA97CF5969F90129B7F114387DFC754AE7BE308962E876C3BA764432F9CD155747D3B47874F6D50EFBC852IBV0H</vt:lpwstr>
      </vt:variant>
      <vt:variant>
        <vt:lpwstr/>
      </vt:variant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consultantplus://offline/ref=2A2B2E1067E573773CE6EF95F2C87E71F99F945C60F50A7FE2AE4F652AF57F1DB2F131C727E169C3BD684637F0I9VAH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consultantplus://offline/ref=B819C9F81746668CDDA42541E01574EAF79D5473FFC6BB43F0E6D02F5BB1432D0E4E64D0F8C485F61BB7F4EED0R3O6G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</cp:lastModifiedBy>
  <cp:revision>2</cp:revision>
  <cp:lastPrinted>2023-07-20T05:43:00Z</cp:lastPrinted>
  <dcterms:created xsi:type="dcterms:W3CDTF">2023-07-21T06:22:00Z</dcterms:created>
  <dcterms:modified xsi:type="dcterms:W3CDTF">2023-07-21T06:22:00Z</dcterms:modified>
</cp:coreProperties>
</file>