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  <w:r w:rsidRPr="004F1185">
        <w:rPr>
          <w:noProof/>
          <w:sz w:val="27"/>
          <w:szCs w:val="27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4F1185" w:rsidRDefault="00E029E9" w:rsidP="00E029E9">
      <w:pPr>
        <w:ind w:firstLine="360"/>
        <w:jc w:val="center"/>
        <w:outlineLvl w:val="0"/>
        <w:rPr>
          <w:sz w:val="27"/>
          <w:szCs w:val="27"/>
        </w:rPr>
      </w:pPr>
    </w:p>
    <w:p w:rsidR="00E029E9" w:rsidRPr="004F1185" w:rsidRDefault="00E029E9" w:rsidP="00E029E9">
      <w:pPr>
        <w:pStyle w:val="1"/>
        <w:ind w:firstLine="360"/>
        <w:jc w:val="center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>РОССИЙСКАЯ ФЕДЕРАЦИЯ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ОРЛОВСКАЯ ОБЛАСТЬ</w:t>
      </w:r>
    </w:p>
    <w:p w:rsidR="00E029E9" w:rsidRPr="004F1185" w:rsidRDefault="00E029E9" w:rsidP="00E029E9">
      <w:pPr>
        <w:pStyle w:val="2"/>
        <w:ind w:firstLine="360"/>
        <w:rPr>
          <w:b w:val="0"/>
          <w:sz w:val="27"/>
          <w:szCs w:val="27"/>
        </w:rPr>
      </w:pPr>
      <w:r w:rsidRPr="004F1185">
        <w:rPr>
          <w:b w:val="0"/>
          <w:sz w:val="27"/>
          <w:szCs w:val="27"/>
        </w:rPr>
        <w:t xml:space="preserve">  АДМИНИСТРАЦИЯ  ГОРОДА ЛИВНЫ</w:t>
      </w:r>
    </w:p>
    <w:p w:rsidR="00E029E9" w:rsidRPr="004F1185" w:rsidRDefault="00E029E9" w:rsidP="00E029E9">
      <w:pPr>
        <w:ind w:firstLine="360"/>
        <w:jc w:val="center"/>
        <w:rPr>
          <w:sz w:val="27"/>
          <w:szCs w:val="27"/>
        </w:rPr>
      </w:pPr>
    </w:p>
    <w:p w:rsidR="00E029E9" w:rsidRPr="004F1185" w:rsidRDefault="00E029E9" w:rsidP="00E029E9">
      <w:pPr>
        <w:pStyle w:val="3"/>
        <w:ind w:firstLine="360"/>
        <w:jc w:val="center"/>
        <w:rPr>
          <w:sz w:val="27"/>
          <w:szCs w:val="27"/>
        </w:rPr>
      </w:pPr>
      <w:r w:rsidRPr="004F1185">
        <w:rPr>
          <w:sz w:val="27"/>
          <w:szCs w:val="27"/>
        </w:rPr>
        <w:t>ПОСТАНОВЛЕНИЕ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  <w:r w:rsidRPr="004F1185">
        <w:rPr>
          <w:sz w:val="27"/>
          <w:szCs w:val="27"/>
        </w:rPr>
        <w:t xml:space="preserve"> </w:t>
      </w:r>
    </w:p>
    <w:p w:rsidR="00E029E9" w:rsidRPr="004F1185" w:rsidRDefault="00933E3D" w:rsidP="005C3963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28 июня </w:t>
      </w:r>
      <w:r w:rsidR="005C3963">
        <w:rPr>
          <w:sz w:val="27"/>
          <w:szCs w:val="27"/>
        </w:rPr>
        <w:t xml:space="preserve"> </w:t>
      </w:r>
      <w:r w:rsidR="00E029E9" w:rsidRPr="004F1185">
        <w:rPr>
          <w:sz w:val="27"/>
          <w:szCs w:val="27"/>
        </w:rPr>
        <w:t xml:space="preserve"> 20</w:t>
      </w:r>
      <w:r w:rsidR="009A782C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3</w:t>
      </w:r>
      <w:r w:rsidR="00E029E9" w:rsidRPr="004F1185">
        <w:rPr>
          <w:sz w:val="27"/>
          <w:szCs w:val="27"/>
        </w:rPr>
        <w:t>г.</w:t>
      </w:r>
      <w:r w:rsidR="00E029E9" w:rsidRPr="004F1185">
        <w:rPr>
          <w:sz w:val="27"/>
          <w:szCs w:val="27"/>
        </w:rPr>
        <w:tab/>
      </w:r>
      <w:r w:rsidR="00E029E9" w:rsidRPr="004F1185">
        <w:rPr>
          <w:sz w:val="27"/>
          <w:szCs w:val="27"/>
        </w:rPr>
        <w:tab/>
      </w:r>
      <w:r w:rsidR="00076D76" w:rsidRPr="004F1185">
        <w:rPr>
          <w:sz w:val="27"/>
          <w:szCs w:val="27"/>
        </w:rPr>
        <w:t xml:space="preserve">             </w:t>
      </w:r>
      <w:r w:rsidR="00016670" w:rsidRPr="004F1185">
        <w:rPr>
          <w:sz w:val="27"/>
          <w:szCs w:val="27"/>
        </w:rPr>
        <w:t xml:space="preserve">                   </w:t>
      </w:r>
      <w:r w:rsidR="00FE7A93" w:rsidRPr="004F1185">
        <w:rPr>
          <w:sz w:val="27"/>
          <w:szCs w:val="27"/>
        </w:rPr>
        <w:t xml:space="preserve">     </w:t>
      </w:r>
      <w:r w:rsidR="009C6ACC">
        <w:rPr>
          <w:sz w:val="27"/>
          <w:szCs w:val="27"/>
        </w:rPr>
        <w:t xml:space="preserve"> </w:t>
      </w:r>
      <w:r w:rsidR="005C3963">
        <w:rPr>
          <w:sz w:val="27"/>
          <w:szCs w:val="27"/>
        </w:rPr>
        <w:t xml:space="preserve">          </w:t>
      </w:r>
      <w:r w:rsidR="00CB68E2">
        <w:rPr>
          <w:sz w:val="27"/>
          <w:szCs w:val="27"/>
        </w:rPr>
        <w:t xml:space="preserve"> </w:t>
      </w:r>
      <w:r w:rsidR="0055140C">
        <w:rPr>
          <w:sz w:val="27"/>
          <w:szCs w:val="27"/>
        </w:rPr>
        <w:t xml:space="preserve">  </w:t>
      </w:r>
      <w:r w:rsidR="005C396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  </w:t>
      </w:r>
      <w:r w:rsidR="005C3963">
        <w:rPr>
          <w:sz w:val="27"/>
          <w:szCs w:val="27"/>
        </w:rPr>
        <w:t xml:space="preserve"> </w:t>
      </w:r>
      <w:r w:rsidR="00E029E9" w:rsidRPr="004F1185">
        <w:rPr>
          <w:sz w:val="27"/>
          <w:szCs w:val="27"/>
        </w:rPr>
        <w:t>№</w:t>
      </w:r>
      <w:r w:rsidR="005C3963">
        <w:rPr>
          <w:sz w:val="27"/>
          <w:szCs w:val="27"/>
        </w:rPr>
        <w:t xml:space="preserve"> </w:t>
      </w:r>
      <w:r>
        <w:rPr>
          <w:sz w:val="27"/>
          <w:szCs w:val="27"/>
        </w:rPr>
        <w:t>60</w:t>
      </w:r>
      <w:r w:rsidR="005C3963">
        <w:rPr>
          <w:sz w:val="27"/>
          <w:szCs w:val="27"/>
        </w:rPr>
        <w:t xml:space="preserve">                                       </w:t>
      </w:r>
      <w:r w:rsidR="009C6ACC">
        <w:rPr>
          <w:sz w:val="27"/>
          <w:szCs w:val="27"/>
        </w:rPr>
        <w:t xml:space="preserve">                           </w:t>
      </w:r>
    </w:p>
    <w:p w:rsidR="009C6ACC" w:rsidRPr="009C6ACC" w:rsidRDefault="009C6ACC" w:rsidP="009C6ACC">
      <w:pPr>
        <w:ind w:firstLine="360"/>
        <w:rPr>
          <w:sz w:val="27"/>
          <w:szCs w:val="27"/>
        </w:rPr>
      </w:pPr>
      <w:r w:rsidRPr="009C6ACC">
        <w:rPr>
          <w:sz w:val="27"/>
          <w:szCs w:val="27"/>
        </w:rPr>
        <w:t>г</w:t>
      </w:r>
      <w:proofErr w:type="gramStart"/>
      <w:r w:rsidRPr="009C6ACC">
        <w:rPr>
          <w:sz w:val="27"/>
          <w:szCs w:val="27"/>
        </w:rPr>
        <w:t>.Л</w:t>
      </w:r>
      <w:proofErr w:type="gramEnd"/>
      <w:r w:rsidRPr="009C6ACC">
        <w:rPr>
          <w:sz w:val="27"/>
          <w:szCs w:val="27"/>
        </w:rPr>
        <w:t>ивны</w:t>
      </w:r>
    </w:p>
    <w:p w:rsidR="00E029E9" w:rsidRPr="004F1185" w:rsidRDefault="00E029E9" w:rsidP="00E029E9">
      <w:pPr>
        <w:ind w:firstLine="360"/>
        <w:rPr>
          <w:sz w:val="27"/>
          <w:szCs w:val="27"/>
        </w:rPr>
      </w:pP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О внесении изменений в постановление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администрации города Ливны </w:t>
      </w:r>
    </w:p>
    <w:p w:rsidR="00186168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 xml:space="preserve">от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="00071D36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20</w:t>
      </w:r>
      <w:r w:rsidR="00DC4A9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8E35B9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«Об утверждении схемы размещения</w:t>
      </w:r>
    </w:p>
    <w:p w:rsidR="00E029E9" w:rsidRPr="004F1185" w:rsidRDefault="00E029E9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нестационарных торговых объектов</w:t>
      </w:r>
    </w:p>
    <w:p w:rsidR="00E029E9" w:rsidRPr="004F1185" w:rsidRDefault="004F1185" w:rsidP="00E029E9">
      <w:pPr>
        <w:rPr>
          <w:sz w:val="27"/>
          <w:szCs w:val="27"/>
        </w:rPr>
      </w:pPr>
      <w:r w:rsidRPr="004F1185">
        <w:rPr>
          <w:sz w:val="27"/>
          <w:szCs w:val="27"/>
        </w:rPr>
        <w:t>на территории города Ливны</w:t>
      </w:r>
      <w:r w:rsidR="00E029E9" w:rsidRPr="004F1185">
        <w:rPr>
          <w:sz w:val="27"/>
          <w:szCs w:val="27"/>
        </w:rPr>
        <w:t>»</w:t>
      </w:r>
    </w:p>
    <w:p w:rsidR="00E029E9" w:rsidRPr="004F1185" w:rsidRDefault="00E029E9" w:rsidP="00E029E9">
      <w:pPr>
        <w:ind w:firstLine="360"/>
        <w:jc w:val="both"/>
        <w:rPr>
          <w:sz w:val="27"/>
          <w:szCs w:val="27"/>
        </w:rPr>
      </w:pPr>
    </w:p>
    <w:p w:rsidR="00E029E9" w:rsidRPr="004F1185" w:rsidRDefault="00E029E9" w:rsidP="00577E24">
      <w:pPr>
        <w:ind w:firstLine="360"/>
        <w:jc w:val="both"/>
        <w:rPr>
          <w:sz w:val="27"/>
          <w:szCs w:val="27"/>
        </w:rPr>
      </w:pPr>
      <w:proofErr w:type="gramStart"/>
      <w:r w:rsidRPr="004F1185">
        <w:rPr>
          <w:sz w:val="27"/>
          <w:szCs w:val="27"/>
        </w:rPr>
        <w:t xml:space="preserve">В соответствии с </w:t>
      </w:r>
      <w:r w:rsidR="001648D6" w:rsidRPr="004F1185">
        <w:rPr>
          <w:sz w:val="27"/>
          <w:szCs w:val="27"/>
        </w:rPr>
        <w:t>ф</w:t>
      </w:r>
      <w:r w:rsidRPr="004F1185">
        <w:rPr>
          <w:sz w:val="27"/>
          <w:szCs w:val="27"/>
        </w:rPr>
        <w:t>едеральными  законами от 6 октября 2003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рации», от 28 декабря 2009 года №</w:t>
      </w:r>
      <w:r w:rsidR="00E962A5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381-ФЗ «Об основах государственного регул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рования торговой деятельности в Российской Федерации», постановлением адм</w:t>
      </w:r>
      <w:r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нистрации города Ливны от 13 ноября 2017 года №</w:t>
      </w:r>
      <w:r w:rsidR="008E35B9" w:rsidRPr="004F1185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130 «О размещении нестаци</w:t>
      </w:r>
      <w:r w:rsidRPr="004F1185">
        <w:rPr>
          <w:sz w:val="27"/>
          <w:szCs w:val="27"/>
        </w:rPr>
        <w:t>о</w:t>
      </w:r>
      <w:r w:rsidRPr="004F1185">
        <w:rPr>
          <w:sz w:val="27"/>
          <w:szCs w:val="27"/>
        </w:rPr>
        <w:t xml:space="preserve">нарных торговых объектов на территории </w:t>
      </w:r>
      <w:r w:rsidR="00B247A5">
        <w:rPr>
          <w:sz w:val="27"/>
          <w:szCs w:val="27"/>
        </w:rPr>
        <w:t>города Ливны Орловской области»</w:t>
      </w:r>
      <w:r w:rsidRPr="004F1185">
        <w:rPr>
          <w:sz w:val="27"/>
          <w:szCs w:val="27"/>
        </w:rPr>
        <w:t xml:space="preserve"> в ц</w:t>
      </w:r>
      <w:r w:rsidRPr="004F1185">
        <w:rPr>
          <w:sz w:val="27"/>
          <w:szCs w:val="27"/>
        </w:rPr>
        <w:t>е</w:t>
      </w:r>
      <w:r w:rsidRPr="004F1185">
        <w:rPr>
          <w:sz w:val="27"/>
          <w:szCs w:val="27"/>
        </w:rPr>
        <w:t>лях упорядочения размещения</w:t>
      </w:r>
      <w:proofErr w:type="gramEnd"/>
      <w:r w:rsidRPr="004F1185">
        <w:rPr>
          <w:sz w:val="27"/>
          <w:szCs w:val="27"/>
        </w:rPr>
        <w:t xml:space="preserve"> нестационарных торговых объектов    администр</w:t>
      </w:r>
      <w:r w:rsidRPr="004F1185">
        <w:rPr>
          <w:sz w:val="27"/>
          <w:szCs w:val="27"/>
        </w:rPr>
        <w:t>а</w:t>
      </w:r>
      <w:r w:rsidRPr="004F1185">
        <w:rPr>
          <w:sz w:val="27"/>
          <w:szCs w:val="27"/>
        </w:rPr>
        <w:t xml:space="preserve">ция города  </w:t>
      </w:r>
      <w:r w:rsidR="00C9635C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 </w:t>
      </w:r>
      <w:proofErr w:type="spellStart"/>
      <w:proofErr w:type="gramStart"/>
      <w:r w:rsidRPr="004F1185">
        <w:rPr>
          <w:sz w:val="27"/>
          <w:szCs w:val="27"/>
        </w:rPr>
        <w:t>п</w:t>
      </w:r>
      <w:proofErr w:type="spellEnd"/>
      <w:proofErr w:type="gramEnd"/>
      <w:r w:rsidRPr="004F1185">
        <w:rPr>
          <w:sz w:val="27"/>
          <w:szCs w:val="27"/>
        </w:rPr>
        <w:t xml:space="preserve"> о с т а </w:t>
      </w:r>
      <w:proofErr w:type="spellStart"/>
      <w:r w:rsidRPr="004F1185">
        <w:rPr>
          <w:sz w:val="27"/>
          <w:szCs w:val="27"/>
        </w:rPr>
        <w:t>н</w:t>
      </w:r>
      <w:proofErr w:type="spellEnd"/>
      <w:r w:rsidRPr="004F1185">
        <w:rPr>
          <w:sz w:val="27"/>
          <w:szCs w:val="27"/>
        </w:rPr>
        <w:t xml:space="preserve"> о в л я е т:</w:t>
      </w:r>
    </w:p>
    <w:p w:rsidR="00A81A06" w:rsidRDefault="00E029E9" w:rsidP="00577E24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1. Внести   в </w:t>
      </w:r>
      <w:r w:rsidR="00BE669E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>приложение</w:t>
      </w:r>
      <w:r w:rsidR="00BE669E">
        <w:rPr>
          <w:sz w:val="27"/>
          <w:szCs w:val="27"/>
        </w:rPr>
        <w:t xml:space="preserve"> </w:t>
      </w:r>
      <w:r w:rsidRPr="004F1185">
        <w:rPr>
          <w:sz w:val="27"/>
          <w:szCs w:val="27"/>
        </w:rPr>
        <w:t xml:space="preserve"> к постановлению  администрации города Ливны от  </w:t>
      </w:r>
      <w:r w:rsidR="000E7EFC" w:rsidRPr="004F1185">
        <w:rPr>
          <w:sz w:val="27"/>
          <w:szCs w:val="27"/>
        </w:rPr>
        <w:t>7</w:t>
      </w:r>
      <w:r w:rsidR="00071D36" w:rsidRPr="004F1185">
        <w:rPr>
          <w:sz w:val="27"/>
          <w:szCs w:val="27"/>
        </w:rPr>
        <w:t xml:space="preserve"> </w:t>
      </w:r>
      <w:r w:rsidR="00DC4A93" w:rsidRPr="004F1185">
        <w:rPr>
          <w:sz w:val="27"/>
          <w:szCs w:val="27"/>
        </w:rPr>
        <w:t>декабря</w:t>
      </w:r>
      <w:r w:rsidRPr="004F1185">
        <w:rPr>
          <w:sz w:val="27"/>
          <w:szCs w:val="27"/>
        </w:rPr>
        <w:t xml:space="preserve"> 20</w:t>
      </w:r>
      <w:r w:rsidR="004C7F03" w:rsidRPr="004F1185">
        <w:rPr>
          <w:sz w:val="27"/>
          <w:szCs w:val="27"/>
        </w:rPr>
        <w:t>2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года №</w:t>
      </w:r>
      <w:r w:rsidR="00DC4A93" w:rsidRPr="004F1185">
        <w:rPr>
          <w:sz w:val="27"/>
          <w:szCs w:val="27"/>
        </w:rPr>
        <w:t xml:space="preserve"> </w:t>
      </w:r>
      <w:r w:rsidR="004C7F03" w:rsidRPr="004F1185">
        <w:rPr>
          <w:sz w:val="27"/>
          <w:szCs w:val="27"/>
        </w:rPr>
        <w:t>10</w:t>
      </w:r>
      <w:r w:rsidR="000E7EFC" w:rsidRPr="004F1185">
        <w:rPr>
          <w:sz w:val="27"/>
          <w:szCs w:val="27"/>
        </w:rPr>
        <w:t>2</w:t>
      </w:r>
      <w:r w:rsidRPr="004F1185">
        <w:rPr>
          <w:sz w:val="27"/>
          <w:szCs w:val="27"/>
        </w:rPr>
        <w:t xml:space="preserve"> «Об утверждении схемы размещения нестационарных торговых объе</w:t>
      </w:r>
      <w:r w:rsidR="004F1185" w:rsidRPr="004F1185">
        <w:rPr>
          <w:sz w:val="27"/>
          <w:szCs w:val="27"/>
        </w:rPr>
        <w:t>ктов на территории города Ливны</w:t>
      </w:r>
      <w:r w:rsidRPr="004F1185">
        <w:rPr>
          <w:sz w:val="27"/>
          <w:szCs w:val="27"/>
        </w:rPr>
        <w:t xml:space="preserve">» </w:t>
      </w:r>
      <w:r w:rsidR="000F3E3B" w:rsidRPr="004F1185">
        <w:rPr>
          <w:sz w:val="27"/>
          <w:szCs w:val="27"/>
        </w:rPr>
        <w:t xml:space="preserve"> следующ</w:t>
      </w:r>
      <w:r w:rsidR="00BE669E">
        <w:rPr>
          <w:sz w:val="27"/>
          <w:szCs w:val="27"/>
        </w:rPr>
        <w:t>е</w:t>
      </w:r>
      <w:r w:rsidR="000F3E3B" w:rsidRPr="004F1185">
        <w:rPr>
          <w:sz w:val="27"/>
          <w:szCs w:val="27"/>
        </w:rPr>
        <w:t xml:space="preserve">е </w:t>
      </w:r>
      <w:r w:rsidR="006E1222" w:rsidRPr="004F1185">
        <w:rPr>
          <w:sz w:val="27"/>
          <w:szCs w:val="27"/>
        </w:rPr>
        <w:t>и</w:t>
      </w:r>
      <w:r w:rsidRPr="004F1185">
        <w:rPr>
          <w:sz w:val="27"/>
          <w:szCs w:val="27"/>
        </w:rPr>
        <w:t>змене</w:t>
      </w:r>
      <w:r w:rsidR="006E1222" w:rsidRPr="004F1185">
        <w:rPr>
          <w:sz w:val="27"/>
          <w:szCs w:val="27"/>
        </w:rPr>
        <w:t>ни</w:t>
      </w:r>
      <w:r w:rsidR="00BE669E">
        <w:rPr>
          <w:sz w:val="27"/>
          <w:szCs w:val="27"/>
        </w:rPr>
        <w:t>е</w:t>
      </w:r>
      <w:r w:rsidR="00A81A06" w:rsidRPr="004F1185">
        <w:rPr>
          <w:sz w:val="27"/>
          <w:szCs w:val="27"/>
        </w:rPr>
        <w:t>:</w:t>
      </w:r>
      <w:r w:rsidR="009D3478" w:rsidRPr="004F1185">
        <w:rPr>
          <w:sz w:val="27"/>
          <w:szCs w:val="27"/>
        </w:rPr>
        <w:t xml:space="preserve"> </w:t>
      </w:r>
    </w:p>
    <w:p w:rsidR="00B247A5" w:rsidRDefault="00B247A5" w:rsidP="00577E24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         </w:t>
      </w:r>
      <w:r w:rsidR="0055140C" w:rsidRPr="0055140C">
        <w:rPr>
          <w:sz w:val="27"/>
          <w:szCs w:val="27"/>
        </w:rPr>
        <w:t>Дополнить  строк</w:t>
      </w:r>
      <w:r w:rsidR="00BE669E">
        <w:rPr>
          <w:sz w:val="27"/>
          <w:szCs w:val="27"/>
        </w:rPr>
        <w:t>ой</w:t>
      </w:r>
      <w:r w:rsidR="0055140C" w:rsidRPr="0055140C">
        <w:rPr>
          <w:sz w:val="27"/>
          <w:szCs w:val="27"/>
        </w:rPr>
        <w:t xml:space="preserve"> следующего содержания</w:t>
      </w:r>
      <w:r w:rsidR="0055140C">
        <w:rPr>
          <w:sz w:val="27"/>
          <w:szCs w:val="27"/>
        </w:rPr>
        <w:t>:</w:t>
      </w:r>
    </w:p>
    <w:p w:rsidR="00B247A5" w:rsidRDefault="00B247A5" w:rsidP="00577E24">
      <w:pPr>
        <w:ind w:firstLine="360"/>
        <w:jc w:val="both"/>
        <w:rPr>
          <w:sz w:val="27"/>
          <w:szCs w:val="27"/>
        </w:rPr>
      </w:pP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07"/>
        <w:gridCol w:w="911"/>
        <w:gridCol w:w="2268"/>
        <w:gridCol w:w="708"/>
        <w:gridCol w:w="1843"/>
        <w:gridCol w:w="992"/>
        <w:gridCol w:w="709"/>
        <w:gridCol w:w="1559"/>
      </w:tblGrid>
      <w:tr w:rsidR="00564C53" w:rsidRPr="00387DFE" w:rsidTr="0055140C">
        <w:tc>
          <w:tcPr>
            <w:tcW w:w="507" w:type="dxa"/>
          </w:tcPr>
          <w:p w:rsidR="00013E92" w:rsidRDefault="009C49CE" w:rsidP="009C49CE">
            <w:pPr>
              <w:ind w:left="-392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564C53" w:rsidRPr="00387DFE" w:rsidRDefault="00564C53" w:rsidP="00B247A5">
            <w:pPr>
              <w:ind w:left="-391" w:right="-108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64C53" w:rsidRPr="00387DFE" w:rsidRDefault="00564C53" w:rsidP="00B247A5">
            <w:pPr>
              <w:ind w:left="-392"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firstLine="360"/>
              <w:jc w:val="both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8</w:t>
            </w:r>
          </w:p>
          <w:p w:rsidR="004602E0" w:rsidRPr="00387DFE" w:rsidRDefault="004602E0" w:rsidP="00564C53">
            <w:pPr>
              <w:ind w:firstLine="360"/>
              <w:jc w:val="both"/>
              <w:rPr>
                <w:sz w:val="26"/>
                <w:szCs w:val="26"/>
              </w:rPr>
            </w:pPr>
          </w:p>
        </w:tc>
      </w:tr>
      <w:tr w:rsidR="00564C53" w:rsidRPr="00387DFE" w:rsidTr="0055140C">
        <w:trPr>
          <w:trHeight w:val="962"/>
        </w:trPr>
        <w:tc>
          <w:tcPr>
            <w:tcW w:w="507" w:type="dxa"/>
          </w:tcPr>
          <w:p w:rsidR="00564C53" w:rsidRPr="00387DFE" w:rsidRDefault="0055140C" w:rsidP="00551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11" w:type="dxa"/>
          </w:tcPr>
          <w:p w:rsidR="00564C53" w:rsidRPr="00387DFE" w:rsidRDefault="0055140C" w:rsidP="0055140C">
            <w:pPr>
              <w:ind w:hanging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говый 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он</w:t>
            </w:r>
          </w:p>
        </w:tc>
        <w:tc>
          <w:tcPr>
            <w:tcW w:w="2268" w:type="dxa"/>
          </w:tcPr>
          <w:p w:rsidR="00564C53" w:rsidRPr="00387DFE" w:rsidRDefault="00144686" w:rsidP="0055140C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64C53" w:rsidRPr="00387DFE">
              <w:rPr>
                <w:sz w:val="26"/>
                <w:szCs w:val="26"/>
              </w:rPr>
              <w:t>л</w:t>
            </w:r>
            <w:proofErr w:type="gramStart"/>
            <w:r w:rsidR="00564C53" w:rsidRPr="00387DFE">
              <w:rPr>
                <w:sz w:val="26"/>
                <w:szCs w:val="26"/>
              </w:rPr>
              <w:t>.</w:t>
            </w:r>
            <w:r w:rsidR="009C6ACC" w:rsidRPr="00387DFE">
              <w:rPr>
                <w:sz w:val="26"/>
                <w:szCs w:val="26"/>
              </w:rPr>
              <w:t>М</w:t>
            </w:r>
            <w:proofErr w:type="gramEnd"/>
            <w:r w:rsidR="0055140C">
              <w:rPr>
                <w:sz w:val="26"/>
                <w:szCs w:val="26"/>
              </w:rPr>
              <w:t>ира ( у дома №26 по ул.Денисова)</w:t>
            </w:r>
          </w:p>
        </w:tc>
        <w:tc>
          <w:tcPr>
            <w:tcW w:w="708" w:type="dxa"/>
          </w:tcPr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  -//-</w:t>
            </w:r>
          </w:p>
        </w:tc>
        <w:tc>
          <w:tcPr>
            <w:tcW w:w="1843" w:type="dxa"/>
          </w:tcPr>
          <w:p w:rsidR="00564C53" w:rsidRPr="00387DFE" w:rsidRDefault="009C6ACC" w:rsidP="00D91D66">
            <w:pPr>
              <w:ind w:left="-51" w:right="-102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Прод</w:t>
            </w:r>
            <w:r w:rsidR="00D91D66" w:rsidRPr="00387DFE">
              <w:rPr>
                <w:sz w:val="26"/>
                <w:szCs w:val="26"/>
              </w:rPr>
              <w:t>ово</w:t>
            </w:r>
            <w:r w:rsidRPr="00387DFE">
              <w:rPr>
                <w:sz w:val="26"/>
                <w:szCs w:val="26"/>
              </w:rPr>
              <w:t>льс</w:t>
            </w:r>
            <w:r w:rsidRPr="00387DFE">
              <w:rPr>
                <w:sz w:val="26"/>
                <w:szCs w:val="26"/>
              </w:rPr>
              <w:t>т</w:t>
            </w:r>
            <w:r w:rsidRPr="00387DFE">
              <w:rPr>
                <w:sz w:val="26"/>
                <w:szCs w:val="26"/>
              </w:rPr>
              <w:t>венные товары</w:t>
            </w:r>
          </w:p>
        </w:tc>
        <w:tc>
          <w:tcPr>
            <w:tcW w:w="992" w:type="dxa"/>
          </w:tcPr>
          <w:p w:rsidR="00564C53" w:rsidRPr="00387DFE" w:rsidRDefault="00564C53" w:rsidP="00564C53">
            <w:pPr>
              <w:ind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 xml:space="preserve">9-19ч. </w:t>
            </w:r>
          </w:p>
          <w:p w:rsidR="00564C53" w:rsidRPr="00387DFE" w:rsidRDefault="00564C53" w:rsidP="00564C53">
            <w:pPr>
              <w:ind w:right="-44" w:firstLine="28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еж</w:t>
            </w:r>
            <w:r w:rsidRPr="00387DFE">
              <w:rPr>
                <w:sz w:val="26"/>
                <w:szCs w:val="26"/>
              </w:rPr>
              <w:t>е</w:t>
            </w:r>
            <w:r w:rsidRPr="00387DFE">
              <w:rPr>
                <w:sz w:val="26"/>
                <w:szCs w:val="26"/>
              </w:rPr>
              <w:t>дневно</w:t>
            </w:r>
          </w:p>
        </w:tc>
        <w:tc>
          <w:tcPr>
            <w:tcW w:w="709" w:type="dxa"/>
          </w:tcPr>
          <w:p w:rsidR="00564C53" w:rsidRPr="00387DFE" w:rsidRDefault="0055140C" w:rsidP="00A070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1B4DED" w:rsidRPr="00387DFE">
              <w:rPr>
                <w:sz w:val="26"/>
                <w:szCs w:val="26"/>
              </w:rPr>
              <w:t>,</w:t>
            </w:r>
            <w:r w:rsidR="00564C53" w:rsidRPr="00387DFE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564C53" w:rsidRPr="00387DFE" w:rsidRDefault="00564C53" w:rsidP="00564C53">
            <w:pPr>
              <w:ind w:hanging="51"/>
              <w:rPr>
                <w:sz w:val="26"/>
                <w:szCs w:val="26"/>
              </w:rPr>
            </w:pPr>
            <w:r w:rsidRPr="00387DFE">
              <w:rPr>
                <w:sz w:val="26"/>
                <w:szCs w:val="26"/>
              </w:rPr>
              <w:t>с 01.</w:t>
            </w:r>
            <w:r w:rsidR="001B4DED" w:rsidRPr="00387DFE">
              <w:rPr>
                <w:sz w:val="26"/>
                <w:szCs w:val="26"/>
              </w:rPr>
              <w:t>0</w:t>
            </w:r>
            <w:r w:rsidR="0055140C">
              <w:rPr>
                <w:sz w:val="26"/>
                <w:szCs w:val="26"/>
              </w:rPr>
              <w:t>8</w:t>
            </w:r>
            <w:r w:rsidRPr="00387DFE">
              <w:rPr>
                <w:sz w:val="26"/>
                <w:szCs w:val="26"/>
              </w:rPr>
              <w:t>.202</w:t>
            </w:r>
            <w:r w:rsidR="001B4DED" w:rsidRPr="00387DFE">
              <w:rPr>
                <w:sz w:val="26"/>
                <w:szCs w:val="26"/>
              </w:rPr>
              <w:t>3</w:t>
            </w:r>
            <w:r w:rsidRPr="00387DFE">
              <w:rPr>
                <w:sz w:val="26"/>
                <w:szCs w:val="26"/>
              </w:rPr>
              <w:t>г. по 31.12.202</w:t>
            </w:r>
            <w:r w:rsidR="0055140C">
              <w:rPr>
                <w:sz w:val="26"/>
                <w:szCs w:val="26"/>
              </w:rPr>
              <w:t>4</w:t>
            </w:r>
            <w:r w:rsidRPr="00387DFE">
              <w:rPr>
                <w:sz w:val="26"/>
                <w:szCs w:val="26"/>
              </w:rPr>
              <w:t>г.</w:t>
            </w:r>
          </w:p>
          <w:p w:rsidR="00564C53" w:rsidRPr="00387DFE" w:rsidRDefault="00564C53" w:rsidP="00564C53">
            <w:pPr>
              <w:ind w:firstLine="360"/>
              <w:rPr>
                <w:sz w:val="26"/>
                <w:szCs w:val="26"/>
              </w:rPr>
            </w:pPr>
          </w:p>
        </w:tc>
      </w:tr>
    </w:tbl>
    <w:p w:rsidR="00564C53" w:rsidRDefault="00564C53" w:rsidP="00577E24">
      <w:pPr>
        <w:ind w:firstLine="360"/>
        <w:jc w:val="both"/>
        <w:rPr>
          <w:sz w:val="27"/>
          <w:szCs w:val="27"/>
        </w:rPr>
      </w:pPr>
    </w:p>
    <w:p w:rsidR="004A7FAF" w:rsidRPr="004F1185" w:rsidRDefault="004A7FAF" w:rsidP="004A7FAF">
      <w:pPr>
        <w:ind w:firstLine="360"/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2. Опубликовать настоящее постановление в газете «Ливенский вестник» и разместить на официальном сайте администрации города </w:t>
      </w:r>
      <w:r w:rsidR="00186B4B" w:rsidRPr="004F1185">
        <w:rPr>
          <w:sz w:val="27"/>
          <w:szCs w:val="27"/>
        </w:rPr>
        <w:t xml:space="preserve">Ливны </w:t>
      </w:r>
      <w:r w:rsidRPr="004F1185">
        <w:rPr>
          <w:sz w:val="27"/>
          <w:szCs w:val="27"/>
        </w:rPr>
        <w:t xml:space="preserve">в сети Интернет.  </w:t>
      </w:r>
    </w:p>
    <w:p w:rsidR="009A381D" w:rsidRPr="004F1185" w:rsidRDefault="009A381D" w:rsidP="009A381D">
      <w:pPr>
        <w:jc w:val="both"/>
        <w:rPr>
          <w:sz w:val="27"/>
          <w:szCs w:val="27"/>
        </w:rPr>
      </w:pPr>
    </w:p>
    <w:p w:rsidR="008A679F" w:rsidRPr="004F1185" w:rsidRDefault="00381F70" w:rsidP="00E029E9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 xml:space="preserve">                                                       </w:t>
      </w:r>
    </w:p>
    <w:p w:rsidR="007D1DEC" w:rsidRPr="004F1185" w:rsidRDefault="00076A37" w:rsidP="002127FF">
      <w:pPr>
        <w:jc w:val="both"/>
        <w:rPr>
          <w:sz w:val="27"/>
          <w:szCs w:val="27"/>
        </w:rPr>
      </w:pPr>
      <w:r w:rsidRPr="004F1185">
        <w:rPr>
          <w:sz w:val="27"/>
          <w:szCs w:val="27"/>
        </w:rPr>
        <w:t>Глава</w:t>
      </w:r>
      <w:r w:rsidR="00F576BE" w:rsidRPr="004F1185">
        <w:rPr>
          <w:sz w:val="27"/>
          <w:szCs w:val="27"/>
        </w:rPr>
        <w:t xml:space="preserve"> го</w:t>
      </w:r>
      <w:r w:rsidRPr="004F1185">
        <w:rPr>
          <w:sz w:val="27"/>
          <w:szCs w:val="27"/>
        </w:rPr>
        <w:t xml:space="preserve">рода                            </w:t>
      </w:r>
      <w:r w:rsidR="004602E0">
        <w:rPr>
          <w:sz w:val="27"/>
          <w:szCs w:val="27"/>
        </w:rPr>
        <w:t xml:space="preserve">   </w:t>
      </w:r>
      <w:r w:rsidRPr="004F1185">
        <w:rPr>
          <w:sz w:val="27"/>
          <w:szCs w:val="27"/>
        </w:rPr>
        <w:t xml:space="preserve">                                                           </w:t>
      </w:r>
      <w:proofErr w:type="spellStart"/>
      <w:r w:rsidRPr="004F1185">
        <w:rPr>
          <w:sz w:val="27"/>
          <w:szCs w:val="27"/>
        </w:rPr>
        <w:t>С.А.Трубицин</w:t>
      </w:r>
      <w:proofErr w:type="spellEnd"/>
    </w:p>
    <w:sectPr w:rsidR="007D1DEC" w:rsidRPr="004F1185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258C5"/>
    <w:rsid w:val="00144686"/>
    <w:rsid w:val="0015283D"/>
    <w:rsid w:val="001648D6"/>
    <w:rsid w:val="00181AA5"/>
    <w:rsid w:val="001841C4"/>
    <w:rsid w:val="00186168"/>
    <w:rsid w:val="00186B4B"/>
    <w:rsid w:val="001926E3"/>
    <w:rsid w:val="001A69CB"/>
    <w:rsid w:val="001B4DED"/>
    <w:rsid w:val="001D2985"/>
    <w:rsid w:val="001D32EE"/>
    <w:rsid w:val="002127FF"/>
    <w:rsid w:val="00215232"/>
    <w:rsid w:val="0021726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705"/>
    <w:rsid w:val="002D296E"/>
    <w:rsid w:val="002D2DED"/>
    <w:rsid w:val="002E69EF"/>
    <w:rsid w:val="002F0B08"/>
    <w:rsid w:val="003007F2"/>
    <w:rsid w:val="00313B68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F5E6C"/>
    <w:rsid w:val="00413C66"/>
    <w:rsid w:val="00413D49"/>
    <w:rsid w:val="00420FA4"/>
    <w:rsid w:val="004602E0"/>
    <w:rsid w:val="00466B88"/>
    <w:rsid w:val="0047368E"/>
    <w:rsid w:val="004A7FAF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50C11"/>
    <w:rsid w:val="00654F04"/>
    <w:rsid w:val="00660FB2"/>
    <w:rsid w:val="006A4189"/>
    <w:rsid w:val="006B4505"/>
    <w:rsid w:val="006B5826"/>
    <w:rsid w:val="006B70FA"/>
    <w:rsid w:val="006E1222"/>
    <w:rsid w:val="006E3552"/>
    <w:rsid w:val="006F7272"/>
    <w:rsid w:val="00711A91"/>
    <w:rsid w:val="007158D7"/>
    <w:rsid w:val="007723DC"/>
    <w:rsid w:val="007830B2"/>
    <w:rsid w:val="00786E08"/>
    <w:rsid w:val="007871E0"/>
    <w:rsid w:val="007875AA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79F"/>
    <w:rsid w:val="008B113C"/>
    <w:rsid w:val="008C2ABC"/>
    <w:rsid w:val="008D1F10"/>
    <w:rsid w:val="008E35B9"/>
    <w:rsid w:val="008E4847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3BA5"/>
    <w:rsid w:val="00966B14"/>
    <w:rsid w:val="009748C2"/>
    <w:rsid w:val="00974E64"/>
    <w:rsid w:val="009A07B0"/>
    <w:rsid w:val="009A381D"/>
    <w:rsid w:val="009A6D9B"/>
    <w:rsid w:val="009A782C"/>
    <w:rsid w:val="009B0697"/>
    <w:rsid w:val="009B5A80"/>
    <w:rsid w:val="009C49CE"/>
    <w:rsid w:val="009C6ACC"/>
    <w:rsid w:val="009D11B5"/>
    <w:rsid w:val="009D3478"/>
    <w:rsid w:val="009E1EDA"/>
    <w:rsid w:val="009E7AF8"/>
    <w:rsid w:val="00A01F2E"/>
    <w:rsid w:val="00A0704E"/>
    <w:rsid w:val="00A1330D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3568"/>
    <w:rsid w:val="00B47D17"/>
    <w:rsid w:val="00B57AD5"/>
    <w:rsid w:val="00B76CFA"/>
    <w:rsid w:val="00B95A9A"/>
    <w:rsid w:val="00BE669E"/>
    <w:rsid w:val="00BF1603"/>
    <w:rsid w:val="00BF6CFE"/>
    <w:rsid w:val="00C00CCD"/>
    <w:rsid w:val="00C35E20"/>
    <w:rsid w:val="00C428C5"/>
    <w:rsid w:val="00C70361"/>
    <w:rsid w:val="00C81909"/>
    <w:rsid w:val="00C844F6"/>
    <w:rsid w:val="00C85408"/>
    <w:rsid w:val="00C947B0"/>
    <w:rsid w:val="00C95FB9"/>
    <w:rsid w:val="00C9635C"/>
    <w:rsid w:val="00CB68E2"/>
    <w:rsid w:val="00CC236A"/>
    <w:rsid w:val="00CC6908"/>
    <w:rsid w:val="00CE3418"/>
    <w:rsid w:val="00CF42DA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80F24"/>
    <w:rsid w:val="00E93FFD"/>
    <w:rsid w:val="00E962A5"/>
    <w:rsid w:val="00EA6959"/>
    <w:rsid w:val="00EB0A58"/>
    <w:rsid w:val="00EB293B"/>
    <w:rsid w:val="00EC69B6"/>
    <w:rsid w:val="00ED2D66"/>
    <w:rsid w:val="00ED31DA"/>
    <w:rsid w:val="00ED6240"/>
    <w:rsid w:val="00EF0606"/>
    <w:rsid w:val="00F06054"/>
    <w:rsid w:val="00F17420"/>
    <w:rsid w:val="00F34D72"/>
    <w:rsid w:val="00F50641"/>
    <w:rsid w:val="00F576BE"/>
    <w:rsid w:val="00F60F60"/>
    <w:rsid w:val="00F67253"/>
    <w:rsid w:val="00F73C17"/>
    <w:rsid w:val="00F9305A"/>
    <w:rsid w:val="00FC0305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B3706D-1150-4D08-BB83-93EB5B1E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8</cp:revision>
  <cp:lastPrinted>2023-06-28T07:37:00Z</cp:lastPrinted>
  <dcterms:created xsi:type="dcterms:W3CDTF">2023-06-23T09:29:00Z</dcterms:created>
  <dcterms:modified xsi:type="dcterms:W3CDTF">2023-06-28T13:04:00Z</dcterms:modified>
</cp:coreProperties>
</file>