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9C4" w:rsidRDefault="001D39C4" w:rsidP="001D39C4">
      <w:pPr>
        <w:pStyle w:val="3"/>
        <w:tabs>
          <w:tab w:val="left" w:pos="5580"/>
        </w:tabs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7" o:title="Герб Ливен на БЛАНК" gain="1.25" blacklevel="2621f"/>
          </v:shape>
        </w:pict>
      </w:r>
    </w:p>
    <w:p w:rsidR="001D39C4" w:rsidRPr="005B7FFD" w:rsidRDefault="001D39C4" w:rsidP="001D39C4">
      <w:pPr>
        <w:pStyle w:val="3"/>
        <w:spacing w:before="0" w:after="0"/>
        <w:jc w:val="center"/>
        <w:rPr>
          <w:rFonts w:ascii="Times New Roman" w:hAnsi="Times New Roman" w:cs="Times New Roman"/>
          <w:b w:val="0"/>
          <w:spacing w:val="20"/>
          <w:sz w:val="28"/>
          <w:szCs w:val="28"/>
        </w:rPr>
      </w:pPr>
      <w:r w:rsidRPr="005B7FFD">
        <w:rPr>
          <w:rFonts w:ascii="Times New Roman" w:hAnsi="Times New Roman" w:cs="Times New Roman"/>
          <w:b w:val="0"/>
          <w:spacing w:val="20"/>
          <w:sz w:val="28"/>
          <w:szCs w:val="28"/>
        </w:rPr>
        <w:t>РОССИЙСКАЯ ФЕДЕРАЦИЯ</w:t>
      </w:r>
    </w:p>
    <w:p w:rsidR="001D39C4" w:rsidRPr="005B7FFD" w:rsidRDefault="001D39C4" w:rsidP="005B7FFD">
      <w:pPr>
        <w:pStyle w:val="1"/>
        <w:ind w:firstLine="0"/>
        <w:rPr>
          <w:rFonts w:ascii="Times New Roman" w:hAnsi="Times New Roman" w:cs="Times New Roman"/>
          <w:b w:val="0"/>
          <w:spacing w:val="20"/>
          <w:sz w:val="28"/>
          <w:szCs w:val="28"/>
        </w:rPr>
      </w:pPr>
      <w:r w:rsidRPr="005B7FFD">
        <w:rPr>
          <w:rFonts w:ascii="Times New Roman" w:hAnsi="Times New Roman" w:cs="Times New Roman"/>
          <w:b w:val="0"/>
          <w:spacing w:val="20"/>
          <w:sz w:val="28"/>
          <w:szCs w:val="28"/>
        </w:rPr>
        <w:t>ОРЛОВСКАЯ ОБЛАСТЬ</w:t>
      </w:r>
    </w:p>
    <w:p w:rsidR="001D39C4" w:rsidRPr="005B7FFD" w:rsidRDefault="001D39C4" w:rsidP="005B7FFD">
      <w:pPr>
        <w:pStyle w:val="1"/>
        <w:ind w:firstLine="0"/>
        <w:rPr>
          <w:rFonts w:ascii="Times New Roman" w:hAnsi="Times New Roman" w:cs="Times New Roman"/>
          <w:b w:val="0"/>
          <w:spacing w:val="20"/>
          <w:sz w:val="28"/>
          <w:szCs w:val="28"/>
        </w:rPr>
      </w:pPr>
      <w:r w:rsidRPr="005B7FFD">
        <w:rPr>
          <w:rFonts w:ascii="Times New Roman" w:hAnsi="Times New Roman" w:cs="Times New Roman"/>
          <w:b w:val="0"/>
          <w:spacing w:val="20"/>
          <w:sz w:val="28"/>
          <w:szCs w:val="28"/>
        </w:rPr>
        <w:t>АДМИНИСТРАЦИЯ ГОРОДА ЛИВНЫ</w:t>
      </w:r>
    </w:p>
    <w:p w:rsidR="001D39C4" w:rsidRPr="005B7FFD" w:rsidRDefault="001D39C4" w:rsidP="001D39C4">
      <w:pPr>
        <w:pStyle w:val="1"/>
        <w:rPr>
          <w:rFonts w:ascii="Times New Roman" w:hAnsi="Times New Roman" w:cs="Times New Roman"/>
          <w:b w:val="0"/>
          <w:spacing w:val="20"/>
          <w:sz w:val="28"/>
          <w:szCs w:val="28"/>
        </w:rPr>
      </w:pPr>
    </w:p>
    <w:p w:rsidR="001D39C4" w:rsidRPr="005B7FFD" w:rsidRDefault="001D39C4" w:rsidP="005B7FFD">
      <w:pPr>
        <w:pStyle w:val="1"/>
        <w:ind w:firstLine="0"/>
        <w:rPr>
          <w:rFonts w:ascii="Times New Roman" w:hAnsi="Times New Roman" w:cs="Times New Roman"/>
          <w:b w:val="0"/>
          <w:spacing w:val="20"/>
          <w:sz w:val="28"/>
          <w:szCs w:val="28"/>
        </w:rPr>
      </w:pPr>
      <w:r w:rsidRPr="005B7FFD">
        <w:rPr>
          <w:rFonts w:ascii="Times New Roman" w:hAnsi="Times New Roman" w:cs="Times New Roman"/>
          <w:b w:val="0"/>
          <w:spacing w:val="20"/>
          <w:sz w:val="28"/>
          <w:szCs w:val="28"/>
        </w:rPr>
        <w:t>ПОСТАНОВЛЕНИЕ</w:t>
      </w:r>
    </w:p>
    <w:p w:rsidR="001D39C4" w:rsidRPr="001D39C4" w:rsidRDefault="001D39C4" w:rsidP="001D39C4">
      <w:pPr>
        <w:pStyle w:val="1"/>
        <w:rPr>
          <w:rFonts w:ascii="Times New Roman" w:hAnsi="Times New Roman" w:cs="Times New Roman"/>
          <w:spacing w:val="20"/>
          <w:sz w:val="28"/>
          <w:szCs w:val="28"/>
        </w:rPr>
      </w:pPr>
    </w:p>
    <w:p w:rsidR="001D39C4" w:rsidRPr="001D39C4" w:rsidRDefault="001D39C4" w:rsidP="001D39C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1D39C4" w:rsidRPr="001D39C4" w:rsidRDefault="00AF471A" w:rsidP="00AF47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13  октября</w:t>
      </w:r>
      <w:r w:rsidR="001D39C4" w:rsidRPr="001D39C4">
        <w:rPr>
          <w:rFonts w:ascii="Times New Roman" w:hAnsi="Times New Roman" w:cs="Times New Roman"/>
          <w:bCs/>
          <w:sz w:val="28"/>
          <w:szCs w:val="28"/>
        </w:rPr>
        <w:t xml:space="preserve"> 2022 года</w:t>
      </w:r>
      <w:r w:rsidR="001D39C4" w:rsidRPr="001D39C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D39C4" w:rsidRPr="001D39C4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79</w:t>
      </w:r>
    </w:p>
    <w:p w:rsidR="001D39C4" w:rsidRDefault="005B7FFD" w:rsidP="005B7F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D39C4" w:rsidRPr="001D39C4">
        <w:rPr>
          <w:rFonts w:ascii="Times New Roman" w:hAnsi="Times New Roman" w:cs="Times New Roman"/>
          <w:bCs/>
          <w:sz w:val="28"/>
          <w:szCs w:val="28"/>
        </w:rPr>
        <w:t>г. Ливны</w:t>
      </w:r>
    </w:p>
    <w:p w:rsidR="005B7FFD" w:rsidRPr="001D39C4" w:rsidRDefault="005B7FFD" w:rsidP="005B7F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31C7" w:rsidRPr="005B7FFD" w:rsidRDefault="00376B77" w:rsidP="00125A3E">
      <w:pPr>
        <w:tabs>
          <w:tab w:val="left" w:pos="1080"/>
        </w:tabs>
        <w:spacing w:after="0" w:line="100" w:lineRule="atLeast"/>
        <w:ind w:right="3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AF5C87" w:rsidRPr="005B7FFD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8831C7" w:rsidRPr="005B7FFD">
        <w:rPr>
          <w:rFonts w:ascii="Times New Roman" w:hAnsi="Times New Roman" w:cs="Times New Roman"/>
          <w:sz w:val="28"/>
          <w:szCs w:val="28"/>
        </w:rPr>
        <w:t>привлечения остатков</w:t>
      </w:r>
      <w:r w:rsidR="00125A3E" w:rsidRPr="005B7FFD">
        <w:rPr>
          <w:rFonts w:ascii="Times New Roman" w:hAnsi="Times New Roman" w:cs="Times New Roman"/>
          <w:sz w:val="28"/>
          <w:szCs w:val="28"/>
        </w:rPr>
        <w:t xml:space="preserve"> </w:t>
      </w:r>
      <w:r w:rsidR="008831C7" w:rsidRPr="005B7FFD">
        <w:rPr>
          <w:rFonts w:ascii="Times New Roman" w:hAnsi="Times New Roman" w:cs="Times New Roman"/>
          <w:sz w:val="28"/>
          <w:szCs w:val="28"/>
        </w:rPr>
        <w:t xml:space="preserve">средств на единый счет бюджета </w:t>
      </w:r>
      <w:r w:rsidR="005B7FFD">
        <w:rPr>
          <w:rFonts w:ascii="Times New Roman" w:hAnsi="Times New Roman" w:cs="Times New Roman"/>
          <w:sz w:val="28"/>
          <w:szCs w:val="28"/>
        </w:rPr>
        <w:t>города Ливны</w:t>
      </w:r>
      <w:r w:rsidR="008831C7" w:rsidRPr="005B7FFD">
        <w:rPr>
          <w:rFonts w:ascii="Times New Roman" w:hAnsi="Times New Roman" w:cs="Times New Roman"/>
          <w:sz w:val="28"/>
          <w:szCs w:val="28"/>
        </w:rPr>
        <w:t xml:space="preserve"> и возврата привлеченных средств</w:t>
      </w:r>
    </w:p>
    <w:p w:rsidR="008831C7" w:rsidRPr="005B7FFD" w:rsidRDefault="008831C7" w:rsidP="00F8686D">
      <w:pPr>
        <w:tabs>
          <w:tab w:val="left" w:pos="1080"/>
        </w:tabs>
        <w:spacing w:after="0" w:line="100" w:lineRule="atLeast"/>
        <w:ind w:right="3967"/>
        <w:jc w:val="both"/>
        <w:rPr>
          <w:rFonts w:ascii="Times New Roman" w:hAnsi="Times New Roman" w:cs="Times New Roman"/>
          <w:sz w:val="28"/>
          <w:szCs w:val="28"/>
        </w:rPr>
      </w:pPr>
    </w:p>
    <w:p w:rsidR="00125A3E" w:rsidRPr="005B7FFD" w:rsidRDefault="00125A3E" w:rsidP="0012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1C7" w:rsidRPr="005B7FFD" w:rsidRDefault="008831C7" w:rsidP="0012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FF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66BDD" w:rsidRPr="005B7FFD">
        <w:rPr>
          <w:rFonts w:ascii="Times New Roman" w:hAnsi="Times New Roman" w:cs="Times New Roman"/>
          <w:sz w:val="28"/>
          <w:szCs w:val="28"/>
        </w:rPr>
        <w:t>с пунктом 10 статьи</w:t>
      </w:r>
      <w:r w:rsidRPr="005B7FFD">
        <w:rPr>
          <w:rFonts w:ascii="Times New Roman" w:hAnsi="Times New Roman" w:cs="Times New Roman"/>
          <w:sz w:val="28"/>
          <w:szCs w:val="28"/>
        </w:rPr>
        <w:t xml:space="preserve"> 236.1 Бюджетного кодекса Российской Федерации, постановлением Правительства Российской Федерации от 30 марта 2020 года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 администрация</w:t>
      </w:r>
      <w:proofErr w:type="gramEnd"/>
      <w:r w:rsidRPr="005B7FFD">
        <w:rPr>
          <w:rFonts w:ascii="Times New Roman" w:hAnsi="Times New Roman" w:cs="Times New Roman"/>
          <w:sz w:val="28"/>
          <w:szCs w:val="28"/>
        </w:rPr>
        <w:t xml:space="preserve"> </w:t>
      </w:r>
      <w:r w:rsidR="005B7FFD">
        <w:rPr>
          <w:rFonts w:ascii="Times New Roman" w:hAnsi="Times New Roman" w:cs="Times New Roman"/>
          <w:sz w:val="28"/>
          <w:szCs w:val="28"/>
        </w:rPr>
        <w:t>города Ливны</w:t>
      </w:r>
      <w:r w:rsidRPr="005B7FFD">
        <w:rPr>
          <w:rFonts w:ascii="Times New Roman" w:hAnsi="Times New Roman" w:cs="Times New Roman"/>
          <w:sz w:val="28"/>
          <w:szCs w:val="28"/>
        </w:rPr>
        <w:t xml:space="preserve"> </w:t>
      </w:r>
      <w:r w:rsidRPr="005B7FFD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8831C7" w:rsidRPr="005B7FFD" w:rsidRDefault="008831C7" w:rsidP="00285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FFD">
        <w:rPr>
          <w:rFonts w:ascii="Times New Roman" w:hAnsi="Times New Roman" w:cs="Times New Roman"/>
          <w:sz w:val="28"/>
          <w:szCs w:val="28"/>
        </w:rPr>
        <w:t>1.</w:t>
      </w:r>
      <w:r w:rsidR="00125A3E" w:rsidRPr="005B7FFD">
        <w:rPr>
          <w:rFonts w:ascii="Times New Roman" w:hAnsi="Times New Roman" w:cs="Times New Roman"/>
          <w:sz w:val="28"/>
          <w:szCs w:val="28"/>
        </w:rPr>
        <w:t xml:space="preserve"> </w:t>
      </w:r>
      <w:r w:rsidRPr="005B7FFD">
        <w:rPr>
          <w:rFonts w:ascii="Times New Roman" w:hAnsi="Times New Roman" w:cs="Times New Roman"/>
          <w:sz w:val="28"/>
          <w:szCs w:val="28"/>
        </w:rPr>
        <w:t xml:space="preserve">Утвердить Порядок привлечения остатков средств на единый счет бюджета </w:t>
      </w:r>
      <w:r w:rsidR="005B7FFD">
        <w:rPr>
          <w:rFonts w:ascii="Times New Roman" w:hAnsi="Times New Roman" w:cs="Times New Roman"/>
          <w:sz w:val="28"/>
          <w:szCs w:val="28"/>
        </w:rPr>
        <w:t>города Ливны</w:t>
      </w:r>
      <w:r w:rsidRPr="005B7FFD">
        <w:rPr>
          <w:rFonts w:ascii="Times New Roman" w:hAnsi="Times New Roman" w:cs="Times New Roman"/>
          <w:sz w:val="28"/>
          <w:szCs w:val="28"/>
        </w:rPr>
        <w:t xml:space="preserve"> и возврата привлеченных средств согласно приложению.</w:t>
      </w:r>
    </w:p>
    <w:p w:rsidR="005B7FFD" w:rsidRPr="005B7FFD" w:rsidRDefault="005B7FFD" w:rsidP="00285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FF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«Ливенский вес</w:t>
      </w:r>
      <w:r w:rsidRPr="005B7FFD">
        <w:rPr>
          <w:rFonts w:ascii="Times New Roman" w:hAnsi="Times New Roman" w:cs="Times New Roman"/>
          <w:sz w:val="28"/>
          <w:szCs w:val="28"/>
        </w:rPr>
        <w:t>т</w:t>
      </w:r>
      <w:r w:rsidRPr="005B7FFD">
        <w:rPr>
          <w:rFonts w:ascii="Times New Roman" w:hAnsi="Times New Roman" w:cs="Times New Roman"/>
          <w:sz w:val="28"/>
          <w:szCs w:val="28"/>
        </w:rPr>
        <w:t>ник» и разместить на официальном сайте администрации города</w:t>
      </w:r>
      <w:r w:rsidR="004503CA">
        <w:rPr>
          <w:rFonts w:ascii="Times New Roman" w:hAnsi="Times New Roman" w:cs="Times New Roman"/>
          <w:sz w:val="28"/>
          <w:szCs w:val="28"/>
        </w:rPr>
        <w:t xml:space="preserve"> Ливны в сети Интернет</w:t>
      </w:r>
      <w:r w:rsidRPr="005B7FFD">
        <w:rPr>
          <w:rFonts w:ascii="Times New Roman" w:hAnsi="Times New Roman" w:cs="Times New Roman"/>
          <w:sz w:val="28"/>
          <w:szCs w:val="28"/>
        </w:rPr>
        <w:t>.</w:t>
      </w:r>
    </w:p>
    <w:p w:rsidR="005B7FFD" w:rsidRPr="005B7FFD" w:rsidRDefault="005B7FFD" w:rsidP="0028522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B7FFD">
        <w:rPr>
          <w:rFonts w:ascii="Times New Roman" w:hAnsi="Times New Roman" w:cs="Times New Roman"/>
          <w:sz w:val="28"/>
          <w:szCs w:val="28"/>
        </w:rPr>
        <w:tab/>
        <w:t>3.</w:t>
      </w:r>
      <w:r w:rsidRPr="005B7FF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B7FFD">
        <w:rPr>
          <w:rFonts w:ascii="Times New Roman" w:hAnsi="Times New Roman" w:cs="Times New Roman"/>
          <w:sz w:val="28"/>
        </w:rPr>
        <w:t>Контроль за</w:t>
      </w:r>
      <w:proofErr w:type="gramEnd"/>
      <w:r w:rsidRPr="005B7FFD">
        <w:rPr>
          <w:rFonts w:ascii="Times New Roman" w:hAnsi="Times New Roman" w:cs="Times New Roman"/>
          <w:sz w:val="28"/>
        </w:rPr>
        <w:t xml:space="preserve"> исполнением </w:t>
      </w:r>
      <w:r w:rsidR="00E710AB">
        <w:rPr>
          <w:rFonts w:ascii="Times New Roman" w:hAnsi="Times New Roman" w:cs="Times New Roman"/>
          <w:sz w:val="28"/>
        </w:rPr>
        <w:t>настоящего</w:t>
      </w:r>
      <w:r w:rsidRPr="005B7FFD">
        <w:rPr>
          <w:rFonts w:ascii="Times New Roman" w:hAnsi="Times New Roman" w:cs="Times New Roman"/>
          <w:sz w:val="28"/>
        </w:rPr>
        <w:t xml:space="preserve"> постановления возложить на </w:t>
      </w:r>
      <w:r w:rsidR="001E09B5">
        <w:rPr>
          <w:rFonts w:ascii="Times New Roman" w:hAnsi="Times New Roman" w:cs="Times New Roman"/>
          <w:sz w:val="28"/>
        </w:rPr>
        <w:t>начальника финансового управления</w:t>
      </w:r>
      <w:r w:rsidRPr="005B7FFD">
        <w:rPr>
          <w:rFonts w:ascii="Times New Roman" w:hAnsi="Times New Roman" w:cs="Times New Roman"/>
          <w:sz w:val="28"/>
        </w:rPr>
        <w:t xml:space="preserve"> администрации города</w:t>
      </w:r>
      <w:r w:rsidR="001E09B5">
        <w:rPr>
          <w:rFonts w:ascii="Times New Roman" w:hAnsi="Times New Roman" w:cs="Times New Roman"/>
          <w:sz w:val="28"/>
        </w:rPr>
        <w:t xml:space="preserve"> Ливны</w:t>
      </w:r>
      <w:r w:rsidRPr="005B7FFD">
        <w:rPr>
          <w:rFonts w:ascii="Times New Roman" w:hAnsi="Times New Roman" w:cs="Times New Roman"/>
          <w:sz w:val="28"/>
        </w:rPr>
        <w:t>.</w:t>
      </w:r>
    </w:p>
    <w:p w:rsidR="005B7FFD" w:rsidRPr="005B7FFD" w:rsidRDefault="005B7FFD" w:rsidP="005B7FFD">
      <w:pPr>
        <w:pStyle w:val="22"/>
        <w:jc w:val="both"/>
        <w:rPr>
          <w:rFonts w:ascii="Times New Roman" w:hAnsi="Times New Roman" w:cs="Times New Roman"/>
          <w:sz w:val="28"/>
        </w:rPr>
      </w:pPr>
    </w:p>
    <w:p w:rsidR="005B7FFD" w:rsidRPr="005B7FFD" w:rsidRDefault="005B7FFD" w:rsidP="005B7FFD">
      <w:pPr>
        <w:pStyle w:val="22"/>
        <w:jc w:val="both"/>
        <w:rPr>
          <w:rFonts w:ascii="Times New Roman" w:hAnsi="Times New Roman" w:cs="Times New Roman"/>
          <w:sz w:val="28"/>
        </w:rPr>
      </w:pPr>
    </w:p>
    <w:p w:rsidR="005B7FFD" w:rsidRPr="005B7FFD" w:rsidRDefault="005B7FFD" w:rsidP="005B7FFD">
      <w:pPr>
        <w:pStyle w:val="22"/>
        <w:jc w:val="both"/>
        <w:rPr>
          <w:rFonts w:ascii="Times New Roman" w:hAnsi="Times New Roman" w:cs="Times New Roman"/>
          <w:sz w:val="28"/>
        </w:rPr>
      </w:pPr>
    </w:p>
    <w:p w:rsidR="005B7FFD" w:rsidRPr="005B7FFD" w:rsidRDefault="005B7FFD" w:rsidP="005B7FF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B7FFD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С.А. Трубицин</w:t>
      </w:r>
    </w:p>
    <w:p w:rsidR="008831C7" w:rsidRPr="005B7FFD" w:rsidRDefault="008831C7" w:rsidP="005B7FF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831C7" w:rsidRPr="005B7FFD" w:rsidRDefault="008831C7" w:rsidP="005B7FF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25A3E" w:rsidRPr="005B7FFD" w:rsidRDefault="00125A3E" w:rsidP="00CB1D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25A3E" w:rsidRPr="005B7FFD" w:rsidRDefault="00125A3E" w:rsidP="00CB1D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6775" w:rsidRPr="005B7FFD" w:rsidRDefault="00786775" w:rsidP="0078677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7FF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F4D1A" w:rsidRPr="005B7FFD">
        <w:rPr>
          <w:rFonts w:ascii="Times New Roman" w:hAnsi="Times New Roman" w:cs="Times New Roman"/>
          <w:sz w:val="28"/>
          <w:szCs w:val="28"/>
        </w:rPr>
        <w:t>к  п</w:t>
      </w:r>
      <w:r w:rsidRPr="005B7FFD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786775" w:rsidRPr="005B7FFD" w:rsidRDefault="00786775" w:rsidP="00EF4D1A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7F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522E">
        <w:rPr>
          <w:rFonts w:ascii="Times New Roman" w:hAnsi="Times New Roman" w:cs="Times New Roman"/>
          <w:sz w:val="28"/>
          <w:szCs w:val="28"/>
        </w:rPr>
        <w:t>города Ливны</w:t>
      </w:r>
    </w:p>
    <w:p w:rsidR="00786775" w:rsidRPr="005B7FFD" w:rsidRDefault="00AF471A" w:rsidP="0078677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октября</w:t>
      </w:r>
      <w:r w:rsidR="00EF4D1A" w:rsidRPr="005B7FFD">
        <w:rPr>
          <w:rFonts w:ascii="Times New Roman" w:hAnsi="Times New Roman" w:cs="Times New Roman"/>
          <w:sz w:val="28"/>
          <w:szCs w:val="28"/>
        </w:rPr>
        <w:t xml:space="preserve"> </w:t>
      </w:r>
      <w:r w:rsidR="00786775" w:rsidRPr="005B7FFD">
        <w:rPr>
          <w:rFonts w:ascii="Times New Roman" w:hAnsi="Times New Roman" w:cs="Times New Roman"/>
          <w:sz w:val="28"/>
          <w:szCs w:val="28"/>
        </w:rPr>
        <w:t>202</w:t>
      </w:r>
      <w:r w:rsidR="008831C7" w:rsidRPr="005B7FFD">
        <w:rPr>
          <w:rFonts w:ascii="Times New Roman" w:hAnsi="Times New Roman" w:cs="Times New Roman"/>
          <w:sz w:val="28"/>
          <w:szCs w:val="28"/>
        </w:rPr>
        <w:t>2</w:t>
      </w:r>
      <w:r w:rsidR="00786775" w:rsidRPr="005B7FFD">
        <w:rPr>
          <w:rFonts w:ascii="Times New Roman" w:hAnsi="Times New Roman" w:cs="Times New Roman"/>
          <w:sz w:val="28"/>
          <w:szCs w:val="28"/>
        </w:rPr>
        <w:t xml:space="preserve"> г.</w:t>
      </w:r>
      <w:r w:rsidR="004503CA">
        <w:rPr>
          <w:rFonts w:ascii="Times New Roman" w:hAnsi="Times New Roman" w:cs="Times New Roman"/>
          <w:sz w:val="28"/>
          <w:szCs w:val="28"/>
        </w:rPr>
        <w:t xml:space="preserve"> </w:t>
      </w:r>
      <w:r w:rsidR="00EF4D1A" w:rsidRPr="005B7FF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79</w:t>
      </w:r>
    </w:p>
    <w:p w:rsidR="008831C7" w:rsidRPr="005B7FFD" w:rsidRDefault="008831C7" w:rsidP="008831C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831C7" w:rsidRPr="005B7FFD" w:rsidRDefault="008831C7" w:rsidP="008831C7">
      <w:pPr>
        <w:pStyle w:val="ConsPlusTitle"/>
        <w:jc w:val="center"/>
        <w:rPr>
          <w:b w:val="0"/>
          <w:bCs w:val="0"/>
          <w:sz w:val="28"/>
          <w:szCs w:val="28"/>
        </w:rPr>
      </w:pPr>
      <w:r w:rsidRPr="005B7FFD">
        <w:rPr>
          <w:b w:val="0"/>
          <w:bCs w:val="0"/>
          <w:sz w:val="28"/>
          <w:szCs w:val="28"/>
        </w:rPr>
        <w:t>ПОРЯДОК</w:t>
      </w:r>
    </w:p>
    <w:p w:rsidR="008831C7" w:rsidRPr="005B7FFD" w:rsidRDefault="008831C7" w:rsidP="008831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7FFD">
        <w:rPr>
          <w:rFonts w:ascii="Times New Roman" w:hAnsi="Times New Roman" w:cs="Times New Roman"/>
          <w:sz w:val="28"/>
          <w:szCs w:val="28"/>
        </w:rPr>
        <w:t>привлечения остатков средств на единый счет бюджета</w:t>
      </w:r>
      <w:r w:rsidR="000C7B3B" w:rsidRPr="005B7FFD">
        <w:rPr>
          <w:rFonts w:ascii="Times New Roman" w:hAnsi="Times New Roman" w:cs="Times New Roman"/>
          <w:sz w:val="28"/>
          <w:szCs w:val="28"/>
        </w:rPr>
        <w:t xml:space="preserve"> </w:t>
      </w:r>
      <w:r w:rsidR="0028522E">
        <w:rPr>
          <w:rFonts w:ascii="Times New Roman" w:hAnsi="Times New Roman" w:cs="Times New Roman"/>
          <w:sz w:val="28"/>
          <w:szCs w:val="28"/>
        </w:rPr>
        <w:t>города Ливны</w:t>
      </w:r>
      <w:r w:rsidRPr="005B7FFD">
        <w:rPr>
          <w:rFonts w:ascii="Times New Roman" w:hAnsi="Times New Roman" w:cs="Times New Roman"/>
          <w:sz w:val="28"/>
          <w:szCs w:val="28"/>
        </w:rPr>
        <w:t xml:space="preserve"> </w:t>
      </w:r>
      <w:r w:rsidRPr="005B7FFD">
        <w:rPr>
          <w:rFonts w:ascii="Times New Roman" w:hAnsi="Times New Roman" w:cs="Times New Roman"/>
          <w:sz w:val="28"/>
          <w:szCs w:val="28"/>
        </w:rPr>
        <w:br/>
        <w:t xml:space="preserve">и возврата привлеченных средств </w:t>
      </w:r>
    </w:p>
    <w:p w:rsidR="008831C7" w:rsidRPr="005B7FFD" w:rsidRDefault="008831C7" w:rsidP="008831C7">
      <w:pPr>
        <w:ind w:left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7F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7FFD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831C7" w:rsidRPr="005B7FFD" w:rsidRDefault="008831C7" w:rsidP="00125A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1C7" w:rsidRPr="005B7FFD" w:rsidRDefault="008831C7" w:rsidP="00125A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FFD">
        <w:rPr>
          <w:rFonts w:ascii="Times New Roman" w:hAnsi="Times New Roman" w:cs="Times New Roman"/>
          <w:sz w:val="28"/>
          <w:szCs w:val="28"/>
        </w:rPr>
        <w:t xml:space="preserve">1. Порядок привлечения остатков средств на единый счет бюджета </w:t>
      </w:r>
      <w:r w:rsidR="0028522E">
        <w:rPr>
          <w:rFonts w:ascii="Times New Roman" w:hAnsi="Times New Roman" w:cs="Times New Roman"/>
          <w:sz w:val="28"/>
          <w:szCs w:val="28"/>
        </w:rPr>
        <w:t>города Ливны</w:t>
      </w:r>
      <w:r w:rsidR="007045C0" w:rsidRPr="005B7FFD">
        <w:rPr>
          <w:rFonts w:ascii="Times New Roman" w:hAnsi="Times New Roman" w:cs="Times New Roman"/>
          <w:sz w:val="28"/>
          <w:szCs w:val="28"/>
        </w:rPr>
        <w:t xml:space="preserve"> </w:t>
      </w:r>
      <w:r w:rsidRPr="005B7FFD">
        <w:rPr>
          <w:rFonts w:ascii="Times New Roman" w:hAnsi="Times New Roman" w:cs="Times New Roman"/>
          <w:sz w:val="28"/>
          <w:szCs w:val="28"/>
        </w:rPr>
        <w:t xml:space="preserve">и возврата привлеченных средств (далее – Порядок) устанавливает механизм осуществления </w:t>
      </w:r>
      <w:r w:rsidR="0028522E">
        <w:rPr>
          <w:rFonts w:ascii="Times New Roman" w:hAnsi="Times New Roman" w:cs="Times New Roman"/>
          <w:sz w:val="28"/>
          <w:szCs w:val="28"/>
        </w:rPr>
        <w:t>Финансовым у</w:t>
      </w:r>
      <w:r w:rsidR="007045C0" w:rsidRPr="005B7FFD">
        <w:rPr>
          <w:rFonts w:ascii="Times New Roman" w:hAnsi="Times New Roman" w:cs="Times New Roman"/>
          <w:sz w:val="28"/>
          <w:szCs w:val="28"/>
        </w:rPr>
        <w:t>правлением</w:t>
      </w:r>
      <w:r w:rsidRPr="005B7FFD">
        <w:rPr>
          <w:rFonts w:ascii="Times New Roman" w:hAnsi="Times New Roman" w:cs="Times New Roman"/>
          <w:sz w:val="28"/>
          <w:szCs w:val="28"/>
        </w:rPr>
        <w:t xml:space="preserve"> </w:t>
      </w:r>
      <w:r w:rsidR="00941439" w:rsidRPr="005B7F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522E">
        <w:rPr>
          <w:rFonts w:ascii="Times New Roman" w:hAnsi="Times New Roman" w:cs="Times New Roman"/>
          <w:sz w:val="28"/>
          <w:szCs w:val="28"/>
        </w:rPr>
        <w:t>города Ливны</w:t>
      </w:r>
      <w:r w:rsidRPr="005B7FF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045C0" w:rsidRPr="005B7FFD">
        <w:rPr>
          <w:rFonts w:ascii="Times New Roman" w:hAnsi="Times New Roman" w:cs="Times New Roman"/>
          <w:sz w:val="28"/>
          <w:szCs w:val="28"/>
        </w:rPr>
        <w:t>- Управление</w:t>
      </w:r>
      <w:r w:rsidRPr="005B7FFD">
        <w:rPr>
          <w:rFonts w:ascii="Times New Roman" w:hAnsi="Times New Roman" w:cs="Times New Roman"/>
          <w:sz w:val="28"/>
          <w:szCs w:val="28"/>
        </w:rPr>
        <w:t>) привлечения остатков средств на единый счет бюджета</w:t>
      </w:r>
      <w:r w:rsidR="00941439" w:rsidRPr="005B7FFD">
        <w:rPr>
          <w:rFonts w:ascii="Times New Roman" w:hAnsi="Times New Roman" w:cs="Times New Roman"/>
          <w:sz w:val="28"/>
          <w:szCs w:val="28"/>
        </w:rPr>
        <w:t xml:space="preserve"> </w:t>
      </w:r>
      <w:r w:rsidR="008C7824">
        <w:rPr>
          <w:rFonts w:ascii="Times New Roman" w:hAnsi="Times New Roman" w:cs="Times New Roman"/>
          <w:sz w:val="28"/>
          <w:szCs w:val="28"/>
        </w:rPr>
        <w:t>города Ливны</w:t>
      </w:r>
      <w:r w:rsidRPr="005B7FFD">
        <w:rPr>
          <w:rFonts w:ascii="Times New Roman" w:hAnsi="Times New Roman" w:cs="Times New Roman"/>
          <w:sz w:val="28"/>
          <w:szCs w:val="28"/>
        </w:rPr>
        <w:t xml:space="preserve"> за счет средств на казначейском счете для осуществления и отражения операций с денежными средствами бюджетных</w:t>
      </w:r>
      <w:r w:rsidR="00DC1C9C">
        <w:rPr>
          <w:rFonts w:ascii="Times New Roman" w:hAnsi="Times New Roman" w:cs="Times New Roman"/>
          <w:sz w:val="28"/>
          <w:szCs w:val="28"/>
        </w:rPr>
        <w:t>,</w:t>
      </w:r>
      <w:r w:rsidR="00B1643C">
        <w:rPr>
          <w:rFonts w:ascii="Times New Roman" w:hAnsi="Times New Roman" w:cs="Times New Roman"/>
          <w:sz w:val="28"/>
          <w:szCs w:val="28"/>
        </w:rPr>
        <w:t xml:space="preserve"> автономных</w:t>
      </w:r>
      <w:r w:rsidRPr="005B7FFD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8C7824">
        <w:rPr>
          <w:rFonts w:ascii="Times New Roman" w:hAnsi="Times New Roman" w:cs="Times New Roman"/>
          <w:sz w:val="28"/>
          <w:szCs w:val="28"/>
        </w:rPr>
        <w:t>города Ливны</w:t>
      </w:r>
      <w:r w:rsidR="007045C0" w:rsidRPr="005B7FFD">
        <w:rPr>
          <w:rFonts w:ascii="Times New Roman" w:hAnsi="Times New Roman" w:cs="Times New Roman"/>
          <w:sz w:val="28"/>
          <w:szCs w:val="28"/>
        </w:rPr>
        <w:t xml:space="preserve"> (далее– </w:t>
      </w:r>
      <w:proofErr w:type="gramStart"/>
      <w:r w:rsidR="007045C0" w:rsidRPr="005B7FFD">
        <w:rPr>
          <w:rFonts w:ascii="Times New Roman" w:hAnsi="Times New Roman" w:cs="Times New Roman"/>
          <w:sz w:val="28"/>
          <w:szCs w:val="28"/>
        </w:rPr>
        <w:t>уч</w:t>
      </w:r>
      <w:proofErr w:type="gramEnd"/>
      <w:r w:rsidR="007045C0" w:rsidRPr="005B7FFD">
        <w:rPr>
          <w:rFonts w:ascii="Times New Roman" w:hAnsi="Times New Roman" w:cs="Times New Roman"/>
          <w:sz w:val="28"/>
          <w:szCs w:val="28"/>
        </w:rPr>
        <w:t>реждения).</w:t>
      </w:r>
      <w:r w:rsidRPr="005B7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1C7" w:rsidRPr="005B7FFD" w:rsidRDefault="007045C0" w:rsidP="0012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FFD">
        <w:rPr>
          <w:rFonts w:ascii="Times New Roman" w:hAnsi="Times New Roman" w:cs="Times New Roman"/>
          <w:sz w:val="28"/>
          <w:szCs w:val="28"/>
        </w:rPr>
        <w:t>2</w:t>
      </w:r>
      <w:r w:rsidR="008831C7" w:rsidRPr="005B7FFD">
        <w:rPr>
          <w:rFonts w:ascii="Times New Roman" w:hAnsi="Times New Roman" w:cs="Times New Roman"/>
          <w:sz w:val="28"/>
          <w:szCs w:val="28"/>
        </w:rPr>
        <w:t>. В настоящем Порядке применяются следующие понятия:</w:t>
      </w:r>
    </w:p>
    <w:p w:rsidR="008831C7" w:rsidRPr="005B7FFD" w:rsidRDefault="008831C7" w:rsidP="0012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FFD">
        <w:rPr>
          <w:rFonts w:ascii="Times New Roman" w:hAnsi="Times New Roman" w:cs="Times New Roman"/>
          <w:sz w:val="28"/>
          <w:szCs w:val="28"/>
        </w:rPr>
        <w:t>1) единый счет бюджета</w:t>
      </w:r>
      <w:r w:rsidR="00941439" w:rsidRPr="005B7FFD">
        <w:rPr>
          <w:rFonts w:ascii="Times New Roman" w:hAnsi="Times New Roman" w:cs="Times New Roman"/>
          <w:sz w:val="28"/>
          <w:szCs w:val="28"/>
        </w:rPr>
        <w:t xml:space="preserve"> </w:t>
      </w:r>
      <w:r w:rsidR="008C7824">
        <w:rPr>
          <w:rFonts w:ascii="Times New Roman" w:hAnsi="Times New Roman" w:cs="Times New Roman"/>
          <w:sz w:val="28"/>
          <w:szCs w:val="28"/>
        </w:rPr>
        <w:t>города Ливны</w:t>
      </w:r>
      <w:r w:rsidR="00941439" w:rsidRPr="005B7FFD">
        <w:rPr>
          <w:rFonts w:ascii="Times New Roman" w:hAnsi="Times New Roman" w:cs="Times New Roman"/>
          <w:sz w:val="28"/>
          <w:szCs w:val="28"/>
        </w:rPr>
        <w:t xml:space="preserve"> (далее– </w:t>
      </w:r>
      <w:proofErr w:type="gramStart"/>
      <w:r w:rsidR="00941439" w:rsidRPr="005B7FFD">
        <w:rPr>
          <w:rFonts w:ascii="Times New Roman" w:hAnsi="Times New Roman" w:cs="Times New Roman"/>
          <w:sz w:val="28"/>
          <w:szCs w:val="28"/>
        </w:rPr>
        <w:t>сч</w:t>
      </w:r>
      <w:proofErr w:type="gramEnd"/>
      <w:r w:rsidR="00941439" w:rsidRPr="005B7FFD">
        <w:rPr>
          <w:rFonts w:ascii="Times New Roman" w:hAnsi="Times New Roman" w:cs="Times New Roman"/>
          <w:sz w:val="28"/>
          <w:szCs w:val="28"/>
        </w:rPr>
        <w:t>ет № 0323</w:t>
      </w:r>
      <w:r w:rsidRPr="005B7FFD">
        <w:rPr>
          <w:rFonts w:ascii="Times New Roman" w:hAnsi="Times New Roman" w:cs="Times New Roman"/>
          <w:sz w:val="28"/>
          <w:szCs w:val="28"/>
        </w:rPr>
        <w:t xml:space="preserve">1, единый счет) – казначейский счет, открытый </w:t>
      </w:r>
      <w:r w:rsidR="00941439" w:rsidRPr="005B7FFD">
        <w:rPr>
          <w:rFonts w:ascii="Times New Roman" w:hAnsi="Times New Roman" w:cs="Times New Roman"/>
          <w:sz w:val="28"/>
          <w:szCs w:val="28"/>
        </w:rPr>
        <w:t>Управлению</w:t>
      </w:r>
      <w:r w:rsidRPr="005B7FFD">
        <w:rPr>
          <w:rFonts w:ascii="Times New Roman" w:hAnsi="Times New Roman" w:cs="Times New Roman"/>
          <w:sz w:val="28"/>
          <w:szCs w:val="28"/>
        </w:rPr>
        <w:t xml:space="preserve"> в Управлении Федерального казначейства по Орловской области </w:t>
      </w:r>
      <w:r w:rsidR="00941439" w:rsidRPr="005B7FFD">
        <w:rPr>
          <w:rFonts w:ascii="Times New Roman" w:hAnsi="Times New Roman" w:cs="Times New Roman"/>
          <w:sz w:val="28"/>
          <w:szCs w:val="28"/>
        </w:rPr>
        <w:t xml:space="preserve"> </w:t>
      </w:r>
      <w:r w:rsidRPr="005B7FFD">
        <w:rPr>
          <w:rFonts w:ascii="Times New Roman" w:hAnsi="Times New Roman" w:cs="Times New Roman"/>
          <w:sz w:val="28"/>
          <w:szCs w:val="28"/>
        </w:rPr>
        <w:t>для осу</w:t>
      </w:r>
      <w:r w:rsidR="00941439" w:rsidRPr="005B7FFD">
        <w:rPr>
          <w:rFonts w:ascii="Times New Roman" w:hAnsi="Times New Roman" w:cs="Times New Roman"/>
          <w:sz w:val="28"/>
          <w:szCs w:val="28"/>
        </w:rPr>
        <w:t xml:space="preserve">ществления и отражения операций </w:t>
      </w:r>
      <w:r w:rsidRPr="005B7FFD">
        <w:rPr>
          <w:rFonts w:ascii="Times New Roman" w:hAnsi="Times New Roman" w:cs="Times New Roman"/>
          <w:sz w:val="28"/>
          <w:szCs w:val="28"/>
        </w:rPr>
        <w:t>с денежными средствами</w:t>
      </w:r>
      <w:r w:rsidR="00941439" w:rsidRPr="005B7FFD">
        <w:rPr>
          <w:rFonts w:ascii="Times New Roman" w:hAnsi="Times New Roman" w:cs="Times New Roman"/>
          <w:sz w:val="28"/>
          <w:szCs w:val="28"/>
        </w:rPr>
        <w:t xml:space="preserve"> </w:t>
      </w:r>
      <w:r w:rsidRPr="005B7FFD">
        <w:rPr>
          <w:rFonts w:ascii="Times New Roman" w:hAnsi="Times New Roman" w:cs="Times New Roman"/>
          <w:sz w:val="28"/>
          <w:szCs w:val="28"/>
        </w:rPr>
        <w:t>по поступлениям в бюджет</w:t>
      </w:r>
      <w:r w:rsidR="00941439" w:rsidRPr="005B7FFD">
        <w:rPr>
          <w:rFonts w:ascii="Times New Roman" w:hAnsi="Times New Roman" w:cs="Times New Roman"/>
          <w:sz w:val="28"/>
          <w:szCs w:val="28"/>
        </w:rPr>
        <w:t xml:space="preserve"> </w:t>
      </w:r>
      <w:r w:rsidR="008C7824">
        <w:rPr>
          <w:rFonts w:ascii="Times New Roman" w:hAnsi="Times New Roman" w:cs="Times New Roman"/>
          <w:sz w:val="28"/>
          <w:szCs w:val="28"/>
        </w:rPr>
        <w:t>города Ливны</w:t>
      </w:r>
      <w:r w:rsidRPr="005B7FFD">
        <w:rPr>
          <w:rFonts w:ascii="Times New Roman" w:hAnsi="Times New Roman" w:cs="Times New Roman"/>
          <w:sz w:val="28"/>
          <w:szCs w:val="28"/>
        </w:rPr>
        <w:t xml:space="preserve"> и перечислениям из бюджета</w:t>
      </w:r>
      <w:r w:rsidR="00941439" w:rsidRPr="005B7FFD">
        <w:rPr>
          <w:rFonts w:ascii="Times New Roman" w:hAnsi="Times New Roman" w:cs="Times New Roman"/>
          <w:sz w:val="28"/>
          <w:szCs w:val="28"/>
        </w:rPr>
        <w:t xml:space="preserve"> </w:t>
      </w:r>
      <w:r w:rsidR="008C7824">
        <w:rPr>
          <w:rFonts w:ascii="Times New Roman" w:hAnsi="Times New Roman" w:cs="Times New Roman"/>
          <w:sz w:val="28"/>
          <w:szCs w:val="28"/>
        </w:rPr>
        <w:t>города Ливны</w:t>
      </w:r>
      <w:r w:rsidRPr="005B7FFD">
        <w:rPr>
          <w:rFonts w:ascii="Times New Roman" w:hAnsi="Times New Roman" w:cs="Times New Roman"/>
          <w:sz w:val="28"/>
          <w:szCs w:val="28"/>
        </w:rPr>
        <w:t>;</w:t>
      </w:r>
    </w:p>
    <w:p w:rsidR="008831C7" w:rsidRPr="005B7FFD" w:rsidRDefault="008831C7" w:rsidP="0012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FFD">
        <w:rPr>
          <w:rFonts w:ascii="Times New Roman" w:hAnsi="Times New Roman" w:cs="Times New Roman"/>
          <w:sz w:val="28"/>
          <w:szCs w:val="28"/>
        </w:rPr>
        <w:t xml:space="preserve">2) казначейский счет для осуществления и отражения операций с денежными средствами учреждений </w:t>
      </w:r>
      <w:r w:rsidR="008C7824">
        <w:rPr>
          <w:rFonts w:ascii="Times New Roman" w:hAnsi="Times New Roman" w:cs="Times New Roman"/>
          <w:sz w:val="28"/>
          <w:szCs w:val="28"/>
        </w:rPr>
        <w:t>города Ливны</w:t>
      </w:r>
      <w:r w:rsidRPr="005B7FFD">
        <w:rPr>
          <w:rFonts w:ascii="Times New Roman" w:hAnsi="Times New Roman" w:cs="Times New Roman"/>
          <w:sz w:val="28"/>
          <w:szCs w:val="28"/>
        </w:rPr>
        <w:t xml:space="preserve"> (далее– </w:t>
      </w:r>
      <w:proofErr w:type="gramStart"/>
      <w:r w:rsidRPr="005B7FFD">
        <w:rPr>
          <w:rFonts w:ascii="Times New Roman" w:hAnsi="Times New Roman" w:cs="Times New Roman"/>
          <w:sz w:val="28"/>
          <w:szCs w:val="28"/>
        </w:rPr>
        <w:t>сч</w:t>
      </w:r>
      <w:proofErr w:type="gramEnd"/>
      <w:r w:rsidRPr="005B7FFD">
        <w:rPr>
          <w:rFonts w:ascii="Times New Roman" w:hAnsi="Times New Roman" w:cs="Times New Roman"/>
          <w:sz w:val="28"/>
          <w:szCs w:val="28"/>
        </w:rPr>
        <w:t>ет</w:t>
      </w:r>
      <w:r w:rsidR="00125A3E" w:rsidRPr="005B7FFD">
        <w:rPr>
          <w:rFonts w:ascii="Times New Roman" w:hAnsi="Times New Roman" w:cs="Times New Roman"/>
          <w:sz w:val="28"/>
          <w:szCs w:val="28"/>
        </w:rPr>
        <w:t xml:space="preserve"> </w:t>
      </w:r>
      <w:r w:rsidRPr="005B7FFD">
        <w:rPr>
          <w:rFonts w:ascii="Times New Roman" w:hAnsi="Times New Roman" w:cs="Times New Roman"/>
          <w:sz w:val="28"/>
          <w:szCs w:val="28"/>
        </w:rPr>
        <w:t>№ 032</w:t>
      </w:r>
      <w:r w:rsidR="00941439" w:rsidRPr="005B7FFD">
        <w:rPr>
          <w:rFonts w:ascii="Times New Roman" w:hAnsi="Times New Roman" w:cs="Times New Roman"/>
          <w:sz w:val="28"/>
          <w:szCs w:val="28"/>
        </w:rPr>
        <w:t>3</w:t>
      </w:r>
      <w:r w:rsidRPr="005B7FFD">
        <w:rPr>
          <w:rFonts w:ascii="Times New Roman" w:hAnsi="Times New Roman" w:cs="Times New Roman"/>
          <w:sz w:val="28"/>
          <w:szCs w:val="28"/>
        </w:rPr>
        <w:t xml:space="preserve">4, казначейский счет) – казначейский счет, открытый </w:t>
      </w:r>
      <w:r w:rsidR="00941439" w:rsidRPr="005B7F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5B7FFD">
        <w:rPr>
          <w:rFonts w:ascii="Times New Roman" w:hAnsi="Times New Roman" w:cs="Times New Roman"/>
          <w:sz w:val="28"/>
          <w:szCs w:val="28"/>
        </w:rPr>
        <w:t xml:space="preserve"> в Управлении </w:t>
      </w:r>
      <w:r w:rsidR="00941439" w:rsidRPr="005B7FFD">
        <w:rPr>
          <w:rFonts w:ascii="Times New Roman" w:hAnsi="Times New Roman" w:cs="Times New Roman"/>
          <w:sz w:val="28"/>
          <w:szCs w:val="28"/>
        </w:rPr>
        <w:t xml:space="preserve">Федерального казначейства по Орловской области </w:t>
      </w:r>
      <w:r w:rsidRPr="005B7FFD">
        <w:rPr>
          <w:rFonts w:ascii="Times New Roman" w:hAnsi="Times New Roman" w:cs="Times New Roman"/>
          <w:sz w:val="28"/>
          <w:szCs w:val="28"/>
        </w:rPr>
        <w:t xml:space="preserve">для осуществления и отражения операций с денежными средствами, поступающими учреждениям </w:t>
      </w:r>
      <w:r w:rsidR="008C7824">
        <w:rPr>
          <w:rFonts w:ascii="Times New Roman" w:hAnsi="Times New Roman" w:cs="Times New Roman"/>
          <w:sz w:val="28"/>
          <w:szCs w:val="28"/>
        </w:rPr>
        <w:t>города Ливны</w:t>
      </w:r>
      <w:r w:rsidRPr="005B7FFD">
        <w:rPr>
          <w:rFonts w:ascii="Times New Roman" w:hAnsi="Times New Roman" w:cs="Times New Roman"/>
          <w:sz w:val="28"/>
          <w:szCs w:val="28"/>
        </w:rPr>
        <w:t>.</w:t>
      </w:r>
    </w:p>
    <w:p w:rsidR="008831C7" w:rsidRPr="005B7FFD" w:rsidRDefault="008831C7" w:rsidP="00125A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1C7" w:rsidRPr="005B7FFD" w:rsidRDefault="008831C7" w:rsidP="00125A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7F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7FFD">
        <w:rPr>
          <w:rFonts w:ascii="Times New Roman" w:hAnsi="Times New Roman" w:cs="Times New Roman"/>
          <w:sz w:val="28"/>
          <w:szCs w:val="28"/>
        </w:rPr>
        <w:t>. Условия и порядок привлечения остатков средств на единый счет бюджета</w:t>
      </w:r>
      <w:r w:rsidR="00941439" w:rsidRPr="005B7FFD">
        <w:rPr>
          <w:rFonts w:ascii="Times New Roman" w:hAnsi="Times New Roman" w:cs="Times New Roman"/>
          <w:sz w:val="28"/>
          <w:szCs w:val="28"/>
        </w:rPr>
        <w:t xml:space="preserve"> </w:t>
      </w:r>
      <w:r w:rsidR="00CC62EA">
        <w:rPr>
          <w:rFonts w:ascii="Times New Roman" w:hAnsi="Times New Roman" w:cs="Times New Roman"/>
          <w:sz w:val="28"/>
          <w:szCs w:val="28"/>
        </w:rPr>
        <w:t>города Ливны</w:t>
      </w:r>
    </w:p>
    <w:p w:rsidR="00CB1D6E" w:rsidRPr="005B7FFD" w:rsidRDefault="00CB1D6E" w:rsidP="00125A3E">
      <w:pPr>
        <w:pStyle w:val="Default"/>
        <w:rPr>
          <w:sz w:val="28"/>
          <w:szCs w:val="28"/>
        </w:rPr>
      </w:pPr>
    </w:p>
    <w:p w:rsidR="00A12E60" w:rsidRPr="005B7FFD" w:rsidRDefault="002E51C9" w:rsidP="00125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FFD">
        <w:rPr>
          <w:rFonts w:ascii="Times New Roman" w:hAnsi="Times New Roman" w:cs="Times New Roman"/>
          <w:sz w:val="28"/>
          <w:szCs w:val="28"/>
        </w:rPr>
        <w:t>3</w:t>
      </w:r>
      <w:r w:rsidR="00A12E60" w:rsidRPr="005B7FFD">
        <w:rPr>
          <w:rFonts w:ascii="Times New Roman" w:hAnsi="Times New Roman" w:cs="Times New Roman"/>
          <w:sz w:val="28"/>
          <w:szCs w:val="28"/>
        </w:rPr>
        <w:t xml:space="preserve">. Операции по перечислению остатков средств со счета № 03234 на счет </w:t>
      </w:r>
      <w:r w:rsidR="00125A3E" w:rsidRPr="005B7FFD">
        <w:rPr>
          <w:rFonts w:ascii="Times New Roman" w:hAnsi="Times New Roman" w:cs="Times New Roman"/>
          <w:sz w:val="28"/>
          <w:szCs w:val="28"/>
        </w:rPr>
        <w:t xml:space="preserve">    </w:t>
      </w:r>
      <w:r w:rsidR="00A12E60" w:rsidRPr="005B7FFD">
        <w:rPr>
          <w:rFonts w:ascii="Times New Roman" w:hAnsi="Times New Roman" w:cs="Times New Roman"/>
          <w:sz w:val="28"/>
          <w:szCs w:val="28"/>
        </w:rPr>
        <w:t xml:space="preserve">№ 03231 осуществляются в соответствии с </w:t>
      </w:r>
      <w:r w:rsidR="004503C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12E60" w:rsidRPr="005B7FFD">
        <w:rPr>
          <w:rFonts w:ascii="Times New Roman" w:hAnsi="Times New Roman" w:cs="Times New Roman"/>
          <w:sz w:val="28"/>
          <w:szCs w:val="28"/>
        </w:rPr>
        <w:t>Порядком.</w:t>
      </w:r>
    </w:p>
    <w:p w:rsidR="00A12E60" w:rsidRPr="005B7FFD" w:rsidRDefault="00A12E60" w:rsidP="00125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FFD">
        <w:rPr>
          <w:rFonts w:ascii="Times New Roman" w:hAnsi="Times New Roman" w:cs="Times New Roman"/>
          <w:sz w:val="28"/>
          <w:szCs w:val="28"/>
        </w:rPr>
        <w:t xml:space="preserve">Управление направляет в </w:t>
      </w:r>
      <w:r w:rsidR="004E0B10" w:rsidRPr="005B7FFD">
        <w:rPr>
          <w:rFonts w:ascii="Times New Roman" w:hAnsi="Times New Roman" w:cs="Times New Roman"/>
          <w:sz w:val="28"/>
          <w:szCs w:val="28"/>
        </w:rPr>
        <w:t>Управление</w:t>
      </w:r>
      <w:r w:rsidRPr="005B7FFD">
        <w:rPr>
          <w:rFonts w:ascii="Times New Roman" w:hAnsi="Times New Roman" w:cs="Times New Roman"/>
          <w:sz w:val="28"/>
          <w:szCs w:val="28"/>
        </w:rPr>
        <w:t xml:space="preserve"> Федерального казначейства по Орловской области  об</w:t>
      </w:r>
      <w:r w:rsidR="00E55384">
        <w:rPr>
          <w:rFonts w:ascii="Times New Roman" w:hAnsi="Times New Roman" w:cs="Times New Roman"/>
          <w:sz w:val="28"/>
          <w:szCs w:val="28"/>
        </w:rPr>
        <w:t>ращение о периоде привлечения</w:t>
      </w:r>
      <w:r w:rsidRPr="005B7FFD">
        <w:rPr>
          <w:rFonts w:ascii="Times New Roman" w:hAnsi="Times New Roman" w:cs="Times New Roman"/>
          <w:sz w:val="28"/>
          <w:szCs w:val="28"/>
        </w:rPr>
        <w:t xml:space="preserve"> остатков средств не позднее 5 рабочих дней до начала даты привлечения средств.</w:t>
      </w:r>
    </w:p>
    <w:p w:rsidR="00A12E60" w:rsidRPr="005B7FFD" w:rsidRDefault="002E51C9" w:rsidP="00125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FFD">
        <w:rPr>
          <w:rFonts w:ascii="Times New Roman" w:hAnsi="Times New Roman" w:cs="Times New Roman"/>
          <w:sz w:val="28"/>
          <w:szCs w:val="28"/>
        </w:rPr>
        <w:t>4</w:t>
      </w:r>
      <w:r w:rsidR="00A12E60" w:rsidRPr="005B7F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2E60" w:rsidRPr="005B7FFD">
        <w:rPr>
          <w:rFonts w:ascii="Times New Roman" w:hAnsi="Times New Roman" w:cs="Times New Roman"/>
          <w:sz w:val="28"/>
          <w:szCs w:val="28"/>
        </w:rPr>
        <w:t>Объем привлекаемых средств рассчитывается исходя из остатка средств на счете № 03234 по состоянию на 16 часов местного времени (в дни, непосредственно предшествующие выходным и нерабочим праздничным дням, – по состоянию на 15 часов местного времени) текущего рабочего дня, уменьшенного на сумму средств, необходимых для осуществления кассовых выплат учреждений на следующий за текущим рабочий день на основании представленных учреждениями платежных и расчетных</w:t>
      </w:r>
      <w:proofErr w:type="gramEnd"/>
      <w:r w:rsidR="00A12E60" w:rsidRPr="005B7FFD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A12E60" w:rsidRPr="005B7FFD" w:rsidRDefault="002E51C9" w:rsidP="00B265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FFD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12E60" w:rsidRPr="005B7FFD">
        <w:rPr>
          <w:rFonts w:ascii="Times New Roman" w:hAnsi="Times New Roman" w:cs="Times New Roman"/>
          <w:sz w:val="28"/>
          <w:szCs w:val="28"/>
        </w:rPr>
        <w:t>. Перечисление средств со счета № 03234 на счет № 03231 осуществляется на основании расчетных документов не позднее 17 часов местного времени (в дни, непосредственно предшествующие выходным и нерабочим праздничным дням, – до 16 часов местного времени) текущего рабочего дня.</w:t>
      </w:r>
    </w:p>
    <w:p w:rsidR="00CB1D6E" w:rsidRPr="005B7FFD" w:rsidRDefault="00CB1D6E" w:rsidP="00125A3E">
      <w:pPr>
        <w:pStyle w:val="Default"/>
        <w:jc w:val="both"/>
        <w:rPr>
          <w:color w:val="auto"/>
          <w:sz w:val="28"/>
          <w:szCs w:val="28"/>
        </w:rPr>
      </w:pPr>
    </w:p>
    <w:p w:rsidR="008831C7" w:rsidRPr="005B7FFD" w:rsidRDefault="008831C7" w:rsidP="00125A3E">
      <w:pPr>
        <w:pStyle w:val="ConsPlusTitle"/>
        <w:ind w:firstLine="709"/>
        <w:jc w:val="center"/>
        <w:outlineLvl w:val="1"/>
        <w:rPr>
          <w:b w:val="0"/>
          <w:bCs w:val="0"/>
          <w:sz w:val="28"/>
          <w:szCs w:val="28"/>
        </w:rPr>
      </w:pPr>
      <w:r w:rsidRPr="005B7FFD">
        <w:rPr>
          <w:b w:val="0"/>
          <w:bCs w:val="0"/>
          <w:sz w:val="28"/>
          <w:szCs w:val="28"/>
          <w:lang w:val="en-US"/>
        </w:rPr>
        <w:t>III</w:t>
      </w:r>
      <w:r w:rsidRPr="005B7FFD">
        <w:rPr>
          <w:b w:val="0"/>
          <w:bCs w:val="0"/>
          <w:sz w:val="28"/>
          <w:szCs w:val="28"/>
        </w:rPr>
        <w:t>. Условия и порядок возврата средств, привлеченных</w:t>
      </w:r>
    </w:p>
    <w:p w:rsidR="008831C7" w:rsidRPr="005B7FFD" w:rsidRDefault="0012198A" w:rsidP="00125A3E">
      <w:pPr>
        <w:pStyle w:val="ConsPlusTitle"/>
        <w:ind w:firstLine="709"/>
        <w:jc w:val="center"/>
        <w:rPr>
          <w:b w:val="0"/>
          <w:bCs w:val="0"/>
          <w:sz w:val="28"/>
          <w:szCs w:val="28"/>
        </w:rPr>
      </w:pPr>
      <w:r w:rsidRPr="005B7FFD">
        <w:rPr>
          <w:b w:val="0"/>
          <w:bCs w:val="0"/>
          <w:sz w:val="28"/>
          <w:szCs w:val="28"/>
        </w:rPr>
        <w:t xml:space="preserve">на единый счет </w:t>
      </w:r>
      <w:r w:rsidR="008831C7" w:rsidRPr="005B7FFD">
        <w:rPr>
          <w:b w:val="0"/>
          <w:bCs w:val="0"/>
          <w:sz w:val="28"/>
          <w:szCs w:val="28"/>
        </w:rPr>
        <w:t>бюджета</w:t>
      </w:r>
      <w:r w:rsidRPr="005B7FFD">
        <w:rPr>
          <w:b w:val="0"/>
          <w:bCs w:val="0"/>
          <w:sz w:val="28"/>
          <w:szCs w:val="28"/>
        </w:rPr>
        <w:t xml:space="preserve"> </w:t>
      </w:r>
      <w:r w:rsidR="00B265B5" w:rsidRPr="00B265B5">
        <w:rPr>
          <w:b w:val="0"/>
          <w:sz w:val="28"/>
          <w:szCs w:val="28"/>
        </w:rPr>
        <w:t>города Ливны</w:t>
      </w:r>
    </w:p>
    <w:p w:rsidR="008831C7" w:rsidRPr="005B7FFD" w:rsidRDefault="008831C7" w:rsidP="00125A3E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831C7" w:rsidRPr="005B7FFD" w:rsidRDefault="002E51C9" w:rsidP="00125A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FFD">
        <w:rPr>
          <w:rFonts w:ascii="Times New Roman" w:hAnsi="Times New Roman" w:cs="Times New Roman"/>
          <w:sz w:val="28"/>
          <w:szCs w:val="28"/>
        </w:rPr>
        <w:t>6</w:t>
      </w:r>
      <w:r w:rsidR="008831C7" w:rsidRPr="005B7F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31C7" w:rsidRPr="005B7FFD">
        <w:rPr>
          <w:rFonts w:ascii="Times New Roman" w:hAnsi="Times New Roman" w:cs="Times New Roman"/>
          <w:sz w:val="28"/>
          <w:szCs w:val="28"/>
        </w:rPr>
        <w:t>Возврат привлеченных средств с единого счета бюджета</w:t>
      </w:r>
      <w:r w:rsidR="0012198A" w:rsidRPr="005B7FFD">
        <w:rPr>
          <w:rFonts w:ascii="Times New Roman" w:hAnsi="Times New Roman" w:cs="Times New Roman"/>
          <w:sz w:val="28"/>
          <w:szCs w:val="28"/>
        </w:rPr>
        <w:t xml:space="preserve"> </w:t>
      </w:r>
      <w:r w:rsidR="00596EDE">
        <w:rPr>
          <w:rFonts w:ascii="Times New Roman" w:hAnsi="Times New Roman" w:cs="Times New Roman"/>
          <w:sz w:val="28"/>
          <w:szCs w:val="28"/>
        </w:rPr>
        <w:t>города Ливны</w:t>
      </w:r>
      <w:r w:rsidR="008831C7" w:rsidRPr="005B7FFD">
        <w:rPr>
          <w:rFonts w:ascii="Times New Roman" w:hAnsi="Times New Roman" w:cs="Times New Roman"/>
          <w:sz w:val="28"/>
          <w:szCs w:val="28"/>
        </w:rPr>
        <w:t xml:space="preserve"> на соответствующий казначейский счет осуществляется в соответствии с </w:t>
      </w:r>
      <w:r w:rsidR="00B1643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831C7" w:rsidRPr="005B7FFD">
        <w:rPr>
          <w:rFonts w:ascii="Times New Roman" w:hAnsi="Times New Roman" w:cs="Times New Roman"/>
          <w:sz w:val="28"/>
          <w:szCs w:val="28"/>
        </w:rPr>
        <w:t xml:space="preserve">Порядком в течение текущего финансового года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до завершения текущего финансового года. </w:t>
      </w:r>
      <w:proofErr w:type="gramEnd"/>
    </w:p>
    <w:p w:rsidR="008831C7" w:rsidRPr="005B7FFD" w:rsidRDefault="002E51C9" w:rsidP="00125A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FFD">
        <w:rPr>
          <w:rFonts w:ascii="Times New Roman" w:hAnsi="Times New Roman" w:cs="Times New Roman"/>
          <w:sz w:val="28"/>
          <w:szCs w:val="28"/>
        </w:rPr>
        <w:t>7</w:t>
      </w:r>
      <w:r w:rsidR="008831C7" w:rsidRPr="005B7FFD">
        <w:rPr>
          <w:rFonts w:ascii="Times New Roman" w:hAnsi="Times New Roman" w:cs="Times New Roman"/>
          <w:sz w:val="28"/>
          <w:szCs w:val="28"/>
        </w:rPr>
        <w:t>. Объем средств, по</w:t>
      </w:r>
      <w:r w:rsidR="00EE0387" w:rsidRPr="005B7FFD">
        <w:rPr>
          <w:rFonts w:ascii="Times New Roman" w:hAnsi="Times New Roman" w:cs="Times New Roman"/>
          <w:sz w:val="28"/>
          <w:szCs w:val="28"/>
        </w:rPr>
        <w:t>длежащих возврату на счет № 0323</w:t>
      </w:r>
      <w:r w:rsidR="008831C7" w:rsidRPr="005B7FFD">
        <w:rPr>
          <w:rFonts w:ascii="Times New Roman" w:hAnsi="Times New Roman" w:cs="Times New Roman"/>
          <w:sz w:val="28"/>
          <w:szCs w:val="28"/>
        </w:rPr>
        <w:t>4, определяется исходя из суммы средств, необходимых для проведения оп</w:t>
      </w:r>
      <w:r w:rsidR="00A12E60" w:rsidRPr="005B7FFD">
        <w:rPr>
          <w:rFonts w:ascii="Times New Roman" w:hAnsi="Times New Roman" w:cs="Times New Roman"/>
          <w:sz w:val="28"/>
          <w:szCs w:val="28"/>
        </w:rPr>
        <w:t xml:space="preserve">ераций со средствами </w:t>
      </w:r>
      <w:r w:rsidR="008831C7" w:rsidRPr="005B7FFD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596EDE">
        <w:rPr>
          <w:rFonts w:ascii="Times New Roman" w:hAnsi="Times New Roman" w:cs="Times New Roman"/>
          <w:sz w:val="28"/>
          <w:szCs w:val="28"/>
        </w:rPr>
        <w:t>города Ливны</w:t>
      </w:r>
      <w:r w:rsidR="008831C7" w:rsidRPr="005B7FFD">
        <w:rPr>
          <w:rFonts w:ascii="Times New Roman" w:hAnsi="Times New Roman" w:cs="Times New Roman"/>
          <w:sz w:val="28"/>
          <w:szCs w:val="28"/>
        </w:rPr>
        <w:t xml:space="preserve">, с соблюдением требований, установленных пунктом </w:t>
      </w:r>
      <w:r w:rsidRPr="005B7FFD">
        <w:rPr>
          <w:rFonts w:ascii="Times New Roman" w:hAnsi="Times New Roman" w:cs="Times New Roman"/>
          <w:sz w:val="28"/>
          <w:szCs w:val="28"/>
        </w:rPr>
        <w:t>8</w:t>
      </w:r>
      <w:r w:rsidR="008831C7" w:rsidRPr="005B7FF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8831C7" w:rsidRPr="005B7FFD" w:rsidRDefault="002E51C9" w:rsidP="00125A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FFD">
        <w:rPr>
          <w:rFonts w:ascii="Times New Roman" w:hAnsi="Times New Roman" w:cs="Times New Roman"/>
          <w:sz w:val="28"/>
          <w:szCs w:val="28"/>
        </w:rPr>
        <w:t>8</w:t>
      </w:r>
      <w:r w:rsidR="008831C7" w:rsidRPr="005B7F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31C7" w:rsidRPr="005B7FFD">
        <w:rPr>
          <w:rFonts w:ascii="Times New Roman" w:hAnsi="Times New Roman" w:cs="Times New Roman"/>
          <w:sz w:val="28"/>
          <w:szCs w:val="28"/>
        </w:rPr>
        <w:t>Перечисление средств с единого счета бюджета</w:t>
      </w:r>
      <w:r w:rsidR="00EE0387" w:rsidRPr="005B7F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5A51">
        <w:rPr>
          <w:rFonts w:ascii="Times New Roman" w:hAnsi="Times New Roman" w:cs="Times New Roman"/>
          <w:sz w:val="28"/>
          <w:szCs w:val="28"/>
        </w:rPr>
        <w:t>города Ливны</w:t>
      </w:r>
      <w:r w:rsidR="008831C7" w:rsidRPr="005B7FFD">
        <w:rPr>
          <w:rFonts w:ascii="Times New Roman" w:hAnsi="Times New Roman" w:cs="Times New Roman"/>
          <w:sz w:val="28"/>
          <w:szCs w:val="28"/>
        </w:rPr>
        <w:t xml:space="preserve">, предусмотренных пунктом </w:t>
      </w:r>
      <w:r w:rsidRPr="005B7FFD">
        <w:rPr>
          <w:rFonts w:ascii="Times New Roman" w:hAnsi="Times New Roman" w:cs="Times New Roman"/>
          <w:sz w:val="28"/>
          <w:szCs w:val="28"/>
        </w:rPr>
        <w:t>7</w:t>
      </w:r>
      <w:r w:rsidR="008831C7" w:rsidRPr="005B7FFD">
        <w:rPr>
          <w:rFonts w:ascii="Times New Roman" w:hAnsi="Times New Roman" w:cs="Times New Roman"/>
          <w:sz w:val="28"/>
          <w:szCs w:val="28"/>
        </w:rPr>
        <w:t xml:space="preserve"> Порядка, осуществляется в пределах суммы, не превышающей разницу между объемом средств, поступивших в течение текущего финансового года с этого казначейского счета на единый счет бюджета</w:t>
      </w:r>
      <w:r w:rsidR="00EE0387" w:rsidRPr="005B7F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5A51">
        <w:rPr>
          <w:rFonts w:ascii="Times New Roman" w:hAnsi="Times New Roman" w:cs="Times New Roman"/>
          <w:sz w:val="28"/>
          <w:szCs w:val="28"/>
        </w:rPr>
        <w:t>города Ливны</w:t>
      </w:r>
      <w:r w:rsidR="008831C7" w:rsidRPr="005B7FFD">
        <w:rPr>
          <w:rFonts w:ascii="Times New Roman" w:hAnsi="Times New Roman" w:cs="Times New Roman"/>
          <w:sz w:val="28"/>
          <w:szCs w:val="28"/>
        </w:rPr>
        <w:t>, и объемом средств, перечисленных с единого счета бюджета</w:t>
      </w:r>
      <w:r w:rsidR="00EE0387" w:rsidRPr="005B7F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5A51">
        <w:rPr>
          <w:rFonts w:ascii="Times New Roman" w:hAnsi="Times New Roman" w:cs="Times New Roman"/>
          <w:sz w:val="28"/>
          <w:szCs w:val="28"/>
        </w:rPr>
        <w:t>города Ливны</w:t>
      </w:r>
      <w:r w:rsidR="008831C7" w:rsidRPr="005B7FFD">
        <w:rPr>
          <w:rFonts w:ascii="Times New Roman" w:hAnsi="Times New Roman" w:cs="Times New Roman"/>
          <w:sz w:val="28"/>
          <w:szCs w:val="28"/>
        </w:rPr>
        <w:t xml:space="preserve"> на данный казначейский счет в течение текущего финансового года.</w:t>
      </w:r>
      <w:proofErr w:type="gramEnd"/>
    </w:p>
    <w:p w:rsidR="008831C7" w:rsidRPr="005B7FFD" w:rsidRDefault="002E51C9" w:rsidP="00125A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FFD">
        <w:rPr>
          <w:rFonts w:ascii="Times New Roman" w:hAnsi="Times New Roman" w:cs="Times New Roman"/>
          <w:sz w:val="28"/>
          <w:szCs w:val="28"/>
        </w:rPr>
        <w:t>9</w:t>
      </w:r>
      <w:r w:rsidR="008831C7" w:rsidRPr="005B7F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31C7" w:rsidRPr="005B7FFD">
        <w:rPr>
          <w:rFonts w:ascii="Times New Roman" w:hAnsi="Times New Roman" w:cs="Times New Roman"/>
          <w:sz w:val="28"/>
          <w:szCs w:val="28"/>
        </w:rPr>
        <w:t>Сумма перечисляемых средств на счет № 032</w:t>
      </w:r>
      <w:r w:rsidR="00EE0387" w:rsidRPr="005B7FFD">
        <w:rPr>
          <w:rFonts w:ascii="Times New Roman" w:hAnsi="Times New Roman" w:cs="Times New Roman"/>
          <w:sz w:val="28"/>
          <w:szCs w:val="28"/>
        </w:rPr>
        <w:t>3</w:t>
      </w:r>
      <w:r w:rsidR="008831C7" w:rsidRPr="005B7FFD">
        <w:rPr>
          <w:rFonts w:ascii="Times New Roman" w:hAnsi="Times New Roman" w:cs="Times New Roman"/>
          <w:sz w:val="28"/>
          <w:szCs w:val="28"/>
        </w:rPr>
        <w:t>4 со счета № 032</w:t>
      </w:r>
      <w:r w:rsidR="00EE0387" w:rsidRPr="005B7FFD">
        <w:rPr>
          <w:rFonts w:ascii="Times New Roman" w:hAnsi="Times New Roman" w:cs="Times New Roman"/>
          <w:sz w:val="28"/>
          <w:szCs w:val="28"/>
        </w:rPr>
        <w:t>3</w:t>
      </w:r>
      <w:r w:rsidR="008831C7" w:rsidRPr="005B7FFD">
        <w:rPr>
          <w:rFonts w:ascii="Times New Roman" w:hAnsi="Times New Roman" w:cs="Times New Roman"/>
          <w:sz w:val="28"/>
          <w:szCs w:val="28"/>
        </w:rPr>
        <w:t>1 не должна превышать суммы остатка средств и рассчитывается исходя из суммы средств, подлежащих перечислению на следующий за текущим рабочий день на основании представленных в Управление</w:t>
      </w:r>
      <w:r w:rsidR="00B1643C">
        <w:rPr>
          <w:rFonts w:ascii="Times New Roman" w:hAnsi="Times New Roman" w:cs="Times New Roman"/>
          <w:sz w:val="28"/>
          <w:szCs w:val="28"/>
        </w:rPr>
        <w:t xml:space="preserve"> Ф</w:t>
      </w:r>
      <w:r w:rsidR="00AC4E9B" w:rsidRPr="005B7FFD">
        <w:rPr>
          <w:rFonts w:ascii="Times New Roman" w:hAnsi="Times New Roman" w:cs="Times New Roman"/>
          <w:sz w:val="28"/>
          <w:szCs w:val="28"/>
        </w:rPr>
        <w:t>едерального казначейства по Орловской области</w:t>
      </w:r>
      <w:r w:rsidR="008831C7" w:rsidRPr="005B7FFD">
        <w:rPr>
          <w:rFonts w:ascii="Times New Roman" w:hAnsi="Times New Roman" w:cs="Times New Roman"/>
          <w:sz w:val="28"/>
          <w:szCs w:val="28"/>
        </w:rPr>
        <w:t xml:space="preserve"> учреждениями платежных документов и расчетных документов, уменьшенной на остаток средств на счете № 032</w:t>
      </w:r>
      <w:r w:rsidR="00EE0387" w:rsidRPr="005B7FFD">
        <w:rPr>
          <w:rFonts w:ascii="Times New Roman" w:hAnsi="Times New Roman" w:cs="Times New Roman"/>
          <w:sz w:val="28"/>
          <w:szCs w:val="28"/>
        </w:rPr>
        <w:t>3</w:t>
      </w:r>
      <w:r w:rsidR="008831C7" w:rsidRPr="005B7FFD">
        <w:rPr>
          <w:rFonts w:ascii="Times New Roman" w:hAnsi="Times New Roman" w:cs="Times New Roman"/>
          <w:sz w:val="28"/>
          <w:szCs w:val="28"/>
        </w:rPr>
        <w:t>4 по состоянию на 16 часов местного времени (в</w:t>
      </w:r>
      <w:proofErr w:type="gramEnd"/>
      <w:r w:rsidR="008831C7" w:rsidRPr="005B7FFD">
        <w:rPr>
          <w:rFonts w:ascii="Times New Roman" w:hAnsi="Times New Roman" w:cs="Times New Roman"/>
          <w:sz w:val="28"/>
          <w:szCs w:val="28"/>
        </w:rPr>
        <w:t xml:space="preserve"> дни, непосредственно предшествующие выходным и нерабочим праздничным дням, – по состоянию на 15 часов местного времени) текущего рабочего дня.</w:t>
      </w:r>
    </w:p>
    <w:p w:rsidR="008831C7" w:rsidRPr="005B7FFD" w:rsidRDefault="0067242B" w:rsidP="00125A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FFD">
        <w:rPr>
          <w:rFonts w:ascii="Times New Roman" w:hAnsi="Times New Roman" w:cs="Times New Roman"/>
          <w:sz w:val="28"/>
          <w:szCs w:val="28"/>
        </w:rPr>
        <w:t>1</w:t>
      </w:r>
      <w:r w:rsidR="002E51C9" w:rsidRPr="005B7FFD">
        <w:rPr>
          <w:rFonts w:ascii="Times New Roman" w:hAnsi="Times New Roman" w:cs="Times New Roman"/>
          <w:sz w:val="28"/>
          <w:szCs w:val="28"/>
        </w:rPr>
        <w:t>0</w:t>
      </w:r>
      <w:r w:rsidR="008831C7" w:rsidRPr="005B7F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31C7" w:rsidRPr="005B7FFD">
        <w:rPr>
          <w:rFonts w:ascii="Times New Roman" w:hAnsi="Times New Roman" w:cs="Times New Roman"/>
          <w:sz w:val="28"/>
          <w:szCs w:val="28"/>
        </w:rPr>
        <w:t>При недостаточности средств на едином счете бюджета</w:t>
      </w:r>
      <w:r w:rsidR="00EE0387" w:rsidRPr="005B7F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5A51">
        <w:rPr>
          <w:rFonts w:ascii="Times New Roman" w:hAnsi="Times New Roman" w:cs="Times New Roman"/>
          <w:sz w:val="28"/>
          <w:szCs w:val="28"/>
        </w:rPr>
        <w:t>города Ливны</w:t>
      </w:r>
      <w:r w:rsidR="008831C7" w:rsidRPr="005B7FFD">
        <w:rPr>
          <w:rFonts w:ascii="Times New Roman" w:hAnsi="Times New Roman" w:cs="Times New Roman"/>
          <w:sz w:val="28"/>
          <w:szCs w:val="28"/>
        </w:rPr>
        <w:t xml:space="preserve"> для возврата привлеченных средств на казначейские счета для осуществления с них казначейских платежей производится ежедневное перечисление всего остатка средств на едином счете бюджета </w:t>
      </w:r>
      <w:r w:rsidR="00C55A51">
        <w:rPr>
          <w:rFonts w:ascii="Times New Roman" w:hAnsi="Times New Roman" w:cs="Times New Roman"/>
          <w:sz w:val="28"/>
          <w:szCs w:val="28"/>
        </w:rPr>
        <w:t>города Ливны</w:t>
      </w:r>
      <w:r w:rsidR="00C55A51" w:rsidRPr="005B7FFD">
        <w:rPr>
          <w:rFonts w:ascii="Times New Roman" w:hAnsi="Times New Roman" w:cs="Times New Roman"/>
          <w:sz w:val="28"/>
          <w:szCs w:val="28"/>
        </w:rPr>
        <w:t xml:space="preserve"> </w:t>
      </w:r>
      <w:r w:rsidR="008831C7" w:rsidRPr="005B7FFD">
        <w:rPr>
          <w:rFonts w:ascii="Times New Roman" w:hAnsi="Times New Roman" w:cs="Times New Roman"/>
          <w:sz w:val="28"/>
          <w:szCs w:val="28"/>
        </w:rPr>
        <w:t>на начало текущего рабочего дня, уменьшенного на сумму средств, необходимую для исполнения распоряжений, представленных получателями средств бюджета</w:t>
      </w:r>
      <w:r w:rsidR="00EE0387" w:rsidRPr="005B7F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0CA9">
        <w:rPr>
          <w:rFonts w:ascii="Times New Roman" w:hAnsi="Times New Roman" w:cs="Times New Roman"/>
          <w:sz w:val="28"/>
          <w:szCs w:val="28"/>
        </w:rPr>
        <w:t>города Ливны</w:t>
      </w:r>
      <w:r w:rsidR="008831C7" w:rsidRPr="005B7FFD">
        <w:rPr>
          <w:rFonts w:ascii="Times New Roman" w:hAnsi="Times New Roman" w:cs="Times New Roman"/>
          <w:sz w:val="28"/>
          <w:szCs w:val="28"/>
        </w:rPr>
        <w:t xml:space="preserve"> для полного либо частичного исполнения исполнительных документов.</w:t>
      </w:r>
      <w:proofErr w:type="gramEnd"/>
    </w:p>
    <w:p w:rsidR="00786775" w:rsidRPr="008831C7" w:rsidRDefault="00786775" w:rsidP="00125A3E">
      <w:pPr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Arial" w:hAnsi="Arial" w:cs="Arial"/>
          <w:sz w:val="24"/>
          <w:szCs w:val="24"/>
        </w:rPr>
      </w:pPr>
    </w:p>
    <w:sectPr w:rsidR="00786775" w:rsidRPr="008831C7" w:rsidSect="00F20ED8">
      <w:headerReference w:type="even" r:id="rId8"/>
      <w:headerReference w:type="default" r:id="rId9"/>
      <w:pgSz w:w="11906" w:h="16838"/>
      <w:pgMar w:top="1134" w:right="851" w:bottom="993" w:left="1418" w:header="72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1F6" w:rsidRDefault="00B671F6">
      <w:r>
        <w:separator/>
      </w:r>
    </w:p>
  </w:endnote>
  <w:endnote w:type="continuationSeparator" w:id="0">
    <w:p w:rsidR="00B671F6" w:rsidRDefault="00B67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1F6" w:rsidRDefault="00B671F6">
      <w:r>
        <w:separator/>
      </w:r>
    </w:p>
  </w:footnote>
  <w:footnote w:type="continuationSeparator" w:id="0">
    <w:p w:rsidR="00B671F6" w:rsidRDefault="00B67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C8F" w:rsidRDefault="005D5C8F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C8F" w:rsidRDefault="005D5C8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C8F" w:rsidRDefault="005D5C8F">
    <w:pPr>
      <w:pStyle w:val="ae"/>
      <w:jc w:val="center"/>
    </w:pPr>
    <w:fldSimple w:instr=" PAGE   \* MERGEFORMAT ">
      <w:r w:rsidR="00B0285E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3">
    <w:nsid w:val="21D80B10"/>
    <w:multiLevelType w:val="hybridMultilevel"/>
    <w:tmpl w:val="53D4688E"/>
    <w:lvl w:ilvl="0" w:tplc="70062F12">
      <w:start w:val="2020"/>
      <w:numFmt w:val="decimal"/>
      <w:lvlText w:val="%1"/>
      <w:lvlJc w:val="left"/>
      <w:pPr>
        <w:ind w:left="900" w:hanging="5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B4E21"/>
    <w:multiLevelType w:val="hybridMultilevel"/>
    <w:tmpl w:val="20CCB14E"/>
    <w:lvl w:ilvl="0" w:tplc="31DE6F4C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32A1D"/>
    <w:multiLevelType w:val="hybridMultilevel"/>
    <w:tmpl w:val="529C9618"/>
    <w:lvl w:ilvl="0" w:tplc="EF62443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826AEC"/>
    <w:multiLevelType w:val="hybridMultilevel"/>
    <w:tmpl w:val="78B63970"/>
    <w:lvl w:ilvl="0" w:tplc="E8E2A898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7D80744A"/>
    <w:multiLevelType w:val="hybridMultilevel"/>
    <w:tmpl w:val="D520A432"/>
    <w:lvl w:ilvl="0" w:tplc="B48E1F9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752"/>
    <w:rsid w:val="00006028"/>
    <w:rsid w:val="0001212E"/>
    <w:rsid w:val="000130F3"/>
    <w:rsid w:val="000259E3"/>
    <w:rsid w:val="000316C6"/>
    <w:rsid w:val="000501F2"/>
    <w:rsid w:val="0005276A"/>
    <w:rsid w:val="000602CA"/>
    <w:rsid w:val="00063D24"/>
    <w:rsid w:val="0006603E"/>
    <w:rsid w:val="00073200"/>
    <w:rsid w:val="00073CE5"/>
    <w:rsid w:val="00076C88"/>
    <w:rsid w:val="00083BD2"/>
    <w:rsid w:val="00091995"/>
    <w:rsid w:val="000934F4"/>
    <w:rsid w:val="00094BDA"/>
    <w:rsid w:val="00097722"/>
    <w:rsid w:val="000A383B"/>
    <w:rsid w:val="000A4F0A"/>
    <w:rsid w:val="000A6FC0"/>
    <w:rsid w:val="000B23AC"/>
    <w:rsid w:val="000C2336"/>
    <w:rsid w:val="000C7B3B"/>
    <w:rsid w:val="000D2C9F"/>
    <w:rsid w:val="000D5251"/>
    <w:rsid w:val="000D5F65"/>
    <w:rsid w:val="000E59B6"/>
    <w:rsid w:val="000F1D77"/>
    <w:rsid w:val="000F44C6"/>
    <w:rsid w:val="00103B5B"/>
    <w:rsid w:val="00105D53"/>
    <w:rsid w:val="00106A02"/>
    <w:rsid w:val="0011175A"/>
    <w:rsid w:val="00114B6A"/>
    <w:rsid w:val="0012198A"/>
    <w:rsid w:val="001238C0"/>
    <w:rsid w:val="00125A3E"/>
    <w:rsid w:val="00126E7E"/>
    <w:rsid w:val="0014066F"/>
    <w:rsid w:val="001532A2"/>
    <w:rsid w:val="001609AF"/>
    <w:rsid w:val="00164E6A"/>
    <w:rsid w:val="00164EE8"/>
    <w:rsid w:val="00171999"/>
    <w:rsid w:val="00177E91"/>
    <w:rsid w:val="00181A4F"/>
    <w:rsid w:val="001820DB"/>
    <w:rsid w:val="0018398E"/>
    <w:rsid w:val="0019611D"/>
    <w:rsid w:val="00196C83"/>
    <w:rsid w:val="001B05E1"/>
    <w:rsid w:val="001B2A36"/>
    <w:rsid w:val="001B3546"/>
    <w:rsid w:val="001B579A"/>
    <w:rsid w:val="001B618E"/>
    <w:rsid w:val="001B76C1"/>
    <w:rsid w:val="001B7851"/>
    <w:rsid w:val="001C131B"/>
    <w:rsid w:val="001C6A47"/>
    <w:rsid w:val="001D058A"/>
    <w:rsid w:val="001D39C4"/>
    <w:rsid w:val="001D46AC"/>
    <w:rsid w:val="001D5E1D"/>
    <w:rsid w:val="001E09B5"/>
    <w:rsid w:val="001F42EA"/>
    <w:rsid w:val="001F5AF5"/>
    <w:rsid w:val="001F695C"/>
    <w:rsid w:val="0020271D"/>
    <w:rsid w:val="00202894"/>
    <w:rsid w:val="00204DBA"/>
    <w:rsid w:val="00206843"/>
    <w:rsid w:val="00214752"/>
    <w:rsid w:val="0021731C"/>
    <w:rsid w:val="00232575"/>
    <w:rsid w:val="002407AF"/>
    <w:rsid w:val="00240FF9"/>
    <w:rsid w:val="00245F03"/>
    <w:rsid w:val="002506C3"/>
    <w:rsid w:val="0025379E"/>
    <w:rsid w:val="0025537F"/>
    <w:rsid w:val="002578AE"/>
    <w:rsid w:val="00272582"/>
    <w:rsid w:val="00274DCF"/>
    <w:rsid w:val="00274E0B"/>
    <w:rsid w:val="00284D47"/>
    <w:rsid w:val="0028522E"/>
    <w:rsid w:val="00291AB5"/>
    <w:rsid w:val="002A28E0"/>
    <w:rsid w:val="002A3507"/>
    <w:rsid w:val="002A7037"/>
    <w:rsid w:val="002A76DE"/>
    <w:rsid w:val="002A784E"/>
    <w:rsid w:val="002B0186"/>
    <w:rsid w:val="002B3935"/>
    <w:rsid w:val="002B591A"/>
    <w:rsid w:val="002C5F1D"/>
    <w:rsid w:val="002D3038"/>
    <w:rsid w:val="002D35D9"/>
    <w:rsid w:val="002E0926"/>
    <w:rsid w:val="002E1667"/>
    <w:rsid w:val="002E51C9"/>
    <w:rsid w:val="002E56B1"/>
    <w:rsid w:val="002F0474"/>
    <w:rsid w:val="002F2028"/>
    <w:rsid w:val="002F2A8A"/>
    <w:rsid w:val="00306BB1"/>
    <w:rsid w:val="0032124D"/>
    <w:rsid w:val="00321C35"/>
    <w:rsid w:val="003242E8"/>
    <w:rsid w:val="00331BF9"/>
    <w:rsid w:val="003358AF"/>
    <w:rsid w:val="00335BD0"/>
    <w:rsid w:val="00336E86"/>
    <w:rsid w:val="003447BA"/>
    <w:rsid w:val="00346631"/>
    <w:rsid w:val="00351F81"/>
    <w:rsid w:val="00352A36"/>
    <w:rsid w:val="00353359"/>
    <w:rsid w:val="00354AAB"/>
    <w:rsid w:val="00364061"/>
    <w:rsid w:val="00374A7A"/>
    <w:rsid w:val="00375C72"/>
    <w:rsid w:val="00376B77"/>
    <w:rsid w:val="00386399"/>
    <w:rsid w:val="0039380B"/>
    <w:rsid w:val="003960AC"/>
    <w:rsid w:val="003A6435"/>
    <w:rsid w:val="003C0F18"/>
    <w:rsid w:val="003E090E"/>
    <w:rsid w:val="003E3441"/>
    <w:rsid w:val="003E7130"/>
    <w:rsid w:val="003F086D"/>
    <w:rsid w:val="0040685F"/>
    <w:rsid w:val="00410014"/>
    <w:rsid w:val="00410CEE"/>
    <w:rsid w:val="0041764A"/>
    <w:rsid w:val="00421943"/>
    <w:rsid w:val="00423AF5"/>
    <w:rsid w:val="00424BDB"/>
    <w:rsid w:val="004272C6"/>
    <w:rsid w:val="00431F21"/>
    <w:rsid w:val="00434ECE"/>
    <w:rsid w:val="00437865"/>
    <w:rsid w:val="0044689F"/>
    <w:rsid w:val="004503CA"/>
    <w:rsid w:val="0045043B"/>
    <w:rsid w:val="00452551"/>
    <w:rsid w:val="0046064F"/>
    <w:rsid w:val="00460E4E"/>
    <w:rsid w:val="00477941"/>
    <w:rsid w:val="00480655"/>
    <w:rsid w:val="0048332E"/>
    <w:rsid w:val="0049207F"/>
    <w:rsid w:val="004A1258"/>
    <w:rsid w:val="004A1620"/>
    <w:rsid w:val="004A7DD2"/>
    <w:rsid w:val="004B0753"/>
    <w:rsid w:val="004C25C6"/>
    <w:rsid w:val="004C4BBD"/>
    <w:rsid w:val="004C5FFC"/>
    <w:rsid w:val="004E0B10"/>
    <w:rsid w:val="004F73AD"/>
    <w:rsid w:val="004F770D"/>
    <w:rsid w:val="00506631"/>
    <w:rsid w:val="00512D1D"/>
    <w:rsid w:val="0051421F"/>
    <w:rsid w:val="00514422"/>
    <w:rsid w:val="00514EF1"/>
    <w:rsid w:val="00515F71"/>
    <w:rsid w:val="0051665C"/>
    <w:rsid w:val="0051761D"/>
    <w:rsid w:val="00517B36"/>
    <w:rsid w:val="00523DD0"/>
    <w:rsid w:val="00525E8A"/>
    <w:rsid w:val="005532AA"/>
    <w:rsid w:val="0055661F"/>
    <w:rsid w:val="00563A83"/>
    <w:rsid w:val="00564DDF"/>
    <w:rsid w:val="00572C93"/>
    <w:rsid w:val="00577334"/>
    <w:rsid w:val="0058243E"/>
    <w:rsid w:val="0058792C"/>
    <w:rsid w:val="00593CC8"/>
    <w:rsid w:val="00596DE2"/>
    <w:rsid w:val="00596EDE"/>
    <w:rsid w:val="005B7FFD"/>
    <w:rsid w:val="005C3308"/>
    <w:rsid w:val="005C48A4"/>
    <w:rsid w:val="005C4C58"/>
    <w:rsid w:val="005D2315"/>
    <w:rsid w:val="005D5C8F"/>
    <w:rsid w:val="005E6FA8"/>
    <w:rsid w:val="005F1103"/>
    <w:rsid w:val="005F37DC"/>
    <w:rsid w:val="005F4833"/>
    <w:rsid w:val="00600DAA"/>
    <w:rsid w:val="0061173C"/>
    <w:rsid w:val="00612267"/>
    <w:rsid w:val="0062062B"/>
    <w:rsid w:val="006300E3"/>
    <w:rsid w:val="00642AB5"/>
    <w:rsid w:val="00646BCC"/>
    <w:rsid w:val="00650483"/>
    <w:rsid w:val="00653B10"/>
    <w:rsid w:val="00663BFC"/>
    <w:rsid w:val="006710A3"/>
    <w:rsid w:val="0067242B"/>
    <w:rsid w:val="006728C5"/>
    <w:rsid w:val="006744C5"/>
    <w:rsid w:val="00683AA5"/>
    <w:rsid w:val="00684EB6"/>
    <w:rsid w:val="00693E9C"/>
    <w:rsid w:val="00695AE0"/>
    <w:rsid w:val="006967BE"/>
    <w:rsid w:val="006A1F64"/>
    <w:rsid w:val="006A4394"/>
    <w:rsid w:val="006A5423"/>
    <w:rsid w:val="006B1B21"/>
    <w:rsid w:val="006B260A"/>
    <w:rsid w:val="006B39B3"/>
    <w:rsid w:val="006B39DE"/>
    <w:rsid w:val="006B6C54"/>
    <w:rsid w:val="006C1750"/>
    <w:rsid w:val="006C231F"/>
    <w:rsid w:val="006C61E1"/>
    <w:rsid w:val="006D2423"/>
    <w:rsid w:val="006D2956"/>
    <w:rsid w:val="006D33DB"/>
    <w:rsid w:val="006D560C"/>
    <w:rsid w:val="006E2830"/>
    <w:rsid w:val="006E40E2"/>
    <w:rsid w:val="006E5C17"/>
    <w:rsid w:val="006F1603"/>
    <w:rsid w:val="006F5057"/>
    <w:rsid w:val="006F52FF"/>
    <w:rsid w:val="007045C0"/>
    <w:rsid w:val="007053F2"/>
    <w:rsid w:val="007073E4"/>
    <w:rsid w:val="00711109"/>
    <w:rsid w:val="00711AB8"/>
    <w:rsid w:val="007171F8"/>
    <w:rsid w:val="007173E4"/>
    <w:rsid w:val="00724125"/>
    <w:rsid w:val="0072414C"/>
    <w:rsid w:val="00724408"/>
    <w:rsid w:val="0072613F"/>
    <w:rsid w:val="007349B4"/>
    <w:rsid w:val="00734BEB"/>
    <w:rsid w:val="00735FAF"/>
    <w:rsid w:val="00736906"/>
    <w:rsid w:val="007404B0"/>
    <w:rsid w:val="0075289E"/>
    <w:rsid w:val="00752A55"/>
    <w:rsid w:val="007602B1"/>
    <w:rsid w:val="00761648"/>
    <w:rsid w:val="0077359B"/>
    <w:rsid w:val="00775CDD"/>
    <w:rsid w:val="007839C8"/>
    <w:rsid w:val="00786775"/>
    <w:rsid w:val="0079059C"/>
    <w:rsid w:val="00793417"/>
    <w:rsid w:val="007A3D30"/>
    <w:rsid w:val="007A426B"/>
    <w:rsid w:val="007A44C1"/>
    <w:rsid w:val="007B1392"/>
    <w:rsid w:val="007B73E4"/>
    <w:rsid w:val="007C6000"/>
    <w:rsid w:val="007D3DE9"/>
    <w:rsid w:val="007E19C9"/>
    <w:rsid w:val="007E2E5C"/>
    <w:rsid w:val="007F3F83"/>
    <w:rsid w:val="008135F8"/>
    <w:rsid w:val="00814FCF"/>
    <w:rsid w:val="00826BCB"/>
    <w:rsid w:val="00827B0F"/>
    <w:rsid w:val="0083093D"/>
    <w:rsid w:val="008323A5"/>
    <w:rsid w:val="008338E9"/>
    <w:rsid w:val="008351ED"/>
    <w:rsid w:val="008354D4"/>
    <w:rsid w:val="00841384"/>
    <w:rsid w:val="00844534"/>
    <w:rsid w:val="0085166A"/>
    <w:rsid w:val="00860462"/>
    <w:rsid w:val="00862023"/>
    <w:rsid w:val="00870FF7"/>
    <w:rsid w:val="008732EC"/>
    <w:rsid w:val="008831C7"/>
    <w:rsid w:val="0089394F"/>
    <w:rsid w:val="00894748"/>
    <w:rsid w:val="008C4825"/>
    <w:rsid w:val="008C7824"/>
    <w:rsid w:val="008D0BA0"/>
    <w:rsid w:val="008D0E7E"/>
    <w:rsid w:val="008D4B14"/>
    <w:rsid w:val="008F24EC"/>
    <w:rsid w:val="008F398A"/>
    <w:rsid w:val="008F69A7"/>
    <w:rsid w:val="00902B09"/>
    <w:rsid w:val="00902F79"/>
    <w:rsid w:val="00905CB1"/>
    <w:rsid w:val="00916553"/>
    <w:rsid w:val="00917459"/>
    <w:rsid w:val="00940C6B"/>
    <w:rsid w:val="00941439"/>
    <w:rsid w:val="009533D5"/>
    <w:rsid w:val="00965E49"/>
    <w:rsid w:val="009717A9"/>
    <w:rsid w:val="00974FA4"/>
    <w:rsid w:val="00976348"/>
    <w:rsid w:val="00981EF6"/>
    <w:rsid w:val="009861D8"/>
    <w:rsid w:val="00986CB7"/>
    <w:rsid w:val="009913E8"/>
    <w:rsid w:val="00995634"/>
    <w:rsid w:val="009B0AE3"/>
    <w:rsid w:val="009B1875"/>
    <w:rsid w:val="009B5E68"/>
    <w:rsid w:val="009C043F"/>
    <w:rsid w:val="009C5D41"/>
    <w:rsid w:val="009D579C"/>
    <w:rsid w:val="009E0E2E"/>
    <w:rsid w:val="009E25E9"/>
    <w:rsid w:val="009F1B1C"/>
    <w:rsid w:val="00A12E60"/>
    <w:rsid w:val="00A15B91"/>
    <w:rsid w:val="00A27758"/>
    <w:rsid w:val="00A3056E"/>
    <w:rsid w:val="00A356D9"/>
    <w:rsid w:val="00A4157E"/>
    <w:rsid w:val="00A41C4B"/>
    <w:rsid w:val="00A428A4"/>
    <w:rsid w:val="00A5020F"/>
    <w:rsid w:val="00A509DD"/>
    <w:rsid w:val="00A614A9"/>
    <w:rsid w:val="00A7108F"/>
    <w:rsid w:val="00A7777A"/>
    <w:rsid w:val="00A8026C"/>
    <w:rsid w:val="00A81FD7"/>
    <w:rsid w:val="00A87B36"/>
    <w:rsid w:val="00AA0DB0"/>
    <w:rsid w:val="00AB0B25"/>
    <w:rsid w:val="00AB6644"/>
    <w:rsid w:val="00AC4E9B"/>
    <w:rsid w:val="00AC570E"/>
    <w:rsid w:val="00AD76BA"/>
    <w:rsid w:val="00AE1B38"/>
    <w:rsid w:val="00AE1BC9"/>
    <w:rsid w:val="00AF471A"/>
    <w:rsid w:val="00AF5C51"/>
    <w:rsid w:val="00AF5C87"/>
    <w:rsid w:val="00AF6394"/>
    <w:rsid w:val="00B02610"/>
    <w:rsid w:val="00B0285E"/>
    <w:rsid w:val="00B161EA"/>
    <w:rsid w:val="00B1643C"/>
    <w:rsid w:val="00B17716"/>
    <w:rsid w:val="00B17BB1"/>
    <w:rsid w:val="00B215C1"/>
    <w:rsid w:val="00B215C5"/>
    <w:rsid w:val="00B2290A"/>
    <w:rsid w:val="00B265B5"/>
    <w:rsid w:val="00B272E5"/>
    <w:rsid w:val="00B32BF8"/>
    <w:rsid w:val="00B34B14"/>
    <w:rsid w:val="00B40182"/>
    <w:rsid w:val="00B45979"/>
    <w:rsid w:val="00B45AA0"/>
    <w:rsid w:val="00B45E30"/>
    <w:rsid w:val="00B45F9F"/>
    <w:rsid w:val="00B5107F"/>
    <w:rsid w:val="00B61AE3"/>
    <w:rsid w:val="00B649C9"/>
    <w:rsid w:val="00B64B3C"/>
    <w:rsid w:val="00B65F08"/>
    <w:rsid w:val="00B671F6"/>
    <w:rsid w:val="00B728B4"/>
    <w:rsid w:val="00B72A8E"/>
    <w:rsid w:val="00B74689"/>
    <w:rsid w:val="00B74864"/>
    <w:rsid w:val="00B74A12"/>
    <w:rsid w:val="00B841CE"/>
    <w:rsid w:val="00B90BE6"/>
    <w:rsid w:val="00B94A19"/>
    <w:rsid w:val="00BA0C5F"/>
    <w:rsid w:val="00BA3E55"/>
    <w:rsid w:val="00BB21B1"/>
    <w:rsid w:val="00BB5F48"/>
    <w:rsid w:val="00BE3688"/>
    <w:rsid w:val="00BE67F9"/>
    <w:rsid w:val="00BE7D44"/>
    <w:rsid w:val="00BE7F88"/>
    <w:rsid w:val="00BF6FE2"/>
    <w:rsid w:val="00C000E7"/>
    <w:rsid w:val="00C05F92"/>
    <w:rsid w:val="00C06E93"/>
    <w:rsid w:val="00C1010B"/>
    <w:rsid w:val="00C14826"/>
    <w:rsid w:val="00C16682"/>
    <w:rsid w:val="00C20F17"/>
    <w:rsid w:val="00C22DBB"/>
    <w:rsid w:val="00C25510"/>
    <w:rsid w:val="00C25CB8"/>
    <w:rsid w:val="00C34102"/>
    <w:rsid w:val="00C40F80"/>
    <w:rsid w:val="00C44CBC"/>
    <w:rsid w:val="00C45345"/>
    <w:rsid w:val="00C51E66"/>
    <w:rsid w:val="00C52835"/>
    <w:rsid w:val="00C52D69"/>
    <w:rsid w:val="00C55A51"/>
    <w:rsid w:val="00C61CE6"/>
    <w:rsid w:val="00C70E38"/>
    <w:rsid w:val="00C750B2"/>
    <w:rsid w:val="00C812E0"/>
    <w:rsid w:val="00C814A6"/>
    <w:rsid w:val="00C9546D"/>
    <w:rsid w:val="00C95B60"/>
    <w:rsid w:val="00CA3F9E"/>
    <w:rsid w:val="00CB0CA9"/>
    <w:rsid w:val="00CB1D6E"/>
    <w:rsid w:val="00CB2C29"/>
    <w:rsid w:val="00CC4EA1"/>
    <w:rsid w:val="00CC62EA"/>
    <w:rsid w:val="00CD3D40"/>
    <w:rsid w:val="00CD5ED0"/>
    <w:rsid w:val="00CE45AE"/>
    <w:rsid w:val="00CE7DC2"/>
    <w:rsid w:val="00CF5F0D"/>
    <w:rsid w:val="00D03F20"/>
    <w:rsid w:val="00D03F62"/>
    <w:rsid w:val="00D11F04"/>
    <w:rsid w:val="00D23ECE"/>
    <w:rsid w:val="00D35944"/>
    <w:rsid w:val="00D35B32"/>
    <w:rsid w:val="00D41AB5"/>
    <w:rsid w:val="00D44D81"/>
    <w:rsid w:val="00D511D8"/>
    <w:rsid w:val="00D51609"/>
    <w:rsid w:val="00D522D8"/>
    <w:rsid w:val="00D60D9A"/>
    <w:rsid w:val="00D65ADC"/>
    <w:rsid w:val="00D66BDD"/>
    <w:rsid w:val="00D70AE6"/>
    <w:rsid w:val="00D71192"/>
    <w:rsid w:val="00D73030"/>
    <w:rsid w:val="00D74006"/>
    <w:rsid w:val="00D76EE5"/>
    <w:rsid w:val="00D818B6"/>
    <w:rsid w:val="00D8224B"/>
    <w:rsid w:val="00D86F40"/>
    <w:rsid w:val="00D87312"/>
    <w:rsid w:val="00D95B8B"/>
    <w:rsid w:val="00DA0FB6"/>
    <w:rsid w:val="00DA3E8A"/>
    <w:rsid w:val="00DA6A60"/>
    <w:rsid w:val="00DC0F10"/>
    <w:rsid w:val="00DC1C9C"/>
    <w:rsid w:val="00DC33AE"/>
    <w:rsid w:val="00DC57CD"/>
    <w:rsid w:val="00DD0D67"/>
    <w:rsid w:val="00DD25A5"/>
    <w:rsid w:val="00DE008C"/>
    <w:rsid w:val="00DE4A2A"/>
    <w:rsid w:val="00DE4E2F"/>
    <w:rsid w:val="00DF10EA"/>
    <w:rsid w:val="00DF3EB5"/>
    <w:rsid w:val="00E052AC"/>
    <w:rsid w:val="00E06C6C"/>
    <w:rsid w:val="00E11D76"/>
    <w:rsid w:val="00E12B44"/>
    <w:rsid w:val="00E14626"/>
    <w:rsid w:val="00E1480C"/>
    <w:rsid w:val="00E1509C"/>
    <w:rsid w:val="00E16F61"/>
    <w:rsid w:val="00E22B83"/>
    <w:rsid w:val="00E247D7"/>
    <w:rsid w:val="00E2776F"/>
    <w:rsid w:val="00E36B1B"/>
    <w:rsid w:val="00E45D31"/>
    <w:rsid w:val="00E504F1"/>
    <w:rsid w:val="00E515EA"/>
    <w:rsid w:val="00E55074"/>
    <w:rsid w:val="00E55384"/>
    <w:rsid w:val="00E57FE6"/>
    <w:rsid w:val="00E63E9F"/>
    <w:rsid w:val="00E658DD"/>
    <w:rsid w:val="00E67376"/>
    <w:rsid w:val="00E710AB"/>
    <w:rsid w:val="00E753B1"/>
    <w:rsid w:val="00E83112"/>
    <w:rsid w:val="00E90CF3"/>
    <w:rsid w:val="00E96B10"/>
    <w:rsid w:val="00E97BFA"/>
    <w:rsid w:val="00EA13D7"/>
    <w:rsid w:val="00EA3360"/>
    <w:rsid w:val="00EA4357"/>
    <w:rsid w:val="00EB0D79"/>
    <w:rsid w:val="00EB6331"/>
    <w:rsid w:val="00EB7C77"/>
    <w:rsid w:val="00EC1E5D"/>
    <w:rsid w:val="00EC2E38"/>
    <w:rsid w:val="00EC3389"/>
    <w:rsid w:val="00EC69EA"/>
    <w:rsid w:val="00ED137F"/>
    <w:rsid w:val="00ED3751"/>
    <w:rsid w:val="00EE0387"/>
    <w:rsid w:val="00EE3CEE"/>
    <w:rsid w:val="00EF4D1A"/>
    <w:rsid w:val="00EF5924"/>
    <w:rsid w:val="00EF6510"/>
    <w:rsid w:val="00F00328"/>
    <w:rsid w:val="00F04FAD"/>
    <w:rsid w:val="00F07B55"/>
    <w:rsid w:val="00F11359"/>
    <w:rsid w:val="00F11A96"/>
    <w:rsid w:val="00F11D1F"/>
    <w:rsid w:val="00F16B29"/>
    <w:rsid w:val="00F20ED8"/>
    <w:rsid w:val="00F2400A"/>
    <w:rsid w:val="00F2522E"/>
    <w:rsid w:val="00F369FD"/>
    <w:rsid w:val="00F41632"/>
    <w:rsid w:val="00F42FCD"/>
    <w:rsid w:val="00F44766"/>
    <w:rsid w:val="00F4707B"/>
    <w:rsid w:val="00F51E3B"/>
    <w:rsid w:val="00F5587B"/>
    <w:rsid w:val="00F60107"/>
    <w:rsid w:val="00F64CAA"/>
    <w:rsid w:val="00F66EE8"/>
    <w:rsid w:val="00F748D9"/>
    <w:rsid w:val="00F85437"/>
    <w:rsid w:val="00F8686D"/>
    <w:rsid w:val="00F90D25"/>
    <w:rsid w:val="00F92A6B"/>
    <w:rsid w:val="00F96101"/>
    <w:rsid w:val="00F97327"/>
    <w:rsid w:val="00FA31EF"/>
    <w:rsid w:val="00FB042B"/>
    <w:rsid w:val="00FB293F"/>
    <w:rsid w:val="00FB4818"/>
    <w:rsid w:val="00FE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spacing w:after="0" w:line="240" w:lineRule="auto"/>
      <w:ind w:firstLine="709"/>
      <w:jc w:val="center"/>
      <w:outlineLvl w:val="0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qFormat/>
    <w:rsid w:val="001D39C4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31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Основной шрифт абзаца1"/>
  </w:style>
  <w:style w:type="character" w:customStyle="1" w:styleId="a3">
    <w:name w:val=" Знак Знак"/>
    <w:rPr>
      <w:rFonts w:ascii="Tahoma" w:eastAsia="Calibri" w:hAnsi="Tahoma" w:cs="Tahoma"/>
      <w:sz w:val="16"/>
      <w:szCs w:val="16"/>
    </w:rPr>
  </w:style>
  <w:style w:type="character" w:customStyle="1" w:styleId="a4">
    <w:name w:val="Символ нумерации"/>
  </w:style>
  <w:style w:type="character" w:customStyle="1" w:styleId="apple-style-span">
    <w:name w:val="apple-style-span"/>
    <w:basedOn w:val="10"/>
  </w:style>
  <w:style w:type="character" w:styleId="a5">
    <w:name w:val="page number"/>
    <w:basedOn w:val="2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SimSun" w:hAnsi="Arial" w:cs="Courier New"/>
      <w:sz w:val="28"/>
      <w:szCs w:val="28"/>
    </w:rPr>
  </w:style>
  <w:style w:type="paragraph" w:styleId="a7">
    <w:name w:val="Body Text"/>
    <w:basedOn w:val="a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styleId="a8">
    <w:name w:val="Title"/>
    <w:basedOn w:val="a6"/>
    <w:next w:val="a9"/>
    <w:qFormat/>
  </w:style>
  <w:style w:type="paragraph" w:styleId="a9">
    <w:name w:val="Subtitle"/>
    <w:basedOn w:val="a6"/>
    <w:next w:val="a7"/>
    <w:qFormat/>
    <w:pPr>
      <w:jc w:val="center"/>
    </w:pPr>
    <w:rPr>
      <w:i/>
      <w:iCs/>
    </w:rPr>
  </w:style>
  <w:style w:type="paragraph" w:styleId="aa">
    <w:name w:val="List"/>
    <w:basedOn w:val="a7"/>
    <w:rPr>
      <w:rFonts w:cs="Courier New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Courier New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Courier New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Courier New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Courier New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Courier New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Courier New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Courier New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Courier New"/>
    </w:rPr>
  </w:style>
  <w:style w:type="paragraph" w:styleId="ab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">
    <w:name w:val="Верхний колонтитул Знак"/>
    <w:link w:val="ae"/>
    <w:uiPriority w:val="99"/>
    <w:rsid w:val="005C4C58"/>
    <w:rPr>
      <w:rFonts w:ascii="Calibri" w:eastAsia="Calibri" w:hAnsi="Calibri" w:cs="Calibri"/>
      <w:sz w:val="22"/>
      <w:szCs w:val="22"/>
      <w:lang w:eastAsia="ar-SA"/>
    </w:rPr>
  </w:style>
  <w:style w:type="paragraph" w:customStyle="1" w:styleId="af0">
    <w:name w:val="Содержимое врезки"/>
    <w:basedOn w:val="a7"/>
  </w:style>
  <w:style w:type="paragraph" w:styleId="af1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2">
    <w:name w:val="Прижатый влево"/>
    <w:basedOn w:val="a"/>
    <w:next w:val="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ody Text Indent"/>
    <w:basedOn w:val="a"/>
    <w:link w:val="af4"/>
    <w:pPr>
      <w:autoSpaceDE w:val="0"/>
      <w:spacing w:after="0" w:line="360" w:lineRule="auto"/>
      <w:ind w:firstLine="540"/>
      <w:jc w:val="both"/>
    </w:pPr>
    <w:rPr>
      <w:rFonts w:ascii="Arial" w:hAnsi="Arial" w:cs="Times New Roman"/>
      <w:sz w:val="24"/>
      <w:lang/>
    </w:rPr>
  </w:style>
  <w:style w:type="character" w:customStyle="1" w:styleId="af4">
    <w:name w:val="Основной текст с отступом Знак"/>
    <w:link w:val="af3"/>
    <w:rsid w:val="00204DBA"/>
    <w:rPr>
      <w:rFonts w:ascii="Arial" w:eastAsia="Calibri" w:hAnsi="Arial" w:cs="Calibri"/>
      <w:sz w:val="24"/>
      <w:szCs w:val="22"/>
      <w:lang w:eastAsia="ar-SA"/>
    </w:rPr>
  </w:style>
  <w:style w:type="paragraph" w:styleId="22">
    <w:name w:val="Body Text Indent 2"/>
    <w:basedOn w:val="a"/>
    <w:pPr>
      <w:spacing w:after="0" w:line="240" w:lineRule="auto"/>
      <w:ind w:firstLine="567"/>
      <w:jc w:val="center"/>
    </w:pPr>
    <w:rPr>
      <w:rFonts w:ascii="Arial" w:hAnsi="Arial"/>
      <w:b/>
      <w:sz w:val="24"/>
    </w:rPr>
  </w:style>
  <w:style w:type="paragraph" w:styleId="34">
    <w:name w:val="Body Text Indent 3"/>
    <w:basedOn w:val="a"/>
    <w:pPr>
      <w:spacing w:after="0" w:line="360" w:lineRule="auto"/>
      <w:ind w:firstLine="720"/>
      <w:jc w:val="both"/>
    </w:pPr>
    <w:rPr>
      <w:rFonts w:ascii="Arial" w:hAnsi="Arial"/>
      <w:sz w:val="24"/>
    </w:rPr>
  </w:style>
  <w:style w:type="paragraph" w:styleId="23">
    <w:name w:val="Body Text 2"/>
    <w:basedOn w:val="a"/>
    <w:pPr>
      <w:spacing w:after="0" w:line="240" w:lineRule="auto"/>
      <w:jc w:val="center"/>
    </w:pPr>
    <w:rPr>
      <w:rFonts w:ascii="Arial" w:hAnsi="Arial"/>
      <w:b/>
      <w:sz w:val="24"/>
    </w:rPr>
  </w:style>
  <w:style w:type="paragraph" w:styleId="35">
    <w:name w:val="Body Text 3"/>
    <w:basedOn w:val="a"/>
    <w:pPr>
      <w:jc w:val="both"/>
    </w:pPr>
    <w:rPr>
      <w:rFonts w:ascii="Arial" w:hAnsi="Arial"/>
      <w:sz w:val="24"/>
    </w:rPr>
  </w:style>
  <w:style w:type="paragraph" w:customStyle="1" w:styleId="af5">
    <w:name w:val="Нормальный (таблица)"/>
    <w:basedOn w:val="a"/>
    <w:next w:val="a"/>
    <w:rsid w:val="0058792C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6">
    <w:name w:val="List Paragraph"/>
    <w:basedOn w:val="a"/>
    <w:qFormat/>
    <w:rsid w:val="00AF5C87"/>
    <w:pPr>
      <w:widowControl w:val="0"/>
      <w:spacing w:line="240" w:lineRule="auto"/>
      <w:ind w:left="720"/>
      <w:contextualSpacing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7867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7">
    <w:name w:val="Hyperlink"/>
    <w:uiPriority w:val="99"/>
    <w:unhideWhenUsed/>
    <w:rsid w:val="00786775"/>
    <w:rPr>
      <w:color w:val="0000FF"/>
      <w:u w:val="single"/>
    </w:rPr>
  </w:style>
  <w:style w:type="paragraph" w:customStyle="1" w:styleId="ListParagraph">
    <w:name w:val="List Paragraph"/>
    <w:basedOn w:val="a"/>
    <w:rsid w:val="008831C7"/>
    <w:pPr>
      <w:suppressAutoHyphens w:val="0"/>
      <w:spacing w:after="0" w:line="240" w:lineRule="auto"/>
      <w:ind w:left="720" w:firstLine="709"/>
    </w:pPr>
    <w:rPr>
      <w:rFonts w:eastAsia="Times New Roman"/>
      <w:lang w:eastAsia="en-US"/>
    </w:rPr>
  </w:style>
  <w:style w:type="paragraph" w:customStyle="1" w:styleId="Default">
    <w:name w:val="Default"/>
    <w:rsid w:val="00CB1D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1D39C4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ОРЛОВСКОЙ ОБЛАСТИ</vt:lpstr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ОРЛОВСКОЙ ОБЛАСТИ</dc:title>
  <dc:creator>sai</dc:creator>
  <cp:lastModifiedBy>IT2</cp:lastModifiedBy>
  <cp:revision>2</cp:revision>
  <cp:lastPrinted>2022-10-12T06:53:00Z</cp:lastPrinted>
  <dcterms:created xsi:type="dcterms:W3CDTF">2022-10-14T06:41:00Z</dcterms:created>
  <dcterms:modified xsi:type="dcterms:W3CDTF">2022-10-14T06:41:00Z</dcterms:modified>
</cp:coreProperties>
</file>