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63" w:rsidRDefault="00363163" w:rsidP="00363163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4" o:title="Герб Ливен на БЛАНК" gain="1.25" blacklevel="2621f"/>
          </v:shape>
        </w:pict>
      </w:r>
    </w:p>
    <w:p w:rsidR="00363163" w:rsidRDefault="00363163" w:rsidP="00363163"/>
    <w:p w:rsidR="00363163" w:rsidRDefault="00363163" w:rsidP="00363163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363163" w:rsidRDefault="00363163" w:rsidP="0036316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363163" w:rsidRDefault="00363163" w:rsidP="00363163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363163" w:rsidRDefault="00363163" w:rsidP="00363163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363163" w:rsidRDefault="00363163" w:rsidP="003631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63163" w:rsidRDefault="00363163" w:rsidP="00363163">
      <w:pPr>
        <w:rPr>
          <w:sz w:val="28"/>
          <w:szCs w:val="28"/>
        </w:rPr>
      </w:pPr>
    </w:p>
    <w:p w:rsidR="00363163" w:rsidRDefault="00363163" w:rsidP="0036316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10 октября 2022 года                                                                            № 736</w:t>
      </w:r>
    </w:p>
    <w:p w:rsidR="00363163" w:rsidRDefault="00363163" w:rsidP="00363163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363163" w:rsidRDefault="00363163" w:rsidP="00363163">
      <w:pPr>
        <w:rPr>
          <w:sz w:val="28"/>
          <w:szCs w:val="28"/>
        </w:rPr>
      </w:pPr>
    </w:p>
    <w:p w:rsidR="00363163" w:rsidRDefault="00363163" w:rsidP="00363163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месте (площадке)</w:t>
      </w:r>
    </w:p>
    <w:p w:rsidR="00363163" w:rsidRDefault="00363163" w:rsidP="00363163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накопления твердых коммунальных отходов</w:t>
      </w:r>
    </w:p>
    <w:p w:rsidR="00363163" w:rsidRDefault="00363163" w:rsidP="00363163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в реестр мест (площадок) накопления твердых</w:t>
      </w:r>
    </w:p>
    <w:p w:rsidR="00363163" w:rsidRDefault="00363163" w:rsidP="00363163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коммунальных отходов</w:t>
      </w:r>
    </w:p>
    <w:p w:rsidR="00363163" w:rsidRDefault="00363163" w:rsidP="00363163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363163" w:rsidRDefault="00363163" w:rsidP="00363163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>
        <w:rPr>
          <w:rFonts w:ascii="Times New Roman" w:hAnsi="Times New Roman"/>
          <w:b w:val="0"/>
          <w:sz w:val="27"/>
          <w:szCs w:val="27"/>
        </w:rPr>
        <w:t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коммунальных отходов и ведения их реестра на территории города Ливны Орловской области», на основании заявки индивидуального предпринимателя Михеева Сергея Александровича администрация города </w:t>
      </w:r>
      <w:proofErr w:type="spellStart"/>
      <w:proofErr w:type="gramStart"/>
      <w:r>
        <w:rPr>
          <w:rFonts w:ascii="Times New Roman" w:hAnsi="Times New Roman"/>
          <w:b w:val="0"/>
          <w:sz w:val="27"/>
          <w:szCs w:val="27"/>
        </w:rPr>
        <w:t>п</w:t>
      </w:r>
      <w:proofErr w:type="spellEnd"/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о с т а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н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 о в л я е т: </w:t>
      </w:r>
    </w:p>
    <w:p w:rsidR="00363163" w:rsidRDefault="00363163" w:rsidP="00363163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1. Включить сведения о месте (площадке) накопления твердых коммунальных отходов по адресу: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г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. Ливны, ул. Капитан Филиппова, д. 66 в реестр мест (площадок) накопления твердых коммунальных отходов на территории города Ливны Орловской области. </w:t>
      </w:r>
    </w:p>
    <w:p w:rsidR="00363163" w:rsidRDefault="00363163" w:rsidP="00363163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 Отделу благоустройства и экологии управления жилищно-коммунального хозяйства администрации города Ливны проинформировать заявителя о принятом решении в течение 3 рабочих дней и разместить сведения о месте (площадке) накопления твердых коммунальных отходов по адресу: г. Ливны, ул</w:t>
      </w:r>
      <w:proofErr w:type="gramStart"/>
      <w:r>
        <w:rPr>
          <w:rFonts w:ascii="Times New Roman" w:hAnsi="Times New Roman"/>
          <w:b w:val="0"/>
          <w:sz w:val="27"/>
          <w:szCs w:val="27"/>
        </w:rPr>
        <w:t>.К</w:t>
      </w:r>
      <w:proofErr w:type="gramEnd"/>
      <w:r>
        <w:rPr>
          <w:rFonts w:ascii="Times New Roman" w:hAnsi="Times New Roman"/>
          <w:b w:val="0"/>
          <w:sz w:val="27"/>
          <w:szCs w:val="27"/>
        </w:rPr>
        <w:t>апитана Филиппова, д. 66 на официальном сайте администрации города Ливны в информационно-телекоммуникационной сети «Интернет».</w:t>
      </w:r>
    </w:p>
    <w:p w:rsidR="00363163" w:rsidRDefault="00363163" w:rsidP="00363163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3. Контроль за исполнением настоящего постановления возложить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на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заместителя главы администрации города по ЖКХ и строительству.</w:t>
      </w:r>
    </w:p>
    <w:p w:rsidR="00363163" w:rsidRDefault="00363163" w:rsidP="00363163">
      <w:pPr>
        <w:pStyle w:val="a4"/>
        <w:ind w:firstLine="0"/>
        <w:jc w:val="left"/>
        <w:rPr>
          <w:sz w:val="27"/>
          <w:szCs w:val="27"/>
        </w:rPr>
      </w:pPr>
    </w:p>
    <w:p w:rsidR="00363163" w:rsidRDefault="00363163" w:rsidP="00363163">
      <w:pPr>
        <w:pStyle w:val="a4"/>
        <w:ind w:firstLine="0"/>
        <w:jc w:val="left"/>
        <w:rPr>
          <w:sz w:val="27"/>
          <w:szCs w:val="27"/>
        </w:rPr>
      </w:pPr>
    </w:p>
    <w:p w:rsidR="00363163" w:rsidRDefault="00363163" w:rsidP="00363163">
      <w:pPr>
        <w:pStyle w:val="a4"/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С.А. Трубицин</w:t>
      </w: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163"/>
    <w:rsid w:val="003419C7"/>
    <w:rsid w:val="00363163"/>
    <w:rsid w:val="00582C99"/>
    <w:rsid w:val="00ED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163"/>
    <w:rPr>
      <w:sz w:val="24"/>
      <w:szCs w:val="24"/>
    </w:rPr>
  </w:style>
  <w:style w:type="paragraph" w:styleId="1">
    <w:name w:val="heading 1"/>
    <w:basedOn w:val="a"/>
    <w:next w:val="a"/>
    <w:qFormat/>
    <w:rsid w:val="00363163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363163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363163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63163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363163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363163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363163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dcterms:created xsi:type="dcterms:W3CDTF">2022-10-10T08:56:00Z</dcterms:created>
  <dcterms:modified xsi:type="dcterms:W3CDTF">2022-10-10T08:56:00Z</dcterms:modified>
</cp:coreProperties>
</file>