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9A" w:rsidRPr="00C561FA" w:rsidRDefault="00EA549A" w:rsidP="00EA549A">
      <w:pPr>
        <w:pStyle w:val="ConsPlusTitlePage"/>
        <w:rPr>
          <w:sz w:val="2"/>
          <w:szCs w:val="2"/>
        </w:rPr>
      </w:pPr>
    </w:p>
    <w:p w:rsidR="00EA549A" w:rsidRPr="002104EF" w:rsidRDefault="00EA549A" w:rsidP="0030537A">
      <w:pPr>
        <w:pStyle w:val="3"/>
        <w:spacing w:after="120"/>
        <w:rPr>
          <w:b w:val="0"/>
          <w:szCs w:val="28"/>
        </w:rPr>
      </w:pPr>
      <w:r w:rsidRPr="00C561FA">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Ливен на БЛАНК" style="width:47.7pt;height:60.3pt;visibility:visible">
            <v:imagedata r:id="rId7" o:title="" gain="1.25" blacklevel="2621f"/>
          </v:shape>
        </w:pict>
      </w:r>
    </w:p>
    <w:p w:rsidR="00EA549A" w:rsidRPr="00C561FA" w:rsidRDefault="00EA549A" w:rsidP="00EA549A">
      <w:pPr>
        <w:pStyle w:val="3"/>
        <w:rPr>
          <w:rFonts w:ascii="Times New Roman" w:hAnsi="Times New Roman"/>
          <w:b w:val="0"/>
          <w:szCs w:val="28"/>
        </w:rPr>
      </w:pPr>
      <w:r w:rsidRPr="00C561FA">
        <w:rPr>
          <w:rFonts w:ascii="Times New Roman" w:hAnsi="Times New Roman"/>
          <w:b w:val="0"/>
          <w:szCs w:val="28"/>
        </w:rPr>
        <w:t>РОССИЙСКАЯ ФЕДЕРАЦИЯ</w:t>
      </w:r>
    </w:p>
    <w:p w:rsidR="00EA549A" w:rsidRPr="00C561FA" w:rsidRDefault="00EA549A" w:rsidP="00EA549A">
      <w:pPr>
        <w:pStyle w:val="1"/>
        <w:rPr>
          <w:rFonts w:ascii="Times New Roman" w:hAnsi="Times New Roman"/>
          <w:b w:val="0"/>
          <w:color w:val="auto"/>
          <w:sz w:val="28"/>
          <w:szCs w:val="28"/>
        </w:rPr>
      </w:pPr>
      <w:r w:rsidRPr="00C561FA">
        <w:rPr>
          <w:rFonts w:ascii="Times New Roman" w:hAnsi="Times New Roman"/>
          <w:b w:val="0"/>
          <w:color w:val="auto"/>
          <w:sz w:val="28"/>
          <w:szCs w:val="28"/>
        </w:rPr>
        <w:t>ОРЛОВСКАЯ ОБЛАСТЬ</w:t>
      </w:r>
    </w:p>
    <w:p w:rsidR="00EA549A" w:rsidRPr="00C561FA" w:rsidRDefault="00EA549A" w:rsidP="00EA549A">
      <w:pPr>
        <w:pStyle w:val="1"/>
        <w:rPr>
          <w:rFonts w:ascii="Times New Roman" w:hAnsi="Times New Roman"/>
          <w:b w:val="0"/>
          <w:color w:val="auto"/>
          <w:sz w:val="28"/>
          <w:szCs w:val="28"/>
        </w:rPr>
      </w:pPr>
      <w:r w:rsidRPr="00C561FA">
        <w:rPr>
          <w:rFonts w:ascii="Times New Roman" w:hAnsi="Times New Roman"/>
          <w:b w:val="0"/>
          <w:color w:val="auto"/>
          <w:sz w:val="28"/>
          <w:szCs w:val="28"/>
        </w:rPr>
        <w:t>АДМИНИСТРАЦИЯ ГОРОДА ЛИВНЫ</w:t>
      </w:r>
    </w:p>
    <w:p w:rsidR="00EA549A" w:rsidRPr="00C561FA" w:rsidRDefault="00EA549A" w:rsidP="00EA549A">
      <w:pPr>
        <w:rPr>
          <w:sz w:val="16"/>
          <w:szCs w:val="16"/>
        </w:rPr>
      </w:pPr>
    </w:p>
    <w:p w:rsidR="00EA549A" w:rsidRPr="00C561FA" w:rsidRDefault="00EA549A" w:rsidP="00EA549A">
      <w:pPr>
        <w:jc w:val="center"/>
        <w:rPr>
          <w:sz w:val="28"/>
          <w:szCs w:val="28"/>
        </w:rPr>
      </w:pPr>
      <w:r w:rsidRPr="00C561FA">
        <w:rPr>
          <w:sz w:val="28"/>
          <w:szCs w:val="28"/>
        </w:rPr>
        <w:t>ПОСТАНОВЛЕНИЕ</w:t>
      </w:r>
    </w:p>
    <w:p w:rsidR="00EA549A" w:rsidRPr="002104EF" w:rsidRDefault="00EA549A" w:rsidP="00EA549A">
      <w:pPr>
        <w:jc w:val="center"/>
        <w:rPr>
          <w:bCs/>
          <w:shadow/>
          <w:sz w:val="32"/>
          <w:szCs w:val="32"/>
        </w:rPr>
      </w:pPr>
    </w:p>
    <w:p w:rsidR="00EA549A" w:rsidRPr="00C561FA" w:rsidRDefault="001712D2" w:rsidP="00EA549A">
      <w:pPr>
        <w:rPr>
          <w:sz w:val="28"/>
          <w:szCs w:val="28"/>
        </w:rPr>
      </w:pPr>
      <w:r>
        <w:rPr>
          <w:sz w:val="28"/>
          <w:szCs w:val="28"/>
        </w:rPr>
        <w:t xml:space="preserve">9 июня </w:t>
      </w:r>
      <w:r w:rsidR="000209A4" w:rsidRPr="00C561FA">
        <w:rPr>
          <w:sz w:val="28"/>
          <w:szCs w:val="28"/>
        </w:rPr>
        <w:t>20</w:t>
      </w:r>
      <w:r w:rsidR="00B915EF" w:rsidRPr="00C561FA">
        <w:rPr>
          <w:sz w:val="28"/>
          <w:szCs w:val="28"/>
        </w:rPr>
        <w:t>2</w:t>
      </w:r>
      <w:r w:rsidR="00FB2830">
        <w:rPr>
          <w:sz w:val="28"/>
          <w:szCs w:val="28"/>
        </w:rPr>
        <w:t>2</w:t>
      </w:r>
      <w:r w:rsidR="00EA549A" w:rsidRPr="00C561FA">
        <w:rPr>
          <w:sz w:val="28"/>
          <w:szCs w:val="28"/>
        </w:rPr>
        <w:t xml:space="preserve"> года     </w:t>
      </w:r>
      <w:r w:rsidR="00FB2830">
        <w:rPr>
          <w:sz w:val="28"/>
          <w:szCs w:val="28"/>
        </w:rPr>
        <w:t xml:space="preserve"> </w:t>
      </w:r>
      <w:r w:rsidR="00EA549A" w:rsidRPr="00C561FA">
        <w:rPr>
          <w:sz w:val="28"/>
          <w:szCs w:val="28"/>
        </w:rPr>
        <w:t xml:space="preserve">         </w:t>
      </w:r>
      <w:r w:rsidR="006B60A8" w:rsidRPr="00C561FA">
        <w:rPr>
          <w:sz w:val="28"/>
          <w:szCs w:val="28"/>
        </w:rPr>
        <w:t xml:space="preserve"> </w:t>
      </w:r>
      <w:r w:rsidR="00B2132F" w:rsidRPr="00C561FA">
        <w:rPr>
          <w:sz w:val="28"/>
          <w:szCs w:val="28"/>
        </w:rPr>
        <w:t xml:space="preserve">         </w:t>
      </w:r>
      <w:r>
        <w:rPr>
          <w:sz w:val="28"/>
          <w:szCs w:val="28"/>
        </w:rPr>
        <w:t xml:space="preserve">                            </w:t>
      </w:r>
      <w:r w:rsidR="00B2132F" w:rsidRPr="00C561FA">
        <w:rPr>
          <w:sz w:val="28"/>
          <w:szCs w:val="28"/>
        </w:rPr>
        <w:t xml:space="preserve">             </w:t>
      </w:r>
      <w:r w:rsidR="006B60A8" w:rsidRPr="00C561FA">
        <w:rPr>
          <w:sz w:val="28"/>
          <w:szCs w:val="28"/>
        </w:rPr>
        <w:t xml:space="preserve">  </w:t>
      </w:r>
      <w:r w:rsidR="00EA549A" w:rsidRPr="00C561FA">
        <w:rPr>
          <w:sz w:val="28"/>
          <w:szCs w:val="28"/>
        </w:rPr>
        <w:t xml:space="preserve">  </w:t>
      </w:r>
      <w:r w:rsidR="00A634F7" w:rsidRPr="00C561FA">
        <w:rPr>
          <w:sz w:val="28"/>
          <w:szCs w:val="28"/>
        </w:rPr>
        <w:t xml:space="preserve">                    </w:t>
      </w:r>
      <w:r w:rsidR="00EA549A" w:rsidRPr="00C561FA">
        <w:rPr>
          <w:sz w:val="28"/>
          <w:szCs w:val="28"/>
        </w:rPr>
        <w:t xml:space="preserve">№ </w:t>
      </w:r>
      <w:r>
        <w:rPr>
          <w:sz w:val="28"/>
          <w:szCs w:val="28"/>
        </w:rPr>
        <w:t>397</w:t>
      </w:r>
    </w:p>
    <w:p w:rsidR="00EA549A" w:rsidRPr="00C561FA" w:rsidRDefault="00EA549A" w:rsidP="00EA549A">
      <w:pPr>
        <w:rPr>
          <w:sz w:val="28"/>
          <w:szCs w:val="28"/>
        </w:rPr>
      </w:pPr>
      <w:r w:rsidRPr="00C561FA">
        <w:rPr>
          <w:sz w:val="28"/>
          <w:szCs w:val="28"/>
        </w:rPr>
        <w:t xml:space="preserve">     </w:t>
      </w:r>
      <w:r w:rsidR="00FB2830">
        <w:rPr>
          <w:sz w:val="28"/>
          <w:szCs w:val="28"/>
        </w:rPr>
        <w:t xml:space="preserve">   </w:t>
      </w:r>
      <w:r w:rsidR="00B915EF" w:rsidRPr="00C561FA">
        <w:rPr>
          <w:sz w:val="28"/>
          <w:szCs w:val="28"/>
        </w:rPr>
        <w:t xml:space="preserve">  </w:t>
      </w:r>
      <w:r w:rsidRPr="00C561FA">
        <w:rPr>
          <w:sz w:val="28"/>
          <w:szCs w:val="28"/>
        </w:rPr>
        <w:t>г. Ливны</w:t>
      </w:r>
    </w:p>
    <w:p w:rsidR="00EA549A" w:rsidRPr="0030537A" w:rsidRDefault="00EA549A" w:rsidP="00EA549A">
      <w:pPr>
        <w:rPr>
          <w:sz w:val="32"/>
          <w:szCs w:val="32"/>
        </w:rPr>
      </w:pPr>
    </w:p>
    <w:tbl>
      <w:tblPr>
        <w:tblW w:w="11360" w:type="dxa"/>
        <w:tblLook w:val="01E0"/>
      </w:tblPr>
      <w:tblGrid>
        <w:gridCol w:w="6408"/>
        <w:gridCol w:w="4952"/>
      </w:tblGrid>
      <w:tr w:rsidR="00EA549A" w:rsidRPr="005735FD" w:rsidTr="00A1287C">
        <w:tc>
          <w:tcPr>
            <w:tcW w:w="6408" w:type="dxa"/>
          </w:tcPr>
          <w:p w:rsidR="002524FA" w:rsidRPr="005735FD" w:rsidRDefault="00EA549A" w:rsidP="002524FA">
            <w:pPr>
              <w:widowControl w:val="0"/>
              <w:autoSpaceDE w:val="0"/>
              <w:autoSpaceDN w:val="0"/>
              <w:adjustRightInd w:val="0"/>
              <w:rPr>
                <w:bCs/>
                <w:sz w:val="28"/>
                <w:szCs w:val="28"/>
              </w:rPr>
            </w:pPr>
            <w:r w:rsidRPr="005735FD">
              <w:rPr>
                <w:bCs/>
                <w:sz w:val="28"/>
                <w:szCs w:val="28"/>
              </w:rPr>
              <w:t>О</w:t>
            </w:r>
            <w:r w:rsidR="002524FA" w:rsidRPr="005735FD">
              <w:rPr>
                <w:bCs/>
                <w:sz w:val="28"/>
                <w:szCs w:val="28"/>
              </w:rPr>
              <w:t xml:space="preserve"> внесении изменений в постановление</w:t>
            </w:r>
          </w:p>
          <w:p w:rsidR="00530670" w:rsidRPr="005735FD" w:rsidRDefault="002524FA" w:rsidP="002524FA">
            <w:pPr>
              <w:widowControl w:val="0"/>
              <w:autoSpaceDE w:val="0"/>
              <w:autoSpaceDN w:val="0"/>
              <w:adjustRightInd w:val="0"/>
              <w:rPr>
                <w:bCs/>
                <w:sz w:val="28"/>
                <w:szCs w:val="28"/>
              </w:rPr>
            </w:pPr>
            <w:r w:rsidRPr="005735FD">
              <w:rPr>
                <w:bCs/>
                <w:sz w:val="28"/>
                <w:szCs w:val="28"/>
              </w:rPr>
              <w:t xml:space="preserve">администрации города Ливны </w:t>
            </w:r>
          </w:p>
          <w:p w:rsidR="00EA549A" w:rsidRPr="005735FD" w:rsidRDefault="002524FA" w:rsidP="00EA549A">
            <w:pPr>
              <w:widowControl w:val="0"/>
              <w:autoSpaceDE w:val="0"/>
              <w:autoSpaceDN w:val="0"/>
              <w:adjustRightInd w:val="0"/>
              <w:rPr>
                <w:bCs/>
                <w:sz w:val="28"/>
                <w:szCs w:val="28"/>
              </w:rPr>
            </w:pPr>
            <w:r w:rsidRPr="005735FD">
              <w:rPr>
                <w:bCs/>
                <w:sz w:val="28"/>
                <w:szCs w:val="28"/>
              </w:rPr>
              <w:t>от 19 ноября</w:t>
            </w:r>
            <w:r w:rsidR="00530670" w:rsidRPr="005735FD">
              <w:rPr>
                <w:bCs/>
                <w:sz w:val="28"/>
                <w:szCs w:val="28"/>
              </w:rPr>
              <w:t xml:space="preserve"> </w:t>
            </w:r>
            <w:r w:rsidRPr="005735FD">
              <w:rPr>
                <w:bCs/>
                <w:sz w:val="28"/>
                <w:szCs w:val="28"/>
              </w:rPr>
              <w:t>2019 года № 814 «О</w:t>
            </w:r>
            <w:r w:rsidR="00EA549A" w:rsidRPr="005735FD">
              <w:rPr>
                <w:bCs/>
                <w:sz w:val="28"/>
                <w:szCs w:val="28"/>
              </w:rPr>
              <w:t>б утверждении муниципальной</w:t>
            </w:r>
            <w:r w:rsidR="00A1287C" w:rsidRPr="005735FD">
              <w:rPr>
                <w:bCs/>
                <w:sz w:val="28"/>
                <w:szCs w:val="28"/>
              </w:rPr>
              <w:t xml:space="preserve"> </w:t>
            </w:r>
            <w:r w:rsidR="00EA549A" w:rsidRPr="005735FD">
              <w:rPr>
                <w:bCs/>
                <w:sz w:val="28"/>
                <w:szCs w:val="28"/>
              </w:rPr>
              <w:t xml:space="preserve">программы </w:t>
            </w:r>
            <w:r w:rsidR="00114CB1" w:rsidRPr="005735FD">
              <w:rPr>
                <w:rFonts w:eastAsia="Calibri"/>
                <w:sz w:val="28"/>
                <w:szCs w:val="28"/>
                <w:lang w:eastAsia="en-US"/>
              </w:rPr>
              <w:t>«Образование в городе</w:t>
            </w:r>
            <w:r w:rsidR="00EA549A" w:rsidRPr="005735FD">
              <w:rPr>
                <w:rFonts w:eastAsia="Calibri"/>
                <w:sz w:val="28"/>
                <w:szCs w:val="28"/>
                <w:lang w:eastAsia="en-US"/>
              </w:rPr>
              <w:t xml:space="preserve"> Ливны Орловской области</w:t>
            </w:r>
            <w:r w:rsidR="00F14B15" w:rsidRPr="005735FD">
              <w:rPr>
                <w:rFonts w:eastAsia="Calibri"/>
                <w:sz w:val="28"/>
                <w:szCs w:val="28"/>
                <w:lang w:eastAsia="en-US"/>
              </w:rPr>
              <w:t xml:space="preserve"> на 2020 – 2025 годы</w:t>
            </w:r>
            <w:r w:rsidR="00EA549A" w:rsidRPr="005735FD">
              <w:rPr>
                <w:bCs/>
                <w:sz w:val="28"/>
                <w:szCs w:val="28"/>
              </w:rPr>
              <w:t>»</w:t>
            </w:r>
          </w:p>
          <w:p w:rsidR="00EA549A" w:rsidRPr="0030537A" w:rsidRDefault="00EA549A" w:rsidP="00EA549A">
            <w:pPr>
              <w:rPr>
                <w:sz w:val="32"/>
                <w:szCs w:val="32"/>
              </w:rPr>
            </w:pPr>
          </w:p>
        </w:tc>
        <w:tc>
          <w:tcPr>
            <w:tcW w:w="4952" w:type="dxa"/>
          </w:tcPr>
          <w:p w:rsidR="00EA549A" w:rsidRPr="005735FD" w:rsidRDefault="00EA549A" w:rsidP="00EA549A">
            <w:pPr>
              <w:rPr>
                <w:szCs w:val="28"/>
              </w:rPr>
            </w:pPr>
          </w:p>
        </w:tc>
      </w:tr>
    </w:tbl>
    <w:p w:rsidR="006314B0" w:rsidRDefault="006314B0" w:rsidP="002104EF">
      <w:pPr>
        <w:autoSpaceDE w:val="0"/>
        <w:autoSpaceDN w:val="0"/>
        <w:adjustRightInd w:val="0"/>
        <w:spacing w:after="100"/>
        <w:ind w:firstLine="709"/>
        <w:jc w:val="both"/>
        <w:rPr>
          <w:sz w:val="28"/>
          <w:szCs w:val="28"/>
        </w:rPr>
      </w:pPr>
      <w:r w:rsidRPr="005735FD">
        <w:rPr>
          <w:sz w:val="28"/>
          <w:szCs w:val="28"/>
        </w:rPr>
        <w:t>В соответствии</w:t>
      </w:r>
      <w:r w:rsidR="00A1287C" w:rsidRPr="005735FD">
        <w:rPr>
          <w:sz w:val="28"/>
          <w:szCs w:val="28"/>
        </w:rPr>
        <w:t xml:space="preserve"> </w:t>
      </w:r>
      <w:r w:rsidRPr="005735FD">
        <w:rPr>
          <w:sz w:val="28"/>
          <w:szCs w:val="28"/>
        </w:rPr>
        <w:t>с</w:t>
      </w:r>
      <w:r w:rsidR="00A1287C" w:rsidRPr="005735FD">
        <w:rPr>
          <w:sz w:val="28"/>
          <w:szCs w:val="28"/>
        </w:rPr>
        <w:t xml:space="preserve"> Ф</w:t>
      </w:r>
      <w:r w:rsidRPr="005735FD">
        <w:rPr>
          <w:sz w:val="28"/>
          <w:szCs w:val="28"/>
        </w:rPr>
        <w:t>едеральны</w:t>
      </w:r>
      <w:r w:rsidR="00A1287C" w:rsidRPr="005735FD">
        <w:rPr>
          <w:sz w:val="28"/>
          <w:szCs w:val="28"/>
        </w:rPr>
        <w:t xml:space="preserve">м законом от 6 октября 2003 года </w:t>
      </w:r>
      <w:r w:rsidR="00FB2830">
        <w:rPr>
          <w:sz w:val="28"/>
          <w:szCs w:val="28"/>
        </w:rPr>
        <w:br/>
      </w:r>
      <w:hyperlink r:id="rId8" w:history="1">
        <w:r w:rsidRPr="005735FD">
          <w:rPr>
            <w:sz w:val="28"/>
            <w:szCs w:val="28"/>
          </w:rPr>
          <w:t>№ 131-ФЗ</w:t>
        </w:r>
      </w:hyperlink>
      <w:r w:rsidRPr="005735FD">
        <w:rPr>
          <w:sz w:val="28"/>
          <w:szCs w:val="28"/>
        </w:rPr>
        <w:t xml:space="preserve"> «Об общих принципах организации местного самоуправления в Российской Федерации», </w:t>
      </w:r>
      <w:r w:rsidR="00A1287C" w:rsidRPr="005735FD">
        <w:rPr>
          <w:sz w:val="28"/>
          <w:szCs w:val="28"/>
        </w:rPr>
        <w:t xml:space="preserve">Федеральным законом </w:t>
      </w:r>
      <w:r w:rsidRPr="005735FD">
        <w:rPr>
          <w:sz w:val="28"/>
          <w:szCs w:val="28"/>
        </w:rPr>
        <w:t>от</w:t>
      </w:r>
      <w:r w:rsidR="00941577">
        <w:rPr>
          <w:sz w:val="28"/>
          <w:szCs w:val="28"/>
        </w:rPr>
        <w:t xml:space="preserve"> </w:t>
      </w:r>
      <w:r w:rsidRPr="005735FD">
        <w:rPr>
          <w:sz w:val="28"/>
          <w:szCs w:val="28"/>
        </w:rPr>
        <w:t>29 декабря 2012</w:t>
      </w:r>
      <w:r w:rsidR="00941577">
        <w:rPr>
          <w:sz w:val="28"/>
          <w:szCs w:val="28"/>
        </w:rPr>
        <w:t xml:space="preserve"> </w:t>
      </w:r>
      <w:r w:rsidRPr="005735FD">
        <w:rPr>
          <w:sz w:val="28"/>
          <w:szCs w:val="28"/>
        </w:rPr>
        <w:t>г</w:t>
      </w:r>
      <w:r w:rsidR="00A1287C" w:rsidRPr="005735FD">
        <w:rPr>
          <w:sz w:val="28"/>
          <w:szCs w:val="28"/>
        </w:rPr>
        <w:t xml:space="preserve">ода </w:t>
      </w:r>
      <w:r w:rsidR="00FB2830">
        <w:rPr>
          <w:sz w:val="28"/>
          <w:szCs w:val="28"/>
        </w:rPr>
        <w:br/>
      </w:r>
      <w:hyperlink r:id="rId9" w:history="1">
        <w:r w:rsidR="004D3BC8" w:rsidRPr="005735FD">
          <w:rPr>
            <w:sz w:val="28"/>
            <w:szCs w:val="28"/>
          </w:rPr>
          <w:t>№</w:t>
        </w:r>
        <w:r w:rsidR="006257BC" w:rsidRPr="005735FD">
          <w:rPr>
            <w:sz w:val="28"/>
            <w:szCs w:val="28"/>
          </w:rPr>
          <w:t xml:space="preserve"> </w:t>
        </w:r>
        <w:r w:rsidRPr="005735FD">
          <w:rPr>
            <w:sz w:val="28"/>
            <w:szCs w:val="28"/>
          </w:rPr>
          <w:t>273-ФЗ</w:t>
        </w:r>
      </w:hyperlink>
      <w:r w:rsidR="007064D0" w:rsidRPr="005735FD">
        <w:rPr>
          <w:sz w:val="28"/>
          <w:szCs w:val="28"/>
        </w:rPr>
        <w:t xml:space="preserve"> «</w:t>
      </w:r>
      <w:r w:rsidRPr="005735FD">
        <w:rPr>
          <w:sz w:val="28"/>
          <w:szCs w:val="28"/>
        </w:rPr>
        <w:t>Об образовании в Российской Федераци</w:t>
      </w:r>
      <w:r w:rsidRPr="00CA32C8">
        <w:rPr>
          <w:sz w:val="28"/>
          <w:szCs w:val="28"/>
        </w:rPr>
        <w:t xml:space="preserve">и», </w:t>
      </w:r>
      <w:r w:rsidR="00CA32C8" w:rsidRPr="00CA32C8">
        <w:rPr>
          <w:sz w:val="28"/>
          <w:szCs w:val="28"/>
        </w:rPr>
        <w:t>постановлением администрации города Ливны от 17 июня 2021 года № 59 «Об утверждении Порядка разработки, реализации и оценки эффективности муниципальных программ города Ливны Орловской области»</w:t>
      </w:r>
      <w:r w:rsidR="00803BC2">
        <w:rPr>
          <w:sz w:val="28"/>
          <w:szCs w:val="28"/>
        </w:rPr>
        <w:t xml:space="preserve"> </w:t>
      </w:r>
      <w:r w:rsidRPr="005735FD">
        <w:rPr>
          <w:sz w:val="28"/>
          <w:szCs w:val="28"/>
        </w:rPr>
        <w:t xml:space="preserve">администрация города Ливны </w:t>
      </w:r>
      <w:r w:rsidRPr="005735FD">
        <w:rPr>
          <w:spacing w:val="40"/>
          <w:sz w:val="28"/>
          <w:szCs w:val="28"/>
        </w:rPr>
        <w:t>постановляет</w:t>
      </w:r>
      <w:r w:rsidRPr="005735FD">
        <w:rPr>
          <w:sz w:val="28"/>
          <w:szCs w:val="28"/>
        </w:rPr>
        <w:t>:</w:t>
      </w:r>
    </w:p>
    <w:p w:rsidR="00747082" w:rsidRDefault="00747082" w:rsidP="00747082">
      <w:pPr>
        <w:widowControl w:val="0"/>
        <w:autoSpaceDE w:val="0"/>
        <w:autoSpaceDN w:val="0"/>
        <w:adjustRightInd w:val="0"/>
        <w:ind w:firstLine="539"/>
        <w:rPr>
          <w:sz w:val="28"/>
          <w:szCs w:val="28"/>
        </w:rPr>
      </w:pPr>
      <w:r w:rsidRPr="002211BB">
        <w:rPr>
          <w:sz w:val="28"/>
          <w:szCs w:val="28"/>
        </w:rPr>
        <w:t>1.</w:t>
      </w:r>
      <w:r w:rsidRPr="002211BB">
        <w:rPr>
          <w:bCs/>
          <w:sz w:val="28"/>
          <w:szCs w:val="28"/>
        </w:rPr>
        <w:t xml:space="preserve"> Внести в постановление </w:t>
      </w:r>
      <w:r w:rsidRPr="002211BB">
        <w:rPr>
          <w:sz w:val="28"/>
          <w:szCs w:val="28"/>
        </w:rPr>
        <w:t xml:space="preserve">администрации </w:t>
      </w:r>
      <w:r w:rsidRPr="005735FD">
        <w:rPr>
          <w:bCs/>
          <w:sz w:val="28"/>
          <w:szCs w:val="28"/>
        </w:rPr>
        <w:t xml:space="preserve">от 19 ноября 2019 года № 814 «Об утверждении муниципальной программы </w:t>
      </w:r>
      <w:r w:rsidRPr="005735FD">
        <w:rPr>
          <w:rFonts w:eastAsia="Calibri"/>
          <w:sz w:val="28"/>
          <w:szCs w:val="28"/>
          <w:lang w:eastAsia="en-US"/>
        </w:rPr>
        <w:t>«Образование в городе Ливны Орловской области на 2020 – 2025 годы</w:t>
      </w:r>
      <w:r w:rsidRPr="005735FD">
        <w:rPr>
          <w:bCs/>
          <w:sz w:val="28"/>
          <w:szCs w:val="28"/>
        </w:rPr>
        <w:t>»</w:t>
      </w:r>
      <w:r>
        <w:rPr>
          <w:bCs/>
          <w:sz w:val="28"/>
          <w:szCs w:val="28"/>
        </w:rPr>
        <w:t xml:space="preserve"> </w:t>
      </w:r>
      <w:r w:rsidRPr="002211BB">
        <w:rPr>
          <w:sz w:val="28"/>
          <w:szCs w:val="28"/>
        </w:rPr>
        <w:t>следующие изменения:</w:t>
      </w:r>
    </w:p>
    <w:p w:rsidR="00C21D64" w:rsidRPr="00FF0749" w:rsidRDefault="00C21D64" w:rsidP="00C21D64">
      <w:pPr>
        <w:widowControl w:val="0"/>
        <w:autoSpaceDE w:val="0"/>
        <w:autoSpaceDN w:val="0"/>
        <w:adjustRightInd w:val="0"/>
        <w:ind w:firstLine="539"/>
        <w:jc w:val="both"/>
        <w:rPr>
          <w:rFonts w:eastAsia="Calibri"/>
          <w:sz w:val="28"/>
          <w:szCs w:val="28"/>
          <w:lang w:eastAsia="en-US"/>
        </w:rPr>
      </w:pPr>
      <w:r>
        <w:rPr>
          <w:sz w:val="28"/>
          <w:szCs w:val="28"/>
        </w:rPr>
        <w:t xml:space="preserve">1) наименование постановления изложить в следующей редакции: </w:t>
      </w:r>
      <w:r w:rsidR="002104EF">
        <w:rPr>
          <w:sz w:val="28"/>
          <w:szCs w:val="28"/>
        </w:rPr>
        <w:br/>
      </w:r>
      <w:r>
        <w:rPr>
          <w:sz w:val="28"/>
          <w:szCs w:val="28"/>
        </w:rPr>
        <w:t>«</w:t>
      </w:r>
      <w:r w:rsidRPr="005735FD">
        <w:rPr>
          <w:bCs/>
          <w:sz w:val="28"/>
          <w:szCs w:val="28"/>
        </w:rPr>
        <w:t xml:space="preserve">Об </w:t>
      </w:r>
      <w:r w:rsidRPr="00FF0749">
        <w:rPr>
          <w:bCs/>
          <w:sz w:val="28"/>
          <w:szCs w:val="28"/>
        </w:rPr>
        <w:t xml:space="preserve">утверждении муниципальной программы </w:t>
      </w:r>
      <w:r w:rsidRPr="00FF0749">
        <w:rPr>
          <w:rFonts w:eastAsia="Calibri"/>
          <w:sz w:val="28"/>
          <w:szCs w:val="28"/>
          <w:lang w:eastAsia="en-US"/>
        </w:rPr>
        <w:t>«Образование в городе Ливны Орловской области»;</w:t>
      </w:r>
    </w:p>
    <w:p w:rsidR="00C21D64" w:rsidRDefault="00C21D64" w:rsidP="00C21D64">
      <w:pPr>
        <w:autoSpaceDE w:val="0"/>
        <w:autoSpaceDN w:val="0"/>
        <w:adjustRightInd w:val="0"/>
        <w:ind w:firstLine="539"/>
        <w:jc w:val="both"/>
        <w:rPr>
          <w:sz w:val="28"/>
          <w:szCs w:val="28"/>
        </w:rPr>
      </w:pPr>
      <w:r>
        <w:rPr>
          <w:sz w:val="28"/>
          <w:szCs w:val="28"/>
        </w:rPr>
        <w:t xml:space="preserve">2) в преамбуле слова </w:t>
      </w:r>
      <w:r w:rsidRPr="001C4360">
        <w:rPr>
          <w:sz w:val="28"/>
          <w:szCs w:val="28"/>
        </w:rPr>
        <w:t>«</w:t>
      </w:r>
      <w:hyperlink r:id="rId10" w:history="1">
        <w:r w:rsidRPr="001C4360">
          <w:rPr>
            <w:sz w:val="28"/>
            <w:szCs w:val="28"/>
          </w:rPr>
          <w:t>постановлением</w:t>
        </w:r>
      </w:hyperlink>
      <w:r w:rsidRPr="001C4360">
        <w:rPr>
          <w:sz w:val="28"/>
          <w:szCs w:val="28"/>
        </w:rPr>
        <w:t xml:space="preserve"> администрации</w:t>
      </w:r>
      <w:r>
        <w:rPr>
          <w:sz w:val="28"/>
          <w:szCs w:val="28"/>
        </w:rPr>
        <w:t xml:space="preserve"> города Ливны </w:t>
      </w:r>
      <w:r>
        <w:rPr>
          <w:sz w:val="28"/>
          <w:szCs w:val="28"/>
        </w:rPr>
        <w:br/>
        <w:t>от 5 марта 2013 года № 11 «О разработке, утверждении и реализации муниципальных программ на территории города Ливны Орловской области» заменить словами «</w:t>
      </w:r>
      <w:r w:rsidRPr="00CA32C8">
        <w:rPr>
          <w:sz w:val="28"/>
          <w:szCs w:val="28"/>
        </w:rPr>
        <w:t xml:space="preserve">постановлением администрации города Ливны </w:t>
      </w:r>
      <w:r>
        <w:rPr>
          <w:sz w:val="28"/>
          <w:szCs w:val="28"/>
        </w:rPr>
        <w:br/>
      </w:r>
      <w:r w:rsidRPr="00CA32C8">
        <w:rPr>
          <w:sz w:val="28"/>
          <w:szCs w:val="28"/>
        </w:rPr>
        <w:t>от 17 июня 2021 года № 59 «Об утверждении Порядка разработки, реализации и оценки эффективности муниципальных программ города Ливны Орловской области»</w:t>
      </w:r>
      <w:r>
        <w:rPr>
          <w:sz w:val="28"/>
          <w:szCs w:val="28"/>
        </w:rPr>
        <w:t>;</w:t>
      </w:r>
    </w:p>
    <w:p w:rsidR="00747082" w:rsidRDefault="002E55F6" w:rsidP="00747082">
      <w:pPr>
        <w:autoSpaceDE w:val="0"/>
        <w:autoSpaceDN w:val="0"/>
        <w:adjustRightInd w:val="0"/>
        <w:ind w:firstLine="539"/>
        <w:jc w:val="both"/>
        <w:rPr>
          <w:sz w:val="28"/>
          <w:szCs w:val="28"/>
        </w:rPr>
      </w:pPr>
      <w:r>
        <w:rPr>
          <w:rFonts w:eastAsia="Calibri"/>
          <w:sz w:val="28"/>
          <w:szCs w:val="28"/>
          <w:lang w:eastAsia="en-US"/>
        </w:rPr>
        <w:t>3</w:t>
      </w:r>
      <w:r w:rsidR="00747082">
        <w:rPr>
          <w:rFonts w:eastAsia="Calibri"/>
          <w:sz w:val="28"/>
          <w:szCs w:val="28"/>
          <w:lang w:eastAsia="en-US"/>
        </w:rPr>
        <w:t xml:space="preserve">) </w:t>
      </w:r>
      <w:r w:rsidR="00747082">
        <w:rPr>
          <w:sz w:val="28"/>
          <w:szCs w:val="28"/>
        </w:rPr>
        <w:t xml:space="preserve">в пунктах 1, 2 слова </w:t>
      </w:r>
      <w:r w:rsidR="00747082" w:rsidRPr="002211BB">
        <w:rPr>
          <w:rFonts w:eastAsia="Calibri"/>
          <w:sz w:val="28"/>
          <w:szCs w:val="28"/>
          <w:lang w:eastAsia="en-US"/>
        </w:rPr>
        <w:t>«на 2020 – 202</w:t>
      </w:r>
      <w:r w:rsidR="00747082">
        <w:rPr>
          <w:rFonts w:eastAsia="Calibri"/>
          <w:sz w:val="28"/>
          <w:szCs w:val="28"/>
          <w:lang w:eastAsia="en-US"/>
        </w:rPr>
        <w:t>5</w:t>
      </w:r>
      <w:r w:rsidR="00747082" w:rsidRPr="002211BB">
        <w:rPr>
          <w:rFonts w:eastAsia="Calibri"/>
          <w:sz w:val="28"/>
          <w:szCs w:val="28"/>
          <w:lang w:eastAsia="en-US"/>
        </w:rPr>
        <w:t xml:space="preserve"> годы»</w:t>
      </w:r>
      <w:r w:rsidR="00747082">
        <w:rPr>
          <w:sz w:val="28"/>
          <w:szCs w:val="28"/>
        </w:rPr>
        <w:t xml:space="preserve"> исключить;</w:t>
      </w:r>
    </w:p>
    <w:p w:rsidR="00747082" w:rsidRDefault="002E55F6" w:rsidP="00747082">
      <w:pPr>
        <w:autoSpaceDE w:val="0"/>
        <w:autoSpaceDN w:val="0"/>
        <w:adjustRightInd w:val="0"/>
        <w:ind w:firstLine="539"/>
        <w:jc w:val="both"/>
        <w:rPr>
          <w:sz w:val="28"/>
          <w:szCs w:val="28"/>
        </w:rPr>
      </w:pPr>
      <w:r>
        <w:rPr>
          <w:sz w:val="28"/>
          <w:szCs w:val="28"/>
        </w:rPr>
        <w:t>4</w:t>
      </w:r>
      <w:r w:rsidR="00747082">
        <w:rPr>
          <w:sz w:val="28"/>
          <w:szCs w:val="28"/>
        </w:rPr>
        <w:t>)</w:t>
      </w:r>
      <w:r w:rsidR="00747082" w:rsidRPr="005875D8">
        <w:rPr>
          <w:sz w:val="28"/>
          <w:szCs w:val="28"/>
        </w:rPr>
        <w:t xml:space="preserve"> </w:t>
      </w:r>
      <w:r w:rsidR="00747082">
        <w:rPr>
          <w:sz w:val="28"/>
          <w:szCs w:val="28"/>
        </w:rPr>
        <w:t xml:space="preserve">приложение изложить в новой редакции согласно приложению </w:t>
      </w:r>
      <w:r w:rsidR="00A075BE">
        <w:rPr>
          <w:sz w:val="28"/>
          <w:szCs w:val="28"/>
        </w:rPr>
        <w:br/>
      </w:r>
      <w:r w:rsidR="00747082">
        <w:rPr>
          <w:sz w:val="28"/>
          <w:szCs w:val="28"/>
        </w:rPr>
        <w:t>к настоящему постановлению.</w:t>
      </w:r>
    </w:p>
    <w:p w:rsidR="00747082" w:rsidRPr="00C561FA" w:rsidRDefault="002E55F6" w:rsidP="00747082">
      <w:pPr>
        <w:autoSpaceDE w:val="0"/>
        <w:autoSpaceDN w:val="0"/>
        <w:adjustRightInd w:val="0"/>
        <w:ind w:firstLine="709"/>
        <w:jc w:val="both"/>
        <w:rPr>
          <w:sz w:val="28"/>
          <w:szCs w:val="28"/>
        </w:rPr>
      </w:pPr>
      <w:r>
        <w:rPr>
          <w:sz w:val="28"/>
          <w:szCs w:val="28"/>
        </w:rPr>
        <w:lastRenderedPageBreak/>
        <w:t>2</w:t>
      </w:r>
      <w:r w:rsidR="00747082" w:rsidRPr="00C561FA">
        <w:rPr>
          <w:sz w:val="28"/>
          <w:szCs w:val="28"/>
        </w:rPr>
        <w:t>. Разместить настоящее постановление на официальном сайте администрации города в сети Интернет.</w:t>
      </w:r>
    </w:p>
    <w:p w:rsidR="00747082" w:rsidRPr="00C561FA" w:rsidRDefault="00747082" w:rsidP="00747082">
      <w:pPr>
        <w:autoSpaceDE w:val="0"/>
        <w:autoSpaceDN w:val="0"/>
        <w:adjustRightInd w:val="0"/>
        <w:ind w:firstLine="709"/>
        <w:jc w:val="both"/>
        <w:rPr>
          <w:sz w:val="28"/>
          <w:szCs w:val="28"/>
        </w:rPr>
      </w:pPr>
      <w:r w:rsidRPr="00C561FA">
        <w:rPr>
          <w:sz w:val="28"/>
          <w:szCs w:val="28"/>
        </w:rPr>
        <w:t>3. Контроль за исполнением настоящего постановления возложить на заместителя главы администраци</w:t>
      </w:r>
      <w:r>
        <w:rPr>
          <w:sz w:val="28"/>
          <w:szCs w:val="28"/>
        </w:rPr>
        <w:t>и города по социальным вопросам.</w:t>
      </w:r>
    </w:p>
    <w:p w:rsidR="00747082" w:rsidRDefault="00747082" w:rsidP="00A1287C">
      <w:pPr>
        <w:autoSpaceDE w:val="0"/>
        <w:autoSpaceDN w:val="0"/>
        <w:adjustRightInd w:val="0"/>
        <w:ind w:firstLine="708"/>
        <w:jc w:val="both"/>
        <w:rPr>
          <w:sz w:val="28"/>
          <w:szCs w:val="28"/>
        </w:rPr>
      </w:pPr>
    </w:p>
    <w:p w:rsidR="00747082" w:rsidRDefault="00747082" w:rsidP="00A1287C">
      <w:pPr>
        <w:autoSpaceDE w:val="0"/>
        <w:autoSpaceDN w:val="0"/>
        <w:adjustRightInd w:val="0"/>
        <w:ind w:firstLine="708"/>
        <w:jc w:val="both"/>
        <w:rPr>
          <w:sz w:val="28"/>
          <w:szCs w:val="28"/>
        </w:rPr>
      </w:pPr>
    </w:p>
    <w:p w:rsidR="00803BC2" w:rsidRDefault="00803BC2" w:rsidP="00A1287C">
      <w:pPr>
        <w:autoSpaceDE w:val="0"/>
        <w:autoSpaceDN w:val="0"/>
        <w:adjustRightInd w:val="0"/>
        <w:ind w:firstLine="708"/>
        <w:jc w:val="both"/>
        <w:rPr>
          <w:sz w:val="28"/>
          <w:szCs w:val="28"/>
        </w:rPr>
      </w:pPr>
    </w:p>
    <w:p w:rsidR="00500F75" w:rsidRPr="009D4894" w:rsidRDefault="00500F75" w:rsidP="00500F75">
      <w:pPr>
        <w:jc w:val="both"/>
        <w:rPr>
          <w:sz w:val="28"/>
          <w:szCs w:val="28"/>
        </w:rPr>
      </w:pPr>
      <w:r w:rsidRPr="009D4894">
        <w:rPr>
          <w:sz w:val="28"/>
          <w:szCs w:val="28"/>
        </w:rPr>
        <w:t>Глава города                                                                                    С.</w:t>
      </w:r>
      <w:r>
        <w:rPr>
          <w:sz w:val="28"/>
          <w:szCs w:val="28"/>
        </w:rPr>
        <w:t xml:space="preserve"> </w:t>
      </w:r>
      <w:r w:rsidRPr="009D4894">
        <w:rPr>
          <w:sz w:val="28"/>
          <w:szCs w:val="28"/>
        </w:rPr>
        <w:t>А. Трубицин</w:t>
      </w:r>
    </w:p>
    <w:p w:rsidR="00747082" w:rsidRPr="00747082" w:rsidRDefault="00747082" w:rsidP="00747082">
      <w:pPr>
        <w:jc w:val="both"/>
        <w:rPr>
          <w:sz w:val="28"/>
          <w:szCs w:val="28"/>
        </w:rPr>
      </w:pPr>
    </w:p>
    <w:p w:rsidR="00747082" w:rsidRDefault="00747082" w:rsidP="00747082">
      <w:pPr>
        <w:suppressAutoHyphens/>
      </w:pPr>
    </w:p>
    <w:p w:rsidR="002E55F6" w:rsidRDefault="002E55F6" w:rsidP="00747082">
      <w:pPr>
        <w:suppressAutoHyphens/>
      </w:pPr>
    </w:p>
    <w:p w:rsidR="002E55F6" w:rsidRDefault="002E55F6" w:rsidP="00747082">
      <w:pPr>
        <w:suppressAutoHyphens/>
      </w:pPr>
    </w:p>
    <w:p w:rsidR="002E55F6" w:rsidRDefault="002E55F6" w:rsidP="00747082">
      <w:pPr>
        <w:suppressAutoHyphens/>
      </w:pPr>
    </w:p>
    <w:p w:rsidR="002E55F6" w:rsidRDefault="002E55F6" w:rsidP="00747082">
      <w:pPr>
        <w:suppressAutoHyphens/>
      </w:pPr>
    </w:p>
    <w:p w:rsidR="00475C60" w:rsidRPr="00475C60" w:rsidRDefault="00475C60" w:rsidP="00475C60">
      <w:pPr>
        <w:pageBreakBefore/>
        <w:suppressAutoHyphens/>
        <w:jc w:val="right"/>
      </w:pPr>
      <w:r w:rsidRPr="00475C60">
        <w:lastRenderedPageBreak/>
        <w:t>«Приложение к постановлению</w:t>
      </w:r>
    </w:p>
    <w:p w:rsidR="00475C60" w:rsidRPr="00475C60" w:rsidRDefault="00475C60" w:rsidP="00475C60">
      <w:pPr>
        <w:suppressAutoHyphens/>
        <w:jc w:val="right"/>
      </w:pPr>
      <w:r w:rsidRPr="00475C60">
        <w:t>администрации города Ливны</w:t>
      </w:r>
    </w:p>
    <w:p w:rsidR="00475C60" w:rsidRPr="00475C60" w:rsidRDefault="00475C60" w:rsidP="00475C60">
      <w:pPr>
        <w:suppressAutoHyphens/>
        <w:jc w:val="right"/>
      </w:pPr>
      <w:r w:rsidRPr="00475C60">
        <w:t>от 9 июня 2022 года № 397</w:t>
      </w:r>
    </w:p>
    <w:p w:rsidR="00475C60" w:rsidRPr="00475C60" w:rsidRDefault="00475C60" w:rsidP="00475C60">
      <w:pPr>
        <w:suppressAutoHyphens/>
        <w:jc w:val="right"/>
      </w:pPr>
    </w:p>
    <w:p w:rsidR="00475C60" w:rsidRPr="00475C60" w:rsidRDefault="00475C60" w:rsidP="00475C60">
      <w:pPr>
        <w:suppressAutoHyphens/>
        <w:jc w:val="right"/>
      </w:pPr>
      <w:r w:rsidRPr="00475C60">
        <w:t>«Приложение к постановлению</w:t>
      </w:r>
    </w:p>
    <w:p w:rsidR="00475C60" w:rsidRPr="00475C60" w:rsidRDefault="00475C60" w:rsidP="00475C60">
      <w:pPr>
        <w:suppressAutoHyphens/>
        <w:jc w:val="right"/>
      </w:pPr>
      <w:r w:rsidRPr="00475C60">
        <w:t>администрации города Ливны</w:t>
      </w:r>
    </w:p>
    <w:p w:rsidR="00475C60" w:rsidRPr="00475C60" w:rsidRDefault="00475C60" w:rsidP="00475C60">
      <w:pPr>
        <w:suppressAutoHyphens/>
        <w:jc w:val="right"/>
      </w:pPr>
      <w:r w:rsidRPr="00475C60">
        <w:t>от 19 ноября 2019 года № 814</w:t>
      </w:r>
    </w:p>
    <w:p w:rsidR="00475C60" w:rsidRPr="00475C60" w:rsidRDefault="00475C60" w:rsidP="00475C60">
      <w:pPr>
        <w:suppressAutoHyphens/>
      </w:pPr>
    </w:p>
    <w:p w:rsidR="00475C60" w:rsidRPr="00475C60" w:rsidRDefault="00475C60" w:rsidP="00475C60">
      <w:pPr>
        <w:suppressAutoHyphens/>
      </w:pPr>
    </w:p>
    <w:p w:rsidR="00475C60" w:rsidRPr="00475C60" w:rsidRDefault="00475C60" w:rsidP="00475C60">
      <w:pPr>
        <w:suppressAutoHyphens/>
        <w:jc w:val="center"/>
      </w:pPr>
      <w:r w:rsidRPr="00475C60">
        <w:t>МУНИЦИПАЛЬНАЯ ПРОГРАММА</w:t>
      </w:r>
    </w:p>
    <w:p w:rsidR="00475C60" w:rsidRPr="00475C60" w:rsidRDefault="00475C60" w:rsidP="00475C60">
      <w:pPr>
        <w:suppressAutoHyphens/>
        <w:jc w:val="center"/>
      </w:pPr>
      <w:r w:rsidRPr="00475C60">
        <w:t>«Образование в городе Ливны Орловской области»</w:t>
      </w:r>
    </w:p>
    <w:p w:rsidR="00475C60" w:rsidRPr="00475C60" w:rsidRDefault="00475C60" w:rsidP="00475C60">
      <w:pPr>
        <w:suppressAutoHyphens/>
        <w:jc w:val="center"/>
      </w:pPr>
    </w:p>
    <w:p w:rsidR="00475C60" w:rsidRPr="00475C60" w:rsidRDefault="00475C60" w:rsidP="00475C60">
      <w:pPr>
        <w:suppressAutoHyphens/>
        <w:jc w:val="center"/>
      </w:pPr>
      <w:r w:rsidRPr="00475C60">
        <w:t>ПАСПОРТ</w:t>
      </w:r>
    </w:p>
    <w:p w:rsidR="00475C60" w:rsidRPr="00475C60" w:rsidRDefault="00475C60" w:rsidP="00475C60">
      <w:pPr>
        <w:suppressAutoHyphens/>
        <w:jc w:val="center"/>
      </w:pPr>
      <w:r w:rsidRPr="00475C60">
        <w:t>муниципальной программы</w:t>
      </w:r>
    </w:p>
    <w:p w:rsidR="00475C60" w:rsidRPr="00475C60" w:rsidRDefault="00475C60" w:rsidP="00475C60">
      <w:pPr>
        <w:suppressAutoHyphens/>
        <w:jc w:val="center"/>
      </w:pPr>
      <w:r w:rsidRPr="00475C60">
        <w:t>«Образование в городе Ливны Орловской области»</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009"/>
      </w:tblGrid>
      <w:tr w:rsidR="00475C60" w:rsidRPr="00475C60" w:rsidTr="00D21068">
        <w:tc>
          <w:tcPr>
            <w:tcW w:w="2330" w:type="dxa"/>
          </w:tcPr>
          <w:p w:rsidR="00475C60" w:rsidRPr="00475C60" w:rsidRDefault="00475C60" w:rsidP="00475C60">
            <w:pPr>
              <w:suppressAutoHyphens/>
            </w:pPr>
            <w:r w:rsidRPr="00475C60">
              <w:t>Наименование муниципальной программы</w:t>
            </w:r>
          </w:p>
        </w:tc>
        <w:tc>
          <w:tcPr>
            <w:tcW w:w="7009" w:type="dxa"/>
          </w:tcPr>
          <w:p w:rsidR="00475C60" w:rsidRPr="00475C60" w:rsidRDefault="00475C60" w:rsidP="00475C60">
            <w:pPr>
              <w:suppressAutoHyphens/>
            </w:pPr>
            <w:r w:rsidRPr="00475C60">
              <w:t>«Образование в городе Ливны Орловской области» (далее также – муниципальная программа)</w:t>
            </w:r>
          </w:p>
        </w:tc>
      </w:tr>
      <w:tr w:rsidR="00475C60" w:rsidRPr="00475C60" w:rsidTr="00D21068">
        <w:tc>
          <w:tcPr>
            <w:tcW w:w="2330" w:type="dxa"/>
          </w:tcPr>
          <w:p w:rsidR="00475C60" w:rsidRPr="00475C60" w:rsidRDefault="00475C60" w:rsidP="00475C60">
            <w:pPr>
              <w:suppressAutoHyphens/>
            </w:pPr>
            <w:r w:rsidRPr="00475C60">
              <w:t>Основания для разработки муниципальной программы</w:t>
            </w:r>
          </w:p>
        </w:tc>
        <w:tc>
          <w:tcPr>
            <w:tcW w:w="7009" w:type="dxa"/>
          </w:tcPr>
          <w:p w:rsidR="00475C60" w:rsidRPr="00475C60" w:rsidRDefault="00475C60" w:rsidP="00475C60">
            <w:pPr>
              <w:suppressAutoHyphens/>
            </w:pPr>
            <w:r w:rsidRPr="00475C60">
              <w:t xml:space="preserve">1. Постановление Правительства Российской Федерации от 26 декабря 2017 года № 1642 </w:t>
            </w:r>
            <w:r w:rsidRPr="00475C60">
              <w:br/>
              <w:t>«Об утверждении государственной программы Российской Федерации «Развитие образования»;</w:t>
            </w:r>
          </w:p>
          <w:p w:rsidR="00475C60" w:rsidRPr="00475C60" w:rsidRDefault="00475C60" w:rsidP="00475C60">
            <w:pPr>
              <w:suppressAutoHyphens/>
              <w:rPr>
                <w:i/>
              </w:rPr>
            </w:pPr>
            <w:r w:rsidRPr="00475C60">
              <w:t>2. Постановление Правительства Орловской области от 16 сентября 2019 года № 526 «Об утверждении государственной программы Орловской области «Образование в Орловской области».</w:t>
            </w:r>
          </w:p>
        </w:tc>
      </w:tr>
      <w:tr w:rsidR="00475C60" w:rsidRPr="00475C60" w:rsidTr="00D21068">
        <w:tc>
          <w:tcPr>
            <w:tcW w:w="2330" w:type="dxa"/>
          </w:tcPr>
          <w:p w:rsidR="00475C60" w:rsidRPr="00475C60" w:rsidRDefault="00475C60" w:rsidP="00475C60">
            <w:pPr>
              <w:suppressAutoHyphens/>
            </w:pPr>
            <w:r w:rsidRPr="00475C60">
              <w:t>Ответственный исполнитель муниципальной программы</w:t>
            </w:r>
          </w:p>
        </w:tc>
        <w:tc>
          <w:tcPr>
            <w:tcW w:w="7009" w:type="dxa"/>
          </w:tcPr>
          <w:p w:rsidR="00475C60" w:rsidRPr="00475C60" w:rsidRDefault="00475C60" w:rsidP="00475C60">
            <w:pPr>
              <w:suppressAutoHyphens/>
            </w:pPr>
            <w:r w:rsidRPr="00475C60">
              <w:t>Управление общего образования администрации города Ливны (далее также – УОО)</w:t>
            </w:r>
          </w:p>
        </w:tc>
      </w:tr>
      <w:tr w:rsidR="00475C60" w:rsidRPr="00475C60" w:rsidTr="00D21068">
        <w:tc>
          <w:tcPr>
            <w:tcW w:w="2330" w:type="dxa"/>
          </w:tcPr>
          <w:p w:rsidR="00475C60" w:rsidRPr="00475C60" w:rsidRDefault="00475C60" w:rsidP="00475C60">
            <w:pPr>
              <w:suppressAutoHyphens/>
            </w:pPr>
            <w:r w:rsidRPr="00475C60">
              <w:t>Соисполнители муниципальной программы</w:t>
            </w:r>
          </w:p>
        </w:tc>
        <w:tc>
          <w:tcPr>
            <w:tcW w:w="7009" w:type="dxa"/>
          </w:tcPr>
          <w:p w:rsidR="00475C60" w:rsidRPr="00475C60" w:rsidRDefault="00475C60" w:rsidP="00475C60">
            <w:pPr>
              <w:suppressAutoHyphens/>
            </w:pPr>
            <w:r w:rsidRPr="00475C60">
              <w:t>Муниципальные бюджетные общеобразовательные учреждения (далее также – ОО);</w:t>
            </w:r>
          </w:p>
          <w:p w:rsidR="00475C60" w:rsidRPr="00475C60" w:rsidRDefault="00475C60" w:rsidP="00475C60">
            <w:pPr>
              <w:suppressAutoHyphens/>
            </w:pPr>
            <w:r w:rsidRPr="00475C60">
              <w:t>Муниципальные бюджетные дошкольные образовательные учреждения (далее также – ДОО);</w:t>
            </w:r>
          </w:p>
          <w:p w:rsidR="00475C60" w:rsidRPr="00475C60" w:rsidRDefault="00475C60" w:rsidP="00475C60">
            <w:pPr>
              <w:suppressAutoHyphens/>
            </w:pPr>
            <w:r w:rsidRPr="00475C60">
              <w:t>МКУ «Центр психолого-педагогической, медицинской и социальной помощи» города Ливны (далее также – ППМСП-центр);</w:t>
            </w:r>
          </w:p>
          <w:p w:rsidR="00475C60" w:rsidRPr="00475C60" w:rsidRDefault="00475C60" w:rsidP="00475C60">
            <w:pPr>
              <w:suppressAutoHyphens/>
            </w:pPr>
            <w:r w:rsidRPr="00475C60">
              <w:t>МБУДО г. Ливны «ЦТР им. Н.Н. Поликарпова»;</w:t>
            </w:r>
          </w:p>
          <w:p w:rsidR="00475C60" w:rsidRPr="00475C60" w:rsidRDefault="00475C60" w:rsidP="00475C60">
            <w:pPr>
              <w:suppressAutoHyphens/>
            </w:pPr>
            <w:r w:rsidRPr="00475C60">
              <w:t>Управление культуры, молодёжной политики и спорта администрации города Ливны (далее также – УКМС);</w:t>
            </w:r>
          </w:p>
          <w:p w:rsidR="00475C60" w:rsidRPr="00475C60" w:rsidRDefault="00475C60" w:rsidP="00475C60">
            <w:pPr>
              <w:suppressAutoHyphens/>
            </w:pPr>
            <w:r w:rsidRPr="00475C60">
              <w:t>МКУ «ЕДДС города Ливны и АХС администрации города Ливны» (далее также – ЕДДС и АХС).</w:t>
            </w:r>
          </w:p>
        </w:tc>
      </w:tr>
      <w:tr w:rsidR="00475C60" w:rsidRPr="00475C60" w:rsidTr="00D21068">
        <w:tc>
          <w:tcPr>
            <w:tcW w:w="2330" w:type="dxa"/>
          </w:tcPr>
          <w:p w:rsidR="00475C60" w:rsidRPr="00475C60" w:rsidRDefault="00475C60" w:rsidP="00475C60">
            <w:pPr>
              <w:suppressAutoHyphens/>
            </w:pPr>
            <w:r w:rsidRPr="00475C60">
              <w:t>Перечень подпрограмм (основных мероприятий) муниципальной программы</w:t>
            </w:r>
          </w:p>
        </w:tc>
        <w:tc>
          <w:tcPr>
            <w:tcW w:w="7009" w:type="dxa"/>
          </w:tcPr>
          <w:p w:rsidR="00475C60" w:rsidRPr="00475C60" w:rsidRDefault="00475C60" w:rsidP="00475C60">
            <w:pPr>
              <w:suppressAutoHyphens/>
            </w:pPr>
            <w:r w:rsidRPr="00475C60">
              <w:t>Подпрограмма 1 «Развитие системы дошкольного и общего образования детей, воспитательной работы в образовательных организациях города Ливны»:</w:t>
            </w:r>
          </w:p>
          <w:p w:rsidR="00475C60" w:rsidRPr="00475C60" w:rsidRDefault="00475C60" w:rsidP="00475C60">
            <w:pPr>
              <w:numPr>
                <w:ilvl w:val="0"/>
                <w:numId w:val="15"/>
              </w:numPr>
              <w:suppressAutoHyphens/>
            </w:pPr>
            <w:r w:rsidRPr="00475C60">
              <w:t>Реализация права на получение общедоступного и бесплатного дошкольного образования в муниципальных дошкольных образовательных организациях.</w:t>
            </w:r>
          </w:p>
          <w:p w:rsidR="00475C60" w:rsidRPr="00475C60" w:rsidRDefault="00475C60" w:rsidP="00475C60">
            <w:pPr>
              <w:numPr>
                <w:ilvl w:val="0"/>
                <w:numId w:val="15"/>
              </w:numPr>
              <w:suppressAutoHyphens/>
            </w:pPr>
            <w:r w:rsidRPr="00475C60">
              <w:lastRenderedPageBreak/>
              <w:t>Реализация права на получение общедоступного и бесплатного начального общего, основного общего и среднего общего образования в муниципальных общеобразовательных организациях.</w:t>
            </w:r>
          </w:p>
          <w:p w:rsidR="00475C60" w:rsidRPr="00475C60" w:rsidRDefault="00475C60" w:rsidP="00475C60">
            <w:pPr>
              <w:numPr>
                <w:ilvl w:val="0"/>
                <w:numId w:val="15"/>
              </w:numPr>
              <w:suppressAutoHyphens/>
            </w:pPr>
            <w:r w:rsidRPr="00475C60">
              <w:t>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w:t>
            </w:r>
          </w:p>
          <w:p w:rsidR="00475C60" w:rsidRPr="00475C60" w:rsidRDefault="00475C60" w:rsidP="00475C60">
            <w:pPr>
              <w:numPr>
                <w:ilvl w:val="0"/>
                <w:numId w:val="15"/>
              </w:numPr>
              <w:suppressAutoHyphens/>
            </w:pPr>
            <w:r w:rsidRPr="00475C60">
              <w:t>Организация психолого-медико-социального сопровождения детей.</w:t>
            </w:r>
          </w:p>
          <w:p w:rsidR="00475C60" w:rsidRPr="00475C60" w:rsidRDefault="00475C60" w:rsidP="00475C60">
            <w:pPr>
              <w:numPr>
                <w:ilvl w:val="0"/>
                <w:numId w:val="15"/>
              </w:numPr>
              <w:suppressAutoHyphens/>
            </w:pPr>
            <w:r w:rsidRPr="00475C60">
              <w:t>Организация питания обучающихся муниципальных общеобразовательных организаций.</w:t>
            </w:r>
          </w:p>
          <w:p w:rsidR="00475C60" w:rsidRPr="00475C60" w:rsidRDefault="00475C60" w:rsidP="00475C60">
            <w:pPr>
              <w:numPr>
                <w:ilvl w:val="0"/>
                <w:numId w:val="15"/>
              </w:numPr>
              <w:suppressAutoHyphens/>
            </w:pPr>
            <w:r w:rsidRPr="00475C60">
              <w:t>Развитие системы отдыха детей и подростков.</w:t>
            </w:r>
          </w:p>
          <w:p w:rsidR="00475C60" w:rsidRPr="00475C60" w:rsidRDefault="00475C60" w:rsidP="00475C60">
            <w:pPr>
              <w:numPr>
                <w:ilvl w:val="0"/>
                <w:numId w:val="15"/>
              </w:numPr>
              <w:suppressAutoHyphens/>
            </w:pPr>
            <w:r w:rsidRPr="00475C60">
              <w:t>Организация бесплатного горячего питания обучающихся, получающих начальное общее образование в муниципальных общеобразовательных организациях.</w:t>
            </w:r>
          </w:p>
          <w:p w:rsidR="00475C60" w:rsidRPr="00475C60" w:rsidRDefault="00475C60" w:rsidP="00475C60">
            <w:pPr>
              <w:numPr>
                <w:ilvl w:val="0"/>
                <w:numId w:val="15"/>
              </w:numPr>
              <w:suppressAutoHyphens/>
            </w:pPr>
            <w:r w:rsidRPr="00475C60">
              <w:t>Региональный проект «Успех каждого ребенка» федерального проекта «Успех каждого ребенка» национального проекта «Образование».</w:t>
            </w:r>
          </w:p>
          <w:p w:rsidR="00475C60" w:rsidRPr="00475C60" w:rsidRDefault="00475C60" w:rsidP="00475C60">
            <w:pPr>
              <w:suppressAutoHyphens/>
            </w:pPr>
            <w:r w:rsidRPr="00475C60">
              <w:t>Подпрограмма 2 «Муниципальная поддержка работников системы образования, талантливых детей и молодежи в городе Ливны»:</w:t>
            </w:r>
          </w:p>
          <w:p w:rsidR="00475C60" w:rsidRPr="00475C60" w:rsidRDefault="00475C60" w:rsidP="00475C60">
            <w:pPr>
              <w:numPr>
                <w:ilvl w:val="0"/>
                <w:numId w:val="22"/>
              </w:numPr>
              <w:suppressAutoHyphens/>
            </w:pPr>
            <w:r w:rsidRPr="00475C60">
              <w:t>Поддержка работников муниципальной системы образования.</w:t>
            </w:r>
          </w:p>
          <w:p w:rsidR="00475C60" w:rsidRPr="00475C60" w:rsidRDefault="00475C60" w:rsidP="00475C60">
            <w:pPr>
              <w:numPr>
                <w:ilvl w:val="0"/>
                <w:numId w:val="22"/>
              </w:numPr>
              <w:suppressAutoHyphens/>
            </w:pPr>
            <w:r w:rsidRPr="00475C60">
              <w:t>Выявление и поддержка одаренных детей и молодежи.</w:t>
            </w:r>
          </w:p>
          <w:p w:rsidR="00475C60" w:rsidRPr="00475C60" w:rsidRDefault="00475C60" w:rsidP="00475C60">
            <w:pPr>
              <w:suppressAutoHyphens/>
            </w:pPr>
            <w:r w:rsidRPr="00475C60">
              <w:t>Подпрограмма 3 «Функционирование и развитие сети образовательных организаций города Ливны»:</w:t>
            </w:r>
          </w:p>
          <w:p w:rsidR="00475C60" w:rsidRPr="00475C60" w:rsidRDefault="00475C60" w:rsidP="00475C60">
            <w:pPr>
              <w:numPr>
                <w:ilvl w:val="0"/>
                <w:numId w:val="11"/>
              </w:numPr>
              <w:suppressAutoHyphens/>
            </w:pPr>
            <w:r w:rsidRPr="00475C60">
              <w:t>Строительство, реконструкция, капитальный и текущий ремонт образовательных организаций.</w:t>
            </w:r>
          </w:p>
          <w:p w:rsidR="00475C60" w:rsidRPr="00475C60" w:rsidRDefault="00475C60" w:rsidP="00475C60">
            <w:pPr>
              <w:numPr>
                <w:ilvl w:val="0"/>
                <w:numId w:val="11"/>
              </w:numPr>
              <w:suppressAutoHyphens/>
            </w:pPr>
            <w:r w:rsidRPr="00475C60">
              <w:t>Создание безопасных условий для организации образовательного процесса и пребывания обучающихся в образовательных организациях.</w:t>
            </w:r>
          </w:p>
          <w:p w:rsidR="00475C60" w:rsidRPr="00475C60" w:rsidRDefault="00475C60" w:rsidP="00475C60">
            <w:pPr>
              <w:numPr>
                <w:ilvl w:val="0"/>
                <w:numId w:val="11"/>
              </w:numPr>
              <w:suppressAutoHyphens/>
            </w:pPr>
            <w:r w:rsidRPr="00475C60">
              <w:t>Региональный проект «Современная школа» федерального проекта «Современная школа» национального проекта «Образование».</w:t>
            </w:r>
          </w:p>
          <w:p w:rsidR="00475C60" w:rsidRPr="00475C60" w:rsidRDefault="00475C60" w:rsidP="00475C60">
            <w:pPr>
              <w:numPr>
                <w:ilvl w:val="0"/>
                <w:numId w:val="11"/>
              </w:numPr>
              <w:suppressAutoHyphens/>
            </w:pPr>
            <w:r w:rsidRPr="00475C60">
              <w:t>Региональный проект «Успех каждого ребенка» федерального проекта «Успех каждого ребенка» национального проекта «Образование».</w:t>
            </w:r>
          </w:p>
          <w:p w:rsidR="00475C60" w:rsidRPr="00475C60" w:rsidRDefault="00475C60" w:rsidP="00475C60">
            <w:pPr>
              <w:suppressAutoHyphens/>
            </w:pPr>
            <w:r w:rsidRPr="00475C60">
              <w:t>Подпрограмма 4 «Развитие дополнительного образования в городе Ливны»:</w:t>
            </w:r>
          </w:p>
          <w:p w:rsidR="00475C60" w:rsidRPr="00475C60" w:rsidRDefault="00475C60" w:rsidP="00475C60">
            <w:pPr>
              <w:numPr>
                <w:ilvl w:val="0"/>
                <w:numId w:val="18"/>
              </w:numPr>
              <w:suppressAutoHyphens/>
            </w:pPr>
            <w:r w:rsidRPr="00475C60">
              <w:t>Обеспечение деятельности МБУДО г. Ливны «Центр творческого развития им. Н. Н. Поликарпова»;</w:t>
            </w:r>
          </w:p>
          <w:p w:rsidR="00475C60" w:rsidRPr="00475C60" w:rsidRDefault="00475C60" w:rsidP="00475C60">
            <w:pPr>
              <w:numPr>
                <w:ilvl w:val="0"/>
                <w:numId w:val="18"/>
              </w:numPr>
              <w:suppressAutoHyphens/>
            </w:pPr>
            <w:r w:rsidRPr="00475C60">
              <w:t>Обеспечение функционирования модели персонифицированного финансирования дополнительного образования детей.</w:t>
            </w:r>
          </w:p>
        </w:tc>
      </w:tr>
      <w:tr w:rsidR="00475C60" w:rsidRPr="00475C60" w:rsidTr="00D21068">
        <w:tc>
          <w:tcPr>
            <w:tcW w:w="2330" w:type="dxa"/>
          </w:tcPr>
          <w:p w:rsidR="00475C60" w:rsidRPr="00475C60" w:rsidRDefault="00475C60" w:rsidP="00475C60">
            <w:pPr>
              <w:suppressAutoHyphens/>
            </w:pPr>
            <w:r w:rsidRPr="00475C60">
              <w:lastRenderedPageBreak/>
              <w:t>Цель муниципальной программы</w:t>
            </w:r>
          </w:p>
        </w:tc>
        <w:tc>
          <w:tcPr>
            <w:tcW w:w="7009" w:type="dxa"/>
          </w:tcPr>
          <w:p w:rsidR="00475C60" w:rsidRPr="00475C60" w:rsidRDefault="00475C60" w:rsidP="00475C60">
            <w:pPr>
              <w:suppressAutoHyphens/>
            </w:pPr>
            <w:r w:rsidRPr="00475C60">
              <w:t>Создание в городе Ливны единого образовательно-воспитательного пространства для обеспечения общедоступного качественного дошкольного, общего и дополнительного образования,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w:t>
            </w:r>
          </w:p>
        </w:tc>
      </w:tr>
      <w:tr w:rsidR="00475C60" w:rsidRPr="00475C60" w:rsidTr="00D21068">
        <w:tc>
          <w:tcPr>
            <w:tcW w:w="2330" w:type="dxa"/>
          </w:tcPr>
          <w:p w:rsidR="00475C60" w:rsidRPr="00475C60" w:rsidRDefault="00475C60" w:rsidP="00475C60">
            <w:pPr>
              <w:suppressAutoHyphens/>
            </w:pPr>
            <w:r w:rsidRPr="00475C60">
              <w:lastRenderedPageBreak/>
              <w:t>Задачи муниципальной программы</w:t>
            </w:r>
          </w:p>
        </w:tc>
        <w:tc>
          <w:tcPr>
            <w:tcW w:w="7009" w:type="dxa"/>
          </w:tcPr>
          <w:p w:rsidR="00475C60" w:rsidRPr="00475C60" w:rsidRDefault="00475C60" w:rsidP="00475C60">
            <w:pPr>
              <w:suppressAutoHyphens/>
            </w:pPr>
            <w:r w:rsidRPr="00475C60">
              <w:t>1. Обеспечение общедоступного и бесплатного качественного и конкурентоспособного дошкольного и общего образования, в том числе инклюзивного образования для лиц с особыми образовательными потребностями.</w:t>
            </w:r>
          </w:p>
          <w:p w:rsidR="00475C60" w:rsidRPr="00475C60" w:rsidRDefault="00475C60" w:rsidP="00475C60">
            <w:pPr>
              <w:suppressAutoHyphens/>
            </w:pPr>
            <w:r w:rsidRPr="00475C60">
              <w:t>2. Формирование эффективной системы поддержки работников сферы образования и выявления и развития способностей и талантов у детей и молодежи.</w:t>
            </w:r>
          </w:p>
          <w:p w:rsidR="00475C60" w:rsidRPr="00475C60" w:rsidRDefault="00475C60" w:rsidP="00475C60">
            <w:pPr>
              <w:suppressAutoHyphens/>
            </w:pPr>
            <w:r w:rsidRPr="00475C60">
              <w:t>3. Обеспечение устойчивого функционирования образовательных организаций, осуществляющих деятельность на территории города Ливны, а также безопасных и благоприятных условий для организации образовательного процесса.</w:t>
            </w:r>
          </w:p>
          <w:p w:rsidR="00475C60" w:rsidRPr="00475C60" w:rsidRDefault="00475C60" w:rsidP="00475C60">
            <w:pPr>
              <w:suppressAutoHyphens/>
              <w:rPr>
                <w:i/>
              </w:rPr>
            </w:pPr>
            <w:r w:rsidRPr="00475C60">
              <w:t>4. Развитие дополнительного образования в целях формирования духовно богатой, физически здоровой, социально активной, творческой социально адаптированной личности ребенка.</w:t>
            </w:r>
          </w:p>
        </w:tc>
      </w:tr>
      <w:tr w:rsidR="00475C60" w:rsidRPr="00475C60" w:rsidTr="00D21068">
        <w:tc>
          <w:tcPr>
            <w:tcW w:w="2330" w:type="dxa"/>
          </w:tcPr>
          <w:p w:rsidR="00475C60" w:rsidRPr="00475C60" w:rsidRDefault="00475C60" w:rsidP="00475C60">
            <w:pPr>
              <w:suppressAutoHyphens/>
            </w:pPr>
            <w:r w:rsidRPr="00475C60">
              <w:t>Этапы и сроки реализации муниципальной программы</w:t>
            </w:r>
          </w:p>
        </w:tc>
        <w:tc>
          <w:tcPr>
            <w:tcW w:w="7009" w:type="dxa"/>
          </w:tcPr>
          <w:p w:rsidR="00475C60" w:rsidRPr="00475C60" w:rsidRDefault="00475C60" w:rsidP="00475C60">
            <w:pPr>
              <w:suppressAutoHyphens/>
            </w:pPr>
            <w:r w:rsidRPr="00475C60">
              <w:t xml:space="preserve">Программа реализуется с 2020 по 2025 годы в один этап </w:t>
            </w:r>
          </w:p>
        </w:tc>
      </w:tr>
      <w:tr w:rsidR="00475C60" w:rsidRPr="00475C60" w:rsidTr="00D21068">
        <w:tc>
          <w:tcPr>
            <w:tcW w:w="2330" w:type="dxa"/>
          </w:tcPr>
          <w:p w:rsidR="00475C60" w:rsidRPr="00475C60" w:rsidRDefault="00475C60" w:rsidP="00475C60">
            <w:pPr>
              <w:suppressAutoHyphens/>
            </w:pPr>
            <w:r w:rsidRPr="00475C60">
              <w:t>Объемы бюджетных ассигнований на реализацию муниципальной программы</w:t>
            </w:r>
          </w:p>
        </w:tc>
        <w:tc>
          <w:tcPr>
            <w:tcW w:w="7009" w:type="dxa"/>
          </w:tcPr>
          <w:p w:rsidR="00475C60" w:rsidRPr="00475C60" w:rsidRDefault="00475C60" w:rsidP="00475C60">
            <w:pPr>
              <w:suppressAutoHyphens/>
            </w:pPr>
            <w:r w:rsidRPr="00475C60">
              <w:t xml:space="preserve">Общий объем средств, предусмотренных на реализацию муниципальной программы, – </w:t>
            </w:r>
            <w:r w:rsidRPr="00475C60">
              <w:br/>
              <w:t>3 861 101,0 тыс. рублей,</w:t>
            </w:r>
          </w:p>
          <w:p w:rsidR="00475C60" w:rsidRPr="00475C60" w:rsidRDefault="00475C60" w:rsidP="00475C60">
            <w:pPr>
              <w:suppressAutoHyphens/>
            </w:pPr>
            <w:r w:rsidRPr="00475C60">
              <w:t>в том числе:</w:t>
            </w:r>
          </w:p>
          <w:p w:rsidR="00475C60" w:rsidRPr="00475C60" w:rsidRDefault="00475C60" w:rsidP="00475C60">
            <w:pPr>
              <w:suppressAutoHyphens/>
            </w:pPr>
            <w:r w:rsidRPr="00475C60">
              <w:t>2020 год – 575 965,2 тыс. рублей;</w:t>
            </w:r>
          </w:p>
          <w:p w:rsidR="00475C60" w:rsidRPr="00475C60" w:rsidRDefault="00475C60" w:rsidP="00475C60">
            <w:pPr>
              <w:suppressAutoHyphens/>
            </w:pPr>
            <w:r w:rsidRPr="00475C60">
              <w:t>2021 год – 604 424,5 тыс. рублей;</w:t>
            </w:r>
          </w:p>
          <w:p w:rsidR="00475C60" w:rsidRPr="00475C60" w:rsidRDefault="00475C60" w:rsidP="00475C60">
            <w:pPr>
              <w:suppressAutoHyphens/>
            </w:pPr>
            <w:r w:rsidRPr="00475C60">
              <w:t>2022 год – 706 346,2 тыс. рублей;</w:t>
            </w:r>
          </w:p>
          <w:p w:rsidR="00475C60" w:rsidRPr="00475C60" w:rsidRDefault="00475C60" w:rsidP="00475C60">
            <w:pPr>
              <w:suppressAutoHyphens/>
            </w:pPr>
            <w:r w:rsidRPr="00475C60">
              <w:t>2023 год – 827 972,9 тыс. рублей;</w:t>
            </w:r>
          </w:p>
          <w:p w:rsidR="00475C60" w:rsidRPr="00475C60" w:rsidRDefault="00475C60" w:rsidP="00475C60">
            <w:pPr>
              <w:suppressAutoHyphens/>
            </w:pPr>
            <w:r w:rsidRPr="00475C60">
              <w:t>2024 год – 612 410,5 тыс. рублей;</w:t>
            </w:r>
          </w:p>
          <w:p w:rsidR="00475C60" w:rsidRPr="00475C60" w:rsidRDefault="00475C60" w:rsidP="00475C60">
            <w:pPr>
              <w:suppressAutoHyphens/>
            </w:pPr>
            <w:r w:rsidRPr="00475C60">
              <w:t xml:space="preserve">2025 год – 533 981,7 тыс. рублей; </w:t>
            </w:r>
          </w:p>
          <w:p w:rsidR="00475C60" w:rsidRPr="00475C60" w:rsidRDefault="00475C60" w:rsidP="00475C60">
            <w:pPr>
              <w:suppressAutoHyphens/>
            </w:pPr>
            <w:r w:rsidRPr="00475C60">
              <w:t>из них:</w:t>
            </w:r>
          </w:p>
          <w:p w:rsidR="00475C60" w:rsidRPr="00475C60" w:rsidRDefault="00475C60" w:rsidP="00475C60">
            <w:pPr>
              <w:suppressAutoHyphens/>
            </w:pPr>
            <w:r w:rsidRPr="00475C60">
              <w:t xml:space="preserve">федеральный бюджет – 333 754,7 тыс. рублей, </w:t>
            </w:r>
          </w:p>
          <w:p w:rsidR="00475C60" w:rsidRPr="00475C60" w:rsidRDefault="00475C60" w:rsidP="00475C60">
            <w:pPr>
              <w:suppressAutoHyphens/>
            </w:pPr>
            <w:r w:rsidRPr="00475C60">
              <w:t>в том числе:</w:t>
            </w:r>
          </w:p>
          <w:p w:rsidR="00475C60" w:rsidRPr="00475C60" w:rsidRDefault="00475C60" w:rsidP="00475C60">
            <w:pPr>
              <w:suppressAutoHyphens/>
            </w:pPr>
            <w:r w:rsidRPr="00475C60">
              <w:t>2020 год – 10 873,6 тыс. рублей;</w:t>
            </w:r>
          </w:p>
          <w:p w:rsidR="00475C60" w:rsidRPr="00475C60" w:rsidRDefault="00475C60" w:rsidP="00475C60">
            <w:pPr>
              <w:suppressAutoHyphens/>
            </w:pPr>
            <w:r w:rsidRPr="00475C60">
              <w:t>2021 год – 19 549,1 тыс. рублей;</w:t>
            </w:r>
          </w:p>
          <w:p w:rsidR="00475C60" w:rsidRPr="00475C60" w:rsidRDefault="00475C60" w:rsidP="00475C60">
            <w:pPr>
              <w:suppressAutoHyphens/>
            </w:pPr>
            <w:r w:rsidRPr="00475C60">
              <w:t>2022 год – 78 993,7 тыс. рублей;</w:t>
            </w:r>
          </w:p>
          <w:p w:rsidR="00475C60" w:rsidRPr="00475C60" w:rsidRDefault="00475C60" w:rsidP="00475C60">
            <w:pPr>
              <w:suppressAutoHyphens/>
            </w:pPr>
            <w:r w:rsidRPr="00475C60">
              <w:t>2023 год – 174 831,4 тыс. рублей;</w:t>
            </w:r>
          </w:p>
          <w:p w:rsidR="00475C60" w:rsidRPr="00475C60" w:rsidRDefault="00475C60" w:rsidP="00475C60">
            <w:pPr>
              <w:suppressAutoHyphens/>
            </w:pPr>
            <w:r w:rsidRPr="00475C60">
              <w:t>2024 год – 30 638,4 тыс. рублей;</w:t>
            </w:r>
          </w:p>
          <w:p w:rsidR="00475C60" w:rsidRPr="00475C60" w:rsidRDefault="00475C60" w:rsidP="00475C60">
            <w:pPr>
              <w:suppressAutoHyphens/>
            </w:pPr>
            <w:r w:rsidRPr="00475C60">
              <w:t>2025 год – 18 868,5 тыс. рублей;</w:t>
            </w:r>
          </w:p>
          <w:p w:rsidR="00475C60" w:rsidRPr="00475C60" w:rsidRDefault="00475C60" w:rsidP="00475C60">
            <w:pPr>
              <w:suppressAutoHyphens/>
            </w:pPr>
            <w:r w:rsidRPr="00475C60">
              <w:t xml:space="preserve">областной бюджет – 2 421 323,3 тыс. рублей, </w:t>
            </w:r>
          </w:p>
          <w:p w:rsidR="00475C60" w:rsidRPr="00475C60" w:rsidRDefault="00475C60" w:rsidP="00475C60">
            <w:pPr>
              <w:suppressAutoHyphens/>
            </w:pPr>
            <w:r w:rsidRPr="00475C60">
              <w:t>в том числе:</w:t>
            </w:r>
          </w:p>
          <w:p w:rsidR="00475C60" w:rsidRPr="00475C60" w:rsidRDefault="00475C60" w:rsidP="00475C60">
            <w:pPr>
              <w:suppressAutoHyphens/>
            </w:pPr>
            <w:r w:rsidRPr="00475C60">
              <w:t>2020 год – 406 663,4 тыс. рублей;</w:t>
            </w:r>
          </w:p>
          <w:p w:rsidR="00475C60" w:rsidRPr="00475C60" w:rsidRDefault="00475C60" w:rsidP="00475C60">
            <w:pPr>
              <w:suppressAutoHyphens/>
            </w:pPr>
            <w:r w:rsidRPr="00475C60">
              <w:t>2021 год – 407 455,3 тыс. рублей;</w:t>
            </w:r>
          </w:p>
          <w:p w:rsidR="00475C60" w:rsidRPr="00475C60" w:rsidRDefault="00475C60" w:rsidP="00475C60">
            <w:pPr>
              <w:suppressAutoHyphens/>
            </w:pPr>
            <w:r w:rsidRPr="00475C60">
              <w:t>2022 год – 425 386,3 тыс. рублей;</w:t>
            </w:r>
          </w:p>
          <w:p w:rsidR="00475C60" w:rsidRPr="00475C60" w:rsidRDefault="00475C60" w:rsidP="00475C60">
            <w:pPr>
              <w:suppressAutoHyphens/>
            </w:pPr>
            <w:r w:rsidRPr="00475C60">
              <w:t>2023 год – 450 839,5 тыс. рублей;</w:t>
            </w:r>
          </w:p>
          <w:p w:rsidR="00475C60" w:rsidRPr="00475C60" w:rsidRDefault="00475C60" w:rsidP="00475C60">
            <w:pPr>
              <w:suppressAutoHyphens/>
            </w:pPr>
            <w:r w:rsidRPr="00475C60">
              <w:t>2024 год – 387 312,1 тыс. рублей;</w:t>
            </w:r>
          </w:p>
          <w:p w:rsidR="00475C60" w:rsidRPr="00475C60" w:rsidRDefault="00475C60" w:rsidP="00475C60">
            <w:pPr>
              <w:suppressAutoHyphens/>
            </w:pPr>
            <w:r w:rsidRPr="00475C60">
              <w:t>2025 год – 343 666,7 тыс. рублей;</w:t>
            </w:r>
          </w:p>
          <w:p w:rsidR="00475C60" w:rsidRPr="00475C60" w:rsidRDefault="00475C60" w:rsidP="00475C60">
            <w:pPr>
              <w:suppressAutoHyphens/>
            </w:pPr>
            <w:r w:rsidRPr="00475C60">
              <w:t xml:space="preserve">городской бюджет – 1 106 023,0 тыс. рублей, </w:t>
            </w:r>
          </w:p>
          <w:p w:rsidR="00475C60" w:rsidRPr="00475C60" w:rsidRDefault="00475C60" w:rsidP="00475C60">
            <w:pPr>
              <w:suppressAutoHyphens/>
            </w:pPr>
            <w:r w:rsidRPr="00475C60">
              <w:t>в том числе:</w:t>
            </w:r>
          </w:p>
          <w:p w:rsidR="00475C60" w:rsidRPr="00475C60" w:rsidRDefault="00475C60" w:rsidP="00475C60">
            <w:pPr>
              <w:suppressAutoHyphens/>
            </w:pPr>
            <w:r w:rsidRPr="00475C60">
              <w:t>2020 год – 158 428,2 тыс. рублей;</w:t>
            </w:r>
          </w:p>
          <w:p w:rsidR="00475C60" w:rsidRPr="00475C60" w:rsidRDefault="00475C60" w:rsidP="00475C60">
            <w:pPr>
              <w:suppressAutoHyphens/>
            </w:pPr>
            <w:r w:rsidRPr="00475C60">
              <w:t>2021 год – 177 420,1 тыс. рублей;</w:t>
            </w:r>
          </w:p>
          <w:p w:rsidR="00475C60" w:rsidRPr="00475C60" w:rsidRDefault="00475C60" w:rsidP="00475C60">
            <w:pPr>
              <w:suppressAutoHyphens/>
            </w:pPr>
            <w:r w:rsidRPr="00475C60">
              <w:t>2022 год – 201 966,2 тыс. рублей;</w:t>
            </w:r>
          </w:p>
          <w:p w:rsidR="00475C60" w:rsidRPr="00475C60" w:rsidRDefault="00475C60" w:rsidP="00475C60">
            <w:pPr>
              <w:suppressAutoHyphens/>
            </w:pPr>
            <w:r w:rsidRPr="00475C60">
              <w:lastRenderedPageBreak/>
              <w:t>2023 год – 202 302,0 тыс. рублей;</w:t>
            </w:r>
          </w:p>
          <w:p w:rsidR="00475C60" w:rsidRPr="00475C60" w:rsidRDefault="00475C60" w:rsidP="00475C60">
            <w:pPr>
              <w:suppressAutoHyphens/>
            </w:pPr>
            <w:r w:rsidRPr="00475C60">
              <w:t>2024 год – 194 460,0 тыс. рублей;</w:t>
            </w:r>
          </w:p>
          <w:p w:rsidR="00475C60" w:rsidRPr="00475C60" w:rsidRDefault="00475C60" w:rsidP="00475C60">
            <w:pPr>
              <w:suppressAutoHyphens/>
            </w:pPr>
            <w:r w:rsidRPr="00475C60">
              <w:t>2025 год – 171 446,5 тыс. рублей.</w:t>
            </w:r>
          </w:p>
          <w:p w:rsidR="00475C60" w:rsidRPr="00475C60" w:rsidRDefault="00475C60" w:rsidP="00475C60">
            <w:pPr>
              <w:suppressAutoHyphens/>
            </w:pPr>
          </w:p>
        </w:tc>
      </w:tr>
      <w:tr w:rsidR="00475C60" w:rsidRPr="00475C60" w:rsidTr="00D21068">
        <w:tc>
          <w:tcPr>
            <w:tcW w:w="2330" w:type="dxa"/>
          </w:tcPr>
          <w:p w:rsidR="00475C60" w:rsidRPr="00475C60" w:rsidRDefault="00475C60" w:rsidP="00475C60">
            <w:pPr>
              <w:suppressAutoHyphens/>
            </w:pPr>
            <w:r w:rsidRPr="00475C60">
              <w:lastRenderedPageBreak/>
              <w:t>Ожидаемые результаты реализации муниципальной программы</w:t>
            </w:r>
          </w:p>
        </w:tc>
        <w:tc>
          <w:tcPr>
            <w:tcW w:w="7009" w:type="dxa"/>
          </w:tcPr>
          <w:p w:rsidR="00475C60" w:rsidRPr="00475C60" w:rsidRDefault="00475C60" w:rsidP="00475C60">
            <w:pPr>
              <w:numPr>
                <w:ilvl w:val="0"/>
                <w:numId w:val="27"/>
              </w:numPr>
              <w:suppressAutoHyphens/>
            </w:pPr>
            <w:r w:rsidRPr="00475C60">
              <w:t>Обеспечение равных возможностей получения качественного общедоступного и бесплатного дошкольного общего, начального общего, основного общего, среднего общего образования, в том числе детей с особыми образовательными потребностями.</w:t>
            </w:r>
          </w:p>
          <w:p w:rsidR="00475C60" w:rsidRPr="00475C60" w:rsidRDefault="00475C60" w:rsidP="00475C60">
            <w:pPr>
              <w:numPr>
                <w:ilvl w:val="0"/>
                <w:numId w:val="27"/>
              </w:numPr>
              <w:suppressAutoHyphens/>
            </w:pPr>
            <w:r w:rsidRPr="00475C60">
              <w:t>Повышение привлекательности педагогической профессии; обеспечение функционирования эффективной системы выявления, поддержки и развития способностей и талантов у детей и молодежи.</w:t>
            </w:r>
          </w:p>
          <w:p w:rsidR="00475C60" w:rsidRPr="00475C60" w:rsidRDefault="00475C60" w:rsidP="00475C60">
            <w:pPr>
              <w:numPr>
                <w:ilvl w:val="0"/>
                <w:numId w:val="27"/>
              </w:numPr>
              <w:suppressAutoHyphens/>
            </w:pPr>
            <w:r w:rsidRPr="00475C60">
              <w:t>Обеспечение безопасных и благоприятных условий для организации образовательного процесса и пребывания воспитанников и обучающихся в образовательных организациях города Ливны, соответствующих всем требованиям действующих санитарно-эпидемиологических, пожарных норм и требований антитеррористической защищенности.</w:t>
            </w:r>
          </w:p>
          <w:p w:rsidR="00475C60" w:rsidRPr="00475C60" w:rsidRDefault="00475C60" w:rsidP="00475C60">
            <w:pPr>
              <w:numPr>
                <w:ilvl w:val="0"/>
                <w:numId w:val="27"/>
              </w:numPr>
              <w:suppressAutoHyphens/>
            </w:pPr>
            <w:r w:rsidRPr="00475C60">
              <w:t>Обеспечение доступности получения дополнительного образования детьми и подростками в возрасте от 5 до 18 лет.</w:t>
            </w:r>
          </w:p>
        </w:tc>
      </w:tr>
    </w:tbl>
    <w:p w:rsidR="00475C60" w:rsidRPr="00475C60" w:rsidRDefault="00475C60" w:rsidP="00475C60">
      <w:pPr>
        <w:suppressAutoHyphens/>
      </w:pPr>
    </w:p>
    <w:p w:rsidR="00475C60" w:rsidRPr="00475C60" w:rsidRDefault="00475C60" w:rsidP="00475C60">
      <w:pPr>
        <w:suppressAutoHyphens/>
      </w:pPr>
      <w:r w:rsidRPr="00475C60">
        <w:t>ПАСПОРТ</w:t>
      </w:r>
    </w:p>
    <w:p w:rsidR="00475C60" w:rsidRPr="00475C60" w:rsidRDefault="00475C60" w:rsidP="00475C60">
      <w:pPr>
        <w:suppressAutoHyphens/>
      </w:pPr>
      <w:r w:rsidRPr="00475C60">
        <w:t>подпрограммы 1 «Развитие системы дошкольного и общего образования детей, воспитательной работы в образовательных организациях города Ливны» муниципальной программы</w:t>
      </w:r>
    </w:p>
    <w:p w:rsidR="00475C60" w:rsidRPr="00475C60" w:rsidRDefault="00475C60" w:rsidP="00475C60">
      <w:pPr>
        <w:suppressAutoHyphens/>
      </w:pPr>
      <w:r w:rsidRPr="00475C60">
        <w:t>«Образование в городе Ливны Орловской области»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230"/>
      </w:tblGrid>
      <w:tr w:rsidR="00475C60" w:rsidRPr="00475C60" w:rsidTr="00D21068">
        <w:tc>
          <w:tcPr>
            <w:tcW w:w="2330" w:type="dxa"/>
          </w:tcPr>
          <w:p w:rsidR="00475C60" w:rsidRPr="00475C60" w:rsidRDefault="00475C60" w:rsidP="00475C60">
            <w:pPr>
              <w:suppressAutoHyphens/>
            </w:pPr>
            <w:r w:rsidRPr="00475C60">
              <w:t>Наименование подпрограммы муниципальной программы</w:t>
            </w:r>
          </w:p>
        </w:tc>
        <w:tc>
          <w:tcPr>
            <w:tcW w:w="7230" w:type="dxa"/>
          </w:tcPr>
          <w:p w:rsidR="00475C60" w:rsidRPr="00475C60" w:rsidRDefault="00475C60" w:rsidP="00475C60">
            <w:pPr>
              <w:suppressAutoHyphens/>
            </w:pPr>
            <w:r w:rsidRPr="00475C60">
              <w:t>Подпрограмма 1 «Развитие системы дошкольного и общего образования детей, воспитательной работы в образовательных организациях города Ливны» (далее также – подпрограмма 1)</w:t>
            </w:r>
          </w:p>
        </w:tc>
      </w:tr>
      <w:tr w:rsidR="00475C60" w:rsidRPr="00475C60" w:rsidTr="00D21068">
        <w:tc>
          <w:tcPr>
            <w:tcW w:w="2330" w:type="dxa"/>
          </w:tcPr>
          <w:p w:rsidR="00475C60" w:rsidRPr="00475C60" w:rsidRDefault="00475C60" w:rsidP="00475C60">
            <w:pPr>
              <w:suppressAutoHyphens/>
            </w:pPr>
            <w:r w:rsidRPr="00475C60">
              <w:t>Ответственный исполнитель подпрограммы 1</w:t>
            </w:r>
          </w:p>
        </w:tc>
        <w:tc>
          <w:tcPr>
            <w:tcW w:w="7230" w:type="dxa"/>
          </w:tcPr>
          <w:p w:rsidR="00475C60" w:rsidRPr="00475C60" w:rsidRDefault="00475C60" w:rsidP="00475C60">
            <w:pPr>
              <w:suppressAutoHyphens/>
            </w:pPr>
            <w:r w:rsidRPr="00475C60">
              <w:t>Управление общего образования администрации города Ливны (далее также – УОО)</w:t>
            </w:r>
          </w:p>
        </w:tc>
      </w:tr>
      <w:tr w:rsidR="00475C60" w:rsidRPr="00475C60" w:rsidTr="00D21068">
        <w:tc>
          <w:tcPr>
            <w:tcW w:w="2330" w:type="dxa"/>
          </w:tcPr>
          <w:p w:rsidR="00475C60" w:rsidRPr="00475C60" w:rsidRDefault="00475C60" w:rsidP="00475C60">
            <w:pPr>
              <w:suppressAutoHyphens/>
            </w:pPr>
            <w:r w:rsidRPr="00475C60">
              <w:t>Соисполнители подпрограммы 1</w:t>
            </w:r>
          </w:p>
        </w:tc>
        <w:tc>
          <w:tcPr>
            <w:tcW w:w="7230" w:type="dxa"/>
          </w:tcPr>
          <w:p w:rsidR="00475C60" w:rsidRPr="00475C60" w:rsidRDefault="00475C60" w:rsidP="00475C60">
            <w:pPr>
              <w:suppressAutoHyphens/>
            </w:pPr>
            <w:r w:rsidRPr="00475C60">
              <w:t>Муниципальные бюджетные общеобразовательные учреждения (далее также – ОО);</w:t>
            </w:r>
          </w:p>
          <w:p w:rsidR="00475C60" w:rsidRPr="00475C60" w:rsidRDefault="00475C60" w:rsidP="00475C60">
            <w:pPr>
              <w:suppressAutoHyphens/>
            </w:pPr>
            <w:r w:rsidRPr="00475C60">
              <w:t>Муниципальные бюджетные дошкольные образовательные учреждения (далее также – ДОО);</w:t>
            </w:r>
          </w:p>
          <w:p w:rsidR="00475C60" w:rsidRPr="00475C60" w:rsidRDefault="00475C60" w:rsidP="00475C60">
            <w:pPr>
              <w:suppressAutoHyphens/>
            </w:pPr>
            <w:r w:rsidRPr="00475C60">
              <w:t>МКУ «Центр психолого-педагогической, медицинской и социальной помощи» города Ливны (далее также – ППМСП-центр).</w:t>
            </w:r>
          </w:p>
        </w:tc>
      </w:tr>
      <w:tr w:rsidR="00475C60" w:rsidRPr="00475C60" w:rsidTr="00D21068">
        <w:tc>
          <w:tcPr>
            <w:tcW w:w="2330" w:type="dxa"/>
          </w:tcPr>
          <w:p w:rsidR="00475C60" w:rsidRPr="00475C60" w:rsidRDefault="00475C60" w:rsidP="00475C60">
            <w:pPr>
              <w:suppressAutoHyphens/>
            </w:pPr>
            <w:r w:rsidRPr="00475C60">
              <w:t>Цель подпрограммы 1</w:t>
            </w:r>
          </w:p>
        </w:tc>
        <w:tc>
          <w:tcPr>
            <w:tcW w:w="7230" w:type="dxa"/>
          </w:tcPr>
          <w:p w:rsidR="00475C60" w:rsidRPr="00475C60" w:rsidRDefault="00475C60" w:rsidP="00475C60">
            <w:pPr>
              <w:suppressAutoHyphens/>
            </w:pPr>
            <w:r w:rsidRPr="00475C60">
              <w:t>Обеспечение общедоступного и бесплатного качественного и конкурентоспособного дошкольного и общего образования, в том числе инклюзивного образования для лиц с особыми образовательными потребностями.</w:t>
            </w:r>
          </w:p>
        </w:tc>
      </w:tr>
      <w:tr w:rsidR="00475C60" w:rsidRPr="00475C60" w:rsidTr="00D21068">
        <w:tc>
          <w:tcPr>
            <w:tcW w:w="2330" w:type="dxa"/>
          </w:tcPr>
          <w:p w:rsidR="00475C60" w:rsidRPr="00475C60" w:rsidRDefault="00475C60" w:rsidP="00475C60">
            <w:pPr>
              <w:suppressAutoHyphens/>
            </w:pPr>
            <w:r w:rsidRPr="00475C60">
              <w:lastRenderedPageBreak/>
              <w:t>Задачи подпрограммы 1</w:t>
            </w:r>
          </w:p>
        </w:tc>
        <w:tc>
          <w:tcPr>
            <w:tcW w:w="7230" w:type="dxa"/>
          </w:tcPr>
          <w:p w:rsidR="00475C60" w:rsidRPr="00475C60" w:rsidRDefault="00475C60" w:rsidP="00475C60">
            <w:pPr>
              <w:numPr>
                <w:ilvl w:val="0"/>
                <w:numId w:val="29"/>
              </w:numPr>
              <w:suppressAutoHyphens/>
            </w:pPr>
            <w:r w:rsidRPr="00475C60">
              <w:t>Обеспечение доступности и качества услуг в сфере дошкольного образования.</w:t>
            </w:r>
          </w:p>
          <w:p w:rsidR="00475C60" w:rsidRPr="00475C60" w:rsidRDefault="00475C60" w:rsidP="00475C60">
            <w:pPr>
              <w:numPr>
                <w:ilvl w:val="0"/>
                <w:numId w:val="29"/>
              </w:numPr>
              <w:suppressAutoHyphens/>
            </w:pPr>
            <w:r w:rsidRPr="00475C60">
              <w:t>Создание оптимальных условий для обеспечения доступного, качественного и конкурентоспособного общего образования для всех слоев населения.</w:t>
            </w:r>
          </w:p>
          <w:p w:rsidR="00475C60" w:rsidRPr="00475C60" w:rsidRDefault="00475C60" w:rsidP="00475C60">
            <w:pPr>
              <w:numPr>
                <w:ilvl w:val="0"/>
                <w:numId w:val="29"/>
              </w:numPr>
              <w:suppressAutoHyphens/>
            </w:pPr>
            <w:r w:rsidRPr="00475C60">
              <w:t>Создание условий для успешного участия образовательных организаций в единой системе оценки качества образования в различных формах.</w:t>
            </w:r>
          </w:p>
          <w:p w:rsidR="00475C60" w:rsidRPr="00475C60" w:rsidRDefault="00475C60" w:rsidP="00475C60">
            <w:pPr>
              <w:numPr>
                <w:ilvl w:val="0"/>
                <w:numId w:val="29"/>
              </w:numPr>
              <w:suppressAutoHyphens/>
            </w:pPr>
            <w:r w:rsidRPr="00475C60">
              <w:t>Совершенствование системы психолого-медико-социального сопровождения обучающихся; создание условий для повышения компетентности родителей обучающихся в вопросах образования и воспитания, путем предоставления услуг психолого-педагогической, методической и консультативной помощи родителям (законным представителям) детей.</w:t>
            </w:r>
          </w:p>
          <w:p w:rsidR="00475C60" w:rsidRPr="00475C60" w:rsidRDefault="00475C60" w:rsidP="00475C60">
            <w:pPr>
              <w:numPr>
                <w:ilvl w:val="0"/>
                <w:numId w:val="29"/>
              </w:numPr>
              <w:suppressAutoHyphens/>
            </w:pPr>
            <w:r w:rsidRPr="00475C60">
              <w:t>Формирование культуры здорового образа жизни обучающихся, в том числе культуры здорового питания; совершенствование организации школьного питания.</w:t>
            </w:r>
          </w:p>
          <w:p w:rsidR="00475C60" w:rsidRPr="00475C60" w:rsidRDefault="00475C60" w:rsidP="00475C60">
            <w:pPr>
              <w:numPr>
                <w:ilvl w:val="0"/>
                <w:numId w:val="29"/>
              </w:numPr>
              <w:suppressAutoHyphens/>
            </w:pPr>
            <w:r w:rsidRPr="00475C60">
              <w:t>Организация отдыха детей и подростков в каникулярное время.</w:t>
            </w:r>
          </w:p>
          <w:p w:rsidR="00475C60" w:rsidRPr="00475C60" w:rsidRDefault="00475C60" w:rsidP="00475C60">
            <w:pPr>
              <w:numPr>
                <w:ilvl w:val="0"/>
                <w:numId w:val="29"/>
              </w:numPr>
              <w:suppressAutoHyphens/>
            </w:pPr>
            <w:r w:rsidRPr="00475C60">
              <w:t>Обеспечение бесплатным горячим питанием обучающихся, получающих начальное общее образование в муниципальных общеобразовательных организациях.</w:t>
            </w:r>
          </w:p>
          <w:p w:rsidR="00475C60" w:rsidRPr="00475C60" w:rsidRDefault="00475C60" w:rsidP="00475C60">
            <w:pPr>
              <w:numPr>
                <w:ilvl w:val="0"/>
                <w:numId w:val="29"/>
              </w:numPr>
              <w:suppressAutoHyphens/>
            </w:pPr>
            <w:r w:rsidRPr="00475C60">
              <w:t>Реализация в образовательных организациях мероприятий национального проекта «Образование».</w:t>
            </w:r>
          </w:p>
        </w:tc>
      </w:tr>
      <w:tr w:rsidR="00475C60" w:rsidRPr="00475C60" w:rsidTr="00D21068">
        <w:tc>
          <w:tcPr>
            <w:tcW w:w="2330" w:type="dxa"/>
          </w:tcPr>
          <w:p w:rsidR="00475C60" w:rsidRPr="00475C60" w:rsidRDefault="00475C60" w:rsidP="00475C60">
            <w:pPr>
              <w:suppressAutoHyphens/>
            </w:pPr>
            <w:r w:rsidRPr="00475C60">
              <w:t>Этапы и сроки реализации подпрограммы 1</w:t>
            </w:r>
          </w:p>
        </w:tc>
        <w:tc>
          <w:tcPr>
            <w:tcW w:w="7230" w:type="dxa"/>
          </w:tcPr>
          <w:p w:rsidR="00475C60" w:rsidRPr="00475C60" w:rsidRDefault="00475C60" w:rsidP="00475C60">
            <w:pPr>
              <w:suppressAutoHyphens/>
            </w:pPr>
            <w:r w:rsidRPr="00475C60">
              <w:t>Подпрограмма 1 реализуется с 2020 по 2025 годы в один этап</w:t>
            </w:r>
          </w:p>
        </w:tc>
      </w:tr>
      <w:tr w:rsidR="00475C60" w:rsidRPr="00475C60" w:rsidTr="00D21068">
        <w:tc>
          <w:tcPr>
            <w:tcW w:w="233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Объем бюджетных ассигнований подпрограммы 1</w:t>
            </w:r>
          </w:p>
        </w:tc>
        <w:tc>
          <w:tcPr>
            <w:tcW w:w="723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Общий объем средств, предусмотренных на подпрограмму – 3 481 284,9  тыс. рублей, в том числе:</w:t>
            </w:r>
          </w:p>
          <w:p w:rsidR="00475C60" w:rsidRPr="00475C60" w:rsidRDefault="00475C60" w:rsidP="00475C60">
            <w:pPr>
              <w:suppressAutoHyphens/>
            </w:pPr>
            <w:r w:rsidRPr="00475C60">
              <w:t>2020 год – 560 323,9 тыс. рублей;</w:t>
            </w:r>
          </w:p>
          <w:p w:rsidR="00475C60" w:rsidRPr="00475C60" w:rsidRDefault="00475C60" w:rsidP="00475C60">
            <w:pPr>
              <w:suppressAutoHyphens/>
            </w:pPr>
            <w:r w:rsidRPr="00475C60">
              <w:t>2021 год – 598 142,6 тыс. рублей;</w:t>
            </w:r>
          </w:p>
          <w:p w:rsidR="00475C60" w:rsidRPr="00475C60" w:rsidRDefault="00475C60" w:rsidP="00475C60">
            <w:pPr>
              <w:suppressAutoHyphens/>
            </w:pPr>
            <w:r w:rsidRPr="00475C60">
              <w:t>2022 год – 621 530,3 тыс. рублей;</w:t>
            </w:r>
          </w:p>
          <w:p w:rsidR="00475C60" w:rsidRPr="00475C60" w:rsidRDefault="00475C60" w:rsidP="00475C60">
            <w:pPr>
              <w:suppressAutoHyphens/>
            </w:pPr>
            <w:r w:rsidRPr="00475C60">
              <w:t>2023 год – 602 490,1тыс. рублей;</w:t>
            </w:r>
          </w:p>
          <w:p w:rsidR="00475C60" w:rsidRPr="00475C60" w:rsidRDefault="00475C60" w:rsidP="00475C60">
            <w:pPr>
              <w:suppressAutoHyphens/>
            </w:pPr>
            <w:r w:rsidRPr="00475C60">
              <w:t>2024 год – 592 002,9 тыс. рублей;</w:t>
            </w:r>
          </w:p>
          <w:p w:rsidR="00475C60" w:rsidRPr="00475C60" w:rsidRDefault="00475C60" w:rsidP="00475C60">
            <w:pPr>
              <w:suppressAutoHyphens/>
            </w:pPr>
            <w:r w:rsidRPr="00475C60">
              <w:t>2025 год – 506 795,1 тыс. рублей;</w:t>
            </w:r>
          </w:p>
          <w:p w:rsidR="00475C60" w:rsidRPr="00475C60" w:rsidRDefault="00475C60" w:rsidP="00475C60">
            <w:pPr>
              <w:suppressAutoHyphens/>
            </w:pPr>
            <w:r w:rsidRPr="00475C60">
              <w:t>из них:</w:t>
            </w:r>
          </w:p>
          <w:p w:rsidR="00475C60" w:rsidRPr="00475C60" w:rsidRDefault="00475C60" w:rsidP="00475C60">
            <w:pPr>
              <w:suppressAutoHyphens/>
            </w:pPr>
            <w:r w:rsidRPr="00475C60">
              <w:t>федеральный бюджет – 122 338,8 тыс. рублей, в том числе:</w:t>
            </w:r>
          </w:p>
          <w:p w:rsidR="00475C60" w:rsidRPr="00475C60" w:rsidRDefault="00475C60" w:rsidP="00475C60">
            <w:pPr>
              <w:suppressAutoHyphens/>
            </w:pPr>
            <w:r w:rsidRPr="00475C60">
              <w:t>2020 год – 10 873,6 тыс. рублей;</w:t>
            </w:r>
          </w:p>
          <w:p w:rsidR="00475C60" w:rsidRPr="00475C60" w:rsidRDefault="00475C60" w:rsidP="00475C60">
            <w:pPr>
              <w:suppressAutoHyphens/>
            </w:pPr>
            <w:r w:rsidRPr="00475C60">
              <w:t>2021 год – 19 549,1 тыс. рублей;</w:t>
            </w:r>
          </w:p>
          <w:p w:rsidR="00475C60" w:rsidRPr="00475C60" w:rsidRDefault="00475C60" w:rsidP="00475C60">
            <w:pPr>
              <w:suppressAutoHyphens/>
            </w:pPr>
            <w:r w:rsidRPr="00475C60">
              <w:t>2022 год – 24 675,4 тыс. рублей;</w:t>
            </w:r>
          </w:p>
          <w:p w:rsidR="00475C60" w:rsidRPr="00475C60" w:rsidRDefault="00475C60" w:rsidP="00475C60">
            <w:pPr>
              <w:suppressAutoHyphens/>
            </w:pPr>
            <w:r w:rsidRPr="00475C60">
              <w:t>2023 год – 25 167,8 тыс. рублей;</w:t>
            </w:r>
          </w:p>
          <w:p w:rsidR="00475C60" w:rsidRPr="00475C60" w:rsidRDefault="00475C60" w:rsidP="00475C60">
            <w:pPr>
              <w:suppressAutoHyphens/>
            </w:pPr>
            <w:r w:rsidRPr="00475C60">
              <w:t>2024 год – 23 204,4 тыс. рублей;</w:t>
            </w:r>
          </w:p>
          <w:p w:rsidR="00475C60" w:rsidRPr="00475C60" w:rsidRDefault="00475C60" w:rsidP="00475C60">
            <w:pPr>
              <w:suppressAutoHyphens/>
            </w:pPr>
            <w:r w:rsidRPr="00475C60">
              <w:t>2025 год – 18 868,5 тыс. рублей;</w:t>
            </w:r>
          </w:p>
          <w:p w:rsidR="00475C60" w:rsidRPr="00475C60" w:rsidRDefault="00475C60" w:rsidP="00475C60">
            <w:pPr>
              <w:suppressAutoHyphens/>
            </w:pPr>
            <w:r w:rsidRPr="00475C60">
              <w:t>областной бюджет – 2 330 947,2 тыс. рублей, в том числе:</w:t>
            </w:r>
          </w:p>
          <w:p w:rsidR="00475C60" w:rsidRPr="00475C60" w:rsidRDefault="00475C60" w:rsidP="00475C60">
            <w:pPr>
              <w:suppressAutoHyphens/>
            </w:pPr>
            <w:r w:rsidRPr="00475C60">
              <w:t>2020 год – 394 830,0 тыс. рублей;</w:t>
            </w:r>
          </w:p>
          <w:p w:rsidR="00475C60" w:rsidRPr="00475C60" w:rsidRDefault="00475C60" w:rsidP="00475C60">
            <w:pPr>
              <w:suppressAutoHyphens/>
            </w:pPr>
            <w:r w:rsidRPr="00475C60">
              <w:t>2021 год – 407 455,3 тыс. рублей;</w:t>
            </w:r>
          </w:p>
          <w:p w:rsidR="00475C60" w:rsidRPr="00475C60" w:rsidRDefault="00475C60" w:rsidP="00475C60">
            <w:pPr>
              <w:suppressAutoHyphens/>
            </w:pPr>
            <w:r w:rsidRPr="00475C60">
              <w:t>2022 год – 415 036,9 тыс. рублей;</w:t>
            </w:r>
          </w:p>
          <w:p w:rsidR="00475C60" w:rsidRPr="00475C60" w:rsidRDefault="00475C60" w:rsidP="00475C60">
            <w:pPr>
              <w:suppressAutoHyphens/>
            </w:pPr>
            <w:r w:rsidRPr="00475C60">
              <w:t>2023 год – 395 669,4 тыс. рублей;</w:t>
            </w:r>
          </w:p>
          <w:p w:rsidR="00475C60" w:rsidRPr="00475C60" w:rsidRDefault="00475C60" w:rsidP="00475C60">
            <w:pPr>
              <w:suppressAutoHyphens/>
            </w:pPr>
            <w:r w:rsidRPr="00475C60">
              <w:t>2024 год – 386 920,9 тыс. рублей;</w:t>
            </w:r>
          </w:p>
          <w:p w:rsidR="00475C60" w:rsidRPr="00475C60" w:rsidRDefault="00475C60" w:rsidP="00475C60">
            <w:pPr>
              <w:suppressAutoHyphens/>
            </w:pPr>
            <w:r w:rsidRPr="00475C60">
              <w:lastRenderedPageBreak/>
              <w:t>2025 год – 331 034,7 тыс. рублей,</w:t>
            </w:r>
          </w:p>
          <w:p w:rsidR="00475C60" w:rsidRPr="00475C60" w:rsidRDefault="00475C60" w:rsidP="00475C60">
            <w:pPr>
              <w:suppressAutoHyphens/>
            </w:pPr>
            <w:r w:rsidRPr="00475C60">
              <w:t>городской бюджет – 1 027 998,9 тыс. рублей, в том числе:</w:t>
            </w:r>
          </w:p>
          <w:p w:rsidR="00475C60" w:rsidRPr="00475C60" w:rsidRDefault="00475C60" w:rsidP="00475C60">
            <w:pPr>
              <w:suppressAutoHyphens/>
            </w:pPr>
            <w:r w:rsidRPr="00475C60">
              <w:t>2020 год – 154 620,3 тыс. рублей;</w:t>
            </w:r>
          </w:p>
          <w:p w:rsidR="00475C60" w:rsidRPr="00475C60" w:rsidRDefault="00475C60" w:rsidP="00475C60">
            <w:pPr>
              <w:suppressAutoHyphens/>
            </w:pPr>
            <w:r w:rsidRPr="00475C60">
              <w:t>2021 год – 171 138,2 тыс. рублей;</w:t>
            </w:r>
          </w:p>
          <w:p w:rsidR="00475C60" w:rsidRPr="00475C60" w:rsidRDefault="00475C60" w:rsidP="00475C60">
            <w:pPr>
              <w:suppressAutoHyphens/>
            </w:pPr>
            <w:r w:rsidRPr="00475C60">
              <w:t>2022 год – 181 818,0 тыс. рублей;</w:t>
            </w:r>
          </w:p>
          <w:p w:rsidR="00475C60" w:rsidRPr="00475C60" w:rsidRDefault="00475C60" w:rsidP="00475C60">
            <w:pPr>
              <w:suppressAutoHyphens/>
            </w:pPr>
            <w:r w:rsidRPr="00475C60">
              <w:t>2023 год – 181 652,9 тыс. рублей;</w:t>
            </w:r>
          </w:p>
          <w:p w:rsidR="00475C60" w:rsidRPr="00475C60" w:rsidRDefault="00475C60" w:rsidP="00475C60">
            <w:pPr>
              <w:suppressAutoHyphens/>
            </w:pPr>
            <w:r w:rsidRPr="00475C60">
              <w:t>2024 год – 181 877,6 тыс. рублей;</w:t>
            </w:r>
          </w:p>
          <w:p w:rsidR="00475C60" w:rsidRPr="00475C60" w:rsidRDefault="00475C60" w:rsidP="00475C60">
            <w:pPr>
              <w:suppressAutoHyphens/>
            </w:pPr>
            <w:r w:rsidRPr="00475C60">
              <w:t>2025 год – 156 891,9 тыс. рублей.</w:t>
            </w:r>
          </w:p>
        </w:tc>
      </w:tr>
      <w:tr w:rsidR="00475C60" w:rsidRPr="00475C60" w:rsidTr="00D21068">
        <w:tc>
          <w:tcPr>
            <w:tcW w:w="2330" w:type="dxa"/>
          </w:tcPr>
          <w:p w:rsidR="00475C60" w:rsidRPr="00475C60" w:rsidRDefault="00475C60" w:rsidP="00475C60">
            <w:pPr>
              <w:suppressAutoHyphens/>
            </w:pPr>
            <w:r w:rsidRPr="00475C60">
              <w:lastRenderedPageBreak/>
              <w:t>Ожидаемые результаты реализации подпрограммы 1</w:t>
            </w:r>
          </w:p>
        </w:tc>
        <w:tc>
          <w:tcPr>
            <w:tcW w:w="7230" w:type="dxa"/>
          </w:tcPr>
          <w:p w:rsidR="00475C60" w:rsidRPr="00475C60" w:rsidRDefault="00475C60" w:rsidP="00475C60">
            <w:pPr>
              <w:suppressAutoHyphens/>
            </w:pPr>
            <w:r w:rsidRPr="00475C60">
              <w:t>1. Увеличение доли детей, включенных в систему дошкольного образования, к 2025 году до 80,5 %.</w:t>
            </w:r>
          </w:p>
          <w:p w:rsidR="00475C60" w:rsidRPr="00475C60" w:rsidRDefault="00475C60" w:rsidP="00475C60">
            <w:pPr>
              <w:suppressAutoHyphens/>
            </w:pPr>
            <w:r w:rsidRPr="00475C60">
              <w:t>2. Увеличение доли муниципальных дошкольных образовательных организаций, имеющих материально-техническую базу, соответствующую требованиям федеральных государственных образовательных стандартов, к 2025 году до 66,7 %.</w:t>
            </w:r>
          </w:p>
          <w:p w:rsidR="00475C60" w:rsidRPr="00475C60" w:rsidRDefault="00475C60" w:rsidP="00475C60">
            <w:pPr>
              <w:suppressAutoHyphens/>
            </w:pPr>
            <w:r w:rsidRPr="00475C60">
              <w:t>3. Обеспечение 100 % охвата численности обучающихся по образовательным программам начального общего, основного общего, среднего общего образования в общей численности обучающихся.</w:t>
            </w:r>
          </w:p>
          <w:p w:rsidR="00475C60" w:rsidRPr="00475C60" w:rsidRDefault="00475C60" w:rsidP="00475C60">
            <w:pPr>
              <w:suppressAutoHyphens/>
            </w:pPr>
            <w:r w:rsidRPr="00475C60">
              <w:t>4. Увеличение охвата детей, занимающихся в кружках и секциях, организованных на базе общеобразовательных организаций  к 2025 году до 34,5 %.</w:t>
            </w:r>
          </w:p>
          <w:p w:rsidR="00475C60" w:rsidRPr="00475C60" w:rsidRDefault="00475C60" w:rsidP="00475C60">
            <w:pPr>
              <w:suppressAutoHyphens/>
            </w:pPr>
            <w:r w:rsidRPr="00475C60">
              <w:t>5. Увеличение доли учащихся общеобразовательных организаций, принявших участие в мероприятиях духовно-нравственной, патриотической и здоровье-сберегающей направленности, к 2025 году до 96 %.</w:t>
            </w:r>
          </w:p>
          <w:p w:rsidR="00475C60" w:rsidRPr="00475C60" w:rsidRDefault="00475C60" w:rsidP="00475C60">
            <w:pPr>
              <w:suppressAutoHyphens/>
            </w:pPr>
            <w:r w:rsidRPr="00475C60">
              <w:t>6. Увеличение доли муниципальных общеобразовательных организаций, имеющих материально-техническую базу, соответствующую требованиям федеральных государственных образовательных стандартов, к 2025 году до 77,8 %.</w:t>
            </w:r>
          </w:p>
          <w:p w:rsidR="00475C60" w:rsidRPr="00475C60" w:rsidRDefault="00475C60" w:rsidP="00475C60">
            <w:pPr>
              <w:suppressAutoHyphens/>
            </w:pPr>
            <w:r w:rsidRPr="00475C60">
              <w:t>7. Увеличение доли обучающихся, преодолевших по результатам основного государственного экзамена минимальный порог по всем выбранным предметам к 2025 году до 86,6%.</w:t>
            </w:r>
          </w:p>
          <w:p w:rsidR="00475C60" w:rsidRPr="00475C60" w:rsidRDefault="00475C60" w:rsidP="00475C60">
            <w:pPr>
              <w:suppressAutoHyphens/>
            </w:pPr>
            <w:r w:rsidRPr="00475C60">
              <w:t>8. Увеличение доли обучающихся,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 к 2025 году до 90%.</w:t>
            </w:r>
          </w:p>
          <w:p w:rsidR="00475C60" w:rsidRPr="00475C60" w:rsidRDefault="00475C60" w:rsidP="00475C60">
            <w:pPr>
              <w:suppressAutoHyphens/>
            </w:pPr>
            <w:r w:rsidRPr="00475C60">
              <w:t>9. Увеличение доли обучающихся, участвующих в единой системе независимой оценки качества образования, к 2025 году до 100%.</w:t>
            </w:r>
          </w:p>
          <w:p w:rsidR="00475C60" w:rsidRPr="00475C60" w:rsidRDefault="00475C60" w:rsidP="00475C60">
            <w:pPr>
              <w:suppressAutoHyphens/>
            </w:pPr>
            <w:r w:rsidRPr="00475C60">
              <w:t>10. Обеспечение 100 % охвата детей, получающих специальное (коррекционное) образование, а также необходимую диагностическую, коррекционно-развивающую, профилактическую и консультационную помощь от общего числа несовершеннолетних, нуждающихся в предоставлении данных услуг.</w:t>
            </w:r>
          </w:p>
          <w:p w:rsidR="00475C60" w:rsidRPr="00475C60" w:rsidRDefault="00475C60" w:rsidP="00475C60">
            <w:pPr>
              <w:suppressAutoHyphens/>
            </w:pPr>
            <w:r w:rsidRPr="00475C60">
              <w:t>11. Обеспечение 100 % охвата обучающихся общеобразовательных организаций питанием.</w:t>
            </w:r>
          </w:p>
          <w:p w:rsidR="00475C60" w:rsidRPr="00475C60" w:rsidRDefault="00475C60" w:rsidP="00475C60">
            <w:pPr>
              <w:suppressAutoHyphens/>
            </w:pPr>
            <w:r w:rsidRPr="00475C60">
              <w:t>12. Обеспечение охвата детей 7 - 17 лет отдыхом в оздоровительных учреждениях с дневным пребыванием детей, к 2025 году на уровне 17,6%.</w:t>
            </w:r>
          </w:p>
          <w:p w:rsidR="00475C60" w:rsidRPr="00475C60" w:rsidRDefault="00475C60" w:rsidP="00475C60">
            <w:pPr>
              <w:suppressAutoHyphens/>
            </w:pPr>
            <w:r w:rsidRPr="00475C60">
              <w:t>13. Обеспечение охвата детей 7 - 17 лет отдыхом в загородных лагерях к 2025 году на уровне 3%.</w:t>
            </w:r>
          </w:p>
          <w:p w:rsidR="00475C60" w:rsidRPr="00475C60" w:rsidRDefault="00475C60" w:rsidP="00475C60">
            <w:pPr>
              <w:suppressAutoHyphens/>
            </w:pPr>
            <w:r w:rsidRPr="00475C60">
              <w:lastRenderedPageBreak/>
              <w:t>14. Обеспечение 100% охвата обучающихся, получающих начальное общее образование в муниципальных общеобразовательных организациях, охваченных бесплатным горячим питанием.</w:t>
            </w:r>
          </w:p>
          <w:p w:rsidR="00475C60" w:rsidRPr="00475C60" w:rsidRDefault="00475C60" w:rsidP="00475C60">
            <w:pPr>
              <w:suppressAutoHyphens/>
            </w:pPr>
            <w:r w:rsidRPr="00475C60">
              <w:t>15. Увеличение доли общеобразовательных организаций, участвующих в реализации регионального проекта «Успех каждого ребенка» федерального проекта «Успех каждого ребенка» национального проекта «Образование».</w:t>
            </w:r>
          </w:p>
        </w:tc>
      </w:tr>
    </w:tbl>
    <w:p w:rsidR="00475C60" w:rsidRPr="00475C60" w:rsidRDefault="00475C60" w:rsidP="00475C60">
      <w:pPr>
        <w:suppressAutoHyphens/>
      </w:pPr>
    </w:p>
    <w:p w:rsidR="00475C60" w:rsidRPr="00475C60" w:rsidRDefault="00475C60" w:rsidP="00475C60">
      <w:pPr>
        <w:suppressAutoHyphens/>
      </w:pPr>
      <w:r w:rsidRPr="00475C60">
        <w:t>ПАСПОРТ</w:t>
      </w:r>
    </w:p>
    <w:p w:rsidR="00475C60" w:rsidRPr="00475C60" w:rsidRDefault="00475C60" w:rsidP="00475C60">
      <w:pPr>
        <w:suppressAutoHyphens/>
      </w:pPr>
      <w:r w:rsidRPr="00475C60">
        <w:t>подпрограммы 2 «Муниципальная поддержка работников</w:t>
      </w:r>
    </w:p>
    <w:p w:rsidR="00475C60" w:rsidRPr="00475C60" w:rsidRDefault="00475C60" w:rsidP="00475C60">
      <w:pPr>
        <w:suppressAutoHyphens/>
      </w:pPr>
      <w:r w:rsidRPr="00475C60">
        <w:t>системы образования, талантливых детей и молодежи в городе Ливны»</w:t>
      </w:r>
    </w:p>
    <w:p w:rsidR="00475C60" w:rsidRPr="00475C60" w:rsidRDefault="00475C60" w:rsidP="00475C60">
      <w:pPr>
        <w:suppressAutoHyphens/>
      </w:pPr>
      <w:r w:rsidRPr="00475C60">
        <w:t xml:space="preserve">муниципальной программы </w:t>
      </w:r>
    </w:p>
    <w:p w:rsidR="00475C60" w:rsidRPr="00475C60" w:rsidRDefault="00475C60" w:rsidP="00475C60">
      <w:pPr>
        <w:suppressAutoHyphens/>
      </w:pPr>
      <w:r w:rsidRPr="00475C60">
        <w:t>«Образование в городе Ливны Орловской области»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230"/>
      </w:tblGrid>
      <w:tr w:rsidR="00475C60" w:rsidRPr="00475C60" w:rsidTr="00D21068">
        <w:tc>
          <w:tcPr>
            <w:tcW w:w="2330" w:type="dxa"/>
          </w:tcPr>
          <w:p w:rsidR="00475C60" w:rsidRPr="00475C60" w:rsidRDefault="00475C60" w:rsidP="00475C60">
            <w:pPr>
              <w:suppressAutoHyphens/>
            </w:pPr>
            <w:r w:rsidRPr="00475C60">
              <w:t>Наименование подпрограммы муниципальной программы</w:t>
            </w:r>
          </w:p>
        </w:tc>
        <w:tc>
          <w:tcPr>
            <w:tcW w:w="7230" w:type="dxa"/>
          </w:tcPr>
          <w:p w:rsidR="00475C60" w:rsidRPr="00475C60" w:rsidRDefault="00475C60" w:rsidP="00475C60">
            <w:pPr>
              <w:suppressAutoHyphens/>
            </w:pPr>
            <w:r w:rsidRPr="00475C60">
              <w:t>Подпрограмма 2 «Муниципальная поддержка работников системы образования, талантливых детей и молодежи в городе Ливны» (далее также – подпрограмма 2)</w:t>
            </w:r>
          </w:p>
        </w:tc>
      </w:tr>
      <w:tr w:rsidR="00475C60" w:rsidRPr="00475C60" w:rsidTr="00D21068">
        <w:tc>
          <w:tcPr>
            <w:tcW w:w="2330" w:type="dxa"/>
          </w:tcPr>
          <w:p w:rsidR="00475C60" w:rsidRPr="00475C60" w:rsidRDefault="00475C60" w:rsidP="00475C60">
            <w:pPr>
              <w:suppressAutoHyphens/>
            </w:pPr>
            <w:r w:rsidRPr="00475C60">
              <w:t>Ответственный исполнитель подпрограммы 2</w:t>
            </w:r>
          </w:p>
        </w:tc>
        <w:tc>
          <w:tcPr>
            <w:tcW w:w="7230" w:type="dxa"/>
          </w:tcPr>
          <w:p w:rsidR="00475C60" w:rsidRPr="00475C60" w:rsidRDefault="00475C60" w:rsidP="00475C60">
            <w:pPr>
              <w:suppressAutoHyphens/>
            </w:pPr>
            <w:r w:rsidRPr="00475C60">
              <w:t>Управление общего образования администрации города Ливны (далее также – УОО)</w:t>
            </w:r>
          </w:p>
        </w:tc>
      </w:tr>
      <w:tr w:rsidR="00475C60" w:rsidRPr="00475C60" w:rsidTr="00D21068">
        <w:tc>
          <w:tcPr>
            <w:tcW w:w="2330" w:type="dxa"/>
          </w:tcPr>
          <w:p w:rsidR="00475C60" w:rsidRPr="00475C60" w:rsidRDefault="00475C60" w:rsidP="00475C60">
            <w:pPr>
              <w:suppressAutoHyphens/>
            </w:pPr>
            <w:r w:rsidRPr="00475C60">
              <w:t>Соисполнители подпрограммы 2</w:t>
            </w:r>
          </w:p>
        </w:tc>
        <w:tc>
          <w:tcPr>
            <w:tcW w:w="7230" w:type="dxa"/>
          </w:tcPr>
          <w:p w:rsidR="00475C60" w:rsidRPr="00475C60" w:rsidRDefault="00475C60" w:rsidP="00475C60">
            <w:pPr>
              <w:suppressAutoHyphens/>
            </w:pPr>
            <w:r w:rsidRPr="00475C60">
              <w:t>Управление культуры, молодежной политики и спорта администрации города Ливны (далее также – УКМС)</w:t>
            </w:r>
          </w:p>
          <w:p w:rsidR="00475C60" w:rsidRPr="00475C60" w:rsidRDefault="00475C60" w:rsidP="00475C60">
            <w:pPr>
              <w:suppressAutoHyphens/>
            </w:pPr>
            <w:r w:rsidRPr="00475C60">
              <w:t>Муниципальные образовательные организации (далее также – ОО)</w:t>
            </w:r>
          </w:p>
        </w:tc>
      </w:tr>
      <w:tr w:rsidR="00475C60" w:rsidRPr="00475C60" w:rsidTr="00D21068">
        <w:tc>
          <w:tcPr>
            <w:tcW w:w="2330" w:type="dxa"/>
          </w:tcPr>
          <w:p w:rsidR="00475C60" w:rsidRPr="00475C60" w:rsidRDefault="00475C60" w:rsidP="00475C60">
            <w:pPr>
              <w:suppressAutoHyphens/>
            </w:pPr>
            <w:r w:rsidRPr="00475C60">
              <w:t>Цель подпрограммы 2</w:t>
            </w:r>
          </w:p>
        </w:tc>
        <w:tc>
          <w:tcPr>
            <w:tcW w:w="7230" w:type="dxa"/>
          </w:tcPr>
          <w:p w:rsidR="00475C60" w:rsidRPr="00475C60" w:rsidRDefault="00475C60" w:rsidP="00475C60">
            <w:pPr>
              <w:suppressAutoHyphens/>
            </w:pPr>
            <w:r w:rsidRPr="00475C60">
              <w:t>Формирование эффективной системы поддержки работников сферы образования и выявления и развития способностей и талантов у детей и молодежи</w:t>
            </w:r>
          </w:p>
        </w:tc>
      </w:tr>
      <w:tr w:rsidR="00475C60" w:rsidRPr="00475C60" w:rsidTr="00D21068">
        <w:tc>
          <w:tcPr>
            <w:tcW w:w="2330" w:type="dxa"/>
          </w:tcPr>
          <w:p w:rsidR="00475C60" w:rsidRPr="00475C60" w:rsidRDefault="00475C60" w:rsidP="00475C60">
            <w:pPr>
              <w:suppressAutoHyphens/>
            </w:pPr>
            <w:r w:rsidRPr="00475C60">
              <w:t>Задачи подпрограммы 2</w:t>
            </w:r>
          </w:p>
        </w:tc>
        <w:tc>
          <w:tcPr>
            <w:tcW w:w="7230" w:type="dxa"/>
          </w:tcPr>
          <w:p w:rsidR="00475C60" w:rsidRPr="00475C60" w:rsidRDefault="00475C60" w:rsidP="00475C60">
            <w:pPr>
              <w:suppressAutoHyphens/>
            </w:pPr>
            <w:r w:rsidRPr="00475C60">
              <w:t>1. Совершенствование кадрового потенциала образовательных организаций, развитие мер социальной поддержки педагогов.</w:t>
            </w:r>
          </w:p>
          <w:p w:rsidR="00475C60" w:rsidRPr="00475C60" w:rsidRDefault="00475C60" w:rsidP="00475C60">
            <w:pPr>
              <w:suppressAutoHyphens/>
            </w:pPr>
            <w:r w:rsidRPr="00475C60">
              <w:t>2. Обеспечение функционирования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tc>
      </w:tr>
      <w:tr w:rsidR="00475C60" w:rsidRPr="00475C60" w:rsidTr="00D21068">
        <w:tc>
          <w:tcPr>
            <w:tcW w:w="2330" w:type="dxa"/>
          </w:tcPr>
          <w:p w:rsidR="00475C60" w:rsidRPr="00475C60" w:rsidRDefault="00475C60" w:rsidP="00475C60">
            <w:pPr>
              <w:suppressAutoHyphens/>
            </w:pPr>
            <w:r w:rsidRPr="00475C60">
              <w:t>Этапы и сроки реализации подпрограммы 2</w:t>
            </w:r>
          </w:p>
        </w:tc>
        <w:tc>
          <w:tcPr>
            <w:tcW w:w="7230" w:type="dxa"/>
          </w:tcPr>
          <w:p w:rsidR="00475C60" w:rsidRPr="00475C60" w:rsidRDefault="00475C60" w:rsidP="00475C60">
            <w:pPr>
              <w:suppressAutoHyphens/>
            </w:pPr>
            <w:r w:rsidRPr="00475C60">
              <w:t xml:space="preserve">Подпрограмма 2 реализуется с 2020 по 2025 годы </w:t>
            </w:r>
          </w:p>
          <w:p w:rsidR="00475C60" w:rsidRPr="00475C60" w:rsidRDefault="00475C60" w:rsidP="00475C60">
            <w:pPr>
              <w:suppressAutoHyphens/>
            </w:pPr>
            <w:r w:rsidRPr="00475C60">
              <w:t>в один этап</w:t>
            </w:r>
          </w:p>
        </w:tc>
      </w:tr>
      <w:tr w:rsidR="00475C60" w:rsidRPr="00475C60" w:rsidTr="00D21068">
        <w:tc>
          <w:tcPr>
            <w:tcW w:w="2330" w:type="dxa"/>
          </w:tcPr>
          <w:p w:rsidR="00475C60" w:rsidRPr="00475C60" w:rsidRDefault="00475C60" w:rsidP="00475C60">
            <w:pPr>
              <w:suppressAutoHyphens/>
            </w:pPr>
            <w:r w:rsidRPr="00475C60">
              <w:t>Объем бюджетных ассигнований подпрограммы 2</w:t>
            </w:r>
          </w:p>
        </w:tc>
        <w:tc>
          <w:tcPr>
            <w:tcW w:w="7230" w:type="dxa"/>
          </w:tcPr>
          <w:p w:rsidR="00475C60" w:rsidRPr="00475C60" w:rsidRDefault="00475C60" w:rsidP="00475C60">
            <w:pPr>
              <w:suppressAutoHyphens/>
            </w:pPr>
            <w:r w:rsidRPr="00475C60">
              <w:t>Общий объем средств, предусмотренных на реализацию подпрограммы 2, – 2 653,3 тыс. рублей; (городской бюджет), в том числе:</w:t>
            </w:r>
          </w:p>
          <w:p w:rsidR="00475C60" w:rsidRPr="00475C60" w:rsidRDefault="00475C60" w:rsidP="00475C60">
            <w:pPr>
              <w:suppressAutoHyphens/>
            </w:pPr>
            <w:r w:rsidRPr="00475C60">
              <w:t>- 2020 год – 185,6 тыс. рублей;</w:t>
            </w:r>
          </w:p>
          <w:p w:rsidR="00475C60" w:rsidRPr="00475C60" w:rsidRDefault="00475C60" w:rsidP="00475C60">
            <w:pPr>
              <w:suppressAutoHyphens/>
            </w:pPr>
            <w:r w:rsidRPr="00475C60">
              <w:t>- 2021 год – 401,6 тыс. рублей;</w:t>
            </w:r>
          </w:p>
          <w:p w:rsidR="00475C60" w:rsidRPr="00475C60" w:rsidRDefault="00475C60" w:rsidP="00475C60">
            <w:pPr>
              <w:suppressAutoHyphens/>
            </w:pPr>
            <w:r w:rsidRPr="00475C60">
              <w:t>- 2022 год – 501,7 тыс. рублей;</w:t>
            </w:r>
          </w:p>
          <w:p w:rsidR="00475C60" w:rsidRPr="00475C60" w:rsidRDefault="00475C60" w:rsidP="00475C60">
            <w:pPr>
              <w:suppressAutoHyphens/>
            </w:pPr>
            <w:r w:rsidRPr="00475C60">
              <w:t>- 2023 год – 501,7 тыс. рублей;</w:t>
            </w:r>
          </w:p>
          <w:p w:rsidR="00475C60" w:rsidRPr="00475C60" w:rsidRDefault="00475C60" w:rsidP="00475C60">
            <w:pPr>
              <w:suppressAutoHyphens/>
            </w:pPr>
            <w:r w:rsidRPr="00475C60">
              <w:t>- 2024 год – 501,7  тыс. рублей;</w:t>
            </w:r>
          </w:p>
          <w:p w:rsidR="00475C60" w:rsidRPr="00475C60" w:rsidRDefault="00475C60" w:rsidP="00475C60">
            <w:pPr>
              <w:suppressAutoHyphens/>
            </w:pPr>
            <w:r w:rsidRPr="00475C60">
              <w:t>- 2025 год – 561,0 тыс. рублей.</w:t>
            </w:r>
          </w:p>
        </w:tc>
      </w:tr>
      <w:tr w:rsidR="00475C60" w:rsidRPr="00475C60" w:rsidTr="00D21068">
        <w:tc>
          <w:tcPr>
            <w:tcW w:w="2330" w:type="dxa"/>
          </w:tcPr>
          <w:p w:rsidR="00475C60" w:rsidRPr="00475C60" w:rsidRDefault="00475C60" w:rsidP="00475C60">
            <w:pPr>
              <w:suppressAutoHyphens/>
            </w:pPr>
            <w:r w:rsidRPr="00475C60">
              <w:t xml:space="preserve">Ожидаемые </w:t>
            </w:r>
            <w:r w:rsidRPr="00475C60">
              <w:lastRenderedPageBreak/>
              <w:t>результаты реализации подпрограммы 2</w:t>
            </w:r>
          </w:p>
        </w:tc>
        <w:tc>
          <w:tcPr>
            <w:tcW w:w="7230" w:type="dxa"/>
          </w:tcPr>
          <w:p w:rsidR="00475C60" w:rsidRPr="00475C60" w:rsidRDefault="00475C60" w:rsidP="00475C60">
            <w:pPr>
              <w:suppressAutoHyphens/>
            </w:pPr>
            <w:r w:rsidRPr="00475C60">
              <w:lastRenderedPageBreak/>
              <w:t xml:space="preserve">1. Увеличение доли педагогических работников, имеющих первую и </w:t>
            </w:r>
            <w:r w:rsidRPr="00475C60">
              <w:lastRenderedPageBreak/>
              <w:t>высшую квалификационные категории, в общей численности педагогических работников образовательных организаций к 2025 году до 85,8 %.</w:t>
            </w:r>
          </w:p>
          <w:p w:rsidR="00475C60" w:rsidRPr="00475C60" w:rsidRDefault="00475C60" w:rsidP="00475C60">
            <w:pPr>
              <w:suppressAutoHyphens/>
            </w:pPr>
            <w:r w:rsidRPr="00475C60">
              <w:t>2. Увеличение доли педагогов – участников конкурсов профессионального мастерства в общей численности педагогических работников образовательных организаций к 2025 году до 3,7 %.</w:t>
            </w:r>
          </w:p>
          <w:p w:rsidR="00475C60" w:rsidRPr="00475C60" w:rsidRDefault="00475C60" w:rsidP="00475C60">
            <w:pPr>
              <w:suppressAutoHyphens/>
            </w:pPr>
            <w:r w:rsidRPr="00475C60">
              <w:t>3. Увеличение удельного веса численности, обучающихся по программам общего образования, участвующих в олимпиадах, конкурсах и соревнованиях различных уровней по программам общего образования, в общей численности обучающихся, к 2025 году до 72,5%.</w:t>
            </w:r>
          </w:p>
          <w:p w:rsidR="00475C60" w:rsidRPr="00475C60" w:rsidRDefault="00475C60" w:rsidP="00475C60">
            <w:pPr>
              <w:suppressAutoHyphens/>
            </w:pPr>
            <w:r w:rsidRPr="00475C60">
              <w:t>4. Сохранение численности обучающихся, получивших ежегодное муниципальное денежное вознаграждение (премию) и именную стипендию главы города.</w:t>
            </w:r>
          </w:p>
        </w:tc>
      </w:tr>
    </w:tbl>
    <w:p w:rsidR="00475C60" w:rsidRPr="00475C60" w:rsidRDefault="00475C60" w:rsidP="00475C60">
      <w:pPr>
        <w:suppressAutoHyphens/>
      </w:pPr>
    </w:p>
    <w:p w:rsidR="00475C60" w:rsidRPr="00475C60" w:rsidRDefault="00475C60" w:rsidP="00475C60">
      <w:pPr>
        <w:suppressAutoHyphens/>
      </w:pPr>
      <w:r w:rsidRPr="00475C60">
        <w:t>ПАСПОРТ</w:t>
      </w:r>
    </w:p>
    <w:p w:rsidR="00475C60" w:rsidRPr="00475C60" w:rsidRDefault="00475C60" w:rsidP="00475C60">
      <w:pPr>
        <w:suppressAutoHyphens/>
      </w:pPr>
      <w:r w:rsidRPr="00475C60">
        <w:t xml:space="preserve">подпрограммы 3 «Функционирование и развитие сети </w:t>
      </w:r>
    </w:p>
    <w:p w:rsidR="00475C60" w:rsidRPr="00475C60" w:rsidRDefault="00475C60" w:rsidP="00475C60">
      <w:pPr>
        <w:suppressAutoHyphens/>
      </w:pPr>
      <w:r w:rsidRPr="00475C60">
        <w:t>образовательных организаций города Ливны» муниципальной программы «Образование в городе Ливны Орловской области»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230"/>
      </w:tblGrid>
      <w:tr w:rsidR="00475C60" w:rsidRPr="00475C60" w:rsidTr="00D21068">
        <w:tc>
          <w:tcPr>
            <w:tcW w:w="2330" w:type="dxa"/>
          </w:tcPr>
          <w:p w:rsidR="00475C60" w:rsidRPr="00475C60" w:rsidRDefault="00475C60" w:rsidP="00475C60">
            <w:pPr>
              <w:suppressAutoHyphens/>
            </w:pPr>
            <w:r w:rsidRPr="00475C60">
              <w:t>Наименование подпрограммы муниципальной программы</w:t>
            </w:r>
          </w:p>
        </w:tc>
        <w:tc>
          <w:tcPr>
            <w:tcW w:w="7230" w:type="dxa"/>
          </w:tcPr>
          <w:p w:rsidR="00475C60" w:rsidRPr="00475C60" w:rsidRDefault="00475C60" w:rsidP="00475C60">
            <w:pPr>
              <w:suppressAutoHyphens/>
            </w:pPr>
            <w:r w:rsidRPr="00475C60">
              <w:t>Подпрограмма 3 «Функционирование и развитие сети образовательных организаций города Ливны» (далее также – подпрограмма 3)</w:t>
            </w:r>
          </w:p>
        </w:tc>
      </w:tr>
      <w:tr w:rsidR="00475C60" w:rsidRPr="00475C60" w:rsidTr="00D21068">
        <w:tc>
          <w:tcPr>
            <w:tcW w:w="2330" w:type="dxa"/>
          </w:tcPr>
          <w:p w:rsidR="00475C60" w:rsidRPr="00475C60" w:rsidRDefault="00475C60" w:rsidP="00475C60">
            <w:pPr>
              <w:suppressAutoHyphens/>
            </w:pPr>
            <w:r w:rsidRPr="00475C60">
              <w:t>Ответственный исполнитель подпрограммы 3</w:t>
            </w:r>
          </w:p>
        </w:tc>
        <w:tc>
          <w:tcPr>
            <w:tcW w:w="7230" w:type="dxa"/>
          </w:tcPr>
          <w:p w:rsidR="00475C60" w:rsidRPr="00475C60" w:rsidRDefault="00475C60" w:rsidP="00475C60">
            <w:pPr>
              <w:suppressAutoHyphens/>
            </w:pPr>
            <w:r w:rsidRPr="00475C60">
              <w:t xml:space="preserve">Управление общего образования администрации города Ливны </w:t>
            </w:r>
          </w:p>
        </w:tc>
      </w:tr>
      <w:tr w:rsidR="00475C60" w:rsidRPr="00475C60" w:rsidTr="00D21068">
        <w:tc>
          <w:tcPr>
            <w:tcW w:w="2330" w:type="dxa"/>
          </w:tcPr>
          <w:p w:rsidR="00475C60" w:rsidRPr="00475C60" w:rsidRDefault="00475C60" w:rsidP="00475C60">
            <w:pPr>
              <w:suppressAutoHyphens/>
            </w:pPr>
            <w:r w:rsidRPr="00475C60">
              <w:t>Соисполнители подпрограммы 3</w:t>
            </w:r>
          </w:p>
        </w:tc>
        <w:tc>
          <w:tcPr>
            <w:tcW w:w="7230" w:type="dxa"/>
          </w:tcPr>
          <w:p w:rsidR="00475C60" w:rsidRPr="00475C60" w:rsidRDefault="00475C60" w:rsidP="00475C60">
            <w:pPr>
              <w:suppressAutoHyphens/>
            </w:pPr>
            <w:r w:rsidRPr="00475C60">
              <w:t>Муниципальные бюджетные общеобразовательные учреждения (далее – ОО);</w:t>
            </w:r>
          </w:p>
          <w:p w:rsidR="00475C60" w:rsidRPr="00475C60" w:rsidRDefault="00475C60" w:rsidP="00475C60">
            <w:pPr>
              <w:suppressAutoHyphens/>
            </w:pPr>
            <w:r w:rsidRPr="00475C60">
              <w:t>Муниципальные бюджетные дошкольные образовательные учреждения (далее – ДОО);</w:t>
            </w:r>
          </w:p>
          <w:p w:rsidR="00475C60" w:rsidRPr="00475C60" w:rsidRDefault="00475C60" w:rsidP="00475C60">
            <w:pPr>
              <w:suppressAutoHyphens/>
            </w:pPr>
            <w:r w:rsidRPr="00475C60">
              <w:t>МКУ «Центр психолого-педагогической, медицинской и социальной помощи» города Ливны (далее – ППМСП-центр);</w:t>
            </w:r>
          </w:p>
          <w:p w:rsidR="00475C60" w:rsidRPr="00475C60" w:rsidRDefault="00475C60" w:rsidP="00475C60">
            <w:pPr>
              <w:suppressAutoHyphens/>
            </w:pPr>
            <w:r w:rsidRPr="00475C60">
              <w:t>МКУ «ЕДДС города Ливны и АХС администрации города Ливны» (далее также – ЕДДС и АХС).</w:t>
            </w:r>
          </w:p>
        </w:tc>
      </w:tr>
      <w:tr w:rsidR="00475C60" w:rsidRPr="00475C60" w:rsidTr="00D21068">
        <w:tc>
          <w:tcPr>
            <w:tcW w:w="2330" w:type="dxa"/>
          </w:tcPr>
          <w:p w:rsidR="00475C60" w:rsidRPr="00475C60" w:rsidRDefault="00475C60" w:rsidP="00475C60">
            <w:pPr>
              <w:suppressAutoHyphens/>
            </w:pPr>
            <w:r w:rsidRPr="00475C60">
              <w:t>Цели подпрограммы 3</w:t>
            </w:r>
          </w:p>
        </w:tc>
        <w:tc>
          <w:tcPr>
            <w:tcW w:w="7230" w:type="dxa"/>
          </w:tcPr>
          <w:p w:rsidR="00475C60" w:rsidRPr="00475C60" w:rsidRDefault="00475C60" w:rsidP="00475C60">
            <w:pPr>
              <w:suppressAutoHyphens/>
            </w:pPr>
            <w:r w:rsidRPr="00475C60">
              <w:t>Обеспечение устойчивого функционирования образовательных организаций, осуществляющих деятельность на территории города Ливны, а также безопасных и благоприятных условий для организации образовательного процесса</w:t>
            </w:r>
          </w:p>
        </w:tc>
      </w:tr>
      <w:tr w:rsidR="00475C60" w:rsidRPr="00475C60" w:rsidTr="00D21068">
        <w:tc>
          <w:tcPr>
            <w:tcW w:w="2330" w:type="dxa"/>
          </w:tcPr>
          <w:p w:rsidR="00475C60" w:rsidRPr="00475C60" w:rsidRDefault="00475C60" w:rsidP="00475C60">
            <w:pPr>
              <w:suppressAutoHyphens/>
            </w:pPr>
            <w:r w:rsidRPr="00475C60">
              <w:t>Задачи подпрограммы 3</w:t>
            </w:r>
          </w:p>
        </w:tc>
        <w:tc>
          <w:tcPr>
            <w:tcW w:w="7230" w:type="dxa"/>
          </w:tcPr>
          <w:p w:rsidR="00475C60" w:rsidRPr="00475C60" w:rsidRDefault="00475C60" w:rsidP="00475C60">
            <w:pPr>
              <w:suppressAutoHyphens/>
            </w:pPr>
            <w:r w:rsidRPr="00475C60">
              <w:t>1. Обеспечение необходимого эксплуатационно-технического состояния зданий, сооружений, помещений и территорий муниципальных образовательных организаций и их конструктивных элементов, соответствующих нормативным требованиям безопасности, санитарным и противопожарным нормативам, необходимых для ведения безопасного, качественного и комфортного образовательного процесса.</w:t>
            </w:r>
          </w:p>
          <w:p w:rsidR="00475C60" w:rsidRPr="00475C60" w:rsidRDefault="00475C60" w:rsidP="00475C60">
            <w:pPr>
              <w:suppressAutoHyphens/>
            </w:pPr>
            <w:r w:rsidRPr="00475C60">
              <w:t xml:space="preserve">2. Обеспечение безопасных и благоприятных условий для </w:t>
            </w:r>
            <w:r w:rsidRPr="00475C60">
              <w:lastRenderedPageBreak/>
              <w:t>организации образовательного процесса и пребывания обучающихся в зданиях (помещениях) образовательных организаций города Ливны.</w:t>
            </w:r>
          </w:p>
        </w:tc>
      </w:tr>
      <w:tr w:rsidR="00475C60" w:rsidRPr="00475C60" w:rsidTr="00D21068">
        <w:tc>
          <w:tcPr>
            <w:tcW w:w="2330" w:type="dxa"/>
          </w:tcPr>
          <w:p w:rsidR="00475C60" w:rsidRPr="00475C60" w:rsidRDefault="00475C60" w:rsidP="00475C60">
            <w:pPr>
              <w:suppressAutoHyphens/>
            </w:pPr>
            <w:r w:rsidRPr="00475C60">
              <w:lastRenderedPageBreak/>
              <w:t>Этапы и сроки реализации подпрограммы 3</w:t>
            </w:r>
          </w:p>
        </w:tc>
        <w:tc>
          <w:tcPr>
            <w:tcW w:w="7230" w:type="dxa"/>
          </w:tcPr>
          <w:p w:rsidR="00475C60" w:rsidRPr="00475C60" w:rsidRDefault="00475C60" w:rsidP="00475C60">
            <w:pPr>
              <w:suppressAutoHyphens/>
            </w:pPr>
            <w:r w:rsidRPr="00475C60">
              <w:t>Подпрограмма 3 реализуется с 2020 по 2025 годы в один этап</w:t>
            </w:r>
          </w:p>
        </w:tc>
      </w:tr>
      <w:tr w:rsidR="00475C60" w:rsidRPr="00475C60" w:rsidTr="00D21068">
        <w:tc>
          <w:tcPr>
            <w:tcW w:w="2330" w:type="dxa"/>
          </w:tcPr>
          <w:p w:rsidR="00475C60" w:rsidRPr="00475C60" w:rsidRDefault="00475C60" w:rsidP="00475C60">
            <w:pPr>
              <w:suppressAutoHyphens/>
            </w:pPr>
            <w:r w:rsidRPr="00475C60">
              <w:t>Объем бюджетных ассигнований подпрограммы 3</w:t>
            </w:r>
          </w:p>
        </w:tc>
        <w:tc>
          <w:tcPr>
            <w:tcW w:w="7230" w:type="dxa"/>
          </w:tcPr>
          <w:p w:rsidR="00475C60" w:rsidRPr="00475C60" w:rsidRDefault="00475C60" w:rsidP="00475C60">
            <w:pPr>
              <w:suppressAutoHyphens/>
            </w:pPr>
            <w:r w:rsidRPr="00475C60">
              <w:t>Общий объем средств, предусмотренных на подпрограмму – 339 115,8 тыс. рублей, в том числе:</w:t>
            </w:r>
          </w:p>
          <w:p w:rsidR="00475C60" w:rsidRPr="00475C60" w:rsidRDefault="00475C60" w:rsidP="00475C60">
            <w:pPr>
              <w:suppressAutoHyphens/>
            </w:pPr>
            <w:r w:rsidRPr="00475C60">
              <w:t>2020 год – 15 455,7 тыс. рублей;</w:t>
            </w:r>
          </w:p>
          <w:p w:rsidR="00475C60" w:rsidRPr="00475C60" w:rsidRDefault="00475C60" w:rsidP="00475C60">
            <w:pPr>
              <w:suppressAutoHyphens/>
            </w:pPr>
            <w:r w:rsidRPr="00475C60">
              <w:t>2021 год – 5 880,3 тыс. рублей;</w:t>
            </w:r>
          </w:p>
          <w:p w:rsidR="00475C60" w:rsidRPr="00475C60" w:rsidRDefault="00475C60" w:rsidP="00475C60">
            <w:pPr>
              <w:suppressAutoHyphens/>
            </w:pPr>
            <w:r w:rsidRPr="00475C60">
              <w:t>2022 год – 74 630,6 тыс. рублей;</w:t>
            </w:r>
          </w:p>
          <w:p w:rsidR="00475C60" w:rsidRPr="00475C60" w:rsidRDefault="00475C60" w:rsidP="00475C60">
            <w:pPr>
              <w:suppressAutoHyphens/>
            </w:pPr>
            <w:r w:rsidRPr="00475C60">
              <w:t>2023 год – 215 614,4 тыс. рублей;</w:t>
            </w:r>
          </w:p>
          <w:p w:rsidR="00475C60" w:rsidRPr="00475C60" w:rsidRDefault="00475C60" w:rsidP="00475C60">
            <w:pPr>
              <w:suppressAutoHyphens/>
            </w:pPr>
            <w:r w:rsidRPr="00475C60">
              <w:t>2024 год – 10 592,8 тыс. рублей;</w:t>
            </w:r>
          </w:p>
          <w:p w:rsidR="00475C60" w:rsidRPr="00475C60" w:rsidRDefault="00475C60" w:rsidP="00475C60">
            <w:pPr>
              <w:suppressAutoHyphens/>
            </w:pPr>
            <w:r w:rsidRPr="00475C60">
              <w:t>2025 год – 16 942,0 тыс. рублей,</w:t>
            </w:r>
          </w:p>
          <w:p w:rsidR="00475C60" w:rsidRPr="00475C60" w:rsidRDefault="00475C60" w:rsidP="00475C60">
            <w:pPr>
              <w:suppressAutoHyphens/>
            </w:pPr>
            <w:r w:rsidRPr="00475C60">
              <w:t>из них:</w:t>
            </w:r>
          </w:p>
          <w:p w:rsidR="00475C60" w:rsidRPr="00475C60" w:rsidRDefault="00475C60" w:rsidP="00475C60">
            <w:pPr>
              <w:suppressAutoHyphens/>
            </w:pPr>
            <w:r w:rsidRPr="00475C60">
              <w:t>федеральный бюджет – 211 415,9 тыс. рублей, в том числе:</w:t>
            </w:r>
          </w:p>
          <w:p w:rsidR="00475C60" w:rsidRPr="00475C60" w:rsidRDefault="00475C60" w:rsidP="00475C60">
            <w:pPr>
              <w:suppressAutoHyphens/>
            </w:pPr>
            <w:r w:rsidRPr="00475C60">
              <w:t>2022 год – 54 318,3 тыс. рублей;</w:t>
            </w:r>
          </w:p>
          <w:p w:rsidR="00475C60" w:rsidRPr="00475C60" w:rsidRDefault="00475C60" w:rsidP="00475C60">
            <w:pPr>
              <w:suppressAutoHyphens/>
            </w:pPr>
            <w:r w:rsidRPr="00475C60">
              <w:t>2023 год – 149 663,6 тыс. рублей;</w:t>
            </w:r>
          </w:p>
          <w:p w:rsidR="00475C60" w:rsidRPr="00475C60" w:rsidRDefault="00475C60" w:rsidP="00475C60">
            <w:pPr>
              <w:suppressAutoHyphens/>
            </w:pPr>
            <w:r w:rsidRPr="00475C60">
              <w:t>2024 год – 7 434,0 тыс. рублей;</w:t>
            </w:r>
          </w:p>
          <w:p w:rsidR="00475C60" w:rsidRPr="00475C60" w:rsidRDefault="00475C60" w:rsidP="00475C60">
            <w:pPr>
              <w:suppressAutoHyphens/>
            </w:pPr>
            <w:r w:rsidRPr="00475C60">
              <w:t>областной бюджет – 90 376,1 тыс. рублей, в том числе:</w:t>
            </w:r>
          </w:p>
          <w:p w:rsidR="00475C60" w:rsidRPr="00475C60" w:rsidRDefault="00475C60" w:rsidP="00475C60">
            <w:pPr>
              <w:suppressAutoHyphens/>
            </w:pPr>
            <w:r w:rsidRPr="00475C60">
              <w:t>2020 год – 11 833,4 тыс. рублей;</w:t>
            </w:r>
          </w:p>
          <w:p w:rsidR="00475C60" w:rsidRPr="00475C60" w:rsidRDefault="00475C60" w:rsidP="00475C60">
            <w:pPr>
              <w:suppressAutoHyphens/>
            </w:pPr>
            <w:r w:rsidRPr="00475C60">
              <w:t>2022 год – 10 349,4 тыс. рублей;</w:t>
            </w:r>
          </w:p>
          <w:p w:rsidR="00475C60" w:rsidRPr="00475C60" w:rsidRDefault="00475C60" w:rsidP="00475C60">
            <w:pPr>
              <w:suppressAutoHyphens/>
            </w:pPr>
            <w:r w:rsidRPr="00475C60">
              <w:t>2023 год – 55 170,1 тыс. рублей;</w:t>
            </w:r>
          </w:p>
          <w:p w:rsidR="00475C60" w:rsidRPr="00475C60" w:rsidRDefault="00475C60" w:rsidP="00475C60">
            <w:pPr>
              <w:suppressAutoHyphens/>
            </w:pPr>
            <w:r w:rsidRPr="00475C60">
              <w:t>2024 год – 391,2 тыс. рублей;</w:t>
            </w:r>
          </w:p>
          <w:p w:rsidR="00475C60" w:rsidRPr="00475C60" w:rsidRDefault="00475C60" w:rsidP="00475C60">
            <w:pPr>
              <w:suppressAutoHyphens/>
            </w:pPr>
            <w:r w:rsidRPr="00475C60">
              <w:t>2025 год – 12 632,0 тыс. рублей,</w:t>
            </w:r>
          </w:p>
          <w:p w:rsidR="00475C60" w:rsidRPr="00475C60" w:rsidRDefault="00475C60" w:rsidP="00475C60">
            <w:pPr>
              <w:suppressAutoHyphens/>
            </w:pPr>
            <w:r w:rsidRPr="00475C60">
              <w:t>городской бюджет – 37 323,8 тыс. рублей, в том числе:</w:t>
            </w:r>
          </w:p>
          <w:p w:rsidR="00475C60" w:rsidRPr="00475C60" w:rsidRDefault="00475C60" w:rsidP="00475C60">
            <w:pPr>
              <w:suppressAutoHyphens/>
            </w:pPr>
            <w:r w:rsidRPr="00475C60">
              <w:t>2020 год – 3 622,3 тыс. рублей;</w:t>
            </w:r>
          </w:p>
          <w:p w:rsidR="00475C60" w:rsidRPr="00475C60" w:rsidRDefault="00475C60" w:rsidP="00475C60">
            <w:pPr>
              <w:suppressAutoHyphens/>
            </w:pPr>
            <w:r w:rsidRPr="00475C60">
              <w:t>2021 год – 5 880,3 тыс. рублей;</w:t>
            </w:r>
          </w:p>
          <w:p w:rsidR="00475C60" w:rsidRPr="00475C60" w:rsidRDefault="00475C60" w:rsidP="00475C60">
            <w:pPr>
              <w:suppressAutoHyphens/>
            </w:pPr>
            <w:r w:rsidRPr="00475C60">
              <w:t>2022 год – 9 962,9 тыс. рублей;</w:t>
            </w:r>
          </w:p>
          <w:p w:rsidR="00475C60" w:rsidRPr="00475C60" w:rsidRDefault="00475C60" w:rsidP="00475C60">
            <w:pPr>
              <w:suppressAutoHyphens/>
            </w:pPr>
            <w:r w:rsidRPr="00475C60">
              <w:t>2023 год – 10 780,7 тыс. рублей;</w:t>
            </w:r>
          </w:p>
          <w:p w:rsidR="00475C60" w:rsidRPr="00475C60" w:rsidRDefault="00475C60" w:rsidP="00475C60">
            <w:pPr>
              <w:suppressAutoHyphens/>
            </w:pPr>
            <w:r w:rsidRPr="00475C60">
              <w:t>2024 год – 2 767,6 тыс. рублей;</w:t>
            </w:r>
          </w:p>
          <w:p w:rsidR="00475C60" w:rsidRPr="00475C60" w:rsidRDefault="00475C60" w:rsidP="00475C60">
            <w:pPr>
              <w:suppressAutoHyphens/>
            </w:pPr>
            <w:r w:rsidRPr="00475C60">
              <w:t>2025 год – 4 310,0 тыс. рублей.</w:t>
            </w:r>
          </w:p>
        </w:tc>
      </w:tr>
      <w:tr w:rsidR="00475C60" w:rsidRPr="00475C60" w:rsidTr="00D21068">
        <w:tc>
          <w:tcPr>
            <w:tcW w:w="2330" w:type="dxa"/>
          </w:tcPr>
          <w:p w:rsidR="00475C60" w:rsidRPr="00475C60" w:rsidRDefault="00475C60" w:rsidP="00475C60">
            <w:pPr>
              <w:suppressAutoHyphens/>
            </w:pPr>
            <w:r w:rsidRPr="00475C60">
              <w:t>Ожидаемые результаты реализации подпрограммы 3</w:t>
            </w:r>
          </w:p>
        </w:tc>
        <w:tc>
          <w:tcPr>
            <w:tcW w:w="7230" w:type="dxa"/>
          </w:tcPr>
          <w:p w:rsidR="00475C60" w:rsidRPr="00475C60" w:rsidRDefault="00475C60" w:rsidP="00475C60">
            <w:pPr>
              <w:suppressAutoHyphens/>
            </w:pPr>
            <w:r w:rsidRPr="00475C60">
              <w:t>1. Проведение реконструкции зданий текущих и (или) капитальных ремонтных работ, а также благоустройство территорий муниципальных образовательных организаций, для обеспечения нормативных требований санитарно-эпидемиологического и противопожарного законодательства к организации образовательного процесса.</w:t>
            </w:r>
          </w:p>
          <w:p w:rsidR="00475C60" w:rsidRPr="00475C60" w:rsidRDefault="00475C60" w:rsidP="00475C60">
            <w:pPr>
              <w:suppressAutoHyphens/>
            </w:pPr>
            <w:r w:rsidRPr="00475C60">
              <w:t>2. Уменьшение доли обучающихся муниципальных общеобразовательных организаций, занимающихся во вторую (третью) смену, в общей численности обучающихся муниципальных общеобразовательных организаций к 2025 году до 27 %.</w:t>
            </w:r>
          </w:p>
          <w:p w:rsidR="00475C60" w:rsidRPr="00475C60" w:rsidRDefault="00475C60" w:rsidP="00475C60">
            <w:pPr>
              <w:suppressAutoHyphens/>
            </w:pPr>
            <w:r w:rsidRPr="00475C60">
              <w:t>3. 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w:t>
            </w:r>
          </w:p>
          <w:p w:rsidR="00475C60" w:rsidRPr="00475C60" w:rsidRDefault="00475C60" w:rsidP="00475C60">
            <w:pPr>
              <w:suppressAutoHyphens/>
            </w:pPr>
            <w:r w:rsidRPr="00475C60">
              <w:t xml:space="preserve">4. Увеличение доли муниципальных образовательных организаций, в которых обеспечены нормативные требования антитеррористической защищённости, предъявляемые к образовательным организациям в общем количестве </w:t>
            </w:r>
            <w:r w:rsidRPr="00475C60">
              <w:lastRenderedPageBreak/>
              <w:t>муниципальных образовательных организаций к 2025 году до 100%.</w:t>
            </w:r>
          </w:p>
        </w:tc>
      </w:tr>
    </w:tbl>
    <w:p w:rsidR="00475C60" w:rsidRPr="00475C60" w:rsidRDefault="00475C60" w:rsidP="00475C60">
      <w:pPr>
        <w:suppressAutoHyphens/>
      </w:pPr>
    </w:p>
    <w:p w:rsidR="00475C60" w:rsidRPr="00475C60" w:rsidRDefault="00475C60" w:rsidP="00475C60">
      <w:pPr>
        <w:suppressAutoHyphens/>
      </w:pPr>
      <w:r w:rsidRPr="00475C60">
        <w:t>ПАСПОРТ</w:t>
      </w:r>
    </w:p>
    <w:p w:rsidR="00475C60" w:rsidRPr="00475C60" w:rsidRDefault="00475C60" w:rsidP="00475C60">
      <w:pPr>
        <w:suppressAutoHyphens/>
      </w:pPr>
      <w:r w:rsidRPr="00475C60">
        <w:t>подпрограммы 4 «Развитие дополнительного образования в городе Ливны»</w:t>
      </w:r>
    </w:p>
    <w:p w:rsidR="00475C60" w:rsidRPr="00475C60" w:rsidRDefault="00475C60" w:rsidP="00475C60">
      <w:pPr>
        <w:suppressAutoHyphens/>
      </w:pPr>
      <w:r w:rsidRPr="00475C60">
        <w:t xml:space="preserve">муниципальной программы </w:t>
      </w:r>
    </w:p>
    <w:p w:rsidR="00475C60" w:rsidRPr="00475C60" w:rsidRDefault="00475C60" w:rsidP="00475C60">
      <w:pPr>
        <w:suppressAutoHyphens/>
      </w:pPr>
      <w:r w:rsidRPr="00475C60">
        <w:t>«Образование в городе Ливны Орловской области»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230"/>
      </w:tblGrid>
      <w:tr w:rsidR="00475C60" w:rsidRPr="00475C60" w:rsidTr="00D21068">
        <w:tc>
          <w:tcPr>
            <w:tcW w:w="2330" w:type="dxa"/>
          </w:tcPr>
          <w:p w:rsidR="00475C60" w:rsidRPr="00475C60" w:rsidRDefault="00475C60" w:rsidP="00475C60">
            <w:pPr>
              <w:suppressAutoHyphens/>
            </w:pPr>
            <w:r w:rsidRPr="00475C60">
              <w:t>Наименование подпрограммы муниципальной программы</w:t>
            </w:r>
          </w:p>
        </w:tc>
        <w:tc>
          <w:tcPr>
            <w:tcW w:w="7230" w:type="dxa"/>
          </w:tcPr>
          <w:p w:rsidR="00475C60" w:rsidRPr="00475C60" w:rsidRDefault="00475C60" w:rsidP="00475C60">
            <w:pPr>
              <w:suppressAutoHyphens/>
            </w:pPr>
            <w:r w:rsidRPr="00475C60">
              <w:t>Подпрограмма 4 «Развитие дополнительного образования в городе Ливны» (далее также – подпрограмма 4)</w:t>
            </w:r>
          </w:p>
        </w:tc>
      </w:tr>
      <w:tr w:rsidR="00475C60" w:rsidRPr="00475C60" w:rsidTr="00D21068">
        <w:tc>
          <w:tcPr>
            <w:tcW w:w="2330" w:type="dxa"/>
          </w:tcPr>
          <w:p w:rsidR="00475C60" w:rsidRPr="00475C60" w:rsidRDefault="00475C60" w:rsidP="00475C60">
            <w:pPr>
              <w:suppressAutoHyphens/>
            </w:pPr>
            <w:r w:rsidRPr="00475C60">
              <w:t>Ответственный исполнитель подпрограммы 4</w:t>
            </w:r>
          </w:p>
        </w:tc>
        <w:tc>
          <w:tcPr>
            <w:tcW w:w="7230" w:type="dxa"/>
          </w:tcPr>
          <w:p w:rsidR="00475C60" w:rsidRPr="00475C60" w:rsidRDefault="00475C60" w:rsidP="00475C60">
            <w:pPr>
              <w:suppressAutoHyphens/>
            </w:pPr>
            <w:r w:rsidRPr="00475C60">
              <w:t>Управление общего образования администрации города Ливны (далее также – УОО)</w:t>
            </w:r>
          </w:p>
        </w:tc>
      </w:tr>
      <w:tr w:rsidR="00475C60" w:rsidRPr="00475C60" w:rsidTr="00D21068">
        <w:tc>
          <w:tcPr>
            <w:tcW w:w="2330" w:type="dxa"/>
          </w:tcPr>
          <w:p w:rsidR="00475C60" w:rsidRPr="00475C60" w:rsidRDefault="00475C60" w:rsidP="00475C60">
            <w:pPr>
              <w:suppressAutoHyphens/>
            </w:pPr>
            <w:r w:rsidRPr="00475C60">
              <w:t>Соисполнители подпрограммы 4</w:t>
            </w:r>
          </w:p>
        </w:tc>
        <w:tc>
          <w:tcPr>
            <w:tcW w:w="7230" w:type="dxa"/>
          </w:tcPr>
          <w:p w:rsidR="00475C60" w:rsidRPr="00475C60" w:rsidRDefault="00475C60" w:rsidP="00475C60">
            <w:pPr>
              <w:suppressAutoHyphens/>
            </w:pPr>
            <w:r w:rsidRPr="00475C60">
              <w:t>- муниципальные бюджетные учреждения, оказывающие услуги дополнительного образования детей;</w:t>
            </w:r>
          </w:p>
          <w:p w:rsidR="00475C60" w:rsidRPr="00475C60" w:rsidRDefault="00475C60" w:rsidP="00475C60">
            <w:pPr>
              <w:suppressAutoHyphens/>
            </w:pPr>
            <w:r w:rsidRPr="00475C60">
              <w:t>- иные учреждения и организации, реализующие дополнительные общеразвивающие программы</w:t>
            </w:r>
          </w:p>
          <w:p w:rsidR="00475C60" w:rsidRPr="00475C60" w:rsidRDefault="00475C60" w:rsidP="00475C60">
            <w:pPr>
              <w:suppressAutoHyphens/>
            </w:pPr>
          </w:p>
        </w:tc>
      </w:tr>
      <w:tr w:rsidR="00475C60" w:rsidRPr="00475C60" w:rsidTr="00D21068">
        <w:trPr>
          <w:trHeight w:val="1218"/>
        </w:trPr>
        <w:tc>
          <w:tcPr>
            <w:tcW w:w="2330" w:type="dxa"/>
          </w:tcPr>
          <w:p w:rsidR="00475C60" w:rsidRPr="00475C60" w:rsidRDefault="00475C60" w:rsidP="00475C60">
            <w:pPr>
              <w:suppressAutoHyphens/>
            </w:pPr>
            <w:r w:rsidRPr="00475C60">
              <w:t>Цель подпрограммы 4</w:t>
            </w:r>
          </w:p>
        </w:tc>
        <w:tc>
          <w:tcPr>
            <w:tcW w:w="7230" w:type="dxa"/>
          </w:tcPr>
          <w:p w:rsidR="00475C60" w:rsidRPr="00475C60" w:rsidRDefault="00475C60" w:rsidP="00475C60">
            <w:pPr>
              <w:suppressAutoHyphens/>
            </w:pPr>
            <w:r w:rsidRPr="00475C60">
              <w:t>Развитие дополнительного образования в целях формирования духовно богатой, физически здоровой, социально активной, творческой социально адаптированной личности ребенка.</w:t>
            </w:r>
          </w:p>
        </w:tc>
      </w:tr>
      <w:tr w:rsidR="00475C60" w:rsidRPr="00475C60" w:rsidTr="00D21068">
        <w:trPr>
          <w:trHeight w:val="371"/>
        </w:trPr>
        <w:tc>
          <w:tcPr>
            <w:tcW w:w="2330" w:type="dxa"/>
          </w:tcPr>
          <w:p w:rsidR="00475C60" w:rsidRPr="00475C60" w:rsidRDefault="00475C60" w:rsidP="00475C60">
            <w:pPr>
              <w:suppressAutoHyphens/>
            </w:pPr>
            <w:r w:rsidRPr="00475C60">
              <w:t>Задачи подпрограммы 4</w:t>
            </w:r>
          </w:p>
        </w:tc>
        <w:tc>
          <w:tcPr>
            <w:tcW w:w="7230" w:type="dxa"/>
          </w:tcPr>
          <w:p w:rsidR="00475C60" w:rsidRPr="00475C60" w:rsidRDefault="00475C60" w:rsidP="00475C60">
            <w:pPr>
              <w:suppressAutoHyphens/>
            </w:pPr>
            <w:r w:rsidRPr="00475C60">
              <w:t>1. Обеспечение доступности дополнительного образования и повышения качества предоставляемых образовательных услуг в творческих объединениях.</w:t>
            </w:r>
          </w:p>
          <w:p w:rsidR="00475C60" w:rsidRPr="00475C60" w:rsidRDefault="00475C60" w:rsidP="00475C60">
            <w:pPr>
              <w:suppressAutoHyphens/>
            </w:pPr>
            <w:r w:rsidRPr="00475C60">
              <w:t>2. Создание оптимальных условий для развития и реализации творческих способностей детей и молодежи через расширение спектра программ.</w:t>
            </w:r>
          </w:p>
          <w:p w:rsidR="00475C60" w:rsidRPr="00475C60" w:rsidRDefault="00475C60" w:rsidP="00475C60">
            <w:pPr>
              <w:suppressAutoHyphens/>
            </w:pPr>
            <w:r w:rsidRPr="00475C60">
              <w:t>3. Модернизация материально-технической базы для качественного предоставления образовательных услуг.</w:t>
            </w:r>
          </w:p>
          <w:p w:rsidR="00475C60" w:rsidRPr="00475C60" w:rsidRDefault="00475C60" w:rsidP="00475C60">
            <w:pPr>
              <w:suppressAutoHyphens/>
            </w:pPr>
            <w:r w:rsidRPr="00475C60">
              <w:t>4. Обеспечение функционирования модели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475C60" w:rsidRPr="00475C60" w:rsidTr="00D21068">
        <w:tc>
          <w:tcPr>
            <w:tcW w:w="2330" w:type="dxa"/>
          </w:tcPr>
          <w:p w:rsidR="00475C60" w:rsidRPr="00475C60" w:rsidRDefault="00475C60" w:rsidP="00475C60">
            <w:pPr>
              <w:suppressAutoHyphens/>
            </w:pPr>
            <w:r w:rsidRPr="00475C60">
              <w:t>Этапы и сроки реализации подпрограммы 4</w:t>
            </w:r>
          </w:p>
        </w:tc>
        <w:tc>
          <w:tcPr>
            <w:tcW w:w="7230" w:type="dxa"/>
          </w:tcPr>
          <w:p w:rsidR="00475C60" w:rsidRPr="00475C60" w:rsidRDefault="00475C60" w:rsidP="00475C60">
            <w:pPr>
              <w:suppressAutoHyphens/>
            </w:pPr>
            <w:r w:rsidRPr="00475C60">
              <w:t xml:space="preserve">Подпрограмма 4 реализуется с 2022 по 2025 годы </w:t>
            </w:r>
          </w:p>
          <w:p w:rsidR="00475C60" w:rsidRPr="00475C60" w:rsidRDefault="00475C60" w:rsidP="00475C60">
            <w:pPr>
              <w:suppressAutoHyphens/>
            </w:pPr>
            <w:r w:rsidRPr="00475C60">
              <w:t>в один этап</w:t>
            </w:r>
          </w:p>
        </w:tc>
      </w:tr>
      <w:tr w:rsidR="00475C60" w:rsidRPr="00475C60" w:rsidTr="00D21068">
        <w:tc>
          <w:tcPr>
            <w:tcW w:w="2330" w:type="dxa"/>
          </w:tcPr>
          <w:p w:rsidR="00475C60" w:rsidRPr="00475C60" w:rsidRDefault="00475C60" w:rsidP="00475C60">
            <w:pPr>
              <w:suppressAutoHyphens/>
            </w:pPr>
            <w:r w:rsidRPr="00475C60">
              <w:t>Объем бюджетных ассигнований подпрограммы 4</w:t>
            </w:r>
          </w:p>
        </w:tc>
        <w:tc>
          <w:tcPr>
            <w:tcW w:w="7230" w:type="dxa"/>
          </w:tcPr>
          <w:p w:rsidR="00475C60" w:rsidRPr="00475C60" w:rsidRDefault="00475C60" w:rsidP="00475C60">
            <w:pPr>
              <w:suppressAutoHyphens/>
            </w:pPr>
            <w:r w:rsidRPr="00475C60">
              <w:t>Общий объем средств, предусмотренных на реализацию подпрограммы 4, – 38 047,0 тыс. рублей; (городской бюджет), в том числе:</w:t>
            </w:r>
          </w:p>
          <w:p w:rsidR="00475C60" w:rsidRPr="00475C60" w:rsidRDefault="00475C60" w:rsidP="00475C60">
            <w:pPr>
              <w:suppressAutoHyphens/>
            </w:pPr>
            <w:r w:rsidRPr="00475C60">
              <w:t>- 2022 год – 9 683,6 тыс. рублей;</w:t>
            </w:r>
          </w:p>
          <w:p w:rsidR="00475C60" w:rsidRPr="00475C60" w:rsidRDefault="00475C60" w:rsidP="00475C60">
            <w:pPr>
              <w:suppressAutoHyphens/>
            </w:pPr>
            <w:r w:rsidRPr="00475C60">
              <w:t>- 2023 год – 9 366,7 тыс. рублей;</w:t>
            </w:r>
          </w:p>
          <w:p w:rsidR="00475C60" w:rsidRPr="00475C60" w:rsidRDefault="00475C60" w:rsidP="00475C60">
            <w:pPr>
              <w:suppressAutoHyphens/>
            </w:pPr>
            <w:r w:rsidRPr="00475C60">
              <w:t>- 2024 год – 9 313,1 тыс. рублей;</w:t>
            </w:r>
          </w:p>
          <w:p w:rsidR="00475C60" w:rsidRPr="00475C60" w:rsidRDefault="00475C60" w:rsidP="00475C60">
            <w:pPr>
              <w:suppressAutoHyphens/>
            </w:pPr>
            <w:r w:rsidRPr="00475C60">
              <w:lastRenderedPageBreak/>
              <w:t>- 2025 год – 9 683,6 тыс. рублей.</w:t>
            </w:r>
          </w:p>
        </w:tc>
      </w:tr>
      <w:tr w:rsidR="00475C60" w:rsidRPr="00475C60" w:rsidTr="00D21068">
        <w:tc>
          <w:tcPr>
            <w:tcW w:w="2330" w:type="dxa"/>
          </w:tcPr>
          <w:p w:rsidR="00475C60" w:rsidRPr="00475C60" w:rsidRDefault="00475C60" w:rsidP="00475C60">
            <w:pPr>
              <w:suppressAutoHyphens/>
            </w:pPr>
            <w:r w:rsidRPr="00475C60">
              <w:lastRenderedPageBreak/>
              <w:t>Ожидаемые результаты реализации подпрограммы 4</w:t>
            </w:r>
          </w:p>
        </w:tc>
        <w:tc>
          <w:tcPr>
            <w:tcW w:w="7230" w:type="dxa"/>
          </w:tcPr>
          <w:p w:rsidR="00475C60" w:rsidRPr="00475C60" w:rsidRDefault="00475C60" w:rsidP="00475C60">
            <w:pPr>
              <w:suppressAutoHyphens/>
            </w:pPr>
            <w:r w:rsidRPr="00475C60">
              <w:t>1. Увеличение доли детей в возрасте от 5 до 18 лет, охваченных различными формами дополнительного образования к 2025 году до 60 %.</w:t>
            </w:r>
          </w:p>
          <w:p w:rsidR="00475C60" w:rsidRPr="00475C60" w:rsidRDefault="00475C60" w:rsidP="00475C60">
            <w:pPr>
              <w:suppressAutoHyphens/>
            </w:pPr>
            <w:r w:rsidRPr="00475C60">
              <w:t xml:space="preserve">2. Увеличение количества предоставляемых образовательных программ дополнительного образования к 2025 году до 43. </w:t>
            </w:r>
          </w:p>
          <w:p w:rsidR="00475C60" w:rsidRPr="00475C60" w:rsidRDefault="00475C60" w:rsidP="00475C60">
            <w:pPr>
              <w:suppressAutoHyphens/>
            </w:pPr>
            <w:r w:rsidRPr="00475C60">
              <w:t>3. Увеличение доли детей и подростков, принявших участие в конкурсных мероприятиях различных направленностей и уровней к 2025 году до 35 %.</w:t>
            </w:r>
          </w:p>
          <w:p w:rsidR="00475C60" w:rsidRPr="00475C60" w:rsidRDefault="00475C60" w:rsidP="00475C60">
            <w:pPr>
              <w:suppressAutoHyphens/>
            </w:pPr>
            <w:r w:rsidRPr="00475C60">
              <w:t>4. Улучшение материально-технической базы не менее 76 % объединений дополнительного образования к 2025 году.</w:t>
            </w:r>
          </w:p>
          <w:p w:rsidR="00475C60" w:rsidRPr="00475C60" w:rsidRDefault="00475C60" w:rsidP="00475C60">
            <w:pPr>
              <w:suppressAutoHyphens/>
            </w:pPr>
            <w:r w:rsidRPr="00475C60">
              <w:t>5. Доля детей, охваченных персонифицированным финансированием дополнительного образования, от общей численности детей от 5 до 18 лет – не менее 5,5%</w:t>
            </w:r>
          </w:p>
        </w:tc>
      </w:tr>
    </w:tbl>
    <w:p w:rsidR="00475C60" w:rsidRPr="00475C60" w:rsidRDefault="00475C60" w:rsidP="00475C60">
      <w:pPr>
        <w:suppressAutoHyphens/>
      </w:pPr>
    </w:p>
    <w:p w:rsidR="00475C60" w:rsidRPr="00475C60" w:rsidRDefault="00475C60" w:rsidP="00475C60">
      <w:pPr>
        <w:numPr>
          <w:ilvl w:val="0"/>
          <w:numId w:val="17"/>
        </w:numPr>
        <w:suppressAutoHyphens/>
        <w:rPr>
          <w:b/>
        </w:rPr>
      </w:pPr>
      <w:r w:rsidRPr="00475C60">
        <w:rPr>
          <w:b/>
        </w:rPr>
        <w:t xml:space="preserve">Приоритеты деятельности органов местного самоуправления </w:t>
      </w:r>
      <w:r w:rsidRPr="00475C60">
        <w:rPr>
          <w:b/>
        </w:rPr>
        <w:br/>
        <w:t>в сфере реализации муниципальной программы</w:t>
      </w:r>
    </w:p>
    <w:p w:rsidR="00475C60" w:rsidRPr="00475C60" w:rsidRDefault="00475C60" w:rsidP="00475C60">
      <w:pPr>
        <w:suppressAutoHyphens/>
      </w:pPr>
      <w:r w:rsidRPr="00475C60">
        <w:t xml:space="preserve">Муниципальные власти постоянно уделяют первоочередное внимание развитию образованию города. Приоритетными направлениями деятельности сферы образования города Ливны являются обеспечение доступности и качества дошкольного общего, основного общего и среднего общего, а также дополнительного образования для всех социальных слоев населения в соответствии с требованиями сегодняшнего дня. </w:t>
      </w:r>
    </w:p>
    <w:p w:rsidR="00475C60" w:rsidRPr="00475C60" w:rsidRDefault="00475C60" w:rsidP="00475C60">
      <w:pPr>
        <w:suppressAutoHyphens/>
      </w:pPr>
      <w:r w:rsidRPr="00475C60">
        <w:t>Деятельность всех образовательных организаций направлена на решение задач повышения качества образования, развития инновационного потенциала образовательных организаций, внедрения современных технологий обучения и воспитания, создания условий для обеспечения реализации права на образование граждан с ограниченными возможностями здоровья, развития новых форм работы с одарёнными детьми, совершенствование кадрового потенциала. Одним из главных направлений развития образования является актуализация ценности инклюзивного образования детей с ограниченными возможностями здоровья. Во всех образовательных организациях созданы условия для реализации основных образовательных программ. В получении качественного образования заинтересовано педагогическое сообщество: обучающиеся, их родители (законные представители), педагоги и работодатели.</w:t>
      </w:r>
    </w:p>
    <w:p w:rsidR="00475C60" w:rsidRPr="00475C60" w:rsidRDefault="00475C60" w:rsidP="00475C60">
      <w:pPr>
        <w:suppressAutoHyphens/>
      </w:pPr>
      <w:r w:rsidRPr="00475C60">
        <w:t>Одной из задач, поставленной на федеральном уровне, является создание системы целенаправленной работы с одарённой и талантливой молодёжью. Поддержка способной и талантливой молодежи является одной из составляющих приоритетного национального проекта «Образование». Важную роль в ее решении играет система образования, которая должна обеспечить условия для выявления, развития и социальной поддержки одаренных детей. При этом особое значение имеет развитие творческих способностей детей и молодежи. Одной из форм, помогающей раскрыть и развить таланты в детях и представителях молодежи, являются всевозможные субсидируемые государством и органами местного самоуправления творческие объединения в учреждениях дополнительного образования, где предоставляется свободный выбор вида деятельности, в процессе которой происходит развитие познавательных интересов и творческих способностей детей и молодежи. Именно на решение данной задачи направлена деятельность МБУДО г. Ливны «Центр творческого развития им. Н.Н. Поликарпова».</w:t>
      </w:r>
    </w:p>
    <w:p w:rsidR="00475C60" w:rsidRPr="00475C60" w:rsidRDefault="00475C60" w:rsidP="00475C60">
      <w:pPr>
        <w:suppressAutoHyphens/>
      </w:pPr>
      <w:r w:rsidRPr="00475C60">
        <w:rPr>
          <w:iC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w:t>
      </w:r>
      <w:r w:rsidRPr="00475C60">
        <w:rPr>
          <w:iCs/>
        </w:rPr>
        <w:br/>
      </w:r>
      <w:r w:rsidRPr="00475C60">
        <w:rPr>
          <w:iCs/>
        </w:rPr>
        <w:lastRenderedPageBreak/>
        <w:t>№ 10, в целях обеспечения равной доступности качественного дополнительного образования в г. Ливны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общего образования администрации города Ливны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w:t>
      </w:r>
      <w:r w:rsidRPr="00475C60">
        <w:rPr>
          <w:i/>
          <w:iCs/>
        </w:rPr>
        <w:t xml:space="preserve"> </w:t>
      </w:r>
      <w:r w:rsidRPr="00475C60">
        <w:rPr>
          <w:iCs/>
        </w:rPr>
        <w:t>дополнительного образования детей в городе Ливны.</w:t>
      </w:r>
    </w:p>
    <w:p w:rsidR="00475C60" w:rsidRPr="00475C60" w:rsidRDefault="00475C60" w:rsidP="00475C60">
      <w:pPr>
        <w:suppressAutoHyphens/>
      </w:pPr>
      <w:r w:rsidRPr="00475C60">
        <w:t xml:space="preserve">В соответствии со статьёй 9 Федерального закона от 29.12.2012г. </w:t>
      </w:r>
      <w:r w:rsidRPr="00475C60">
        <w:br/>
        <w:t xml:space="preserve">№ 273-ФЗ «Об образовании в Российской Федерации» (далее также – Закон об образовании) органы местного самоуправления муниципального образования город Ливны в рамках своих полномочий в целях организации предоставления общедоступного и бесплатного дошкольного и общего образования обеспечивают содержание зданий и сооружений муниципальных образовательных организаций обустройство прилегающих к ним территорий. </w:t>
      </w:r>
    </w:p>
    <w:p w:rsidR="00475C60" w:rsidRPr="00475C60" w:rsidRDefault="00475C60" w:rsidP="00475C60">
      <w:pPr>
        <w:suppressAutoHyphens/>
      </w:pPr>
      <w:r w:rsidRPr="00475C60">
        <w:t>Одной из приоритетных своих задач администрация города считает максимально возможное укрепление материально-технической базы образовательных организаций, создание комфортных и безопасных условий обучения и воспитания детей, а также труда педагогов. Вся деятельность администрации города направлена на поддержание надлежащего состояния зданий, проведение ремонтных работ и работ по благоустройству прилегающих территорий, а также по созданию условий пожарной безопасности, антитеррористической защищенности, санитарного благополучия объектов образования.</w:t>
      </w:r>
    </w:p>
    <w:p w:rsidR="00475C60" w:rsidRPr="00475C60" w:rsidRDefault="00475C60" w:rsidP="00475C60">
      <w:pPr>
        <w:suppressAutoHyphens/>
      </w:pPr>
    </w:p>
    <w:p w:rsidR="00475C60" w:rsidRPr="00475C60" w:rsidRDefault="00475C60" w:rsidP="00475C60">
      <w:pPr>
        <w:suppressAutoHyphens/>
      </w:pPr>
      <w:r w:rsidRPr="00475C60">
        <w:t>Основными приоритетами развития системы образования города являются:</w:t>
      </w:r>
    </w:p>
    <w:p w:rsidR="00475C60" w:rsidRPr="00475C60" w:rsidRDefault="00475C60" w:rsidP="00475C60">
      <w:pPr>
        <w:suppressAutoHyphens/>
      </w:pPr>
      <w:r w:rsidRPr="00475C60">
        <w:t>1) повышение качества и доступности образования для граждан с учетом индивидуальных образовательных потребностей и возможностей;</w:t>
      </w:r>
    </w:p>
    <w:p w:rsidR="00475C60" w:rsidRPr="00475C60" w:rsidRDefault="00475C60" w:rsidP="00475C60">
      <w:pPr>
        <w:suppressAutoHyphens/>
      </w:pPr>
      <w:r w:rsidRPr="00475C60">
        <w:t>2) обеспечение условий, гарантирующих сохранение здоровья детей, защиту прав личности, психологический комфорт и безопасность участников образовательного процесса;</w:t>
      </w:r>
    </w:p>
    <w:p w:rsidR="00475C60" w:rsidRPr="00475C60" w:rsidRDefault="00475C60" w:rsidP="00475C60">
      <w:pPr>
        <w:suppressAutoHyphens/>
      </w:pPr>
      <w:r w:rsidRPr="00475C60">
        <w:t>3) совершенствование системы психолого-медико-социального сопровождения обучающихся;</w:t>
      </w:r>
    </w:p>
    <w:p w:rsidR="00475C60" w:rsidRPr="00475C60" w:rsidRDefault="00475C60" w:rsidP="00475C60">
      <w:pPr>
        <w:suppressAutoHyphens/>
      </w:pPr>
      <w:r w:rsidRPr="00475C60">
        <w:t>4) обеспечение поддержки талантливых детей и молодежи в целях развития творческого потенциала;</w:t>
      </w:r>
    </w:p>
    <w:p w:rsidR="00475C60" w:rsidRPr="00475C60" w:rsidRDefault="00475C60" w:rsidP="00475C60">
      <w:pPr>
        <w:suppressAutoHyphens/>
      </w:pPr>
      <w:r w:rsidRPr="00475C60">
        <w:t>5) совершенствование кадрового состава педагогических работников (включая руководителей) и других работников сферы образования;</w:t>
      </w:r>
    </w:p>
    <w:p w:rsidR="00475C60" w:rsidRPr="00475C60" w:rsidRDefault="00475C60" w:rsidP="00475C60">
      <w:pPr>
        <w:suppressAutoHyphens/>
      </w:pPr>
      <w:r w:rsidRPr="00475C60">
        <w:t>6) совершенствование материально-технологической и учебно-методической базы в соответствии с современными требованиями, внедрение принципов государственно-общественного управления;</w:t>
      </w:r>
    </w:p>
    <w:p w:rsidR="00475C60" w:rsidRPr="00475C60" w:rsidRDefault="00475C60" w:rsidP="00475C60">
      <w:pPr>
        <w:suppressAutoHyphens/>
      </w:pPr>
      <w:r w:rsidRPr="00475C60">
        <w:t>7) модернизация технологической и социальной инфраструктуры объектов образования (обновление оборудования пищеблоков и обеденных залов школьных столовых и спортзалов, компьютерной техники и др.);</w:t>
      </w:r>
    </w:p>
    <w:p w:rsidR="00475C60" w:rsidRPr="00475C60" w:rsidRDefault="00475C60" w:rsidP="00475C60">
      <w:pPr>
        <w:suppressAutoHyphens/>
      </w:pPr>
      <w:r w:rsidRPr="00475C60">
        <w:t>8) повышение эффективности использования бюджетных средств в сфере образования.</w:t>
      </w:r>
    </w:p>
    <w:p w:rsidR="00475C60" w:rsidRPr="00475C60" w:rsidRDefault="00475C60" w:rsidP="00475C60">
      <w:pPr>
        <w:suppressAutoHyphens/>
      </w:pPr>
      <w:r w:rsidRPr="00475C60">
        <w:t>Результатом реализации муниципальной программы станет создание условий для успешной реализации стратегических направлений развития системы дошкольного, общего и дополнительного образования города Ливны посредством повышения качества и эффективности, предоставляемых детям и подросткам муниципальных услуг в данной сфере.</w:t>
      </w:r>
    </w:p>
    <w:p w:rsidR="00475C60" w:rsidRPr="00475C60" w:rsidRDefault="00475C60" w:rsidP="00475C60">
      <w:pPr>
        <w:suppressAutoHyphens/>
      </w:pPr>
    </w:p>
    <w:p w:rsidR="00475C60" w:rsidRPr="00475C60" w:rsidRDefault="00475C60" w:rsidP="00475C60">
      <w:pPr>
        <w:numPr>
          <w:ilvl w:val="0"/>
          <w:numId w:val="17"/>
        </w:numPr>
        <w:tabs>
          <w:tab w:val="num" w:pos="142"/>
        </w:tabs>
        <w:suppressAutoHyphens/>
        <w:rPr>
          <w:b/>
        </w:rPr>
      </w:pPr>
      <w:r w:rsidRPr="00475C60">
        <w:rPr>
          <w:b/>
        </w:rPr>
        <w:t>Характеристика текущего состояния</w:t>
      </w:r>
    </w:p>
    <w:p w:rsidR="00475C60" w:rsidRPr="00475C60" w:rsidRDefault="00475C60" w:rsidP="00475C60">
      <w:pPr>
        <w:suppressAutoHyphens/>
        <w:rPr>
          <w:b/>
        </w:rPr>
      </w:pPr>
      <w:r w:rsidRPr="00475C60">
        <w:rPr>
          <w:b/>
        </w:rPr>
        <w:t>сферы образования города Ливны</w:t>
      </w:r>
    </w:p>
    <w:p w:rsidR="00475C60" w:rsidRPr="00475C60" w:rsidRDefault="00475C60" w:rsidP="00475C60">
      <w:pPr>
        <w:suppressAutoHyphens/>
      </w:pPr>
      <w:r w:rsidRPr="00475C60">
        <w:rPr>
          <w:bCs/>
        </w:rPr>
        <w:lastRenderedPageBreak/>
        <w:t>Муниципальная система образования</w:t>
      </w:r>
      <w:r w:rsidRPr="00475C60">
        <w:t xml:space="preserve"> представлена двадцатью пятью образовательными организациями: 9 школ, 15 детских садов и Центр психолого-педагогической, медицинской и социальной помощи, МБУДО г. Ливны «ЦТР им. Н. Н. Поликарпова».</w:t>
      </w:r>
    </w:p>
    <w:p w:rsidR="00475C60" w:rsidRPr="00475C60" w:rsidRDefault="00475C60" w:rsidP="00475C60">
      <w:pPr>
        <w:suppressAutoHyphens/>
      </w:pPr>
      <w:r w:rsidRPr="00475C60">
        <w:t>На начало 2021-2022 учебного года в детских садах 2 280 детей, в школах 5 656 учеников; в Центре психолого-педагогической, медицинской и социальной помощи 125 детей (из которых 65 детей-инвалидов) посещают индивидуальные коррекционно-развивающие занятия. Работают с данным контингентом 820 педагогов, из которых 349 учителей, 297 воспитателей и 174 педагога служб сопровождения.</w:t>
      </w:r>
    </w:p>
    <w:p w:rsidR="00475C60" w:rsidRPr="00475C60" w:rsidRDefault="00475C60" w:rsidP="00475C60">
      <w:pPr>
        <w:suppressAutoHyphens/>
      </w:pPr>
      <w:r w:rsidRPr="00475C60">
        <w:t>Система дошкольного образования в городе Ливны остаётся стабильной и представляет собой сеть дошкольных образовательных учреждений, реализующих основную общеобразовательную программу дошкольного образования в соответствии с Федеральными государственными образовательными стандартами дошкольных организаций. В неё входят 15 муниципальных дошкольных образовательных организаций (далее также – ДОО, детский сад) и 2 дошкольные группы с режимом полного дня пребывания на базе МБОУ «Основная общеобразовательная школа № 11» (4 детских сада имеют статус Центр развития ребёнка (МБДОУ № 16, 18, 20, 22), 4 детских сада комбинированного вида и 7 садов общеразвивающей направленности).</w:t>
      </w:r>
    </w:p>
    <w:p w:rsidR="00475C60" w:rsidRPr="00475C60" w:rsidRDefault="00475C60" w:rsidP="00475C60">
      <w:pPr>
        <w:suppressAutoHyphens/>
      </w:pPr>
      <w:r w:rsidRPr="00475C60">
        <w:t xml:space="preserve">В детских садах предоставляются дополнительные услуги в форме кружков, секций и студий разнообразных направлений. Развиваются вариативные и альтернативные формы в части выравнивания стартовых возможностей детей дошкольного возраста при получении общего образования. Охват детей от 1 года до 7 лет различными формами дошкольного образования составляет 80%, укомплектованность дошкольных учреждений – 107,7 %. </w:t>
      </w:r>
    </w:p>
    <w:p w:rsidR="00475C60" w:rsidRPr="00475C60" w:rsidRDefault="00475C60" w:rsidP="00475C60">
      <w:pPr>
        <w:suppressAutoHyphens/>
      </w:pPr>
      <w:r w:rsidRPr="00475C60">
        <w:t>С целью реализации мероприятий по созданию безбарьерной среды воспитанникам с ограниченными возможностями здоровья предоставляются услуги по коррекции зрения, речи, интеллекта: в детских садах функционируют группы для коррекции зрения, логопедические группы и логопедические пункты; детские сады № 1 и № 8 имеют компенсирующие группы для детей с задержкой психического развития. В</w:t>
      </w:r>
      <w:r w:rsidRPr="00475C60">
        <w:rPr>
          <w:bCs/>
        </w:rPr>
        <w:t xml:space="preserve"> </w:t>
      </w:r>
      <w:r w:rsidRPr="00475C60">
        <w:t>Центрах развития ребёнка № 16 и № 20 созданы условия детей с расстройством аутистического спектра и для детей-инвалидов с нарушениями опорно-двигательного аппарата (эти сады могут посещать дети, передвигающиеся на креслах-колясках). МБДОУ общеразвивающего вида «Детский сад 19» является региональной стажировочной экспериментальной площадкой «Ранняя помощь детям с ОВЗ».</w:t>
      </w:r>
    </w:p>
    <w:p w:rsidR="00475C60" w:rsidRPr="00475C60" w:rsidRDefault="00475C60" w:rsidP="00475C60">
      <w:pPr>
        <w:suppressAutoHyphens/>
      </w:pPr>
      <w:r w:rsidRPr="00475C60">
        <w:t xml:space="preserve">В городе обеспечивается выполнение майского Указа Президента РФ. Все дети в возрасте от 3 до 7 лет обеспечены местами в детских садах, и за последние пять лет наблюдается положительная динамика снижения очереди в детские сады. В настоящее время ставится задача минимизации очереди на зачисление детей в возрасте до 3-х лет в дошкольные образовательные организации. Так как в последние два года наблюдается тенденция к уменьшению численности детей из-за спада рождаемости, некоторые дошкольные учреждения в районе рабочего посёлка и Микрорайона имеют свободные вакансии для воспитанников в течение всего учебного года. </w:t>
      </w:r>
      <w:r w:rsidRPr="00475C60">
        <w:br/>
        <w:t xml:space="preserve">В 2020 году в результате реализации мероприятий национального проекта «Демография» открыто 30 дополнительных мест для детей в возрасте от 1,5 до 3 лет (две группы по 15 человек в детских садах № 9 и № 12, что позволило значительно снизить существующую проблему обеспеченности местами в дошкольных образовательных организациях . в центральной части города. Также проблема очерёдности в детские сады активно решается за счёт использования вариативных форм дошкольного образования: дети, воспитывающиеся в условиях семьи, могут посещать группы кратковременного пребывания, Школы раннего развития, консультативные пункты, которыми в течение года охватывается до 50 человек. </w:t>
      </w:r>
    </w:p>
    <w:p w:rsidR="00475C60" w:rsidRPr="00475C60" w:rsidRDefault="00475C60" w:rsidP="00475C60">
      <w:pPr>
        <w:suppressAutoHyphens/>
      </w:pPr>
      <w:r w:rsidRPr="00475C60">
        <w:t xml:space="preserve">Значительная доля всей муниципальной системы образования приходится на систему общего образования. В 9-ти общеобразовательных организациях созданы условия для удовлетворения запросов и потребностей детей и их родителей в образовательных </w:t>
      </w:r>
      <w:r w:rsidRPr="00475C60">
        <w:lastRenderedPageBreak/>
        <w:t>программах базового, повышенного и углублённого уровня. Кроме основных общеобразовательных программ в школах разработаны адаптированные программы, педагоги прошли соответствующую курсовую подготовку. Имеется положительный опыт обучения детей с ОВЗ как в классах коррекции, так и опыт инклюзивного образования, позволяющий успешно социализироваться детям с ОВЗ в образовательном пространстве школы. В Ливенских школах обучается более 150 детей с ограниченными возможностями здоровья; 21 учащийся занимаются на дому, из них 6 детей-инвалидов обучаются по дистанционной форме обучения с использованием компьютерной техники и спутникового телевидения, установленного в рамках реализации ПНПО по направлению «Развитие дистанционного образования детей с ограниченными возможностями здоровья». 100 детей посещают группы продлённого дня. Более 1 500 обучающихся занимаются в кружках и секциях, организованных на базе общеобразовательных организаций, что составляет порядка 30 % от общего количества обучающихся школ.</w:t>
      </w:r>
    </w:p>
    <w:p w:rsidR="00475C60" w:rsidRPr="00475C60" w:rsidRDefault="00475C60" w:rsidP="00475C60">
      <w:pPr>
        <w:suppressAutoHyphens/>
      </w:pPr>
      <w:r w:rsidRPr="00475C60">
        <w:t>В шести школах обучение ведется в две смены; во вторую смену занимаются 33% обучающихся. В городе созданы условия для обучения по программам профильной подготовки и углубленного изучения предметов как гуманитарного, так и естественно-математического цикла. Предметы на профильном уровне изучают более 400 обучающихся 10-11-х классов. Приоритетными являются профили: информационно-технологический, физико-математический, химико-биологический, социально-гуманитарный, социально-экономический.</w:t>
      </w:r>
    </w:p>
    <w:p w:rsidR="00475C60" w:rsidRPr="00475C60" w:rsidRDefault="00475C60" w:rsidP="00475C60">
      <w:pPr>
        <w:suppressAutoHyphens/>
      </w:pPr>
      <w:r w:rsidRPr="00475C60">
        <w:t>На сегодняшний день школы города оснащены учебным и учебно-лабораторным оборудованием в пределах 60%, а доля школ города, имеющих материально-техническую базу, соответствующую требованиям федеральных государственных образовательных стандартов, составляет немногим более 33%. К 2025 году планируется увеличить этот процент в два раза.</w:t>
      </w:r>
    </w:p>
    <w:p w:rsidR="00475C60" w:rsidRPr="00475C60" w:rsidRDefault="00475C60" w:rsidP="00475C60">
      <w:pPr>
        <w:suppressAutoHyphens/>
      </w:pPr>
      <w:r w:rsidRPr="00475C60">
        <w:t>Образовательные организации города Ливны активно участвуют в различных процедурах по оценке качества школьного образования. В настоящее время в Российской Федерации сформирована единая система оценки качества образования (ЕСОКО), которая позволяет вести мониторинг знаний учащихся на разных ступенях обучения, дает возможность получить полное представление о качестве образования, анализировать и учитывать влияние различных факторов на результаты работы школ. Главная задача на муниципальном уровне при участии общеобразовательных организаций: повышение уровня информированности потребителей образовательных услуг при принятии решений, связанных с образованием, определение степени соответствия образовательных результатов обучающихся федеральным образовательным стандартам.</w:t>
      </w:r>
    </w:p>
    <w:p w:rsidR="00475C60" w:rsidRPr="00475C60" w:rsidRDefault="00475C60" w:rsidP="00475C60">
      <w:pPr>
        <w:suppressAutoHyphens/>
      </w:pPr>
      <w:r w:rsidRPr="00475C60">
        <w:t>Единая система оценки качества школьного образования в настоящее время является многоуровневой и состоит из нескольких процедур. Первая и самая важная процедура системы – государственная итоговая аттестация по общеобразовательным программам за курс основного общего и среднего общего образования. Более 250 выпускников 11 (12) классов сдают Единый государственный экзамен (далее ЕГЭ) и порядка 500 выпускников 9 классов школ города проходят государственную итоговую аттестацию в форме основного государственного экзамена (ОГЭ) и выпускного государственного экзамена.</w:t>
      </w:r>
    </w:p>
    <w:p w:rsidR="00475C60" w:rsidRPr="00475C60" w:rsidRDefault="00475C60" w:rsidP="00475C60">
      <w:pPr>
        <w:suppressAutoHyphens/>
      </w:pPr>
      <w:r w:rsidRPr="00475C60">
        <w:t xml:space="preserve">При прохождении ЕГЭ обязательными для сдачи предметами являются русский язык и математика. Остальные предметы – по выбору в зависимости от требований вуза. Как правило, выпускники выбирают 2–3 предмета. Результаты единого государственного экзамена засчитываются при поступлении в высшие учебные заведения. В ОГЭ выпускники могут сдавать в зависимости от санитарно-эпидемиологической обстановки и в соответствии с действующими нормативными документами от 1 до 4 экзаменов: по русскому языку, математике и 2 предметам по выбору. Главная задача проведения ГИА по различным образовательным программам – это получение объективных результатов экзаменов. Для этого привлекаются общественные наблюдатели, работает система видеонаблюдения в аудиториях и пунктах проведения экзамена. Реальные результаты </w:t>
      </w:r>
      <w:r w:rsidRPr="00475C60">
        <w:lastRenderedPageBreak/>
        <w:t>выпускников позволяют определить проблемные вопросы с качеством образования по ряду предметов в разрезе школ города. В тоже время надо отметить, что по результатам ГИА нельзя сравнивать эффективность работы школ, учителей, так как это экзамен с высокими ставками. Результаты ГИА необходимо, прежде всего, использовать для внутренней работы и реализации проектов по повышению качества образования в отдельных общеобразовательных организациях.</w:t>
      </w:r>
    </w:p>
    <w:p w:rsidR="00475C60" w:rsidRPr="00475C60" w:rsidRDefault="00475C60" w:rsidP="00475C60">
      <w:pPr>
        <w:suppressAutoHyphens/>
      </w:pPr>
      <w:r w:rsidRPr="00475C60">
        <w:t xml:space="preserve">Школы города принимают участие в процедуре проведения национальных исследований оценки качества образования. Результаты данных исследований позволяют проводить работу по планированию прохождения повышения квалификации педагогических кадров, для корректировки образовательных программ. </w:t>
      </w:r>
    </w:p>
    <w:p w:rsidR="00475C60" w:rsidRPr="00475C60" w:rsidRDefault="00475C60" w:rsidP="00475C60">
      <w:pPr>
        <w:suppressAutoHyphens/>
      </w:pPr>
      <w:r w:rsidRPr="00475C60">
        <w:t>Всероссийские проверочные работы – это широкомасштабный проект, в котором образовательные учреждения начали участвовать с 2015 года. ВПР представляет собой контрольные работы, которые пишут школьники по завершении обучения в каждом классе. Но для них задания разрабатывают не сами школы, как это было раньше, а на федеральном уровне в соответствии с Федеральным государственным образовательным стандартом. Проведение проверочных работ дает возможность школам проводить самодиагностику, выявлять пробелы в знаниях у учащихся для проведения последующей методической работы, чтобы выявлять проблемы не по завершении школы, а после каждого года обучения и точечно работать со школьниками на следующей ступени обучения, вовремя диагностируя педагогическую защищенность и принимая соответствующие решения. Таким образом, можно сделать вывод, что образовательные организации города Ливны активно участвуют в становлении единой системы оценки качества образования на федеральном и региональном уровнях.</w:t>
      </w:r>
    </w:p>
    <w:p w:rsidR="00475C60" w:rsidRPr="00475C60" w:rsidRDefault="00475C60" w:rsidP="00475C60">
      <w:pPr>
        <w:suppressAutoHyphens/>
      </w:pPr>
      <w:r w:rsidRPr="00475C60">
        <w:t>Формирование цифровой образовательной среды в образовательной организации – насущная необходимость, поскольку она позволит обеспечить модернизацию образовательного процесса, внедрить в педагогическую практику технологии электронного обучения, модели смешанного обучения, автоматизировать процессы управления качеством образования, формирование у школьников навыков обучения в цифровом мире, умение создавать цифровые проекты для своей будущей профессии. Сегодня ведется активная работа с информационной системой образовательных услуг «Виртуальная школа». Это новый уровень взаимодействия учителей, родителей, учащихся, администрации школ, управления общего образования посредством Интернета. В связи с этим в общеобразовательных организациях города с 2021 года скорость доступа к сети Интернет увеличена до 100 Мбит/с.</w:t>
      </w:r>
    </w:p>
    <w:p w:rsidR="00475C60" w:rsidRPr="00475C60" w:rsidRDefault="00475C60" w:rsidP="00475C60">
      <w:pPr>
        <w:suppressAutoHyphens/>
      </w:pPr>
      <w:r w:rsidRPr="00475C60">
        <w:t>В рамках регионального проекта «Цифровая образовательная среда» национального проекта «Образование» школами города Ливны безвозмездно получены 288 ноутбуков мобильного класса, 9 многофункциональных устройств (принтер-сканер-копир), 27 интерактивных комплексов, 18 ноутбуков педагога и 63 ноутбука для управленческого персонала на общую сумму 20 млн. 202 тыс. рублей. Полученное оборудование активно используется педагогами и школьниками в образовательном процессе.</w:t>
      </w:r>
    </w:p>
    <w:p w:rsidR="00475C60" w:rsidRPr="00475C60" w:rsidRDefault="00475C60" w:rsidP="00475C60">
      <w:pPr>
        <w:suppressAutoHyphens/>
      </w:pPr>
      <w:r w:rsidRPr="00475C60">
        <w:t>Внедрение электронного журнала и электронного дневника позволит родителю и ученику оперативно получать информацию об успеваемости и посещаемости, учебных планах и рабочих программах, а также многое другое, связанное с образовательным процессом в школе. Педагогические работники благодаря возможностям ИСОУ «Виртуальная школа» смогут вносить всю необходимую информацию об образовательном процессе, а также получать автоматически формируемую отчетность в электронном виде.</w:t>
      </w:r>
    </w:p>
    <w:p w:rsidR="00475C60" w:rsidRPr="00475C60" w:rsidRDefault="00475C60" w:rsidP="00475C60">
      <w:pPr>
        <w:suppressAutoHyphens/>
      </w:pPr>
      <w:r w:rsidRPr="00475C60">
        <w:t>Все образовательные организации имеют в интернете официальные сайты, которые являются мощным информационным ресурсом, а также неотъемлемым компонентом повышения управленческой культуры, обеспечивающим информационно-методическую поддержку образовательного процесса.</w:t>
      </w:r>
    </w:p>
    <w:p w:rsidR="00475C60" w:rsidRPr="00475C60" w:rsidRDefault="00475C60" w:rsidP="00475C60">
      <w:pPr>
        <w:suppressAutoHyphens/>
      </w:pPr>
      <w:r w:rsidRPr="00475C60">
        <w:t xml:space="preserve">Образовательные организации города Ливны используют единую систему электронной почты, что в дальнейшем позволит внедрить единую систему электронного </w:t>
      </w:r>
      <w:r w:rsidRPr="00475C60">
        <w:lastRenderedPageBreak/>
        <w:t>документооборота, обеспечивающую современные процедуры создания, поиска, сбора, анализа, обработки, хранения и представления информации.</w:t>
      </w:r>
    </w:p>
    <w:p w:rsidR="00475C60" w:rsidRPr="00475C60" w:rsidRDefault="00475C60" w:rsidP="00475C60">
      <w:pPr>
        <w:suppressAutoHyphens/>
      </w:pPr>
      <w:r w:rsidRPr="00475C60">
        <w:t>Особенно актуальным в связи с внедрением ФГОС и ФГОС ОВЗ является личностное развитие ребёнка и реализация прав каждого ребенка на полноценное образование и свободное развитие ставится основной задачей деятельности любого образовательного учреждения. Решение приоритетных задач модернизации образования возможно при создании особой культуры поддержки и помощи ребенку в образовательном процессе – психолого-педагогическом сопровождении. Это –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процессе взаимодействия в образовательной среде.</w:t>
      </w:r>
    </w:p>
    <w:p w:rsidR="00475C60" w:rsidRPr="00475C60" w:rsidRDefault="00475C60" w:rsidP="00475C60">
      <w:pPr>
        <w:suppressAutoHyphens/>
      </w:pPr>
      <w:r w:rsidRPr="00475C60">
        <w:t xml:space="preserve">Педагоги, работающие с контингентом повышенной сложности, работают по индивидуальным планам. В работе с учащимися, требующими повышенного внимания взрослых, используются программы индивидуально-профилактической деятельности с привлечением специалистов всех учреждений системы профилактики. </w:t>
      </w:r>
    </w:p>
    <w:p w:rsidR="00475C60" w:rsidRPr="00475C60" w:rsidRDefault="00475C60" w:rsidP="00475C60">
      <w:pPr>
        <w:suppressAutoHyphens/>
      </w:pPr>
      <w:r w:rsidRPr="00475C60">
        <w:t xml:space="preserve">С 1996 года в городе функционирует служба психолого-педагогического и медико-социального сопровождения, представленная «Центром психолого-педагогической, медицинской и социальной помощи», локальными службами сопровождения образовательных учреждений, психолого-педагогическими консилиумами. МКУ «Центр психолого-педагогической, медицинской и социальной помощи» города Ливны, предоставляет психолого-педагогическую, медицинскую и социальную помощь обучающимся, испытывающим трудности в освоении основных общеобразовательных программ, своём развитии и социальной адаптации. На базе ППМСП-центра работает психолого-медико-педагогическая комиссия, выполняющая ответственные функции в развитии системы инклюзивного образования. ПМПК определяет специальные образовательные потребности и условия, необходимые ребенку для обеспечения развития, получения образования, адаптации и интеграции в социум. В службе психолого-педагогического и медико-социального сопровождения занято более 40 профессиональных педагогов, в том числе: педагоги-дефектологи, тифлопедагог, учителя-логопеды, педагоги-психологи, социальные педагоги. </w:t>
      </w:r>
    </w:p>
    <w:p w:rsidR="00475C60" w:rsidRPr="00475C60" w:rsidRDefault="00475C60" w:rsidP="00475C60">
      <w:pPr>
        <w:suppressAutoHyphens/>
      </w:pPr>
      <w:r w:rsidRPr="00475C60">
        <w:t>Беспокойство вызывают проблемы со здоровьем обучающихся. Поэтому необходимы индивидуализация образовательного процесса, реализация программ формирования здорового образа жизни обучающихся, занятия физической культурой и спортом. В системе общего образования актуальной является задача формирования здорового стиля поведения, профилактики курения, употребления алкоголя и наркотиков.</w:t>
      </w:r>
    </w:p>
    <w:p w:rsidR="00475C60" w:rsidRPr="00475C60" w:rsidRDefault="00475C60" w:rsidP="00475C60">
      <w:pPr>
        <w:suppressAutoHyphens/>
      </w:pPr>
      <w:r w:rsidRPr="00475C60">
        <w:t>Организация питания детей является обязательной составляющей организации образовательно-воспитательного процесса. Особое значение приобретает правильное школьное питание в связи с тем, что в последнее время дети проводят в школе все больше времени при весьма интенсивном характере процесса обучения.</w:t>
      </w:r>
    </w:p>
    <w:p w:rsidR="00475C60" w:rsidRPr="00475C60" w:rsidRDefault="00475C60" w:rsidP="00475C60">
      <w:pPr>
        <w:suppressAutoHyphens/>
      </w:pPr>
      <w:r w:rsidRPr="00475C60">
        <w:t>В соответствии с решением Ливенского городского Совета народных депутатов от 27 февраля 2020 года № 45/495-ГС «Об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 с 15 марта 2020 года в школах города введено адресное питание. Мера социальной поддержки – обеспечение бесплатным горячим питанием – установлена следующим категориям обучающихся:</w:t>
      </w:r>
    </w:p>
    <w:p w:rsidR="00475C60" w:rsidRPr="00475C60" w:rsidRDefault="00475C60" w:rsidP="00475C60">
      <w:pPr>
        <w:suppressAutoHyphens/>
      </w:pPr>
      <w:r w:rsidRPr="00475C60">
        <w:t>- обучающиеся по образовательным программам начального общего образования 1–4 классов;</w:t>
      </w:r>
    </w:p>
    <w:p w:rsidR="00475C60" w:rsidRPr="00475C60" w:rsidRDefault="00475C60" w:rsidP="00475C60">
      <w:pPr>
        <w:suppressAutoHyphens/>
      </w:pPr>
      <w:r w:rsidRPr="00475C60">
        <w:t>- обучающиеся по образовательным программам 5–11 классов:</w:t>
      </w:r>
    </w:p>
    <w:p w:rsidR="00475C60" w:rsidRPr="00475C60" w:rsidRDefault="00475C60" w:rsidP="00475C60">
      <w:pPr>
        <w:suppressAutoHyphens/>
      </w:pPr>
      <w:r w:rsidRPr="00475C60">
        <w:tab/>
        <w:t>- дети из многодетных семей;</w:t>
      </w:r>
    </w:p>
    <w:p w:rsidR="00475C60" w:rsidRPr="00475C60" w:rsidRDefault="00475C60" w:rsidP="00475C60">
      <w:pPr>
        <w:suppressAutoHyphens/>
      </w:pPr>
      <w:r w:rsidRPr="00475C60">
        <w:tab/>
        <w:t>- дети, находящиеся в трудной жизненной ситуации.</w:t>
      </w:r>
    </w:p>
    <w:p w:rsidR="00475C60" w:rsidRPr="00475C60" w:rsidRDefault="00475C60" w:rsidP="00475C60">
      <w:pPr>
        <w:suppressAutoHyphens/>
      </w:pPr>
      <w:r w:rsidRPr="00475C60">
        <w:lastRenderedPageBreak/>
        <w:t>Для остальных обучающихся, а также учащихся, посещающих группы продленного дня, занятых во внеурочной деятельности, организовано горячее питание (обед и полдник) за счет внебюджетных средств – средств родителей (законных представителей).</w:t>
      </w:r>
    </w:p>
    <w:p w:rsidR="00475C60" w:rsidRPr="00475C60" w:rsidRDefault="00475C60" w:rsidP="00475C60">
      <w:pPr>
        <w:suppressAutoHyphens/>
      </w:pPr>
      <w:r w:rsidRPr="00475C60">
        <w:t>Финансирование горячего питания обучающихся 1–4 классов осуществляется за счет средств федерального, областного и муниципального бюджетов; обучающихся 5–11 классов – за счет средств областного и муниципального бюджетов.</w:t>
      </w:r>
    </w:p>
    <w:p w:rsidR="00475C60" w:rsidRPr="00475C60" w:rsidRDefault="00475C60" w:rsidP="00475C60">
      <w:pPr>
        <w:suppressAutoHyphens/>
      </w:pPr>
      <w:r w:rsidRPr="00475C60">
        <w:t>Во всех школах администрацией и родительской общественностью ведётся постоянный контроль за организацией питания. В целях совершенствования системы питания, качества и разнообразия предлагаемых блюд проводится мониторинг предоставления услуги по питанию среди родителей обучающихся.</w:t>
      </w:r>
    </w:p>
    <w:p w:rsidR="00475C60" w:rsidRPr="00475C60" w:rsidRDefault="00475C60" w:rsidP="00475C60">
      <w:pPr>
        <w:suppressAutoHyphens/>
      </w:pPr>
      <w:r w:rsidRPr="00475C60">
        <w:t>К полномочиям сферы образования относится организация летнего отдыха (организуется отдых для детей в загородных и пришкольных лагерях). В 2021 году с участием средств бюджета г. Ливны в детском оздоровительно-образовательном профильном центре «Юбилейный» отдохнули 68 детей на условиях софинансирования средств бюджета города Ливны и средств родителей либо предприятий, на которых работают родители несовершеннолетних. Родители детей, работающих в организациях бюджетной сферы, также получили кэшбек в размере 50% от суммы их доли оплаты путевки (15%). Кроме того, из средств профсоюза работников образования родителям была компенсирована сумма в размере 1 500 рублей на ребенка. Был организован отдых детей в профильных 7-дневных сменах: в лагере «Дружба» прошла смена «Учебные сборы по основам НВП» для юношей 10-х классов, в лагере «Юбилейный» – «Школа безопасности» (команда лицея заняла 3 место в младшей возрастной группе; в течение 7 дней ребята совмещали соревнования с отдыхом, так как это одновременно и форма организации летнего отдыха, и оздоровления детей в рамках профильной смены). Общая сумма средств бюджета города Ливны на загородный отдых составила 944909,35 руб.</w:t>
      </w:r>
    </w:p>
    <w:p w:rsidR="00475C60" w:rsidRPr="00475C60" w:rsidRDefault="00475C60" w:rsidP="00475C60">
      <w:pPr>
        <w:suppressAutoHyphens/>
        <w:rPr>
          <w:u w:val="single"/>
        </w:rPr>
      </w:pPr>
      <w:r w:rsidRPr="00475C60">
        <w:t>Пришкольный отдых детей был организован на базе общеобразовательных организаций и организаций дополнительного образования детей. Общее количество детей составило 992. Смена продолжалась 21 день, всего на отдых в лагерях с дневным пребыванием израсходовано 2 864,7 тыс. руб. (100% средства бюджета города Ливны).</w:t>
      </w:r>
    </w:p>
    <w:p w:rsidR="00475C60" w:rsidRPr="00475C60" w:rsidRDefault="00475C60" w:rsidP="00475C60">
      <w:pPr>
        <w:suppressAutoHyphens/>
      </w:pPr>
      <w:r w:rsidRPr="00475C60">
        <w:t xml:space="preserve">Общая сумма средств бюджета города Ливны, направленных на организацию отдыха детей и подростков, в 2021 году составила </w:t>
      </w:r>
      <w:r w:rsidRPr="00475C60">
        <w:br/>
        <w:t>3809,61 тыс. рублей.</w:t>
      </w:r>
    </w:p>
    <w:p w:rsidR="00475C60" w:rsidRPr="00475C60" w:rsidRDefault="00475C60" w:rsidP="00475C60">
      <w:pPr>
        <w:suppressAutoHyphens/>
      </w:pPr>
      <w:r w:rsidRPr="00475C60">
        <w:t>Важным фактором развития способностей является обеспечение целевой адресной поддержки талантливых детей, внедрение системы поощрения. Созданию условий для выявления талантливой молодежи способствовало расширение перечня олимпиад, конкурсов и иных творческих мероприятий на школьном и муниципальном уровнях. Общая численность участников олимпиад, конкурсов и т. д. на всех этапах их проведения составляет более 70% от общей численности обучающихся.</w:t>
      </w:r>
    </w:p>
    <w:p w:rsidR="00475C60" w:rsidRPr="00475C60" w:rsidRDefault="00475C60" w:rsidP="00475C60">
      <w:pPr>
        <w:suppressAutoHyphens/>
      </w:pPr>
      <w:r w:rsidRPr="00475C60">
        <w:t xml:space="preserve">Приобщение талантливых и способных ребят к научно-исследовательской деятельности, в том числе, через участие в сложившейся в городе системе чтений и конференций имени известных земляков, разработке проектов, выполнению творческих работ позволяет создавать благоприятные условия для их самообразования и профессиональной ориентации. Исследовательская деятельность, как самостоятельный компонент образовательно-воспитательного процесса, находит распространение в муниципальных общеобразовательных организациях города Ливны. </w:t>
      </w:r>
    </w:p>
    <w:p w:rsidR="00475C60" w:rsidRPr="00475C60" w:rsidRDefault="00475C60" w:rsidP="00475C60">
      <w:pPr>
        <w:suppressAutoHyphens/>
      </w:pPr>
      <w:r w:rsidRPr="00475C60">
        <w:t>С 2013 года ежегодно 30 обучающихся 9-11-х классов становятся обладателями и номинантами именных премий наших известных земляков: Н. Н. Поликарпова, братьев С.М. и О.М. Белоцерковских, Р.В. Хохлова, С.Н. Булгакова, А.Г. Шипунова, А.М. Селищева. В 2020 году к шести премиям в сфере образования добавлены три премии в сфере культуры и физической культуры и спорта.</w:t>
      </w:r>
    </w:p>
    <w:p w:rsidR="00475C60" w:rsidRPr="00475C60" w:rsidRDefault="00475C60" w:rsidP="00475C60">
      <w:pPr>
        <w:suppressAutoHyphens/>
      </w:pPr>
      <w:r w:rsidRPr="00475C60">
        <w:t xml:space="preserve">С 2019-2020 учебного года введена именная стипендия главы города Ливны, которая будет выплачиваться в течение 9-ти месяцев учебного года (с сентября по май) трём </w:t>
      </w:r>
      <w:r w:rsidRPr="00475C60">
        <w:lastRenderedPageBreak/>
        <w:t>обучающимся за достижения в сфере научно-исследовательской деятельности, спорта, культуры и искусства (ежемесячно каждому стипендиату по 1 000 рублей).</w:t>
      </w:r>
    </w:p>
    <w:p w:rsidR="00475C60" w:rsidRPr="00475C60" w:rsidRDefault="00475C60" w:rsidP="00475C60">
      <w:pPr>
        <w:suppressAutoHyphens/>
      </w:pPr>
      <w:r w:rsidRPr="00475C60">
        <w:t>С целью приобщения талантливых и способных ребят к научно-исследовательской деятельности, в том числе, через участие в сложившейся в городе системе чтений и конференций на муниципальном уровне проводятся мероприятия:</w:t>
      </w:r>
    </w:p>
    <w:p w:rsidR="00475C60" w:rsidRPr="00475C60" w:rsidRDefault="00475C60" w:rsidP="00475C60">
      <w:pPr>
        <w:suppressAutoHyphens/>
      </w:pPr>
      <w:r w:rsidRPr="00475C60">
        <w:t>- Муниципальная олимпиада среди выпускников начальных классов общеобразовательных организаций города Ливны проводится по математике, русскому, английскому, немецкому, французскому языкам.</w:t>
      </w:r>
    </w:p>
    <w:p w:rsidR="00475C60" w:rsidRPr="00475C60" w:rsidRDefault="00475C60" w:rsidP="00475C60">
      <w:pPr>
        <w:suppressAutoHyphens/>
      </w:pPr>
      <w:r w:rsidRPr="00475C60">
        <w:t xml:space="preserve">- Городской открытый интеллектуальный марафон для учащихся 5-8 классов. </w:t>
      </w:r>
    </w:p>
    <w:p w:rsidR="00475C60" w:rsidRPr="00475C60" w:rsidRDefault="00475C60" w:rsidP="00475C60">
      <w:pPr>
        <w:suppressAutoHyphens/>
      </w:pPr>
      <w:r w:rsidRPr="00475C60">
        <w:t>- Муниципальный конкурс творческих проектов и исследовательских работ младших школьников «Мудрый Совенок».</w:t>
      </w:r>
    </w:p>
    <w:p w:rsidR="00475C60" w:rsidRPr="00475C60" w:rsidRDefault="00475C60" w:rsidP="00475C60">
      <w:pPr>
        <w:suppressAutoHyphens/>
      </w:pPr>
      <w:r w:rsidRPr="00475C60">
        <w:rPr>
          <w:b/>
        </w:rPr>
        <w:t xml:space="preserve">- </w:t>
      </w:r>
      <w:r w:rsidRPr="00475C60">
        <w:t xml:space="preserve">Городской интеллектуальный марафон «Хочу всё знать». </w:t>
      </w:r>
    </w:p>
    <w:p w:rsidR="00475C60" w:rsidRPr="00475C60" w:rsidRDefault="00475C60" w:rsidP="00475C60">
      <w:pPr>
        <w:suppressAutoHyphens/>
      </w:pPr>
      <w:r w:rsidRPr="00475C60">
        <w:t>- система конференций и чтений школьников различной направленности:</w:t>
      </w:r>
    </w:p>
    <w:p w:rsidR="00475C60" w:rsidRPr="00475C60" w:rsidRDefault="00475C60" w:rsidP="00475C60">
      <w:pPr>
        <w:suppressAutoHyphens/>
      </w:pPr>
      <w:r w:rsidRPr="00475C60">
        <w:t>- духовно-нравственная направленность: городские Рождественские образовательные чтения, интеллектуальный турнир «Пасхальный букет», Булгаковские чтения, Феофановские чтения.</w:t>
      </w:r>
    </w:p>
    <w:p w:rsidR="00475C60" w:rsidRPr="00475C60" w:rsidRDefault="00475C60" w:rsidP="00475C60">
      <w:pPr>
        <w:suppressAutoHyphens/>
      </w:pPr>
      <w:r w:rsidRPr="00475C60">
        <w:t>- естественнонаучная и техническая направленности: городские чтения имени братьев О. М. и С. М. Белоцерковских (по предметам: Математика, Физика, Астрономия, Информатика и ИКТ, Программирование и моделирование), выставка детского технического творчества «Юные Кулибины», научно-практическая конференция школьников (7 – 11 классы) (естественнонаучная миссия), политехнические чтения имени академика А. Г. Шипунова, городская научно-практическая конференция «В мир науки, в мир творчества» (по предметам Химия, Экология, Биология, Технология, Психология, География, Экономика, информатика и ИКТ при изучении предметов естественнонаучного цикла, программирование и моделирование при изучении предметов естественнонаучного цикла, а также интеграция в рамках предметов естественнонаучного цикла).</w:t>
      </w:r>
    </w:p>
    <w:p w:rsidR="00475C60" w:rsidRPr="00475C60" w:rsidRDefault="00475C60" w:rsidP="00475C60">
      <w:pPr>
        <w:suppressAutoHyphens/>
      </w:pPr>
      <w:r w:rsidRPr="00475C60">
        <w:t xml:space="preserve">- гуманитарная направленность: городская научно-практическая конференция «Гуманитарное измерение современного мира», городские чтения им. А. М. Селищева. </w:t>
      </w:r>
    </w:p>
    <w:p w:rsidR="00475C60" w:rsidRPr="00475C60" w:rsidRDefault="00475C60" w:rsidP="00475C60">
      <w:pPr>
        <w:suppressAutoHyphens/>
      </w:pPr>
      <w:r w:rsidRPr="00475C60">
        <w:t>Особое место среди интеллектуальных конкурсов занимает Всероссийская олимпиада школьников. Учащиеся результативно участвуют во всех её этапах. Ежегодно в городе проводится муниципальный этап всероссийской олимпиады школьников, в 2018-2019 учебном году участие в нём приняли 1 054 ученика. 138 победителей и призеров муниципального этапа стали участниками регионального этапа всероссийской олимпиады школьников, они заняли 18 призовых мест. Во всероссийском этапе олимпиады школьников приняли участие 3 обучающихся; 1 из них стал призером.</w:t>
      </w:r>
    </w:p>
    <w:p w:rsidR="00475C60" w:rsidRPr="00475C60" w:rsidRDefault="00475C60" w:rsidP="00475C60">
      <w:pPr>
        <w:suppressAutoHyphens/>
      </w:pPr>
      <w:r w:rsidRPr="00475C60">
        <w:t>В 2018-2019 учебном году команды МБОУ "Лицей им. С. Н. Булгакова" стали победителями муниципального этапа Всероссийских спортивных соревнований (игр) школьников «Президентские состязания» и «Президентские спортивные игры». Они также стали лучшими на региональном этапе соревнований и представляли Орловскую область на Всероссийском этапе соревнований, показав лучший результат в городошном спорте.</w:t>
      </w:r>
    </w:p>
    <w:p w:rsidR="00475C60" w:rsidRPr="00475C60" w:rsidRDefault="00475C60" w:rsidP="00475C60">
      <w:pPr>
        <w:suppressAutoHyphens/>
      </w:pPr>
      <w:r w:rsidRPr="00475C60">
        <w:t xml:space="preserve">Сумма средств бюджета на выплату именных премий в области образования, культуры и спорта обучающимся в 2021 году составила </w:t>
      </w:r>
      <w:r w:rsidRPr="00475C60">
        <w:br/>
        <w:t>63 тыс. рублей.</w:t>
      </w:r>
    </w:p>
    <w:p w:rsidR="00475C60" w:rsidRPr="00475C60" w:rsidRDefault="00475C60" w:rsidP="00475C60">
      <w:pPr>
        <w:suppressAutoHyphens/>
      </w:pPr>
      <w:r w:rsidRPr="00475C60">
        <w:t xml:space="preserve">В образовательных организациях города работают более 800 педагогов. Все они непрерывно повышают свою квалификацию, проходят аттестацию и переподготовку. В образовательных организациях города 49,6 % педагогов имеют высшую квалификационную категорию (в школах 57,8 % высококвалифицированных педагогов; в детских садах – 38,9 %). Это составляет более трети от числа квалифицированных работников, что является обязательным условием реализации Майских Указов Президента РФ. И учителя, и воспитатели проходят аттестацию на высшую и первую </w:t>
      </w:r>
      <w:r w:rsidRPr="00475C60">
        <w:lastRenderedPageBreak/>
        <w:t>квалификационные категории. И руководители, и педагоги своевременно проходят курсы повышения квалификации, а в последнее время, в основном – это воспитатели детских садов, проходят переподготовку.</w:t>
      </w:r>
    </w:p>
    <w:p w:rsidR="00475C60" w:rsidRPr="00475C60" w:rsidRDefault="00475C60" w:rsidP="00475C60">
      <w:pPr>
        <w:suppressAutoHyphens/>
      </w:pPr>
      <w:r w:rsidRPr="00475C60">
        <w:t>Среди ливенских педагогов 7 человек имеют звание «Заслуженный учитель», 20 человек – звание «Почётный работник общего образования», 30 человек – звание «Отличник народного просвещения», 114 награждены Почётной грамотой Минобрнауки РФ, 335 педагогов имеют грамоты и благодарности областного уровня и более 540 награждены грамотами и благодарностями городского уровня.</w:t>
      </w:r>
    </w:p>
    <w:p w:rsidR="00475C60" w:rsidRPr="00475C60" w:rsidRDefault="00475C60" w:rsidP="00475C60">
      <w:pPr>
        <w:suppressAutoHyphens/>
      </w:pPr>
      <w:r w:rsidRPr="00475C60">
        <w:t>Педагоги города результативно участвуют в самых различных конкурсах, проектах, грантах. Ливенские учителя и воспитатели – победители муниципальных этапов Всероссийских конкурсов «Учитель года России» и «Воспитатель года России» – являются участниками региональных этапов, а в 2021 году учитель гимназии участвовала в финале от Орловской области Всероссийского конкурса «Учитель года России».</w:t>
      </w:r>
    </w:p>
    <w:p w:rsidR="00475C60" w:rsidRPr="00475C60" w:rsidRDefault="00475C60" w:rsidP="00475C60">
      <w:pPr>
        <w:suppressAutoHyphens/>
      </w:pPr>
      <w:r w:rsidRPr="00475C60">
        <w:t>Стабильно высокие результаты показывают и коллективы образовательных организаций, являясь участниками публичных рейтингов деятельности, конкурсов, проводимых как на уровне области, так и федерации.</w:t>
      </w:r>
    </w:p>
    <w:p w:rsidR="00475C60" w:rsidRPr="00475C60" w:rsidRDefault="00475C60" w:rsidP="00475C60">
      <w:pPr>
        <w:suppressAutoHyphens/>
      </w:pPr>
      <w:r w:rsidRPr="00475C60">
        <w:t xml:space="preserve">Образовательные организации функционируют в 30 зданиях, которые находятся в оперативном управлении образовательных организаций. Многие образовательные организации располагаются в приспособленных заданиях или построены по типовым проектам в 60-80-х прошлого столетия, а лицей имеет двухсотлетнюю историю, что не соответствует современным требованиям, предъявляемым к объектам образования. Но, вместе с тем, технические характеристики эксплуатируемых зданий соответствуют необходимым требованиям санитарных норм и правил. Все здания имеют необходимые инженерные коммуникации: водопровод, канализацию, центральное теплоснабжение (в МБДОУ «Детский сад № 3» (электрическое); во всех установлены приборы учета ГВС, теплосчетчики. </w:t>
      </w:r>
    </w:p>
    <w:p w:rsidR="00475C60" w:rsidRPr="00475C60" w:rsidRDefault="00475C60" w:rsidP="00475C60">
      <w:pPr>
        <w:suppressAutoHyphens/>
        <w:rPr>
          <w:u w:val="single"/>
        </w:rPr>
      </w:pPr>
      <w:r w:rsidRPr="00475C60">
        <w:t>Кроме МБОУ ООШ № 9 (нет столовой и спортивного зала) все общеобразовательные организации имеют столовые, спортивные залы. Проблему отсутствия в МБОУ ООШ № 9 собственного стадиона удалось решить: с начала 2019-2020 учебного года для организации образовательного процесса используется спортивная площадка «Чемпион» по улице Баженова, введённая в эксплуатацию в 2019 году.</w:t>
      </w:r>
    </w:p>
    <w:p w:rsidR="00475C60" w:rsidRPr="00475C60" w:rsidRDefault="00475C60" w:rsidP="00475C60">
      <w:pPr>
        <w:suppressAutoHyphens/>
      </w:pPr>
      <w:r w:rsidRPr="00475C60">
        <w:t xml:space="preserve">Материально-техническое состояние муниципальных образовательных организаций следует признать удовлетворительным. Аварийных зданий нет, но при этом техническое состояние зданий образовательных организаций характеризуется высокой степенью изношенности инженерных сетей и коммуникаций, кровли, фундаментов и наружных стен. Многие из них требуют проведения капитальных и текущих ремонтов как самих зданий и сооружений, так и систем отопления, водопровода и канализации, тем более что темпы износа зданий существенно опережают темпы их ремонта. </w:t>
      </w:r>
    </w:p>
    <w:p w:rsidR="00475C60" w:rsidRPr="00475C60" w:rsidRDefault="00475C60" w:rsidP="00475C60">
      <w:pPr>
        <w:suppressAutoHyphens/>
      </w:pPr>
      <w:r w:rsidRPr="00475C60">
        <w:t>Ежегодно проводится косметический ремонт, поддерживается художественно-эстетический порядок на территории. На ремонт базы образовательных организаций из муниципального бюджета ежегодно в период подготовки образовательных организаций к новому учебному году выделяются денежные средства. Также на проведение работ по подготовке к новому учебному году выделяют средства депутаты областного и городского Советов. Как правило, выполняются все запланированные ремонтные мероприятия: ремонты кровель, эвакуационных путей, входных групп (в том числе устройство пандусов), ремонт помещений пищеблоков, санитарных узлов, внутренних систем водопровода, канализации, отопления, замена оконных блоков. Также выполняются все обязательные мероприятия по пожарной безопасности (проверка качества пропитки и огнезащитная обработка конструкций чердачных помещений, замеры сопротивления изоляции оборудования, приобретаются или перезаправляются огнетушители, и т.п., актуализируются Паспорта пожарной безопасности).</w:t>
      </w:r>
    </w:p>
    <w:p w:rsidR="00475C60" w:rsidRPr="00475C60" w:rsidRDefault="00475C60" w:rsidP="00475C60">
      <w:pPr>
        <w:suppressAutoHyphens/>
      </w:pPr>
      <w:r w:rsidRPr="00475C60">
        <w:lastRenderedPageBreak/>
        <w:t>С целью обеспечения безопасности обучающихся во всех образовательных организациях г. Ливны разработаны Паспорта антитеррористической защищённости объектов, все оборудованы кнопками тревожной сигнализации с выводом на пульт центрального обеспечения. Школы и детские сады по периметру защищены ограждениями, затрудняющими проникновение посторонних лиц на территории, в ночное время освещены. Пропускной режим обеспечивается силами сотрудников образовательных организаций. В 2-х школах (МБОУ СОШ № 1 и Гимназия) установлены системы контроля доступа в образовательное учреждение (турникеты). В ночное время образовательные учреждения охраняются сторожами.</w:t>
      </w:r>
    </w:p>
    <w:p w:rsidR="00475C60" w:rsidRPr="00475C60" w:rsidRDefault="00475C60" w:rsidP="00475C60">
      <w:pPr>
        <w:suppressAutoHyphens/>
      </w:pPr>
      <w:r w:rsidRPr="00475C60">
        <w:t>Во всех образовательных организациях установлены системы видеонаблюдения. Однако необходимо дооснащение дополнительными видеокамерами.</w:t>
      </w:r>
    </w:p>
    <w:p w:rsidR="00475C60" w:rsidRPr="00475C60" w:rsidRDefault="00475C60" w:rsidP="00475C60">
      <w:pPr>
        <w:suppressAutoHyphens/>
      </w:pPr>
      <w:r w:rsidRPr="00475C60">
        <w:t>Во всех образовательных организациях имеется автоматическая противопожарная сигнализация.</w:t>
      </w:r>
    </w:p>
    <w:p w:rsidR="00475C60" w:rsidRPr="00475C60" w:rsidRDefault="00475C60" w:rsidP="00475C60">
      <w:pPr>
        <w:suppressAutoHyphens/>
      </w:pPr>
      <w:r w:rsidRPr="00475C60">
        <w:t>Организован подвоз обучающихся к школе. В 2019 году городу Ливны выделен ещё один школьный автобус за счёт средств областного бюджета, вследствие чего доставку обучающихся из дома в образовательные организации и обратно осуществляют два школьных автобуса (в МБОУ СОШ № 5 и МБОУ ООШ № 11), причём один из них (новый) – осуществляет движение по межмуниципальным маршрутам, так как МБОУ СОШ № 5 расположена в слободе Беломестная, и в ней наряду с городскими ребятами учатся и сельские дети, нуждающиеся в подвозе.</w:t>
      </w:r>
    </w:p>
    <w:p w:rsidR="00475C60" w:rsidRPr="00475C60" w:rsidRDefault="00475C60" w:rsidP="00475C60">
      <w:pPr>
        <w:suppressAutoHyphens/>
      </w:pPr>
      <w:r w:rsidRPr="00475C60">
        <w:t xml:space="preserve">Высокой социальной значимостью решаемых задач по формированию условий для получения качественного общего образования обусловливается переход на односменный режим обучения. Сегодня </w:t>
      </w:r>
      <w:r w:rsidRPr="00475C60">
        <w:rPr>
          <w:bCs/>
        </w:rPr>
        <w:t xml:space="preserve">действительно </w:t>
      </w:r>
      <w:r w:rsidRPr="00475C60">
        <w:t xml:space="preserve">остро </w:t>
      </w:r>
      <w:r w:rsidRPr="00475C60">
        <w:rPr>
          <w:bCs/>
        </w:rPr>
        <w:t>стоит проблема двусменного режима обучения в общеобразовательных организациях г. Ливны: в</w:t>
      </w:r>
      <w:r w:rsidRPr="00475C60">
        <w:t xml:space="preserve"> шести из девяти школ процесс обучения организован в две смены. Организация двусменного режима обучения отсутствием достаточного количества учебных кабинетов, в которых реализуются учебные программы. Кроме того школа № 9 и Лицей располагаются в нетиповых приспособленных зданиях, школы №№ 1, 2, 4, гимназия построены по типовым проектам в 60-80-х годах </w:t>
      </w:r>
      <w:r w:rsidRPr="00475C60">
        <w:rPr>
          <w:lang w:val="en-US"/>
        </w:rPr>
        <w:t>XX</w:t>
      </w:r>
      <w:r w:rsidRPr="00475C60">
        <w:t xml:space="preserve"> века, и их проектные мощности не соответствуют современным требованиям и рассчитаны на обучение в две смены. Общая численность обучающихся каждой из названных школ превышает количество мест по проекту и учебных кабинетов для размещения всех обучающихся для занятий в одну смену не хватает. </w:t>
      </w:r>
    </w:p>
    <w:p w:rsidR="00475C60" w:rsidRPr="00475C60" w:rsidRDefault="00475C60" w:rsidP="00475C60">
      <w:pPr>
        <w:suppressAutoHyphens/>
      </w:pPr>
      <w:r w:rsidRPr="00475C60">
        <w:t>В 2020-2021 учебном году во вторую смену занимаются 33,3 % обучающихся (это 1 879 учеников из общего количества – 5 645). Введение в эксплуатацию 1 сентября 2018 года пристройки к зданию Гимназии на 322 места позволило, во-первых, снять проблему второй смены в Гимназии и перевести всех детей учиться в одну смену, а во-вторых, на уровне города снизить процент обучающихся во вторую смену школьников с 38,5 %. Дальнейшее решение проблемы двусменного режима обучения – строительство отдельно стоящих корпусов на 450 мест на территориях МБОУ СОШ № 2 и МБОУ СОШ № 4. В рамках межведомственной инвестиционной программы «Развитие и укрепление социальной и инженерной инфраструктуры Орловской области» в 2022 году начато строительство дополнительного корпуса МБОУ СОШ № 2 г. Ливны на 450 мест, запланированное на 2022-2023 годы.</w:t>
      </w:r>
    </w:p>
    <w:p w:rsidR="00475C60" w:rsidRPr="00475C60" w:rsidRDefault="00475C60" w:rsidP="00475C60">
      <w:pPr>
        <w:suppressAutoHyphens/>
      </w:pPr>
      <w:r w:rsidRPr="00475C60">
        <w:t>В МБУДО г. Ливны «Центр творческого развития им. Н. Н. Поликарпова» реализуются 40 дополнительных общеобразовательных программы различных направленностей и занимается около 800 детей и подростков по программам художественной, технической, естественнонаучной, туристско-краеведческой и социально-гуманитарной направленностей. Многоуровневый подход и вариативность дополнительных общеразвивающих программ позволяют выстроить непрерывные связи – от формирования интересов детей к избранному виду деятельности до профессионально ориентированной работы.</w:t>
      </w:r>
    </w:p>
    <w:p w:rsidR="00475C60" w:rsidRPr="00475C60" w:rsidRDefault="00475C60" w:rsidP="00475C60">
      <w:pPr>
        <w:suppressAutoHyphens/>
      </w:pPr>
      <w:r w:rsidRPr="00475C60">
        <w:lastRenderedPageBreak/>
        <w:t>В Центре функционируют три отдела: отдел технического творчества, отдел художественного творчества, отдел туризма и краеведения.</w:t>
      </w:r>
    </w:p>
    <w:p w:rsidR="00475C60" w:rsidRPr="00475C60" w:rsidRDefault="00475C60" w:rsidP="00475C60">
      <w:pPr>
        <w:suppressAutoHyphens/>
      </w:pPr>
      <w:r w:rsidRPr="00475C60">
        <w:t>Популярными и действенными формами социально-культурной деятельности в Центре являются праздники, фестивали, акции, конкурсы, творческие проекты, туристические походы. Так, разработан проект «Корпорация досуга», основной задачей которого является создание оптимальных условий для реализации творческого потенциала учащихся. Ежегодно учреждение проводит около сорока подобных мероприятий муниципального уровня для детей и подростков. Также обучающиеся и педагоги Центра активно участвуют в выставках и соревнованиях регионального уровня, всероссийских и международных конкурсных проектах, получая дипломы лауреатов и победителей. Подобная практика конкурсной работы дает мощный толчок участникам для дальнейшего развития своих творческих способностей, а также способствует формированию делового имиджа Центра.</w:t>
      </w:r>
    </w:p>
    <w:p w:rsidR="00475C60" w:rsidRPr="00475C60" w:rsidRDefault="00475C60" w:rsidP="00475C60">
      <w:pPr>
        <w:suppressAutoHyphens/>
      </w:pPr>
      <w:r w:rsidRPr="00475C60">
        <w:t>Важная роль в обеспечении высокого уровня качества и вариативности дополнительных образовательных услуг, а также в обеспечении доступного дополнительного образования принадлежит педагогическому коллективу.</w:t>
      </w:r>
    </w:p>
    <w:p w:rsidR="00475C60" w:rsidRPr="00475C60" w:rsidRDefault="00475C60" w:rsidP="00475C60">
      <w:pPr>
        <w:suppressAutoHyphens/>
      </w:pPr>
      <w:r w:rsidRPr="00475C60">
        <w:t>Поэтому, здесь важное значение отводится уровню профессионального мастерства педагогов, внедрению в работу современных методик обучения и воспитания, в обучении учитываются запросы учащихся и их родителей.</w:t>
      </w:r>
    </w:p>
    <w:p w:rsidR="00475C60" w:rsidRPr="00475C60" w:rsidRDefault="00475C60" w:rsidP="00475C60">
      <w:pPr>
        <w:suppressAutoHyphens/>
      </w:pPr>
      <w:r w:rsidRPr="00475C60">
        <w:t>Современный подход к повышению доступности дополнительного образования всех уровней предполагает разработку и внедрение современных учебных программ по всем направлениям деятельности.</w:t>
      </w:r>
    </w:p>
    <w:p w:rsidR="00475C60" w:rsidRPr="00475C60" w:rsidRDefault="00475C60" w:rsidP="00475C60">
      <w:pPr>
        <w:suppressAutoHyphens/>
      </w:pPr>
      <w:r w:rsidRPr="00475C60">
        <w:t>Современное дополнительное образование требует расширения предоставляемых услуг, что предполагает открытие творческих объединений по новым современным направлениям, но слабая материально-техническая база и недостаточное программно-методическое обеспечение затрудняют развитие в данном направлении.</w:t>
      </w:r>
    </w:p>
    <w:p w:rsidR="00475C60" w:rsidRPr="00475C60" w:rsidRDefault="00475C60" w:rsidP="00475C60">
      <w:pPr>
        <w:suppressAutoHyphens/>
      </w:pPr>
      <w:r w:rsidRPr="00475C60">
        <w:t>Кроме того, для проведения творческих занятий в условиях, соответствующих требованиям безопасности и санитарным нормам, необходимо регулярно проводить комплекс мероприятий по текущему ремонту зданий и помещений, а также плановые работы по капитальному ремонту.</w:t>
      </w:r>
    </w:p>
    <w:p w:rsidR="00475C60" w:rsidRPr="00475C60" w:rsidRDefault="00475C60" w:rsidP="00475C60">
      <w:pPr>
        <w:suppressAutoHyphens/>
      </w:pPr>
      <w:r w:rsidRPr="00475C60">
        <w:t>В настоящее время существует ряд проблем в системе образования города Ливны, которые являются препятствием для ее эффективного функционирования и успешного развития:</w:t>
      </w:r>
    </w:p>
    <w:p w:rsidR="00475C60" w:rsidRPr="00475C60" w:rsidRDefault="00475C60" w:rsidP="00475C60">
      <w:pPr>
        <w:suppressAutoHyphens/>
      </w:pPr>
      <w:r w:rsidRPr="00475C60">
        <w:t>1) около 40% зданий всех образовательных организаций нуждаются на сегодняшний день в капитальном ремонте и реконструкции, а почти 70% требуется текущий ремонт;</w:t>
      </w:r>
    </w:p>
    <w:p w:rsidR="00475C60" w:rsidRPr="00475C60" w:rsidRDefault="00475C60" w:rsidP="00475C60">
      <w:pPr>
        <w:suppressAutoHyphens/>
      </w:pPr>
      <w:r w:rsidRPr="00475C60">
        <w:t>2) недостаточно сформированная материально-техническая база для осуществления учебного процесса при переходе на новые образовательные стандарты; необходима целенаправленная работа образовательных организаций по усовершенствованию оснащения образовательного процесса материально-технической, информационной, учебно-методической базой (организация помещений для медицинского персонала, библиотек, занятий хореографией, музыкой, изобразительным искусством, необходимое оборудование для спортивных залов, укомплектованность дополнительной литературой библиотек).</w:t>
      </w:r>
    </w:p>
    <w:p w:rsidR="00475C60" w:rsidRPr="00475C60" w:rsidRDefault="00475C60" w:rsidP="00475C60">
      <w:pPr>
        <w:suppressAutoHyphens/>
      </w:pPr>
      <w:r w:rsidRPr="00475C60">
        <w:t>3) в шести из девяти школ города процесс обучения организован в две смены, поэтому необходимо введение дополнительных мест за счет строительства дополнительных корпусов к действующим школам;</w:t>
      </w:r>
    </w:p>
    <w:p w:rsidR="00475C60" w:rsidRPr="00475C60" w:rsidRDefault="00475C60" w:rsidP="00475C60">
      <w:pPr>
        <w:suppressAutoHyphens/>
      </w:pPr>
      <w:r w:rsidRPr="00475C60">
        <w:t xml:space="preserve">4) существует потребность в своевременном обновлении фонда учебников (учебных пособий), а также приобретения учебно-методических комплексов по новым образовательным курсам и предметам в соответствии с федеральным перечнем учебников, допущенных к использованию Министерством просвещения Российской Федерации. </w:t>
      </w:r>
    </w:p>
    <w:p w:rsidR="00475C60" w:rsidRPr="00475C60" w:rsidRDefault="00475C60" w:rsidP="00475C60">
      <w:pPr>
        <w:suppressAutoHyphens/>
      </w:pPr>
      <w:r w:rsidRPr="00475C60">
        <w:t xml:space="preserve">В целом же можно сделать вывод о том, что муниципальная система образования динамично функционирует в режиме развития, обеспечивая выполнение требований </w:t>
      </w:r>
      <w:r w:rsidRPr="00475C60">
        <w:lastRenderedPageBreak/>
        <w:t>законодательства в сфере образования, однако существует ряд проблем, которые являются препятствием для ее эффективного функционирования и успешного развития и которые призвана решать настоящая подпрограмма.</w:t>
      </w:r>
    </w:p>
    <w:p w:rsidR="00475C60" w:rsidRPr="00475C60" w:rsidRDefault="00475C60" w:rsidP="00475C60">
      <w:pPr>
        <w:numPr>
          <w:ilvl w:val="0"/>
          <w:numId w:val="17"/>
        </w:numPr>
        <w:tabs>
          <w:tab w:val="num" w:pos="0"/>
        </w:tabs>
        <w:suppressAutoHyphens/>
        <w:rPr>
          <w:b/>
        </w:rPr>
      </w:pPr>
      <w:r w:rsidRPr="00475C60">
        <w:rPr>
          <w:b/>
        </w:rPr>
        <w:t xml:space="preserve">Цели и задачи </w:t>
      </w:r>
      <w:bookmarkStart w:id="0" w:name="Par288"/>
      <w:bookmarkEnd w:id="0"/>
      <w:r w:rsidRPr="00475C60">
        <w:rPr>
          <w:b/>
        </w:rPr>
        <w:t>муниципальной программы</w:t>
      </w:r>
    </w:p>
    <w:p w:rsidR="00475C60" w:rsidRPr="00475C60" w:rsidRDefault="00475C60" w:rsidP="00475C60">
      <w:pPr>
        <w:suppressAutoHyphens/>
      </w:pPr>
      <w:r w:rsidRPr="00475C60">
        <w:t>Целью муниципальной программы является создание в городе Ливны единого образовательно-воспитательного пространства для обеспечения общедоступного качественного дошкольного, общего и дополнительного образования,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w:t>
      </w:r>
    </w:p>
    <w:p w:rsidR="00475C60" w:rsidRPr="00475C60" w:rsidRDefault="00475C60" w:rsidP="00475C60">
      <w:pPr>
        <w:suppressAutoHyphens/>
      </w:pPr>
      <w:r w:rsidRPr="00475C60">
        <w:t>Перспективы развития города Ливны ставят перед системой образования следующие задачи:</w:t>
      </w:r>
    </w:p>
    <w:p w:rsidR="00475C60" w:rsidRPr="00475C60" w:rsidRDefault="00475C60" w:rsidP="00475C60">
      <w:pPr>
        <w:numPr>
          <w:ilvl w:val="0"/>
          <w:numId w:val="26"/>
        </w:numPr>
        <w:suppressAutoHyphens/>
      </w:pPr>
      <w:r w:rsidRPr="00475C60">
        <w:t>Обеспечение общедоступного и бесплатного качественного и конкурентоспособного дошкольного и общего образования, в том числе инклюзивного образования для лиц с особыми образовательными потребностями.</w:t>
      </w:r>
    </w:p>
    <w:p w:rsidR="00475C60" w:rsidRPr="00475C60" w:rsidRDefault="00475C60" w:rsidP="00475C60">
      <w:pPr>
        <w:numPr>
          <w:ilvl w:val="0"/>
          <w:numId w:val="26"/>
        </w:numPr>
        <w:suppressAutoHyphens/>
      </w:pPr>
      <w:r w:rsidRPr="00475C60">
        <w:t>Формирование эффективной системы поддержки работников сферы образования и выявления и развития способностей и талантов у детей и молодежи.</w:t>
      </w:r>
    </w:p>
    <w:p w:rsidR="00475C60" w:rsidRPr="00475C60" w:rsidRDefault="00475C60" w:rsidP="00475C60">
      <w:pPr>
        <w:numPr>
          <w:ilvl w:val="0"/>
          <w:numId w:val="26"/>
        </w:numPr>
        <w:suppressAutoHyphens/>
      </w:pPr>
      <w:r w:rsidRPr="00475C60">
        <w:t>Обеспечение устойчивого функционирования образовательных организаций, осуществляющих деятельность на территории города Ливны, а также безопасных и благоприятных условий для организации образовательного процесса.</w:t>
      </w:r>
    </w:p>
    <w:p w:rsidR="00475C60" w:rsidRPr="00475C60" w:rsidRDefault="00475C60" w:rsidP="00475C60">
      <w:pPr>
        <w:numPr>
          <w:ilvl w:val="0"/>
          <w:numId w:val="26"/>
        </w:numPr>
        <w:suppressAutoHyphens/>
      </w:pPr>
      <w:r w:rsidRPr="00475C60">
        <w:t>Развитие дополнительного образования в целях формирования духовно богатой, физически здоровой, социально активной, творческой социально адаптированной личности ребенка.</w:t>
      </w:r>
    </w:p>
    <w:p w:rsidR="00475C60" w:rsidRPr="00475C60" w:rsidRDefault="00475C60" w:rsidP="00475C60">
      <w:pPr>
        <w:suppressAutoHyphens/>
      </w:pPr>
      <w:r w:rsidRPr="00475C60">
        <w:t xml:space="preserve">Перечень показателей (индикаторов) и их плановых значений по подпрограммам и по годам реализации представлен в </w:t>
      </w:r>
      <w:hyperlink w:anchor="Par1610" w:history="1">
        <w:r w:rsidRPr="00475C60">
          <w:rPr>
            <w:rStyle w:val="a3"/>
          </w:rPr>
          <w:t>приложении 1</w:t>
        </w:r>
      </w:hyperlink>
      <w:r w:rsidRPr="00475C60">
        <w:t xml:space="preserve"> к муниципальной программе.</w:t>
      </w:r>
    </w:p>
    <w:p w:rsidR="00475C60" w:rsidRPr="00475C60" w:rsidRDefault="00475C60" w:rsidP="00475C60">
      <w:pPr>
        <w:numPr>
          <w:ilvl w:val="0"/>
          <w:numId w:val="17"/>
        </w:numPr>
        <w:suppressAutoHyphens/>
        <w:rPr>
          <w:b/>
        </w:rPr>
      </w:pPr>
      <w:r w:rsidRPr="00475C60">
        <w:rPr>
          <w:b/>
        </w:rPr>
        <w:t xml:space="preserve">Обоснование набора основных мероприятий </w:t>
      </w:r>
    </w:p>
    <w:p w:rsidR="00475C60" w:rsidRPr="00475C60" w:rsidRDefault="00475C60" w:rsidP="00475C60">
      <w:pPr>
        <w:suppressAutoHyphens/>
        <w:rPr>
          <w:b/>
        </w:rPr>
      </w:pPr>
      <w:r w:rsidRPr="00475C60">
        <w:rPr>
          <w:b/>
        </w:rPr>
        <w:t>муниципальной программы</w:t>
      </w:r>
    </w:p>
    <w:p w:rsidR="00475C60" w:rsidRPr="00475C60" w:rsidRDefault="00475C60" w:rsidP="00475C60">
      <w:pPr>
        <w:suppressAutoHyphens/>
      </w:pPr>
      <w:r w:rsidRPr="00475C60">
        <w:t xml:space="preserve">Муниципальная </w:t>
      </w:r>
      <w:hyperlink w:anchor="Par1264" w:history="1">
        <w:r w:rsidRPr="00475C60">
          <w:rPr>
            <w:rStyle w:val="a3"/>
          </w:rPr>
          <w:t>программа</w:t>
        </w:r>
      </w:hyperlink>
      <w:r w:rsidRPr="00475C60">
        <w:t xml:space="preserve"> «Образование в городе Ливны Орловской области» направлена на достижение образовательными организациями качественного образования, обновление содержания и технологий образования в соответствии с изменяющимися требованиями. </w:t>
      </w:r>
    </w:p>
    <w:p w:rsidR="00475C60" w:rsidRPr="00475C60" w:rsidRDefault="00475C60" w:rsidP="00475C60">
      <w:pPr>
        <w:suppressAutoHyphens/>
      </w:pPr>
      <w:r w:rsidRPr="00475C60">
        <w:t>Мероприятия муниципальной программы включены в четыре подпрограммы, реализация которых позволит обеспечить создание оптимальных условий для обеспечения доступного, качественного и конкурентоспособного образования обучающихся и воспитанников. При реализации подпрограмм предусмотрено предоставление муниципальных услуг образовательными организациями, подведомственными управлению общего образования администрации города Ливны.</w:t>
      </w:r>
    </w:p>
    <w:p w:rsidR="00475C60" w:rsidRPr="00475C60" w:rsidRDefault="00475C60" w:rsidP="00475C60">
      <w:pPr>
        <w:suppressAutoHyphens/>
      </w:pPr>
      <w:r w:rsidRPr="00475C60">
        <w:t xml:space="preserve">В рамках реализации </w:t>
      </w:r>
      <w:hyperlink w:anchor="Par1264" w:history="1">
        <w:r w:rsidRPr="00475C60">
          <w:rPr>
            <w:rStyle w:val="a3"/>
          </w:rPr>
          <w:t>подпрограммы</w:t>
        </w:r>
      </w:hyperlink>
      <w:r w:rsidRPr="00475C60">
        <w:t xml:space="preserve"> 1 «Развитие системы дошкольного и общего образования детей, воспитательной работы в образовательных организациях города Ливны» образовательными организациями, подведомственными управлению общего образования администрации города Ливны Орловской области, оказываются следующие образовательные услуги:</w:t>
      </w:r>
    </w:p>
    <w:p w:rsidR="00475C60" w:rsidRPr="00475C60" w:rsidRDefault="00475C60" w:rsidP="00475C60">
      <w:pPr>
        <w:numPr>
          <w:ilvl w:val="0"/>
          <w:numId w:val="24"/>
        </w:numPr>
        <w:suppressAutoHyphens/>
      </w:pPr>
      <w:r w:rsidRPr="00475C60">
        <w:t>Реализация общеобразовательных программ дошкольного образования в дошкольным образовательных организациях в соответствии с федеральными государственными требованиями и федеральными государственными образовательными стандартами дошкольного образования, находящихся в ведении города Ливны.</w:t>
      </w:r>
    </w:p>
    <w:p w:rsidR="00475C60" w:rsidRPr="00475C60" w:rsidRDefault="00475C60" w:rsidP="00475C60">
      <w:pPr>
        <w:numPr>
          <w:ilvl w:val="0"/>
          <w:numId w:val="24"/>
        </w:numPr>
        <w:suppressAutoHyphens/>
      </w:pPr>
      <w:r w:rsidRPr="00475C60">
        <w:t>Предоставление современных условий в дошкольных образовательных учреждениях.</w:t>
      </w:r>
    </w:p>
    <w:p w:rsidR="00475C60" w:rsidRPr="00475C60" w:rsidRDefault="00475C60" w:rsidP="00475C60">
      <w:pPr>
        <w:numPr>
          <w:ilvl w:val="0"/>
          <w:numId w:val="24"/>
        </w:numPr>
        <w:suppressAutoHyphens/>
      </w:pPr>
      <w:r w:rsidRPr="00475C60">
        <w:t>Реализация общеобразовательных программ начального, основного общего, среднего общего образования в соответствии с федеральными государственными образовательными стандартами в общеобразовательных организациях, находящихся в ведении города Ливны.</w:t>
      </w:r>
    </w:p>
    <w:p w:rsidR="00475C60" w:rsidRPr="00475C60" w:rsidRDefault="00475C60" w:rsidP="00475C60">
      <w:pPr>
        <w:numPr>
          <w:ilvl w:val="0"/>
          <w:numId w:val="24"/>
        </w:numPr>
        <w:suppressAutoHyphens/>
      </w:pPr>
      <w:r w:rsidRPr="00475C60">
        <w:lastRenderedPageBreak/>
        <w:t>Реализация общеобразовательных программ начального общего, основного общего образования с учетом специфики специальной (коррекционной) общеобразовательной школы VIII вида в образовательных организациях, находящихся в ведении города Ливны.</w:t>
      </w:r>
    </w:p>
    <w:p w:rsidR="00475C60" w:rsidRPr="00475C60" w:rsidRDefault="00475C60" w:rsidP="00475C60">
      <w:pPr>
        <w:numPr>
          <w:ilvl w:val="0"/>
          <w:numId w:val="24"/>
        </w:numPr>
        <w:suppressAutoHyphens/>
      </w:pPr>
      <w:r w:rsidRPr="00475C60">
        <w:t>Проведение мероприятий по организации каникулярного отдыха детей, расположенных на базе образовательных организаций города в соответствии с санитарными правилами и нормами, организацию отдыха отдельных категорий детей за счет средств муниципального и областного бюджета.</w:t>
      </w:r>
    </w:p>
    <w:p w:rsidR="00475C60" w:rsidRPr="00475C60" w:rsidRDefault="00475C60" w:rsidP="00475C60">
      <w:pPr>
        <w:numPr>
          <w:ilvl w:val="0"/>
          <w:numId w:val="24"/>
        </w:numPr>
        <w:suppressAutoHyphens/>
      </w:pPr>
      <w:r w:rsidRPr="00475C60">
        <w:t>Предоставление качественного питания обучающимся, обеспечение работы пищеблоков общеобразовательных организаций, оказание социальной поддержки обучающихся из малообеспеченных семей.</w:t>
      </w:r>
    </w:p>
    <w:p w:rsidR="00475C60" w:rsidRPr="00475C60" w:rsidRDefault="00475C60" w:rsidP="00475C60">
      <w:pPr>
        <w:numPr>
          <w:ilvl w:val="0"/>
          <w:numId w:val="24"/>
        </w:numPr>
        <w:suppressAutoHyphens/>
      </w:pPr>
      <w:r w:rsidRPr="00475C60">
        <w:t>Предоставление образовательных услуг психолого-медико-социального сопровождения обучающихся по направлениям: психокоррекция; превентивная педагогика; психопрофилактика.</w:t>
      </w:r>
    </w:p>
    <w:p w:rsidR="00475C60" w:rsidRPr="00475C60" w:rsidRDefault="00475C60" w:rsidP="00475C60">
      <w:pPr>
        <w:numPr>
          <w:ilvl w:val="0"/>
          <w:numId w:val="24"/>
        </w:numPr>
        <w:suppressAutoHyphens/>
      </w:pPr>
      <w:r w:rsidRPr="00475C60">
        <w:t>Предоставление образовательных услуг в рамках реализации в образовательных организациях города Ливны региональных проектов «Успех каждого ребенка», «Современная школа», «Цифровая образовательная среда» федеральных проектов «Успех каждого ребенка», «Современная школа», «Цифровая образовательная среда» национального проекта «Образование».</w:t>
      </w:r>
    </w:p>
    <w:p w:rsidR="00475C60" w:rsidRPr="00475C60" w:rsidRDefault="00475C60" w:rsidP="00475C60">
      <w:pPr>
        <w:suppressAutoHyphens/>
      </w:pPr>
      <w:r w:rsidRPr="00475C60">
        <w:t>Система мероприятий подпрограммы 2 «Муниципальная поддержка работников системы образования, талантливых детей и молодежи в городе Ливны» включает мероприятия по поддержке работников муниципальной системы образования, а также по выявлению и поддержке одаренных детей и молодежи.</w:t>
      </w:r>
    </w:p>
    <w:p w:rsidR="00475C60" w:rsidRPr="00475C60" w:rsidRDefault="00475C60" w:rsidP="00475C60">
      <w:pPr>
        <w:suppressAutoHyphens/>
      </w:pPr>
      <w:r w:rsidRPr="00475C60">
        <w:t>Система мероприятий подпрограммы 3 «Функционирование и развитие сети образовательных организаций города Ливны» обеспечивает устойчивое и безопасное функционирование образовательных организаций, осуществляющих деятельность на территории города Ливны, строительство, реконструкцию, текущий и (или) капитальный ремонт муниципальных образовательных организаций.</w:t>
      </w:r>
    </w:p>
    <w:p w:rsidR="00475C60" w:rsidRPr="00475C60" w:rsidRDefault="00475C60" w:rsidP="00475C60">
      <w:pPr>
        <w:suppressAutoHyphens/>
      </w:pPr>
      <w:r w:rsidRPr="00475C60">
        <w:t>Реализация системы мероприятий подпрограммы 4 «Развитие дополнительного образования в городе Ливны» будет способствовать развитию дополнительного образования в городе в целях реализации творческих способностей детей и подростков города Ливны. Результатом её реализации станет создание условий для предоставления качественных услуг дополнительного образования.</w:t>
      </w:r>
    </w:p>
    <w:p w:rsidR="00475C60" w:rsidRPr="00475C60" w:rsidRDefault="00475C60" w:rsidP="00475C60">
      <w:pPr>
        <w:suppressAutoHyphens/>
      </w:pPr>
      <w:r w:rsidRPr="00475C60">
        <w:t xml:space="preserve">Перечень основных мероприятий приведён в приложении 2 </w:t>
      </w:r>
      <w:r w:rsidRPr="00475C60">
        <w:br/>
        <w:t>к муниципальной программе.</w:t>
      </w:r>
    </w:p>
    <w:p w:rsidR="00475C60" w:rsidRPr="00475C60" w:rsidRDefault="00475C60" w:rsidP="00475C60">
      <w:pPr>
        <w:numPr>
          <w:ilvl w:val="0"/>
          <w:numId w:val="11"/>
        </w:numPr>
        <w:suppressAutoHyphens/>
        <w:rPr>
          <w:b/>
        </w:rPr>
      </w:pPr>
      <w:bookmarkStart w:id="1" w:name="Par546"/>
      <w:bookmarkEnd w:id="1"/>
      <w:r w:rsidRPr="00475C60">
        <w:rPr>
          <w:b/>
        </w:rPr>
        <w:t>Обоснование необходимых финансовых ресурсов</w:t>
      </w:r>
    </w:p>
    <w:p w:rsidR="00475C60" w:rsidRPr="00475C60" w:rsidRDefault="00475C60" w:rsidP="00475C60">
      <w:pPr>
        <w:suppressAutoHyphens/>
      </w:pPr>
      <w:r w:rsidRPr="00475C60">
        <w:rPr>
          <w:b/>
        </w:rPr>
        <w:t>на реализацию муниципальной программы</w:t>
      </w:r>
    </w:p>
    <w:p w:rsidR="00475C60" w:rsidRPr="00475C60" w:rsidRDefault="00475C60" w:rsidP="00475C60">
      <w:pPr>
        <w:suppressAutoHyphens/>
      </w:pPr>
      <w:r w:rsidRPr="00475C60">
        <w:t>При планировании ресурсного обеспечения программы учитывалась реальная ситуация в бюджетной сфере, экономическая и социальная значимость проблем, а также реальная возможность их решения. Финансирование осуществляется согласно перечню мероприятий муниципальной программы.</w:t>
      </w:r>
    </w:p>
    <w:p w:rsidR="00475C60" w:rsidRPr="00475C60" w:rsidRDefault="00475C60" w:rsidP="00475C60">
      <w:pPr>
        <w:suppressAutoHyphens/>
      </w:pPr>
      <w:r w:rsidRPr="00475C60">
        <w:t>Общий объем средств, предусмотренных на реализацию муниципальной программы, – 3 861 101,0 тыс. рублей,</w:t>
      </w:r>
    </w:p>
    <w:p w:rsidR="00475C60" w:rsidRPr="00475C60" w:rsidRDefault="00475C60" w:rsidP="00475C60">
      <w:pPr>
        <w:suppressAutoHyphens/>
      </w:pPr>
      <w:r w:rsidRPr="00475C60">
        <w:t>в том числе:</w:t>
      </w:r>
    </w:p>
    <w:p w:rsidR="00475C60" w:rsidRPr="00475C60" w:rsidRDefault="00475C60" w:rsidP="00475C60">
      <w:pPr>
        <w:suppressAutoHyphens/>
      </w:pPr>
      <w:r w:rsidRPr="00475C60">
        <w:t>2020 год – 575 965,2 тыс. рублей;</w:t>
      </w:r>
    </w:p>
    <w:p w:rsidR="00475C60" w:rsidRPr="00475C60" w:rsidRDefault="00475C60" w:rsidP="00475C60">
      <w:pPr>
        <w:suppressAutoHyphens/>
      </w:pPr>
      <w:r w:rsidRPr="00475C60">
        <w:t>2021 год – 604 424,5 тыс. рублей;</w:t>
      </w:r>
    </w:p>
    <w:p w:rsidR="00475C60" w:rsidRPr="00475C60" w:rsidRDefault="00475C60" w:rsidP="00475C60">
      <w:pPr>
        <w:suppressAutoHyphens/>
      </w:pPr>
      <w:r w:rsidRPr="00475C60">
        <w:t>2022 год – 706 346,2 тыс. рублей;</w:t>
      </w:r>
    </w:p>
    <w:p w:rsidR="00475C60" w:rsidRPr="00475C60" w:rsidRDefault="00475C60" w:rsidP="00475C60">
      <w:pPr>
        <w:suppressAutoHyphens/>
      </w:pPr>
      <w:r w:rsidRPr="00475C60">
        <w:t>2023 год – 827 972,9 тыс. рублей;</w:t>
      </w:r>
    </w:p>
    <w:p w:rsidR="00475C60" w:rsidRPr="00475C60" w:rsidRDefault="00475C60" w:rsidP="00475C60">
      <w:pPr>
        <w:suppressAutoHyphens/>
      </w:pPr>
      <w:r w:rsidRPr="00475C60">
        <w:t>2024 год – 612 410,5 тыс. рублей;</w:t>
      </w:r>
    </w:p>
    <w:p w:rsidR="00475C60" w:rsidRPr="00475C60" w:rsidRDefault="00475C60" w:rsidP="00475C60">
      <w:pPr>
        <w:suppressAutoHyphens/>
      </w:pPr>
      <w:r w:rsidRPr="00475C60">
        <w:t xml:space="preserve">2025 год – 533 981,7 тыс. рублей; </w:t>
      </w:r>
    </w:p>
    <w:p w:rsidR="00475C60" w:rsidRPr="00475C60" w:rsidRDefault="00475C60" w:rsidP="00475C60">
      <w:pPr>
        <w:suppressAutoHyphens/>
      </w:pPr>
      <w:r w:rsidRPr="00475C60">
        <w:t>из них:</w:t>
      </w:r>
    </w:p>
    <w:p w:rsidR="00475C60" w:rsidRPr="00475C60" w:rsidRDefault="00475C60" w:rsidP="00475C60">
      <w:pPr>
        <w:suppressAutoHyphens/>
      </w:pPr>
      <w:r w:rsidRPr="00475C60">
        <w:t xml:space="preserve">федеральный бюджет – 333 754,7 тыс. рублей, </w:t>
      </w:r>
    </w:p>
    <w:p w:rsidR="00475C60" w:rsidRPr="00475C60" w:rsidRDefault="00475C60" w:rsidP="00475C60">
      <w:pPr>
        <w:suppressAutoHyphens/>
      </w:pPr>
      <w:r w:rsidRPr="00475C60">
        <w:lastRenderedPageBreak/>
        <w:t>в том числе:</w:t>
      </w:r>
    </w:p>
    <w:p w:rsidR="00475C60" w:rsidRPr="00475C60" w:rsidRDefault="00475C60" w:rsidP="00475C60">
      <w:pPr>
        <w:suppressAutoHyphens/>
      </w:pPr>
      <w:r w:rsidRPr="00475C60">
        <w:t>2020 год – 10 873,6 тыс. рублей;</w:t>
      </w:r>
    </w:p>
    <w:p w:rsidR="00475C60" w:rsidRPr="00475C60" w:rsidRDefault="00475C60" w:rsidP="00475C60">
      <w:pPr>
        <w:suppressAutoHyphens/>
      </w:pPr>
      <w:r w:rsidRPr="00475C60">
        <w:t>2021 год – 19 549,1 тыс. рублей;</w:t>
      </w:r>
    </w:p>
    <w:p w:rsidR="00475C60" w:rsidRPr="00475C60" w:rsidRDefault="00475C60" w:rsidP="00475C60">
      <w:pPr>
        <w:suppressAutoHyphens/>
      </w:pPr>
      <w:r w:rsidRPr="00475C60">
        <w:t>2022 год – 78 993,7 тыс. рублей;</w:t>
      </w:r>
    </w:p>
    <w:p w:rsidR="00475C60" w:rsidRPr="00475C60" w:rsidRDefault="00475C60" w:rsidP="00475C60">
      <w:pPr>
        <w:suppressAutoHyphens/>
      </w:pPr>
      <w:r w:rsidRPr="00475C60">
        <w:t>2023 год – 174 831,4 тыс. рублей;</w:t>
      </w:r>
    </w:p>
    <w:p w:rsidR="00475C60" w:rsidRPr="00475C60" w:rsidRDefault="00475C60" w:rsidP="00475C60">
      <w:pPr>
        <w:suppressAutoHyphens/>
      </w:pPr>
      <w:r w:rsidRPr="00475C60">
        <w:t>2024 год – 30 638,4 тыс. рублей;</w:t>
      </w:r>
    </w:p>
    <w:p w:rsidR="00475C60" w:rsidRPr="00475C60" w:rsidRDefault="00475C60" w:rsidP="00475C60">
      <w:pPr>
        <w:suppressAutoHyphens/>
      </w:pPr>
      <w:r w:rsidRPr="00475C60">
        <w:t>2025 год – 18 868,5 тыс. рублей;</w:t>
      </w:r>
    </w:p>
    <w:p w:rsidR="00475C60" w:rsidRPr="00475C60" w:rsidRDefault="00475C60" w:rsidP="00475C60">
      <w:pPr>
        <w:suppressAutoHyphens/>
      </w:pPr>
      <w:r w:rsidRPr="00475C60">
        <w:t xml:space="preserve">областной бюджет – 2 421 323,3 тыс. рублей, </w:t>
      </w:r>
    </w:p>
    <w:p w:rsidR="00475C60" w:rsidRPr="00475C60" w:rsidRDefault="00475C60" w:rsidP="00475C60">
      <w:pPr>
        <w:suppressAutoHyphens/>
      </w:pPr>
      <w:r w:rsidRPr="00475C60">
        <w:t>в том числе:</w:t>
      </w:r>
    </w:p>
    <w:p w:rsidR="00475C60" w:rsidRPr="00475C60" w:rsidRDefault="00475C60" w:rsidP="00475C60">
      <w:pPr>
        <w:suppressAutoHyphens/>
      </w:pPr>
      <w:r w:rsidRPr="00475C60">
        <w:t>2020 год – 406 663,4 тыс. рублей;</w:t>
      </w:r>
    </w:p>
    <w:p w:rsidR="00475C60" w:rsidRPr="00475C60" w:rsidRDefault="00475C60" w:rsidP="00475C60">
      <w:pPr>
        <w:suppressAutoHyphens/>
      </w:pPr>
      <w:r w:rsidRPr="00475C60">
        <w:t>2021 год – 407 455,3 тыс. рублей;</w:t>
      </w:r>
    </w:p>
    <w:p w:rsidR="00475C60" w:rsidRPr="00475C60" w:rsidRDefault="00475C60" w:rsidP="00475C60">
      <w:pPr>
        <w:suppressAutoHyphens/>
      </w:pPr>
      <w:r w:rsidRPr="00475C60">
        <w:t>2022 год – 425 386,3 тыс. рублей;</w:t>
      </w:r>
    </w:p>
    <w:p w:rsidR="00475C60" w:rsidRPr="00475C60" w:rsidRDefault="00475C60" w:rsidP="00475C60">
      <w:pPr>
        <w:suppressAutoHyphens/>
      </w:pPr>
      <w:r w:rsidRPr="00475C60">
        <w:t>2023 год – 450 839,5 тыс. рублей;</w:t>
      </w:r>
    </w:p>
    <w:p w:rsidR="00475C60" w:rsidRPr="00475C60" w:rsidRDefault="00475C60" w:rsidP="00475C60">
      <w:pPr>
        <w:suppressAutoHyphens/>
      </w:pPr>
      <w:r w:rsidRPr="00475C60">
        <w:t>2024 год – 387 312,1 тыс. рублей;</w:t>
      </w:r>
    </w:p>
    <w:p w:rsidR="00475C60" w:rsidRPr="00475C60" w:rsidRDefault="00475C60" w:rsidP="00475C60">
      <w:pPr>
        <w:suppressAutoHyphens/>
      </w:pPr>
      <w:r w:rsidRPr="00475C60">
        <w:t>2025 год – 343 666,7 тыс. рублей;</w:t>
      </w:r>
    </w:p>
    <w:p w:rsidR="00475C60" w:rsidRPr="00475C60" w:rsidRDefault="00475C60" w:rsidP="00475C60">
      <w:pPr>
        <w:suppressAutoHyphens/>
      </w:pPr>
      <w:r w:rsidRPr="00475C60">
        <w:t xml:space="preserve">городской бюджет – 1 106 023,0 тыс. рублей, </w:t>
      </w:r>
    </w:p>
    <w:p w:rsidR="00475C60" w:rsidRPr="00475C60" w:rsidRDefault="00475C60" w:rsidP="00475C60">
      <w:pPr>
        <w:suppressAutoHyphens/>
      </w:pPr>
      <w:r w:rsidRPr="00475C60">
        <w:t>в том числе:</w:t>
      </w:r>
    </w:p>
    <w:p w:rsidR="00475C60" w:rsidRPr="00475C60" w:rsidRDefault="00475C60" w:rsidP="00475C60">
      <w:pPr>
        <w:suppressAutoHyphens/>
      </w:pPr>
      <w:r w:rsidRPr="00475C60">
        <w:t>2020 год – 158 428,2 тыс. рублей;</w:t>
      </w:r>
    </w:p>
    <w:p w:rsidR="00475C60" w:rsidRPr="00475C60" w:rsidRDefault="00475C60" w:rsidP="00475C60">
      <w:pPr>
        <w:suppressAutoHyphens/>
      </w:pPr>
      <w:r w:rsidRPr="00475C60">
        <w:t>2021 год – 177 420,1 тыс. рублей;</w:t>
      </w:r>
    </w:p>
    <w:p w:rsidR="00475C60" w:rsidRPr="00475C60" w:rsidRDefault="00475C60" w:rsidP="00475C60">
      <w:pPr>
        <w:suppressAutoHyphens/>
      </w:pPr>
      <w:r w:rsidRPr="00475C60">
        <w:t>2022 год – 201 966,2 тыс. рублей;</w:t>
      </w:r>
    </w:p>
    <w:p w:rsidR="00475C60" w:rsidRPr="00475C60" w:rsidRDefault="00475C60" w:rsidP="00475C60">
      <w:pPr>
        <w:suppressAutoHyphens/>
      </w:pPr>
      <w:r w:rsidRPr="00475C60">
        <w:t>2023 год – 202 302,0 тыс. рублей;</w:t>
      </w:r>
    </w:p>
    <w:p w:rsidR="00475C60" w:rsidRPr="00475C60" w:rsidRDefault="00475C60" w:rsidP="00475C60">
      <w:pPr>
        <w:suppressAutoHyphens/>
      </w:pPr>
      <w:r w:rsidRPr="00475C60">
        <w:t>2024 год – 194 460,0 тыс. рублей;</w:t>
      </w:r>
    </w:p>
    <w:p w:rsidR="00475C60" w:rsidRPr="00475C60" w:rsidRDefault="00475C60" w:rsidP="00475C60">
      <w:pPr>
        <w:suppressAutoHyphens/>
      </w:pPr>
      <w:r w:rsidRPr="00475C60">
        <w:t>2025 год – 171 446,5 тыс. рублей.</w:t>
      </w:r>
    </w:p>
    <w:p w:rsidR="00475C60" w:rsidRPr="00475C60" w:rsidRDefault="00475C60" w:rsidP="00475C60">
      <w:pPr>
        <w:suppressAutoHyphens/>
      </w:pPr>
      <w:r w:rsidRPr="00475C60">
        <w:t>Объемы и источники финансирования по подпрограммам:</w:t>
      </w:r>
    </w:p>
    <w:p w:rsidR="00475C60" w:rsidRPr="00475C60" w:rsidRDefault="00475C60" w:rsidP="00475C60">
      <w:pPr>
        <w:suppressAutoHyphens/>
      </w:pPr>
      <w:r w:rsidRPr="00475C60">
        <w:t>Подпрограмма 1 «Развитие системы дошкольного и общего образования детей, воспитательной работы в образовательных организациях города Ливны»</w:t>
      </w:r>
    </w:p>
    <w:p w:rsidR="00475C60" w:rsidRPr="00475C60" w:rsidRDefault="00475C60" w:rsidP="00475C60">
      <w:pPr>
        <w:suppressAutoHyphens/>
      </w:pPr>
      <w:r w:rsidRPr="00475C60">
        <w:t xml:space="preserve">Общий объем средств, предусмотренных на подпрограмму 1 – 3 481 284,9 тыс. рублей, из них: </w:t>
      </w:r>
    </w:p>
    <w:p w:rsidR="00475C60" w:rsidRPr="00475C60" w:rsidRDefault="00475C60" w:rsidP="00475C60">
      <w:pPr>
        <w:suppressAutoHyphens/>
      </w:pPr>
      <w:r w:rsidRPr="00475C60">
        <w:t>- федеральный бюджет – 122 338,8 тыс. рублей;</w:t>
      </w:r>
    </w:p>
    <w:p w:rsidR="00475C60" w:rsidRPr="00475C60" w:rsidRDefault="00475C60" w:rsidP="00475C60">
      <w:pPr>
        <w:suppressAutoHyphens/>
      </w:pPr>
      <w:r w:rsidRPr="00475C60">
        <w:t xml:space="preserve">- областной бюджет – 2 330947,2 тыс. рублей; </w:t>
      </w:r>
    </w:p>
    <w:p w:rsidR="00475C60" w:rsidRPr="00475C60" w:rsidRDefault="00475C60" w:rsidP="00475C60">
      <w:pPr>
        <w:suppressAutoHyphens/>
      </w:pPr>
      <w:r w:rsidRPr="00475C60">
        <w:t>- городской бюджет – 1 027 998,9 тыс. рублей.</w:t>
      </w:r>
    </w:p>
    <w:p w:rsidR="00475C60" w:rsidRPr="00475C60" w:rsidRDefault="00475C60" w:rsidP="00475C60">
      <w:pPr>
        <w:suppressAutoHyphens/>
      </w:pPr>
      <w:r w:rsidRPr="00475C60">
        <w:t xml:space="preserve">Подпрограмма 2 «Муниципальная поддержка работников системы образования, талантливых детей и молодежи в городе Ливны» </w:t>
      </w:r>
    </w:p>
    <w:p w:rsidR="00475C60" w:rsidRPr="00475C60" w:rsidRDefault="00475C60" w:rsidP="00475C60">
      <w:pPr>
        <w:suppressAutoHyphens/>
      </w:pPr>
      <w:r w:rsidRPr="00475C60">
        <w:t xml:space="preserve">Общий объем средств, предусмотренных на подпрограмму 2 – </w:t>
      </w:r>
      <w:r w:rsidRPr="00475C60">
        <w:br/>
        <w:t>2 653,3тыс. рублей, из них:</w:t>
      </w:r>
    </w:p>
    <w:p w:rsidR="00475C60" w:rsidRPr="00475C60" w:rsidRDefault="00475C60" w:rsidP="00475C60">
      <w:pPr>
        <w:suppressAutoHyphens/>
      </w:pPr>
      <w:r w:rsidRPr="00475C60">
        <w:t>- городской бюджет 2 653,3 тыс. рублей.</w:t>
      </w:r>
    </w:p>
    <w:p w:rsidR="00475C60" w:rsidRPr="00475C60" w:rsidRDefault="00475C60" w:rsidP="00475C60">
      <w:pPr>
        <w:suppressAutoHyphens/>
      </w:pPr>
      <w:r w:rsidRPr="00475C60">
        <w:t>Подпрограмма 3 «Функционирование и развитие сети образовательных организаций города Ливны»</w:t>
      </w:r>
    </w:p>
    <w:p w:rsidR="00475C60" w:rsidRPr="00475C60" w:rsidRDefault="00475C60" w:rsidP="00475C60">
      <w:pPr>
        <w:suppressAutoHyphens/>
      </w:pPr>
      <w:r w:rsidRPr="00475C60">
        <w:t xml:space="preserve">Общий объем средств, предусмотренных на подпрограмму 3 – </w:t>
      </w:r>
      <w:r w:rsidRPr="00475C60">
        <w:br/>
        <w:t xml:space="preserve">339 115,8 тыс. рублей, из них: </w:t>
      </w:r>
    </w:p>
    <w:p w:rsidR="00475C60" w:rsidRPr="00475C60" w:rsidRDefault="00475C60" w:rsidP="00475C60">
      <w:pPr>
        <w:suppressAutoHyphens/>
      </w:pPr>
      <w:r w:rsidRPr="00475C60">
        <w:t>- федеральный бюджет – 211 415,9 тыс. рублей;</w:t>
      </w:r>
    </w:p>
    <w:p w:rsidR="00475C60" w:rsidRPr="00475C60" w:rsidRDefault="00475C60" w:rsidP="00475C60">
      <w:pPr>
        <w:suppressAutoHyphens/>
      </w:pPr>
      <w:r w:rsidRPr="00475C60">
        <w:t>- областной бюджет – 90 376,1 тыс. рублей;</w:t>
      </w:r>
    </w:p>
    <w:p w:rsidR="00475C60" w:rsidRPr="00475C60" w:rsidRDefault="00475C60" w:rsidP="00475C60">
      <w:pPr>
        <w:suppressAutoHyphens/>
      </w:pPr>
      <w:r w:rsidRPr="00475C60">
        <w:t>- городской бюджет – 37 323,8 тыс. рублей.</w:t>
      </w:r>
    </w:p>
    <w:p w:rsidR="00475C60" w:rsidRPr="00475C60" w:rsidRDefault="00475C60" w:rsidP="00475C60">
      <w:pPr>
        <w:suppressAutoHyphens/>
      </w:pPr>
      <w:r w:rsidRPr="00475C60">
        <w:t xml:space="preserve">Подпрограмма 4 «Развитие дополнительного образования в городе Ливны» </w:t>
      </w:r>
    </w:p>
    <w:p w:rsidR="00475C60" w:rsidRPr="00475C60" w:rsidRDefault="00475C60" w:rsidP="00475C60">
      <w:pPr>
        <w:suppressAutoHyphens/>
      </w:pPr>
      <w:r w:rsidRPr="00475C60">
        <w:t xml:space="preserve">Общий объем средств, предусмотренных на подпрограмму 4 – </w:t>
      </w:r>
      <w:r w:rsidRPr="00475C60">
        <w:br/>
        <w:t>38 047,0 тыс. рублей, из них:</w:t>
      </w:r>
    </w:p>
    <w:p w:rsidR="00475C60" w:rsidRPr="00475C60" w:rsidRDefault="00475C60" w:rsidP="00475C60">
      <w:pPr>
        <w:suppressAutoHyphens/>
      </w:pPr>
      <w:r w:rsidRPr="00475C60">
        <w:t>-  городской бюджет 38 047,0 тыс. рублей.</w:t>
      </w:r>
    </w:p>
    <w:p w:rsidR="00475C60" w:rsidRPr="00475C60" w:rsidRDefault="00475C60" w:rsidP="00475C60">
      <w:pPr>
        <w:suppressAutoHyphens/>
      </w:pPr>
      <w:bookmarkStart w:id="2" w:name="Par1586"/>
      <w:bookmarkEnd w:id="2"/>
      <w:r w:rsidRPr="00475C60">
        <w:t>Расчет потребности в финансировании осуществляется с использованием сметного метода, метода сопоставимых рыночных цен. Отдельные мероприятия финансируются за счет субвенций из областного и федерального бюджетов.</w:t>
      </w:r>
    </w:p>
    <w:p w:rsidR="00475C60" w:rsidRPr="00475C60" w:rsidRDefault="00475C60" w:rsidP="00475C60">
      <w:pPr>
        <w:suppressAutoHyphens/>
      </w:pPr>
      <w:r w:rsidRPr="00475C60">
        <w:t xml:space="preserve">Управление общего образования распоряжается бюджетными средствами, выделенными на реализацию мероприятий, предусмотренных муниципальной программой. Управление </w:t>
      </w:r>
      <w:r w:rsidRPr="00475C60">
        <w:lastRenderedPageBreak/>
        <w:t>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w:t>
      </w:r>
    </w:p>
    <w:p w:rsidR="00475C60" w:rsidRPr="00475C60" w:rsidRDefault="00475C60" w:rsidP="00475C60">
      <w:pPr>
        <w:suppressAutoHyphens/>
      </w:pPr>
      <w:r w:rsidRPr="00475C60">
        <w:t xml:space="preserve">Объём и структура расходов на реализацию мероприятий приведён </w:t>
      </w:r>
      <w:r w:rsidRPr="00475C60">
        <w:br/>
        <w:t>в приложении 3 к муниципальной программе.</w:t>
      </w:r>
    </w:p>
    <w:p w:rsidR="00475C60" w:rsidRPr="00475C60" w:rsidRDefault="00475C60" w:rsidP="00475C60">
      <w:pPr>
        <w:suppressAutoHyphens/>
      </w:pPr>
      <w:r w:rsidRPr="00475C60">
        <w:rPr>
          <w:b/>
        </w:rPr>
        <w:t>6. Описание рисков реализации муниципальной программы,</w:t>
      </w:r>
      <w:r w:rsidRPr="00475C60">
        <w:rPr>
          <w:b/>
        </w:rPr>
        <w:br/>
        <w:t xml:space="preserve"> в том числе недостижения целевых показателей</w:t>
      </w:r>
    </w:p>
    <w:p w:rsidR="00475C60" w:rsidRPr="00475C60" w:rsidRDefault="00475C60" w:rsidP="00475C60">
      <w:pPr>
        <w:suppressAutoHyphens/>
      </w:pPr>
      <w:r w:rsidRPr="00475C60">
        <w:t>Муниципальная программа носит социальный характер, результаты ее реализации будут оказывать влияние на различные стороны жизни населения города на протяжении длительного времени. Она позволит добиться следующих позитивных изменений:</w:t>
      </w:r>
    </w:p>
    <w:p w:rsidR="00475C60" w:rsidRPr="00475C60" w:rsidRDefault="00475C60" w:rsidP="00475C60">
      <w:pPr>
        <w:numPr>
          <w:ilvl w:val="0"/>
          <w:numId w:val="25"/>
        </w:numPr>
        <w:suppressAutoHyphens/>
      </w:pPr>
      <w:r w:rsidRPr="00475C60">
        <w:t>Доступность дошкольного, общего и дополнительного образования независимо от территории проживания и состояния здоровья обучающихся.</w:t>
      </w:r>
    </w:p>
    <w:p w:rsidR="00475C60" w:rsidRPr="00475C60" w:rsidRDefault="00475C60" w:rsidP="00475C60">
      <w:pPr>
        <w:numPr>
          <w:ilvl w:val="0"/>
          <w:numId w:val="25"/>
        </w:numPr>
        <w:suppressAutoHyphens/>
      </w:pPr>
      <w:r w:rsidRPr="00475C60">
        <w:t>Повышение качества дошкольного, общего и дополнительного образования, индивидуализация образовательных траекторий обучающихся.</w:t>
      </w:r>
    </w:p>
    <w:p w:rsidR="00475C60" w:rsidRPr="00475C60" w:rsidRDefault="00475C60" w:rsidP="00475C60">
      <w:pPr>
        <w:numPr>
          <w:ilvl w:val="0"/>
          <w:numId w:val="25"/>
        </w:numPr>
        <w:suppressAutoHyphens/>
      </w:pPr>
      <w:r w:rsidRPr="00475C60">
        <w:t>Внедрение современных стандартов качества образования и достижение обучающимися образовательных результатов, необходимых для успешной социализации и работы в инновационной экономике.</w:t>
      </w:r>
    </w:p>
    <w:p w:rsidR="00475C60" w:rsidRPr="00475C60" w:rsidRDefault="00475C60" w:rsidP="00475C60">
      <w:pPr>
        <w:numPr>
          <w:ilvl w:val="0"/>
          <w:numId w:val="25"/>
        </w:numPr>
        <w:suppressAutoHyphens/>
      </w:pPr>
      <w:r w:rsidRPr="00475C60">
        <w:t>Финансирование муниципальных образовательных организаций в соответствии с перечнем муниципальных услуг в зависимости от их объема и качества.</w:t>
      </w:r>
    </w:p>
    <w:p w:rsidR="00475C60" w:rsidRPr="00475C60" w:rsidRDefault="00475C60" w:rsidP="00475C60">
      <w:pPr>
        <w:numPr>
          <w:ilvl w:val="0"/>
          <w:numId w:val="25"/>
        </w:numPr>
        <w:suppressAutoHyphens/>
      </w:pPr>
      <w:r w:rsidRPr="00475C60">
        <w:t>Сохранение и укрепление здоровья, формирования здорового образа жизни обучающихся и воспитанников, в том числе путем предоставления дополнительных мер социальной поддержки при организации горячего питания.</w:t>
      </w:r>
    </w:p>
    <w:p w:rsidR="00475C60" w:rsidRPr="00475C60" w:rsidRDefault="00475C60" w:rsidP="00475C60">
      <w:pPr>
        <w:numPr>
          <w:ilvl w:val="0"/>
          <w:numId w:val="25"/>
        </w:numPr>
        <w:suppressAutoHyphens/>
      </w:pPr>
      <w:r w:rsidRPr="00475C60">
        <w:t>Эффективное управление системой образования города Ливны.</w:t>
      </w:r>
    </w:p>
    <w:p w:rsidR="00475C60" w:rsidRPr="00475C60" w:rsidRDefault="00475C60" w:rsidP="00475C60">
      <w:pPr>
        <w:numPr>
          <w:ilvl w:val="0"/>
          <w:numId w:val="25"/>
        </w:numPr>
        <w:suppressAutoHyphens/>
      </w:pPr>
      <w:r w:rsidRPr="00475C60">
        <w:t>Совершенствование материально-технической базы образовательных организаций, отвечающей требованиям СанПиН и ФГОС.</w:t>
      </w:r>
    </w:p>
    <w:p w:rsidR="00475C60" w:rsidRPr="00475C60" w:rsidRDefault="00475C60" w:rsidP="00475C60">
      <w:pPr>
        <w:suppressAutoHyphens/>
      </w:pPr>
      <w:r w:rsidRPr="00475C60">
        <w:t>К числу внешних факторов и условий, которые могут оказать влияние на достижение значений показателей (индикаторов) муниципальной программы (риски), относятся:</w:t>
      </w:r>
    </w:p>
    <w:p w:rsidR="00475C60" w:rsidRPr="00475C60" w:rsidRDefault="00475C60" w:rsidP="00475C60">
      <w:pPr>
        <w:suppressAutoHyphens/>
      </w:pPr>
      <w:r w:rsidRPr="00475C60">
        <w:t>1) экономические факторы: темп инфляции, динамика роста цен и тарифов на товары и услуги, изменение среднемесячных заработков в экономике;</w:t>
      </w:r>
    </w:p>
    <w:p w:rsidR="00475C60" w:rsidRPr="00475C60" w:rsidRDefault="00475C60" w:rsidP="00475C60">
      <w:pPr>
        <w:suppressAutoHyphens/>
      </w:pPr>
      <w:r w:rsidRPr="00475C60">
        <w:t>2) законодательный фактор: изменения в законодательстве Российской Федерации и Орловской области, ограничивающие возможность реализации предусмотренных муниципальной программой мероприятий;</w:t>
      </w:r>
    </w:p>
    <w:p w:rsidR="00475C60" w:rsidRPr="00475C60" w:rsidRDefault="00475C60" w:rsidP="00475C60">
      <w:pPr>
        <w:suppressAutoHyphens/>
      </w:pPr>
      <w:r w:rsidRPr="00475C60">
        <w:t>3) политический фактор: изменение приоритетов государственной политики в сфере образования;</w:t>
      </w:r>
    </w:p>
    <w:p w:rsidR="00475C60" w:rsidRPr="00475C60" w:rsidRDefault="00475C60" w:rsidP="00475C60">
      <w:pPr>
        <w:suppressAutoHyphens/>
      </w:pPr>
      <w:r w:rsidRPr="00475C60">
        <w:t>4) социальные факторы: изменение социальных установок профессионального педагогического сообщества и населения, обусловливающие снижение необходимого уровня общественной поддержки предусмотренных муниципальной программой мероприятий.</w:t>
      </w:r>
    </w:p>
    <w:p w:rsidR="00475C60" w:rsidRPr="00475C60" w:rsidRDefault="00475C60" w:rsidP="00475C60">
      <w:pPr>
        <w:suppressAutoHyphens/>
      </w:pPr>
      <w:r w:rsidRPr="00475C60">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475C60" w:rsidRPr="00475C60" w:rsidRDefault="00475C60" w:rsidP="00475C60">
      <w:pPr>
        <w:suppressAutoHyphens/>
      </w:pPr>
    </w:p>
    <w:p w:rsidR="00475C60" w:rsidRPr="00475C60" w:rsidRDefault="00475C60" w:rsidP="00475C60">
      <w:pPr>
        <w:suppressAutoHyphens/>
        <w:rPr>
          <w:b/>
          <w:bCs/>
        </w:rPr>
      </w:pPr>
    </w:p>
    <w:p w:rsidR="00475C60" w:rsidRPr="00475C60" w:rsidRDefault="00475C60" w:rsidP="00475C60">
      <w:pPr>
        <w:suppressAutoHyphens/>
        <w:rPr>
          <w:b/>
          <w:bCs/>
        </w:rPr>
        <w:sectPr w:rsidR="00475C60" w:rsidRPr="00475C60" w:rsidSect="00D21068">
          <w:headerReference w:type="default" r:id="rId11"/>
          <w:pgSz w:w="11906" w:h="16838"/>
          <w:pgMar w:top="1134" w:right="850" w:bottom="1134" w:left="1701" w:header="708" w:footer="708" w:gutter="0"/>
          <w:pgNumType w:start="1"/>
          <w:cols w:space="708"/>
          <w:docGrid w:linePitch="360"/>
        </w:sectPr>
      </w:pPr>
    </w:p>
    <w:p w:rsidR="00475C60" w:rsidRPr="00475C60" w:rsidRDefault="00475C60" w:rsidP="00475C60">
      <w:pPr>
        <w:suppressAutoHyphens/>
        <w:jc w:val="right"/>
      </w:pPr>
      <w:r w:rsidRPr="00475C60">
        <w:lastRenderedPageBreak/>
        <w:t>Приложение 1</w:t>
      </w:r>
    </w:p>
    <w:p w:rsidR="00475C60" w:rsidRPr="00475C60" w:rsidRDefault="00475C60" w:rsidP="00475C60">
      <w:pPr>
        <w:suppressAutoHyphens/>
        <w:jc w:val="right"/>
      </w:pPr>
      <w:r w:rsidRPr="00475C60">
        <w:t>к муниципальной программе</w:t>
      </w:r>
    </w:p>
    <w:p w:rsidR="00475C60" w:rsidRPr="00475C60" w:rsidRDefault="00475C60" w:rsidP="00475C60">
      <w:pPr>
        <w:suppressAutoHyphens/>
        <w:jc w:val="right"/>
      </w:pPr>
      <w:r w:rsidRPr="00475C60">
        <w:t>«Образование в городе Ливны Орловской области»</w:t>
      </w:r>
    </w:p>
    <w:p w:rsidR="00475C60" w:rsidRPr="00475C60" w:rsidRDefault="00475C60" w:rsidP="00475C60">
      <w:pPr>
        <w:suppressAutoHyphens/>
        <w:rPr>
          <w:bCs/>
        </w:rPr>
      </w:pPr>
    </w:p>
    <w:p w:rsidR="00475C60" w:rsidRPr="00475C60" w:rsidRDefault="00475C60" w:rsidP="00475C60">
      <w:pPr>
        <w:suppressAutoHyphens/>
        <w:jc w:val="center"/>
        <w:rPr>
          <w:bCs/>
        </w:rPr>
      </w:pPr>
      <w:r w:rsidRPr="00475C60">
        <w:rPr>
          <w:bCs/>
        </w:rPr>
        <w:t>СВЕДЕНИЯ О ПОКАЗАТЕЛЯХ (И ИНДИКАТОРАХ) МУНИЦИПАЛЬНОЙ ПРОГРАММЫ</w:t>
      </w:r>
    </w:p>
    <w:p w:rsidR="00475C60" w:rsidRPr="00475C60" w:rsidRDefault="00475C60" w:rsidP="00475C60">
      <w:pPr>
        <w:suppressAutoHyphens/>
      </w:pPr>
    </w:p>
    <w:tbl>
      <w:tblPr>
        <w:tblW w:w="15537" w:type="dxa"/>
        <w:jc w:val="center"/>
        <w:tblInd w:w="62" w:type="dxa"/>
        <w:tblLayout w:type="fixed"/>
        <w:tblCellMar>
          <w:top w:w="102" w:type="dxa"/>
          <w:left w:w="62" w:type="dxa"/>
          <w:bottom w:w="102" w:type="dxa"/>
          <w:right w:w="62" w:type="dxa"/>
        </w:tblCellMar>
        <w:tblLook w:val="0000"/>
      </w:tblPr>
      <w:tblGrid>
        <w:gridCol w:w="709"/>
        <w:gridCol w:w="3827"/>
        <w:gridCol w:w="3402"/>
        <w:gridCol w:w="823"/>
        <w:gridCol w:w="1050"/>
        <w:gridCol w:w="950"/>
        <w:gridCol w:w="979"/>
        <w:gridCol w:w="906"/>
        <w:gridCol w:w="992"/>
        <w:gridCol w:w="851"/>
        <w:gridCol w:w="1048"/>
      </w:tblGrid>
      <w:tr w:rsidR="00475C60" w:rsidRPr="00475C60" w:rsidTr="00D21068">
        <w:trPr>
          <w:jc w:val="center"/>
        </w:trPr>
        <w:tc>
          <w:tcPr>
            <w:tcW w:w="709" w:type="dxa"/>
            <w:vMerge w:val="restart"/>
            <w:tcBorders>
              <w:top w:val="single" w:sz="4" w:space="0" w:color="auto"/>
              <w:left w:val="single" w:sz="4" w:space="0" w:color="auto"/>
              <w:right w:val="single" w:sz="4" w:space="0" w:color="auto"/>
            </w:tcBorders>
          </w:tcPr>
          <w:p w:rsidR="00475C60" w:rsidRPr="00475C60" w:rsidRDefault="00475C60" w:rsidP="00475C60">
            <w:pPr>
              <w:suppressAutoHyphens/>
            </w:pPr>
            <w:r w:rsidRPr="00475C60">
              <w:t>№</w:t>
            </w:r>
          </w:p>
          <w:p w:rsidR="00475C60" w:rsidRPr="00475C60" w:rsidRDefault="00475C60" w:rsidP="00475C60">
            <w:pPr>
              <w:suppressAutoHyphens/>
            </w:pPr>
            <w:r w:rsidRPr="00475C60">
              <w:t>п/п</w:t>
            </w:r>
          </w:p>
        </w:tc>
        <w:tc>
          <w:tcPr>
            <w:tcW w:w="3827" w:type="dxa"/>
            <w:vMerge w:val="restart"/>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Цели, задачи муниципальной программы</w:t>
            </w:r>
          </w:p>
        </w:tc>
        <w:tc>
          <w:tcPr>
            <w:tcW w:w="3402" w:type="dxa"/>
            <w:vMerge w:val="restart"/>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Наименование показателя (индикатора)</w:t>
            </w:r>
          </w:p>
        </w:tc>
        <w:tc>
          <w:tcPr>
            <w:tcW w:w="823" w:type="dxa"/>
            <w:vMerge w:val="restart"/>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Ед. измерения</w:t>
            </w:r>
          </w:p>
        </w:tc>
        <w:tc>
          <w:tcPr>
            <w:tcW w:w="6776" w:type="dxa"/>
            <w:gridSpan w:val="7"/>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Значения показателя (индикатора)</w:t>
            </w:r>
          </w:p>
        </w:tc>
      </w:tr>
      <w:tr w:rsidR="00475C60" w:rsidRPr="00475C60" w:rsidTr="00D21068">
        <w:trPr>
          <w:trHeight w:val="1350"/>
          <w:jc w:val="center"/>
        </w:trPr>
        <w:tc>
          <w:tcPr>
            <w:tcW w:w="709" w:type="dxa"/>
            <w:vMerge/>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vMerge/>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402" w:type="dxa"/>
            <w:vMerge/>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823" w:type="dxa"/>
            <w:vMerge/>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базовое значение&lt;*&gt;</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первый год реализации</w:t>
            </w:r>
          </w:p>
          <w:p w:rsidR="00475C60" w:rsidRPr="00475C60" w:rsidRDefault="00475C60" w:rsidP="00475C60">
            <w:pPr>
              <w:suppressAutoHyphens/>
            </w:pPr>
            <w:r w:rsidRPr="00475C60">
              <w:t>2020 год</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второй год реализации</w:t>
            </w:r>
          </w:p>
          <w:p w:rsidR="00475C60" w:rsidRPr="00475C60" w:rsidRDefault="00475C60" w:rsidP="00475C60">
            <w:pPr>
              <w:suppressAutoHyphens/>
            </w:pPr>
            <w:r w:rsidRPr="00475C60">
              <w:t>2021 год</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третий год реализации</w:t>
            </w:r>
          </w:p>
          <w:p w:rsidR="00475C60" w:rsidRPr="00475C60" w:rsidRDefault="00475C60" w:rsidP="00475C60">
            <w:pPr>
              <w:suppressAutoHyphens/>
            </w:pPr>
            <w:r w:rsidRPr="00475C60">
              <w:t>2022 год</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четвертый год реализации</w:t>
            </w:r>
          </w:p>
          <w:p w:rsidR="00475C60" w:rsidRPr="00475C60" w:rsidRDefault="00475C60" w:rsidP="00475C60">
            <w:pPr>
              <w:suppressAutoHyphens/>
            </w:pPr>
            <w:r w:rsidRPr="00475C60">
              <w:t>2023 год</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пятый год реализации</w:t>
            </w:r>
          </w:p>
          <w:p w:rsidR="00475C60" w:rsidRPr="00475C60" w:rsidRDefault="00475C60" w:rsidP="00475C60">
            <w:pPr>
              <w:suppressAutoHyphens/>
            </w:pPr>
            <w:r w:rsidRPr="00475C60">
              <w:t>2024 год</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завершающий год реализации</w:t>
            </w:r>
          </w:p>
          <w:p w:rsidR="00475C60" w:rsidRPr="00475C60" w:rsidRDefault="00475C60" w:rsidP="00475C60">
            <w:pPr>
              <w:suppressAutoHyphens/>
            </w:pPr>
            <w:r w:rsidRPr="00475C60">
              <w:t>2025 год</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Муниципальная программа «Образование в городе Ливны Орловской области»</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Цель: Создание в городе Ливны единого образовательно-воспитательного пространства для обеспечения общедоступного качественного дошкольного, общего и дополнительного образования,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Подпрограмма 1</w:t>
            </w:r>
          </w:p>
          <w:p w:rsidR="00475C60" w:rsidRPr="00475C60" w:rsidRDefault="00475C60" w:rsidP="00475C60">
            <w:pPr>
              <w:suppressAutoHyphens/>
            </w:pPr>
            <w:r w:rsidRPr="00475C60">
              <w:t>«Развитие системы дошкольного и общего образования детей, воспитательной работы в образовательных организациях города Ливны»</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Цель: Обеспечение общедоступного и бесплатного качественного и конкурентоспособного дошкольного и общего образования, в том числе инклюзивного образования для лиц с особыми образовательными потребностями.</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1: Обеспечение доступности и качества услуг в сфере дошкольного образования</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2.1.1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1</w:t>
            </w:r>
          </w:p>
          <w:p w:rsidR="00475C60" w:rsidRPr="00475C60" w:rsidRDefault="00475C60" w:rsidP="00475C60">
            <w:pPr>
              <w:suppressAutoHyphens/>
            </w:pPr>
            <w:r w:rsidRPr="00475C60">
              <w:t>Реализация права на получение общедоступного и бесплатного дошкольного образования в муниципальных дошкольных образовательных организациях</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1.1</w:t>
            </w:r>
          </w:p>
          <w:p w:rsidR="00475C60" w:rsidRPr="00475C60" w:rsidRDefault="00475C60" w:rsidP="00475C60">
            <w:pPr>
              <w:suppressAutoHyphens/>
            </w:pPr>
            <w:r w:rsidRPr="00475C60">
              <w:rPr>
                <w:bCs/>
              </w:rPr>
              <w:t>Обеспечение выполнения муниципального задания на оказание муниципальных услуг (выполнение работ) дошкольными образовательными организациями</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детей, включенных в систему дошкольного образования</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80</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80,1</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80,2</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80,3</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80,4</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80,5</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 xml:space="preserve">Мероприятие 1.2 </w:t>
            </w:r>
          </w:p>
          <w:p w:rsidR="00475C60" w:rsidRPr="00475C60" w:rsidRDefault="00475C60" w:rsidP="00475C60">
            <w:pPr>
              <w:suppressAutoHyphens/>
            </w:pPr>
            <w:r w:rsidRPr="00475C60">
              <w:t>Укрепление материально-технической базы дошкольных образовательных организаций в соответствии с ФГОС</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муниципальных дошкольных образовательных организаций, имеющих материально-техническую базу, соответствующую требованиям федеральных государственных образовательных стандартов</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33,3</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33,3</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40</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46,7</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53,3</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66,7</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2.2</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2: Создание оптимальных условий для обеспечения доступного, качественного и конкурентоспособного общего образования для всех слоев населения.</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2.2.1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2</w:t>
            </w:r>
          </w:p>
          <w:p w:rsidR="00475C60" w:rsidRPr="00475C60" w:rsidRDefault="00475C60" w:rsidP="00475C60">
            <w:pPr>
              <w:suppressAutoHyphens/>
            </w:pPr>
            <w:r w:rsidRPr="00475C60">
              <w:t>Реализация права на получение общедоступного и бесплатного начального общего, основного общего и среднего общего образования в муниципальных общеобразовательных организациях</w:t>
            </w:r>
          </w:p>
        </w:tc>
      </w:tr>
      <w:tr w:rsidR="00475C60" w:rsidRPr="00475C60" w:rsidTr="00D21068">
        <w:trPr>
          <w:trHeight w:val="200"/>
          <w:jc w:val="center"/>
        </w:trPr>
        <w:tc>
          <w:tcPr>
            <w:tcW w:w="709" w:type="dxa"/>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2.1</w:t>
            </w:r>
          </w:p>
          <w:p w:rsidR="00475C60" w:rsidRPr="00475C60" w:rsidRDefault="00475C60" w:rsidP="00475C60">
            <w:pPr>
              <w:suppressAutoHyphens/>
              <w:rPr>
                <w:bCs/>
              </w:rPr>
            </w:pPr>
            <w:r w:rsidRPr="00475C60">
              <w:rPr>
                <w:bCs/>
              </w:rPr>
              <w:t>Обеспечение выполнения муниципального задания на оказание муниципальных услуг (выполнение работ) общеобразовательными организациями</w:t>
            </w:r>
          </w:p>
          <w:p w:rsidR="00475C60" w:rsidRPr="00475C60" w:rsidRDefault="00475C60" w:rsidP="00475C60">
            <w:pPr>
              <w:suppressAutoHyphens/>
              <w:rPr>
                <w:bCs/>
              </w:rPr>
            </w:pPr>
          </w:p>
          <w:p w:rsidR="00475C60" w:rsidRPr="00475C60" w:rsidRDefault="00475C60" w:rsidP="00475C60">
            <w:pPr>
              <w:suppressAutoHyphens/>
              <w:rPr>
                <w:bCs/>
              </w:rPr>
            </w:pPr>
          </w:p>
          <w:p w:rsidR="00475C60" w:rsidRPr="00475C60" w:rsidRDefault="00475C60" w:rsidP="00475C60">
            <w:pPr>
              <w:suppressAutoHyphens/>
            </w:pP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Удельный вес численности обучающихся по образовательным программам начального общего, основного общего, среднего общего образования в общей численности обучающихся</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trHeight w:val="200"/>
          <w:jc w:val="center"/>
        </w:trPr>
        <w:tc>
          <w:tcPr>
            <w:tcW w:w="709" w:type="dxa"/>
            <w:vMerge w:val="restart"/>
            <w:tcBorders>
              <w:top w:val="single" w:sz="4" w:space="0" w:color="auto"/>
              <w:left w:val="single" w:sz="4" w:space="0" w:color="auto"/>
              <w:right w:val="single" w:sz="4" w:space="0" w:color="auto"/>
            </w:tcBorders>
          </w:tcPr>
          <w:p w:rsidR="00475C60" w:rsidRPr="00475C60" w:rsidRDefault="00475C60" w:rsidP="00475C60">
            <w:pPr>
              <w:suppressAutoHyphens/>
            </w:pPr>
          </w:p>
        </w:tc>
        <w:tc>
          <w:tcPr>
            <w:tcW w:w="3827" w:type="dxa"/>
            <w:vMerge w:val="restart"/>
            <w:tcBorders>
              <w:top w:val="single" w:sz="4" w:space="0" w:color="auto"/>
              <w:left w:val="single" w:sz="4" w:space="0" w:color="auto"/>
              <w:right w:val="single" w:sz="4" w:space="0" w:color="auto"/>
            </w:tcBorders>
          </w:tcPr>
          <w:p w:rsidR="00475C60" w:rsidRPr="00475C60" w:rsidRDefault="00475C60" w:rsidP="00475C60">
            <w:pPr>
              <w:suppressAutoHyphens/>
            </w:pP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Удельный вес численности детей, занимающихся в кружках и секциях, организованных на базе общеобразовательных организаций, в общей численности обучающихся в общеобразовательных организациях</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32</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32,5</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33,5</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34</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34,5</w:t>
            </w:r>
          </w:p>
        </w:tc>
      </w:tr>
      <w:tr w:rsidR="00475C60" w:rsidRPr="00475C60" w:rsidTr="00D21068">
        <w:trPr>
          <w:trHeight w:val="200"/>
          <w:jc w:val="center"/>
        </w:trPr>
        <w:tc>
          <w:tcPr>
            <w:tcW w:w="709" w:type="dxa"/>
            <w:vMerge/>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vMerge/>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учащихся общеобразовательных организаций, принявших участие в мероприятиях духовно-нравственной, патриотической и здоровьесберегающей направленностей</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93</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93</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94</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95</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96</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96</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96</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2.2</w:t>
            </w:r>
          </w:p>
          <w:p w:rsidR="00475C60" w:rsidRPr="00475C60" w:rsidRDefault="00475C60" w:rsidP="00475C60">
            <w:pPr>
              <w:suppressAutoHyphens/>
            </w:pPr>
            <w:r w:rsidRPr="00475C60">
              <w:t>Укрепление материально-технической базы общеобразовательных организаций в соответствии с ФГОС</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муниципальных общеобразовательных организаций, имеющих материально-техническую базу, соответствующую требованиям федеральных государственных образовательных стандартов</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33,3</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33,3</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44,4</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55,6</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66,7</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77,8</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77,8</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2.3</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3: Создание условий для успешного участия образовательных организаций в единой системе оценки качества образования в различных формах</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2.3.1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3</w:t>
            </w:r>
          </w:p>
          <w:p w:rsidR="00475C60" w:rsidRPr="00475C60" w:rsidRDefault="00475C60" w:rsidP="00475C60">
            <w:pPr>
              <w:suppressAutoHyphens/>
            </w:pPr>
            <w:r w:rsidRPr="00475C60">
              <w:t>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trHeight w:val="113"/>
          <w:jc w:val="center"/>
        </w:trPr>
        <w:tc>
          <w:tcPr>
            <w:tcW w:w="709" w:type="dxa"/>
            <w:vMerge w:val="restart"/>
            <w:tcBorders>
              <w:top w:val="single" w:sz="4" w:space="0" w:color="auto"/>
              <w:left w:val="single" w:sz="4" w:space="0" w:color="auto"/>
              <w:right w:val="single" w:sz="4" w:space="0" w:color="auto"/>
            </w:tcBorders>
            <w:tcMar>
              <w:top w:w="62" w:type="dxa"/>
              <w:bottom w:w="62" w:type="dxa"/>
            </w:tcMar>
          </w:tcPr>
          <w:p w:rsidR="00475C60" w:rsidRPr="00475C60" w:rsidRDefault="00475C60" w:rsidP="00475C60">
            <w:pPr>
              <w:suppressAutoHyphens/>
            </w:pPr>
          </w:p>
        </w:tc>
        <w:tc>
          <w:tcPr>
            <w:tcW w:w="3827" w:type="dxa"/>
            <w:vMerge w:val="restart"/>
            <w:tcBorders>
              <w:top w:val="single" w:sz="4" w:space="0" w:color="auto"/>
              <w:left w:val="single" w:sz="4" w:space="0" w:color="auto"/>
              <w:right w:val="single" w:sz="4" w:space="0" w:color="auto"/>
            </w:tcBorders>
            <w:tcMar>
              <w:top w:w="62" w:type="dxa"/>
              <w:bottom w:w="62" w:type="dxa"/>
            </w:tcMar>
          </w:tcPr>
          <w:p w:rsidR="00475C60" w:rsidRPr="00475C60" w:rsidRDefault="00475C60" w:rsidP="00475C60">
            <w:pPr>
              <w:suppressAutoHyphens/>
            </w:pPr>
            <w:r w:rsidRPr="00475C60">
              <w:t>Мероприятие 3.1</w:t>
            </w:r>
          </w:p>
          <w:p w:rsidR="00475C60" w:rsidRPr="00475C60" w:rsidRDefault="00475C60" w:rsidP="00475C60">
            <w:pPr>
              <w:suppressAutoHyphens/>
            </w:pPr>
            <w:r w:rsidRPr="00475C60">
              <w:t>Обеспечение проведения государственной итоговой аттестации в общеобразовательных организациях</w:t>
            </w: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Доля обучающихся, преодолевших по результатам основного государственного экзамена минимальный порог по всем выбранным предметам</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85,9</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86</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86,2</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86,4</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86,4</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86,6</w:t>
            </w:r>
          </w:p>
        </w:tc>
      </w:tr>
      <w:tr w:rsidR="00475C60" w:rsidRPr="00475C60" w:rsidTr="00D21068">
        <w:trPr>
          <w:trHeight w:val="113"/>
          <w:jc w:val="center"/>
        </w:trPr>
        <w:tc>
          <w:tcPr>
            <w:tcW w:w="709" w:type="dxa"/>
            <w:vMerge/>
            <w:tcBorders>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p>
        </w:tc>
        <w:tc>
          <w:tcPr>
            <w:tcW w:w="3827" w:type="dxa"/>
            <w:vMerge/>
            <w:tcBorders>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Доля обучающихся,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86</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87</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88</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89</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89,5</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90</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90</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Мероприятие 3.2</w:t>
            </w:r>
          </w:p>
          <w:p w:rsidR="00475C60" w:rsidRPr="00475C60" w:rsidRDefault="00475C60" w:rsidP="00475C60">
            <w:pPr>
              <w:suppressAutoHyphens/>
            </w:pPr>
            <w:r w:rsidRPr="00475C60">
              <w:t>Создание условий для участия общеобразовательных организаций в единой системе оценки качества образования (ВПР, НИКО, НОКО)</w:t>
            </w: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Доля обучающихся, участвующих в единой системе независимой оценки качества образования</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93</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93</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94</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95</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97</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2.4</w:t>
            </w:r>
          </w:p>
        </w:tc>
        <w:tc>
          <w:tcPr>
            <w:tcW w:w="14828" w:type="dxa"/>
            <w:gridSpan w:val="10"/>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Задача 4: Совершенствование системы психолого-медико-социального сопровождения обучающихся; создание условий для повышения компетентности родителей обучающихся в вопросах образования и воспитания, путем предоставления услуг психолого-педагогической, методической и консультативной помощи родителям (законным представителям) детей.</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2.4.1</w:t>
            </w:r>
          </w:p>
        </w:tc>
        <w:tc>
          <w:tcPr>
            <w:tcW w:w="14828" w:type="dxa"/>
            <w:gridSpan w:val="10"/>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Основное мероприятие 4</w:t>
            </w:r>
          </w:p>
          <w:p w:rsidR="00475C60" w:rsidRPr="00475C60" w:rsidRDefault="00475C60" w:rsidP="00475C60">
            <w:pPr>
              <w:suppressAutoHyphens/>
            </w:pPr>
            <w:r w:rsidRPr="00475C60">
              <w:t xml:space="preserve"> Организация психолого-медико-социального сопровождения детей</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Мероприятие 4.1</w:t>
            </w:r>
          </w:p>
          <w:p w:rsidR="00475C60" w:rsidRPr="00475C60" w:rsidRDefault="00475C60" w:rsidP="00475C60">
            <w:pPr>
              <w:suppressAutoHyphens/>
            </w:pPr>
            <w:r w:rsidRPr="00475C60">
              <w:t xml:space="preserve">Создание условий для оказания психолого-педагогической, </w:t>
            </w:r>
            <w:r w:rsidRPr="00475C60">
              <w:lastRenderedPageBreak/>
              <w:t>коррекционно-развивающей помощи детям</w:t>
            </w: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lastRenderedPageBreak/>
              <w:t>Доля детей, получающих специальное (коррекционное) образование, а также необходи-</w:t>
            </w:r>
            <w:r w:rsidRPr="00475C60">
              <w:lastRenderedPageBreak/>
              <w:t>мую диагностическую, коррек-ционно-развивающую, профи-лактическую и консультацион-ную помощь от общего числа несовершеннолетних, нуждающихся в предоставлении данных услуг</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lastRenderedPageBreak/>
              <w:t>%</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100</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2.5</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5: Формирование культуры здорового образа жизни обучающихся, в том числе культуры здорового питания; совершенствование организации школьного питания.</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2.5.1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5</w:t>
            </w:r>
          </w:p>
          <w:p w:rsidR="00475C60" w:rsidRPr="00475C60" w:rsidRDefault="00475C60" w:rsidP="00475C60">
            <w:pPr>
              <w:suppressAutoHyphens/>
            </w:pPr>
            <w:r w:rsidRPr="00475C60">
              <w:t>Организация питания обучающихся муниципальных общеобразовательных организаций</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5.1</w:t>
            </w:r>
          </w:p>
          <w:p w:rsidR="00475C60" w:rsidRPr="00475C60" w:rsidRDefault="00475C60" w:rsidP="00475C60">
            <w:pPr>
              <w:suppressAutoHyphens/>
            </w:pPr>
            <w:r w:rsidRPr="00475C60">
              <w:t>Организация питания обучающихся муниципальных общеобразовательных организаций</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обучающихся общеобразовательных организаций, охваченных питанием, нуждающихся в получении услуги по питанию</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2.6</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6: Организация отдыха детей и подростков в каникулярное время</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2.6.1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6</w:t>
            </w:r>
          </w:p>
          <w:p w:rsidR="00475C60" w:rsidRPr="00475C60" w:rsidRDefault="00475C60" w:rsidP="00475C60">
            <w:pPr>
              <w:suppressAutoHyphens/>
            </w:pPr>
            <w:r w:rsidRPr="00475C60">
              <w:t>Развитие системы отдыха детей и подростков</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6.1</w:t>
            </w:r>
          </w:p>
          <w:p w:rsidR="00475C60" w:rsidRPr="00475C60" w:rsidRDefault="00475C60" w:rsidP="00475C60">
            <w:pPr>
              <w:suppressAutoHyphens/>
            </w:pPr>
            <w:r w:rsidRPr="00475C60">
              <w:rPr>
                <w:bCs/>
              </w:rPr>
              <w:t>Обеспечение отдыха детей и подростков в оздоровительных учреждениях с дневным пребыванием, организованных на базе муниципальных образовательных организаций</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Охват детей 7 - 17 лет отдыхом в оздоровительных учреждениях с дневным пребыванием детей</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17,5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17,5</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17,6</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17,6</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17,6</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17,6</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17,6</w:t>
            </w:r>
          </w:p>
        </w:tc>
      </w:tr>
      <w:tr w:rsidR="00475C60" w:rsidRPr="00475C60" w:rsidTr="00D21068">
        <w:trPr>
          <w:trHeight w:val="200"/>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6.2</w:t>
            </w:r>
          </w:p>
          <w:p w:rsidR="00475C60" w:rsidRPr="00475C60" w:rsidRDefault="00475C60" w:rsidP="00475C60">
            <w:pPr>
              <w:suppressAutoHyphens/>
            </w:pPr>
            <w:r w:rsidRPr="00475C60">
              <w:rPr>
                <w:bCs/>
              </w:rPr>
              <w:t>Обеспечение отдыха детей и подростков в загородных лагерях</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Охват детей 7 - 17 лет отдыхом в загородных лагерях</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3,1</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3,2</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r>
      <w:tr w:rsidR="00475C60" w:rsidRPr="00475C60" w:rsidTr="00D21068">
        <w:trPr>
          <w:jc w:val="center"/>
        </w:trPr>
        <w:tc>
          <w:tcPr>
            <w:tcW w:w="709" w:type="dxa"/>
            <w:tcBorders>
              <w:left w:val="single" w:sz="4" w:space="0" w:color="auto"/>
              <w:bottom w:val="single" w:sz="4" w:space="0" w:color="auto"/>
              <w:right w:val="single" w:sz="4" w:space="0" w:color="auto"/>
            </w:tcBorders>
          </w:tcPr>
          <w:p w:rsidR="00475C60" w:rsidRPr="00475C60" w:rsidRDefault="00475C60" w:rsidP="00475C60">
            <w:pPr>
              <w:suppressAutoHyphens/>
            </w:pPr>
            <w:r w:rsidRPr="00475C60">
              <w:t>2.7</w:t>
            </w:r>
          </w:p>
        </w:tc>
        <w:tc>
          <w:tcPr>
            <w:tcW w:w="14828" w:type="dxa"/>
            <w:gridSpan w:val="10"/>
            <w:tcBorders>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7: Обеспечение бесплатным горячим питанием обучающихся, получающих начальное общее образование в муниципальных общеобразовательных организациях</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2.7.1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7</w:t>
            </w:r>
          </w:p>
          <w:p w:rsidR="00475C60" w:rsidRPr="00475C60" w:rsidRDefault="00475C60" w:rsidP="00475C60">
            <w:pPr>
              <w:suppressAutoHyphens/>
            </w:pPr>
            <w:r w:rsidRPr="00475C60">
              <w:t>Организация бесплатного горячего питания обучающихся, получающих начальное общее образование в муниципальных общеобразовательных организациях</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7.1</w:t>
            </w:r>
          </w:p>
          <w:p w:rsidR="00475C60" w:rsidRPr="00475C60" w:rsidRDefault="00475C60" w:rsidP="00475C60">
            <w:pPr>
              <w:suppressAutoHyphens/>
            </w:pPr>
            <w:r w:rsidRPr="00475C60">
              <w:t>Организация бесплатного горячего питания обучающихся</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обучающихся, получающих начальное общее образование в муниципальных общеобразовательных организациях, охваченных бесплатным горячим питанием</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r>
      <w:tr w:rsidR="00475C60" w:rsidRPr="00475C60" w:rsidTr="00D21068">
        <w:trPr>
          <w:jc w:val="center"/>
        </w:trPr>
        <w:tc>
          <w:tcPr>
            <w:tcW w:w="709" w:type="dxa"/>
            <w:tcBorders>
              <w:left w:val="single" w:sz="4" w:space="0" w:color="auto"/>
              <w:bottom w:val="single" w:sz="4" w:space="0" w:color="auto"/>
              <w:right w:val="single" w:sz="4" w:space="0" w:color="auto"/>
            </w:tcBorders>
          </w:tcPr>
          <w:p w:rsidR="00475C60" w:rsidRPr="00475C60" w:rsidRDefault="00475C60" w:rsidP="00475C60">
            <w:pPr>
              <w:suppressAutoHyphens/>
            </w:pPr>
            <w:r w:rsidRPr="00475C60">
              <w:t>2.8</w:t>
            </w:r>
          </w:p>
        </w:tc>
        <w:tc>
          <w:tcPr>
            <w:tcW w:w="14828" w:type="dxa"/>
            <w:gridSpan w:val="10"/>
            <w:tcBorders>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8: Реализация в образовательных организациях мероприятий национального проекта «Образование»</w:t>
            </w:r>
          </w:p>
        </w:tc>
      </w:tr>
      <w:tr w:rsidR="00475C60" w:rsidRPr="00475C60" w:rsidTr="00D21068">
        <w:trPr>
          <w:jc w:val="center"/>
        </w:trPr>
        <w:tc>
          <w:tcPr>
            <w:tcW w:w="709" w:type="dxa"/>
            <w:tcBorders>
              <w:left w:val="single" w:sz="4" w:space="0" w:color="auto"/>
              <w:bottom w:val="single" w:sz="4" w:space="0" w:color="auto"/>
              <w:right w:val="single" w:sz="4" w:space="0" w:color="auto"/>
            </w:tcBorders>
          </w:tcPr>
          <w:p w:rsidR="00475C60" w:rsidRPr="00475C60" w:rsidRDefault="00475C60" w:rsidP="00475C60">
            <w:pPr>
              <w:suppressAutoHyphens/>
            </w:pPr>
            <w:r w:rsidRPr="00475C60">
              <w:t>2.8.1</w:t>
            </w:r>
          </w:p>
        </w:tc>
        <w:tc>
          <w:tcPr>
            <w:tcW w:w="14828" w:type="dxa"/>
            <w:gridSpan w:val="10"/>
            <w:tcBorders>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8</w:t>
            </w:r>
          </w:p>
          <w:p w:rsidR="00475C60" w:rsidRPr="00475C60" w:rsidRDefault="00475C60" w:rsidP="00475C60">
            <w:pPr>
              <w:suppressAutoHyphens/>
            </w:pPr>
            <w:r w:rsidRPr="00475C60">
              <w:t>Региональный проект «Успех каждого ребенка» федерального проекта «Успех каждого ребенка» национального проекта «Образование»</w:t>
            </w:r>
          </w:p>
        </w:tc>
      </w:tr>
      <w:tr w:rsidR="00475C60" w:rsidRPr="00475C60" w:rsidTr="00D21068">
        <w:trPr>
          <w:jc w:val="center"/>
        </w:trPr>
        <w:tc>
          <w:tcPr>
            <w:tcW w:w="709" w:type="dxa"/>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8.1</w:t>
            </w:r>
          </w:p>
          <w:p w:rsidR="00475C60" w:rsidRPr="00475C60" w:rsidRDefault="00475C60" w:rsidP="00475C60">
            <w:pPr>
              <w:suppressAutoHyphens/>
            </w:pPr>
            <w:r w:rsidRPr="00475C60">
              <w:t>Реализация в общеобразовательных организациях регионального проекта «Успех каждого ребенка» федерального проекта «Успех каждого ребенка» национального проекта «Образование»</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общеобразовательных организаций, участвующих в реализации регионального проекта «Успех каждого ребенка» федерального проекта «Успех каждого ребенка» национального проекта «Образование»</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22,2</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22,2</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66,7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66,7</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p w:rsidR="00475C60" w:rsidRPr="00475C60" w:rsidRDefault="00475C60" w:rsidP="00475C60">
            <w:pPr>
              <w:suppressAutoHyphens/>
            </w:pPr>
            <w:r w:rsidRPr="00475C60">
              <w:t>Подпрограмма 2</w:t>
            </w:r>
          </w:p>
          <w:p w:rsidR="00475C60" w:rsidRPr="00475C60" w:rsidRDefault="00475C60" w:rsidP="00475C60">
            <w:pPr>
              <w:suppressAutoHyphens/>
            </w:pPr>
            <w:r w:rsidRPr="00475C60">
              <w:t>«Муниципальная поддержка работников системы образования, талантливых детей и молодежи в городе Ливны»</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Цель: Формирование эффективной системы поддержки работников сферы образования и выявления и развития способностей и талантов у детей и молодежи.</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1: Совершенствование кадрового потенциала образовательных организаций, развитие мер социальной поддержки педагогов.</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3.1.1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1</w:t>
            </w:r>
          </w:p>
          <w:p w:rsidR="00475C60" w:rsidRPr="00475C60" w:rsidRDefault="00475C60" w:rsidP="00475C60">
            <w:pPr>
              <w:suppressAutoHyphens/>
            </w:pPr>
            <w:r w:rsidRPr="00475C60">
              <w:t>Поддержка работников муниципальной системы образования</w:t>
            </w:r>
          </w:p>
          <w:p w:rsidR="00475C60" w:rsidRPr="00475C60" w:rsidRDefault="00475C60" w:rsidP="00475C60">
            <w:pPr>
              <w:suppressAutoHyphens/>
            </w:pP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Мероприятие 1.1</w:t>
            </w:r>
          </w:p>
          <w:p w:rsidR="00475C60" w:rsidRPr="00475C60" w:rsidRDefault="00475C60" w:rsidP="00475C60">
            <w:pPr>
              <w:suppressAutoHyphens/>
            </w:pPr>
            <w:r w:rsidRPr="00475C60">
              <w:t>Проведение городских мероприятий для педагогической общественности (августовская педагогическая конференция, День учителя и т.д.)</w:t>
            </w: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Доля педагогических работников, имеющих первую и высшую квалификационные категории, в общей численности педагогических работников образовательных организаций</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85,5</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85,5</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85,6</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85,6</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85,7</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85,7</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85,8</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 xml:space="preserve">Мероприятие 1.2 </w:t>
            </w:r>
          </w:p>
          <w:p w:rsidR="00475C60" w:rsidRPr="00475C60" w:rsidRDefault="00475C60" w:rsidP="00475C60">
            <w:pPr>
              <w:suppressAutoHyphens/>
            </w:pPr>
            <w:r w:rsidRPr="00475C60">
              <w:t>Проведение муниципальных этапов конкурсов профессионального мастерства</w:t>
            </w: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Доля педагогов – участников конкурсов профессионального мастерства в общей численнос-ти педагогических работников образовательных организаций</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2,7</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2,7</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2,9</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3,1</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3,3</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3,5</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3,7</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3.2</w:t>
            </w:r>
          </w:p>
        </w:tc>
        <w:tc>
          <w:tcPr>
            <w:tcW w:w="14828" w:type="dxa"/>
            <w:gridSpan w:val="10"/>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Задача 2: Обеспечение функционирования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3.2.2</w:t>
            </w:r>
          </w:p>
        </w:tc>
        <w:tc>
          <w:tcPr>
            <w:tcW w:w="14828" w:type="dxa"/>
            <w:gridSpan w:val="10"/>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Основное мероприятие 2</w:t>
            </w:r>
          </w:p>
          <w:p w:rsidR="00475C60" w:rsidRPr="00475C60" w:rsidRDefault="00475C60" w:rsidP="00475C60">
            <w:pPr>
              <w:suppressAutoHyphens/>
            </w:pPr>
            <w:r w:rsidRPr="00475C60">
              <w:t>Выявление и поддержка одаренных детей и молодежи</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Мероприятие 2.1</w:t>
            </w:r>
          </w:p>
          <w:p w:rsidR="00475C60" w:rsidRPr="00475C60" w:rsidRDefault="00475C60" w:rsidP="00475C60">
            <w:pPr>
              <w:suppressAutoHyphens/>
            </w:pPr>
            <w:r w:rsidRPr="00475C60">
              <w:lastRenderedPageBreak/>
              <w:t>Проведение школьного и муниципального этапов, участие в региональном этапе Всероссийской олимпиады школьников</w:t>
            </w:r>
          </w:p>
          <w:p w:rsidR="00475C60" w:rsidRPr="00475C60" w:rsidRDefault="00475C60" w:rsidP="00475C60">
            <w:pPr>
              <w:suppressAutoHyphens/>
            </w:pPr>
            <w:r w:rsidRPr="00475C60">
              <w:t>Мероприятие 2.2</w:t>
            </w:r>
          </w:p>
          <w:p w:rsidR="00475C60" w:rsidRPr="00475C60" w:rsidRDefault="00475C60" w:rsidP="00475C60">
            <w:pPr>
              <w:suppressAutoHyphens/>
            </w:pPr>
            <w:r w:rsidRPr="00475C60">
              <w:t>Проведение муниципальных конференций и чтений в рамках Дней науки</w:t>
            </w:r>
          </w:p>
          <w:p w:rsidR="00475C60" w:rsidRPr="00475C60" w:rsidRDefault="00475C60" w:rsidP="00475C60">
            <w:pPr>
              <w:suppressAutoHyphens/>
            </w:pPr>
            <w:r w:rsidRPr="00475C60">
              <w:t>Мероприятие 2.3</w:t>
            </w:r>
          </w:p>
          <w:p w:rsidR="00475C60" w:rsidRPr="00475C60" w:rsidRDefault="00475C60" w:rsidP="00475C60">
            <w:pPr>
              <w:suppressAutoHyphens/>
            </w:pPr>
            <w:r w:rsidRPr="00475C60">
              <w:t>Организация проведения и участия в интеллектуальных и творческих конкурсах, соревнованиях различных уровней по программам общего образования</w:t>
            </w: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lastRenderedPageBreak/>
              <w:t xml:space="preserve">Удельный вес численности </w:t>
            </w:r>
            <w:r w:rsidRPr="00475C60">
              <w:lastRenderedPageBreak/>
              <w:t>обучающихся по программам общего образования, участвующих в олимпиадах, конкурсах и соревнованиях различных уровней по программам общего образования, в общей численности обучающихся</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lastRenderedPageBreak/>
              <w:t>%</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70</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70</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70,5</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71</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71,5</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72</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72,5</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lastRenderedPageBreak/>
              <w:t>1</w:t>
            </w:r>
          </w:p>
        </w:tc>
        <w:tc>
          <w:tcPr>
            <w:tcW w:w="3827"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11</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Мероприятие 2.4</w:t>
            </w:r>
          </w:p>
          <w:p w:rsidR="00475C60" w:rsidRPr="00475C60" w:rsidRDefault="00475C60" w:rsidP="00475C60">
            <w:pPr>
              <w:suppressAutoHyphens/>
            </w:pPr>
            <w:r w:rsidRPr="00475C60">
              <w:t>Поддержка одаренных детей и молодежи на муниципальном уровне</w:t>
            </w:r>
          </w:p>
        </w:tc>
        <w:tc>
          <w:tcPr>
            <w:tcW w:w="340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Количество обучающихся, получивших ежегодное муни-ципальное денежное вознагра-ждение (премию) и именную стипендию главы города</w:t>
            </w:r>
          </w:p>
        </w:tc>
        <w:tc>
          <w:tcPr>
            <w:tcW w:w="823"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чел.</w:t>
            </w:r>
          </w:p>
        </w:tc>
        <w:tc>
          <w:tcPr>
            <w:tcW w:w="10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38</w:t>
            </w:r>
          </w:p>
        </w:tc>
        <w:tc>
          <w:tcPr>
            <w:tcW w:w="950"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38</w:t>
            </w:r>
          </w:p>
        </w:tc>
        <w:tc>
          <w:tcPr>
            <w:tcW w:w="979"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38</w:t>
            </w:r>
          </w:p>
        </w:tc>
        <w:tc>
          <w:tcPr>
            <w:tcW w:w="906"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38</w:t>
            </w:r>
          </w:p>
        </w:tc>
        <w:tc>
          <w:tcPr>
            <w:tcW w:w="992"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38</w:t>
            </w:r>
          </w:p>
        </w:tc>
        <w:tc>
          <w:tcPr>
            <w:tcW w:w="851"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38</w:t>
            </w:r>
          </w:p>
        </w:tc>
        <w:tc>
          <w:tcPr>
            <w:tcW w:w="1048" w:type="dxa"/>
            <w:tcBorders>
              <w:top w:val="single" w:sz="4" w:space="0" w:color="auto"/>
              <w:left w:val="single" w:sz="4" w:space="0" w:color="auto"/>
              <w:bottom w:val="single" w:sz="4" w:space="0" w:color="auto"/>
              <w:right w:val="single" w:sz="4" w:space="0" w:color="auto"/>
            </w:tcBorders>
            <w:tcMar>
              <w:top w:w="62" w:type="dxa"/>
              <w:bottom w:w="62" w:type="dxa"/>
            </w:tcMar>
          </w:tcPr>
          <w:p w:rsidR="00475C60" w:rsidRPr="00475C60" w:rsidRDefault="00475C60" w:rsidP="00475C60">
            <w:pPr>
              <w:suppressAutoHyphens/>
            </w:pPr>
            <w:r w:rsidRPr="00475C60">
              <w:t>38</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Подпрограмма 3</w:t>
            </w:r>
          </w:p>
          <w:p w:rsidR="00475C60" w:rsidRPr="00475C60" w:rsidRDefault="00475C60" w:rsidP="00475C60">
            <w:pPr>
              <w:suppressAutoHyphens/>
            </w:pPr>
            <w:r w:rsidRPr="00475C60">
              <w:t>«Функционирование и развитие сети образовательных организаций города Ливны»</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Цель: Обеспечение устойчивого функционирования образовательных организаций, осуществляющих деятельность на территории города Ливны, а также безопасных и благоприятных условий для организации образовательного процесса</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1: Обеспечение необходимого эксплуатационно-технического состояния зданий, сооружений, помещений и территорий муниципальных образовательных организаций и их конструктивных элементов, соответствующих нормативным требованиям безопасности, санитарным и противопожарным нормативам, необходимых для ведения безопасного, качественного и комфортного образовательного процесса</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4.1.1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1</w:t>
            </w:r>
          </w:p>
          <w:p w:rsidR="00475C60" w:rsidRPr="00475C60" w:rsidRDefault="00475C60" w:rsidP="00475C60">
            <w:pPr>
              <w:suppressAutoHyphens/>
            </w:pPr>
            <w:r w:rsidRPr="00475C60">
              <w:lastRenderedPageBreak/>
              <w:t>Строительство, реконструкция, капитальный и текущий ремонт образовательных организаций</w:t>
            </w:r>
          </w:p>
        </w:tc>
      </w:tr>
      <w:tr w:rsidR="00475C60" w:rsidRPr="00475C60" w:rsidTr="00D21068">
        <w:trPr>
          <w:jc w:val="center"/>
        </w:trPr>
        <w:tc>
          <w:tcPr>
            <w:tcW w:w="709" w:type="dxa"/>
            <w:vMerge w:val="restart"/>
            <w:tcBorders>
              <w:top w:val="single" w:sz="4" w:space="0" w:color="auto"/>
              <w:left w:val="single" w:sz="4" w:space="0" w:color="auto"/>
              <w:right w:val="single" w:sz="4" w:space="0" w:color="auto"/>
            </w:tcBorders>
          </w:tcPr>
          <w:p w:rsidR="00475C60" w:rsidRPr="00475C60" w:rsidRDefault="00475C60" w:rsidP="00475C60">
            <w:pPr>
              <w:suppressAutoHyphens/>
            </w:pPr>
          </w:p>
        </w:tc>
        <w:tc>
          <w:tcPr>
            <w:tcW w:w="3827" w:type="dxa"/>
            <w:vMerge w:val="restart"/>
            <w:tcBorders>
              <w:top w:val="single" w:sz="4" w:space="0" w:color="auto"/>
              <w:left w:val="single" w:sz="4" w:space="0" w:color="auto"/>
              <w:right w:val="single" w:sz="4" w:space="0" w:color="auto"/>
            </w:tcBorders>
          </w:tcPr>
          <w:p w:rsidR="00475C60" w:rsidRPr="00475C60" w:rsidRDefault="00475C60" w:rsidP="00475C60">
            <w:pPr>
              <w:suppressAutoHyphens/>
            </w:pPr>
            <w:r w:rsidRPr="00475C60">
              <w:t xml:space="preserve">Мероприятие 1.1 </w:t>
            </w:r>
          </w:p>
          <w:p w:rsidR="00475C60" w:rsidRPr="00475C60" w:rsidRDefault="00475C60" w:rsidP="00475C60">
            <w:pPr>
              <w:suppressAutoHyphens/>
            </w:pPr>
            <w:r w:rsidRPr="00475C60">
              <w:t>Проведение реконструкции зданий, текущих и (или) капитальных ремонтных работ, благоустройство территорий муниципальных образовательных организаций</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муниципальных образовательных организаций, в которых проведены реконструкция, текущие и (или) капитальные ремонтные работы, благоустройство территории</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r>
      <w:tr w:rsidR="00475C60" w:rsidRPr="00475C60" w:rsidTr="00D21068">
        <w:trPr>
          <w:jc w:val="center"/>
        </w:trPr>
        <w:tc>
          <w:tcPr>
            <w:tcW w:w="709" w:type="dxa"/>
            <w:vMerge/>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vMerge/>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обучающихся муниципальных общеобразова-тельных организаций, занимающихся во вторую (третью) смену, в общей численности обучающихся муниципальных общеобразо-вательных организаций</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33,1</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30</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30</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27</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27</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27</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Мероприятие 1.2</w:t>
            </w:r>
          </w:p>
          <w:p w:rsidR="00475C60" w:rsidRPr="00475C60" w:rsidRDefault="00475C60" w:rsidP="00475C60">
            <w:pPr>
              <w:suppressAutoHyphens/>
            </w:pPr>
            <w:r w:rsidRPr="00475C60">
              <w:t>Создание дополнительных мест в муниципальных образовательных организациях</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Количество созданных дополнительных мест в муниципальных образователь-ных организациях, нарастаю-щим итогом к 2025 году</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Ед.</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30</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30</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30</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480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480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930</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4.1.2</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2</w:t>
            </w:r>
          </w:p>
          <w:p w:rsidR="00475C60" w:rsidRPr="00475C60" w:rsidRDefault="00475C60" w:rsidP="00475C60">
            <w:pPr>
              <w:suppressAutoHyphens/>
            </w:pPr>
            <w:r w:rsidRPr="00475C60">
              <w:t>Создание безопасных условий для организации образовательного процесса и пребывания обучающихся в образовательных организациях</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 xml:space="preserve">Мероприятие 2.1 </w:t>
            </w:r>
          </w:p>
          <w:p w:rsidR="00475C60" w:rsidRPr="00475C60" w:rsidRDefault="00475C60" w:rsidP="00475C60">
            <w:pPr>
              <w:suppressAutoHyphens/>
            </w:pPr>
            <w:r w:rsidRPr="00475C60">
              <w:t xml:space="preserve">Установка систем видеонаблюдения </w:t>
            </w:r>
          </w:p>
          <w:p w:rsidR="00475C60" w:rsidRPr="00475C60" w:rsidRDefault="00475C60" w:rsidP="00475C60">
            <w:pPr>
              <w:suppressAutoHyphens/>
            </w:pPr>
            <w:r w:rsidRPr="00475C60">
              <w:t>Мероприятие 2.2</w:t>
            </w:r>
          </w:p>
          <w:p w:rsidR="00475C60" w:rsidRPr="00475C60" w:rsidRDefault="00475C60" w:rsidP="00475C60">
            <w:pPr>
              <w:suppressAutoHyphens/>
            </w:pPr>
            <w:r w:rsidRPr="00475C60">
              <w:lastRenderedPageBreak/>
              <w:t>Дополнительное оснащение видеокамерами</w:t>
            </w:r>
          </w:p>
          <w:p w:rsidR="00475C60" w:rsidRPr="00475C60" w:rsidRDefault="00475C60" w:rsidP="00475C60">
            <w:pPr>
              <w:suppressAutoHyphens/>
            </w:pPr>
            <w:r w:rsidRPr="00475C60">
              <w:t xml:space="preserve">Мероприятие 2.3 </w:t>
            </w:r>
          </w:p>
          <w:p w:rsidR="00475C60" w:rsidRPr="00475C60" w:rsidRDefault="00475C60" w:rsidP="00475C60">
            <w:pPr>
              <w:suppressAutoHyphens/>
            </w:pPr>
            <w:r w:rsidRPr="00475C60">
              <w:t>Установка систем контроля удаленного доступа</w:t>
            </w:r>
          </w:p>
          <w:p w:rsidR="00475C60" w:rsidRPr="00475C60" w:rsidRDefault="00475C60" w:rsidP="00475C60">
            <w:pPr>
              <w:suppressAutoHyphens/>
            </w:pPr>
            <w:r w:rsidRPr="00475C60">
              <w:t xml:space="preserve">Мероприятие 2.4 </w:t>
            </w:r>
          </w:p>
          <w:p w:rsidR="00475C60" w:rsidRPr="00475C60" w:rsidRDefault="00475C60" w:rsidP="00475C60">
            <w:pPr>
              <w:suppressAutoHyphens/>
            </w:pPr>
            <w:r w:rsidRPr="00475C60">
              <w:t>Реконструкция систем контроля удаленного доступа</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 xml:space="preserve">Доля муниципальных образовательных организаций, в которых обеспечены нормативные требования </w:t>
            </w:r>
            <w:r w:rsidRPr="00475C60">
              <w:lastRenderedPageBreak/>
              <w:t>антитеррористической защищённости, предъявляемые к образовательным организациям в общем количестве муниципальных образовательных организаций</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58,3</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58,3</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75</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87,5</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100</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4.1.3</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3</w:t>
            </w:r>
          </w:p>
          <w:p w:rsidR="00475C60" w:rsidRPr="00475C60" w:rsidRDefault="00475C60" w:rsidP="00475C60">
            <w:pPr>
              <w:suppressAutoHyphens/>
            </w:pPr>
            <w:r w:rsidRPr="00475C60">
              <w:t>Региональный проект «Современная школа» федерального проекта «Современная школа» национального проекта «Образование»</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4.1.4</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4</w:t>
            </w:r>
          </w:p>
          <w:p w:rsidR="00475C60" w:rsidRPr="00475C60" w:rsidRDefault="00475C60" w:rsidP="00475C60">
            <w:pPr>
              <w:suppressAutoHyphens/>
            </w:pPr>
            <w:r w:rsidRPr="00475C60">
              <w:t>Региональный проект «Успех каждого ребенка» федерального проекта «Успех каждого ребенка» национального проекта «Образование»</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Подпрограмма 4 «Развитие дополнительного образования в городе Ливны»</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Цель: Развитие дополнительного образования в целях формирования духовно богатой, физически здоровой, социально активной, творческой социально адаптированной личности ребенка</w:t>
            </w:r>
          </w:p>
          <w:p w:rsidR="00475C60" w:rsidRPr="00475C60" w:rsidRDefault="00475C60" w:rsidP="00475C60">
            <w:pPr>
              <w:suppressAutoHyphens/>
            </w:pP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1: Обеспечение доступности дополнительного образования и повышение качества предоставляемых образовательных услуг в творческих объединениях</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5.1.1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1</w:t>
            </w:r>
          </w:p>
          <w:p w:rsidR="00475C60" w:rsidRPr="00475C60" w:rsidRDefault="00475C60" w:rsidP="00475C60">
            <w:pPr>
              <w:suppressAutoHyphens/>
            </w:pPr>
            <w:r w:rsidRPr="00475C60">
              <w:t>Обеспечение деятельности МБУДО г. Ливны «Центр творческого развития им. Н. Н. Поликарпова»</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rPr>
                <w:bCs/>
              </w:rPr>
            </w:pPr>
            <w:r w:rsidRPr="00475C60">
              <w:rPr>
                <w:bCs/>
              </w:rPr>
              <w:t>Мероприятие 1.1:</w:t>
            </w:r>
          </w:p>
          <w:p w:rsidR="00475C60" w:rsidRPr="00475C60" w:rsidRDefault="00475C60" w:rsidP="00475C60">
            <w:pPr>
              <w:suppressAutoHyphens/>
              <w:rPr>
                <w:bCs/>
              </w:rPr>
            </w:pPr>
            <w:r w:rsidRPr="00475C60">
              <w:rPr>
                <w:bCs/>
              </w:rPr>
              <w:t xml:space="preserve">Финансовое обеспечение образовательного процесса (оплата труда и начисления) педагогического, </w:t>
            </w:r>
            <w:r w:rsidRPr="00475C60">
              <w:rPr>
                <w:bCs/>
              </w:rPr>
              <w:lastRenderedPageBreak/>
              <w:t>административного, учебно-вспомогательного персонала, участвующего в образовательном процессе</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 xml:space="preserve">Доля детей и подростков от 5 до 18 лет, охваченных различными формами дополнительного образования </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60</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60</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5.2</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2: Создание оптимальных условий для развития и реализации творческих способностей детей и молодежи через расширение спектра программ</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5.2.1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1</w:t>
            </w:r>
          </w:p>
          <w:p w:rsidR="00475C60" w:rsidRPr="00475C60" w:rsidRDefault="00475C60" w:rsidP="00475C60">
            <w:pPr>
              <w:suppressAutoHyphens/>
            </w:pPr>
            <w:r w:rsidRPr="00475C60">
              <w:t>Обеспечение деятельности МБУДО г. Ливны «Центр творческого развития им. Н. Н. Поликарпова»</w:t>
            </w:r>
          </w:p>
        </w:tc>
      </w:tr>
      <w:tr w:rsidR="00475C60" w:rsidRPr="00475C60" w:rsidTr="00D21068">
        <w:trPr>
          <w:jc w:val="center"/>
        </w:trPr>
        <w:tc>
          <w:tcPr>
            <w:tcW w:w="709" w:type="dxa"/>
            <w:vMerge w:val="restart"/>
            <w:tcBorders>
              <w:top w:val="single" w:sz="4" w:space="0" w:color="auto"/>
              <w:left w:val="single" w:sz="4" w:space="0" w:color="auto"/>
              <w:right w:val="single" w:sz="4" w:space="0" w:color="auto"/>
            </w:tcBorders>
          </w:tcPr>
          <w:p w:rsidR="00475C60" w:rsidRPr="00475C60" w:rsidRDefault="00475C60" w:rsidP="00475C60">
            <w:pPr>
              <w:suppressAutoHyphens/>
            </w:pPr>
          </w:p>
        </w:tc>
        <w:tc>
          <w:tcPr>
            <w:tcW w:w="3827" w:type="dxa"/>
            <w:vMerge w:val="restart"/>
            <w:tcBorders>
              <w:top w:val="single" w:sz="4" w:space="0" w:color="auto"/>
              <w:left w:val="single" w:sz="4" w:space="0" w:color="auto"/>
              <w:right w:val="single" w:sz="4" w:space="0" w:color="auto"/>
            </w:tcBorders>
          </w:tcPr>
          <w:p w:rsidR="00475C60" w:rsidRPr="00475C60" w:rsidRDefault="00475C60" w:rsidP="00475C60">
            <w:pPr>
              <w:suppressAutoHyphens/>
            </w:pPr>
            <w:r w:rsidRPr="00475C60">
              <w:t>Мероприятие 1.2:</w:t>
            </w:r>
          </w:p>
          <w:p w:rsidR="00475C60" w:rsidRPr="00475C60" w:rsidRDefault="00475C60" w:rsidP="00475C60">
            <w:pPr>
              <w:suppressAutoHyphens/>
            </w:pPr>
            <w:r w:rsidRPr="00475C60">
              <w:t>Финансовое обеспечение муниципального задания на оказание муниципальных услуг (выполнение работ)</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Количество предоставляемых образовательных программ дополнительного образования</w:t>
            </w:r>
          </w:p>
          <w:p w:rsidR="00475C60" w:rsidRPr="00475C60" w:rsidRDefault="00475C60" w:rsidP="00475C60">
            <w:pPr>
              <w:suppressAutoHyphens/>
            </w:pP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Ед.</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40</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41</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42</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43</w:t>
            </w:r>
          </w:p>
        </w:tc>
      </w:tr>
      <w:tr w:rsidR="00475C60" w:rsidRPr="00475C60" w:rsidTr="00D21068">
        <w:trPr>
          <w:jc w:val="center"/>
        </w:trPr>
        <w:tc>
          <w:tcPr>
            <w:tcW w:w="709" w:type="dxa"/>
            <w:vMerge/>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vMerge/>
            <w:tcBorders>
              <w:left w:val="single" w:sz="4" w:space="0" w:color="auto"/>
              <w:bottom w:val="single" w:sz="4" w:space="0" w:color="auto"/>
              <w:right w:val="single" w:sz="4" w:space="0" w:color="auto"/>
            </w:tcBorders>
          </w:tcPr>
          <w:p w:rsidR="00475C60" w:rsidRPr="00475C60" w:rsidRDefault="00475C60" w:rsidP="00475C60">
            <w:pPr>
              <w:suppressAutoHyphens/>
            </w:pP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детей и подростков, принявших участие в конкурсных мероприятиях различных направленностей и уровней</w:t>
            </w:r>
          </w:p>
          <w:p w:rsidR="00475C60" w:rsidRPr="00475C60" w:rsidRDefault="00475C60" w:rsidP="00475C60">
            <w:pPr>
              <w:suppressAutoHyphens/>
            </w:pP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27</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30</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33</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35</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w:t>
            </w: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2</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3</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4</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8</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9</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10</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11</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5.3</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3: Модернизация материально-технической базы для качественного предоставления образовательных услуг</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5.3.1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1</w:t>
            </w:r>
          </w:p>
          <w:p w:rsidR="00475C60" w:rsidRPr="00475C60" w:rsidRDefault="00475C60" w:rsidP="00475C60">
            <w:pPr>
              <w:suppressAutoHyphens/>
            </w:pPr>
            <w:r w:rsidRPr="00475C60">
              <w:t>Обеспечение деятельности МБУДО г. Ливны «Центр творческого развития им. Н. Н. Поликарпова»</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rPr>
                <w:bCs/>
              </w:rPr>
            </w:pPr>
            <w:r w:rsidRPr="00475C60">
              <w:rPr>
                <w:bCs/>
              </w:rPr>
              <w:t>Мероприятие 1.3:</w:t>
            </w:r>
          </w:p>
          <w:p w:rsidR="00475C60" w:rsidRPr="00475C60" w:rsidRDefault="00475C60" w:rsidP="00475C60">
            <w:pPr>
              <w:suppressAutoHyphens/>
            </w:pPr>
            <w:r w:rsidRPr="00475C60">
              <w:t>Модернизация материально-технической базы объединений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 xml:space="preserve">Улучшение материально-технической базы объединений дополнительного образования </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64</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68</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72</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76</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lastRenderedPageBreak/>
              <w:t>5.3</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Задача 4.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5.3.1</w:t>
            </w: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Основное мероприятие 2</w:t>
            </w:r>
          </w:p>
          <w:p w:rsidR="00475C60" w:rsidRPr="00475C60" w:rsidRDefault="00475C60" w:rsidP="00475C60">
            <w:pPr>
              <w:suppressAutoHyphens/>
            </w:pPr>
            <w:r w:rsidRPr="00475C60">
              <w:t>Обеспечение функционирования модели персонифицированного финансирования дополнительного образования детей</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3827"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rPr>
                <w:bCs/>
              </w:rPr>
            </w:pPr>
            <w:r w:rsidRPr="00475C60">
              <w:rPr>
                <w:bCs/>
              </w:rPr>
              <w:t>Мероприятие 2.1:</w:t>
            </w:r>
          </w:p>
          <w:p w:rsidR="00475C60" w:rsidRPr="00475C60" w:rsidRDefault="00475C60" w:rsidP="00475C60">
            <w:pPr>
              <w:suppressAutoHyphens/>
            </w:pPr>
            <w:r w:rsidRPr="00475C60">
              <w:t>Исполнение муниципального задания МБУДО г. Ливны «ЦТР им.Н.Н. Поликарпова» (в рамках персонифицированного финансирования)</w:t>
            </w:r>
          </w:p>
        </w:tc>
        <w:tc>
          <w:tcPr>
            <w:tcW w:w="340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Доля детей, охваченных персонифицированным финансированием дополнительного образования, от общей численности детей от 5 до 18 лет</w:t>
            </w:r>
          </w:p>
        </w:tc>
        <w:tc>
          <w:tcPr>
            <w:tcW w:w="823"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w:t>
            </w:r>
          </w:p>
        </w:tc>
        <w:tc>
          <w:tcPr>
            <w:tcW w:w="10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0</w:t>
            </w:r>
          </w:p>
        </w:tc>
        <w:tc>
          <w:tcPr>
            <w:tcW w:w="950"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0</w:t>
            </w:r>
          </w:p>
        </w:tc>
        <w:tc>
          <w:tcPr>
            <w:tcW w:w="97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0</w:t>
            </w:r>
          </w:p>
        </w:tc>
        <w:tc>
          <w:tcPr>
            <w:tcW w:w="906"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5,5</w:t>
            </w:r>
          </w:p>
        </w:tc>
        <w:tc>
          <w:tcPr>
            <w:tcW w:w="992"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5,5</w:t>
            </w:r>
          </w:p>
        </w:tc>
        <w:tc>
          <w:tcPr>
            <w:tcW w:w="851"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5,5</w:t>
            </w:r>
          </w:p>
        </w:tc>
        <w:tc>
          <w:tcPr>
            <w:tcW w:w="1048"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r w:rsidRPr="00475C60">
              <w:t>5,5</w:t>
            </w:r>
          </w:p>
        </w:tc>
      </w:tr>
      <w:tr w:rsidR="00475C60" w:rsidRPr="00475C60" w:rsidTr="00D21068">
        <w:trPr>
          <w:jc w:val="center"/>
        </w:trPr>
        <w:tc>
          <w:tcPr>
            <w:tcW w:w="709" w:type="dxa"/>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pPr>
          </w:p>
        </w:tc>
        <w:tc>
          <w:tcPr>
            <w:tcW w:w="14828" w:type="dxa"/>
            <w:gridSpan w:val="10"/>
            <w:tcBorders>
              <w:top w:val="single" w:sz="4" w:space="0" w:color="auto"/>
              <w:left w:val="single" w:sz="4" w:space="0" w:color="auto"/>
              <w:bottom w:val="single" w:sz="4" w:space="0" w:color="auto"/>
              <w:right w:val="single" w:sz="4" w:space="0" w:color="auto"/>
            </w:tcBorders>
          </w:tcPr>
          <w:p w:rsidR="00475C60" w:rsidRPr="00475C60" w:rsidRDefault="00475C60" w:rsidP="00475C60">
            <w:pPr>
              <w:suppressAutoHyphens/>
              <w:rPr>
                <w:bCs/>
              </w:rPr>
            </w:pPr>
            <w:r w:rsidRPr="00475C60">
              <w:rPr>
                <w:bCs/>
              </w:rPr>
              <w:t>Мероприятие 2.2.</w:t>
            </w:r>
          </w:p>
          <w:p w:rsidR="00475C60" w:rsidRPr="00475C60" w:rsidRDefault="00475C60" w:rsidP="00475C60">
            <w:pPr>
              <w:suppressAutoHyphens/>
            </w:pPr>
            <w:r w:rsidRPr="00475C60">
              <w:t>Предоставление грантов в форме субсидий для бюджетных учреждений, учредителем которых не является г. Ливны</w:t>
            </w:r>
          </w:p>
          <w:p w:rsidR="00475C60" w:rsidRPr="00475C60" w:rsidRDefault="00475C60" w:rsidP="00475C60">
            <w:pPr>
              <w:suppressAutoHyphens/>
              <w:rPr>
                <w:bCs/>
              </w:rPr>
            </w:pPr>
            <w:r w:rsidRPr="00475C60">
              <w:rPr>
                <w:bCs/>
              </w:rPr>
              <w:t>Мероприятие 2.3.</w:t>
            </w:r>
          </w:p>
          <w:p w:rsidR="00475C60" w:rsidRPr="00475C60" w:rsidRDefault="00475C60" w:rsidP="00475C60">
            <w:pPr>
              <w:suppressAutoHyphens/>
            </w:pPr>
            <w:r w:rsidRPr="00475C60">
              <w:t xml:space="preserve">Предоставления грантов в форме субсидий для автономных учреждений, учредителем которых </w:t>
            </w:r>
            <w:r w:rsidRPr="00475C60">
              <w:rPr>
                <w:bCs/>
              </w:rPr>
              <w:t>не</w:t>
            </w:r>
            <w:r w:rsidRPr="00475C60">
              <w:t xml:space="preserve"> является г. Ливны</w:t>
            </w:r>
          </w:p>
          <w:p w:rsidR="00475C60" w:rsidRPr="00475C60" w:rsidRDefault="00475C60" w:rsidP="00475C60">
            <w:pPr>
              <w:suppressAutoHyphens/>
              <w:rPr>
                <w:bCs/>
              </w:rPr>
            </w:pPr>
            <w:r w:rsidRPr="00475C60">
              <w:rPr>
                <w:bCs/>
              </w:rPr>
              <w:t>Мероприятие 2.4.</w:t>
            </w:r>
          </w:p>
          <w:p w:rsidR="00475C60" w:rsidRPr="00475C60" w:rsidRDefault="00475C60" w:rsidP="00475C60">
            <w:pPr>
              <w:suppressAutoHyphens/>
            </w:pPr>
            <w:r w:rsidRPr="00475C60">
              <w:t>Предоставление грантов в форме субсидий для иных некоммерческих организаций</w:t>
            </w:r>
          </w:p>
          <w:p w:rsidR="00475C60" w:rsidRPr="00475C60" w:rsidRDefault="00475C60" w:rsidP="00475C60">
            <w:pPr>
              <w:suppressAutoHyphens/>
              <w:rPr>
                <w:bCs/>
              </w:rPr>
            </w:pPr>
            <w:r w:rsidRPr="00475C60">
              <w:rPr>
                <w:bCs/>
              </w:rPr>
              <w:t>Мероприятие 2.5.</w:t>
            </w:r>
          </w:p>
          <w:p w:rsidR="00475C60" w:rsidRPr="00475C60" w:rsidRDefault="00475C60" w:rsidP="00475C60">
            <w:pPr>
              <w:suppressAutoHyphens/>
            </w:pPr>
            <w:r w:rsidRPr="00475C60">
              <w:rPr>
                <w:iCs/>
              </w:rPr>
              <w:t>Предоставление грантов в форме субсидий для коммерческих организаций</w:t>
            </w:r>
          </w:p>
        </w:tc>
      </w:tr>
    </w:tbl>
    <w:p w:rsidR="00475C60" w:rsidRPr="00475C60" w:rsidRDefault="00475C60" w:rsidP="00475C60">
      <w:pPr>
        <w:suppressAutoHyphens/>
      </w:pPr>
    </w:p>
    <w:p w:rsidR="00475C60" w:rsidRPr="00475C60" w:rsidRDefault="00475C60" w:rsidP="00475C60">
      <w:pPr>
        <w:suppressAutoHyphens/>
      </w:pPr>
      <w:r w:rsidRPr="00475C60">
        <w:br w:type="page"/>
      </w:r>
      <w:r w:rsidRPr="00475C60">
        <w:lastRenderedPageBreak/>
        <w:t>Приложение 2</w:t>
      </w:r>
    </w:p>
    <w:p w:rsidR="00475C60" w:rsidRPr="00475C60" w:rsidRDefault="00475C60" w:rsidP="00475C60">
      <w:pPr>
        <w:suppressAutoHyphens/>
      </w:pPr>
      <w:r w:rsidRPr="00475C60">
        <w:t>к муниципальной программе</w:t>
      </w:r>
    </w:p>
    <w:p w:rsidR="00475C60" w:rsidRPr="00475C60" w:rsidRDefault="00475C60" w:rsidP="00475C60">
      <w:pPr>
        <w:suppressAutoHyphens/>
      </w:pPr>
      <w:r w:rsidRPr="00475C60">
        <w:t>«Образование в городе Ливны Орловской области»</w:t>
      </w:r>
    </w:p>
    <w:p w:rsidR="00475C60" w:rsidRPr="00475C60" w:rsidRDefault="00475C60" w:rsidP="00475C60">
      <w:pPr>
        <w:suppressAutoHyphens/>
      </w:pPr>
    </w:p>
    <w:p w:rsidR="00475C60" w:rsidRPr="00475C60" w:rsidRDefault="00475C60" w:rsidP="00475C60">
      <w:pPr>
        <w:suppressAutoHyphens/>
      </w:pPr>
      <w:r w:rsidRPr="00475C60">
        <w:t>ПЕРЕЧЕНЬ ОСНОВНЫХ МЕРОПРИЯТИЙ МУНИЦИПАЛЬНОЙ ПРОГРАММЫ</w:t>
      </w:r>
    </w:p>
    <w:p w:rsidR="00475C60" w:rsidRPr="00475C60" w:rsidRDefault="00475C60" w:rsidP="00475C60">
      <w:pPr>
        <w:suppressAutoHyphens/>
      </w:pPr>
    </w:p>
    <w:tbl>
      <w:tblPr>
        <w:tblW w:w="15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429"/>
        <w:gridCol w:w="1814"/>
        <w:gridCol w:w="1021"/>
        <w:gridCol w:w="1276"/>
        <w:gridCol w:w="6291"/>
      </w:tblGrid>
      <w:tr w:rsidR="00475C60" w:rsidRPr="00475C60" w:rsidTr="00D21068">
        <w:trPr>
          <w:jc w:val="center"/>
        </w:trPr>
        <w:tc>
          <w:tcPr>
            <w:tcW w:w="624" w:type="dxa"/>
            <w:vMerge w:val="restart"/>
          </w:tcPr>
          <w:p w:rsidR="00475C60" w:rsidRPr="00475C60" w:rsidRDefault="00475C60" w:rsidP="00475C60">
            <w:pPr>
              <w:suppressAutoHyphens/>
            </w:pPr>
            <w:r w:rsidRPr="00475C60">
              <w:t>N</w:t>
            </w:r>
          </w:p>
        </w:tc>
        <w:tc>
          <w:tcPr>
            <w:tcW w:w="4429" w:type="dxa"/>
            <w:vMerge w:val="restart"/>
          </w:tcPr>
          <w:p w:rsidR="00475C60" w:rsidRPr="00475C60" w:rsidRDefault="00475C60" w:rsidP="00475C60">
            <w:pPr>
              <w:suppressAutoHyphens/>
            </w:pPr>
            <w:r w:rsidRPr="00475C60">
              <w:t>Наименование основного мероприятия муниципальной программы, подпрограммы, основного мероприятия подпрограммы</w:t>
            </w:r>
          </w:p>
        </w:tc>
        <w:tc>
          <w:tcPr>
            <w:tcW w:w="1814" w:type="dxa"/>
            <w:vMerge w:val="restart"/>
          </w:tcPr>
          <w:p w:rsidR="00475C60" w:rsidRPr="00475C60" w:rsidRDefault="00475C60" w:rsidP="00475C60">
            <w:pPr>
              <w:suppressAutoHyphens/>
            </w:pPr>
            <w:r w:rsidRPr="00475C60">
              <w:t>Ответственный исполнитель</w:t>
            </w:r>
          </w:p>
        </w:tc>
        <w:tc>
          <w:tcPr>
            <w:tcW w:w="2297" w:type="dxa"/>
            <w:gridSpan w:val="2"/>
          </w:tcPr>
          <w:p w:rsidR="00475C60" w:rsidRPr="00475C60" w:rsidRDefault="00475C60" w:rsidP="00475C60">
            <w:pPr>
              <w:suppressAutoHyphens/>
            </w:pPr>
            <w:r w:rsidRPr="00475C60">
              <w:t>Срок</w:t>
            </w:r>
          </w:p>
        </w:tc>
        <w:tc>
          <w:tcPr>
            <w:tcW w:w="6291" w:type="dxa"/>
            <w:vMerge w:val="restart"/>
          </w:tcPr>
          <w:p w:rsidR="00475C60" w:rsidRPr="00475C60" w:rsidRDefault="00475C60" w:rsidP="00475C60">
            <w:pPr>
              <w:suppressAutoHyphens/>
            </w:pPr>
            <w:r w:rsidRPr="00475C60">
              <w:t>Ожидаемый непосредственный результат (краткое описание)</w:t>
            </w:r>
          </w:p>
        </w:tc>
      </w:tr>
      <w:tr w:rsidR="00475C60" w:rsidRPr="00475C60" w:rsidTr="00D21068">
        <w:trPr>
          <w:jc w:val="center"/>
        </w:trPr>
        <w:tc>
          <w:tcPr>
            <w:tcW w:w="624" w:type="dxa"/>
            <w:vMerge/>
          </w:tcPr>
          <w:p w:rsidR="00475C60" w:rsidRPr="00475C60" w:rsidRDefault="00475C60" w:rsidP="00475C60">
            <w:pPr>
              <w:suppressAutoHyphens/>
            </w:pPr>
          </w:p>
        </w:tc>
        <w:tc>
          <w:tcPr>
            <w:tcW w:w="4429" w:type="dxa"/>
            <w:vMerge/>
          </w:tcPr>
          <w:p w:rsidR="00475C60" w:rsidRPr="00475C60" w:rsidRDefault="00475C60" w:rsidP="00475C60">
            <w:pPr>
              <w:suppressAutoHyphens/>
            </w:pPr>
          </w:p>
        </w:tc>
        <w:tc>
          <w:tcPr>
            <w:tcW w:w="1814" w:type="dxa"/>
            <w:vMerge/>
          </w:tcPr>
          <w:p w:rsidR="00475C60" w:rsidRPr="00475C60" w:rsidRDefault="00475C60" w:rsidP="00475C60">
            <w:pPr>
              <w:suppressAutoHyphens/>
            </w:pPr>
          </w:p>
        </w:tc>
        <w:tc>
          <w:tcPr>
            <w:tcW w:w="1021" w:type="dxa"/>
          </w:tcPr>
          <w:p w:rsidR="00475C60" w:rsidRPr="00475C60" w:rsidRDefault="00475C60" w:rsidP="00475C60">
            <w:pPr>
              <w:suppressAutoHyphens/>
            </w:pPr>
            <w:r w:rsidRPr="00475C60">
              <w:t>начала реализации</w:t>
            </w:r>
          </w:p>
        </w:tc>
        <w:tc>
          <w:tcPr>
            <w:tcW w:w="1276" w:type="dxa"/>
          </w:tcPr>
          <w:p w:rsidR="00475C60" w:rsidRPr="00475C60" w:rsidRDefault="00475C60" w:rsidP="00475C60">
            <w:pPr>
              <w:suppressAutoHyphens/>
            </w:pPr>
            <w:r w:rsidRPr="00475C60">
              <w:t>окончания реализации</w:t>
            </w:r>
          </w:p>
        </w:tc>
        <w:tc>
          <w:tcPr>
            <w:tcW w:w="6291" w:type="dxa"/>
            <w:vMerge/>
          </w:tcPr>
          <w:p w:rsidR="00475C60" w:rsidRPr="00475C60" w:rsidRDefault="00475C60" w:rsidP="00475C60">
            <w:pPr>
              <w:suppressAutoHyphens/>
            </w:pPr>
          </w:p>
        </w:tc>
      </w:tr>
      <w:tr w:rsidR="00475C60" w:rsidRPr="00475C60" w:rsidTr="00D21068">
        <w:trPr>
          <w:jc w:val="center"/>
        </w:trPr>
        <w:tc>
          <w:tcPr>
            <w:tcW w:w="624" w:type="dxa"/>
          </w:tcPr>
          <w:p w:rsidR="00475C60" w:rsidRPr="00475C60" w:rsidRDefault="00475C60" w:rsidP="00475C60">
            <w:pPr>
              <w:suppressAutoHyphens/>
            </w:pPr>
            <w:r w:rsidRPr="00475C60">
              <w:t>1</w:t>
            </w:r>
          </w:p>
        </w:tc>
        <w:tc>
          <w:tcPr>
            <w:tcW w:w="4429" w:type="dxa"/>
          </w:tcPr>
          <w:p w:rsidR="00475C60" w:rsidRPr="00475C60" w:rsidRDefault="00475C60" w:rsidP="00475C60">
            <w:pPr>
              <w:suppressAutoHyphens/>
            </w:pPr>
            <w:r w:rsidRPr="00475C60">
              <w:t>2</w:t>
            </w:r>
          </w:p>
        </w:tc>
        <w:tc>
          <w:tcPr>
            <w:tcW w:w="1814" w:type="dxa"/>
          </w:tcPr>
          <w:p w:rsidR="00475C60" w:rsidRPr="00475C60" w:rsidRDefault="00475C60" w:rsidP="00475C60">
            <w:pPr>
              <w:suppressAutoHyphens/>
            </w:pPr>
            <w:r w:rsidRPr="00475C60">
              <w:t>3</w:t>
            </w:r>
          </w:p>
        </w:tc>
        <w:tc>
          <w:tcPr>
            <w:tcW w:w="1021" w:type="dxa"/>
          </w:tcPr>
          <w:p w:rsidR="00475C60" w:rsidRPr="00475C60" w:rsidRDefault="00475C60" w:rsidP="00475C60">
            <w:pPr>
              <w:suppressAutoHyphens/>
            </w:pPr>
            <w:r w:rsidRPr="00475C60">
              <w:t>4</w:t>
            </w:r>
          </w:p>
        </w:tc>
        <w:tc>
          <w:tcPr>
            <w:tcW w:w="1276" w:type="dxa"/>
          </w:tcPr>
          <w:p w:rsidR="00475C60" w:rsidRPr="00475C60" w:rsidRDefault="00475C60" w:rsidP="00475C60">
            <w:pPr>
              <w:suppressAutoHyphens/>
            </w:pPr>
            <w:r w:rsidRPr="00475C60">
              <w:t>5</w:t>
            </w:r>
          </w:p>
        </w:tc>
        <w:tc>
          <w:tcPr>
            <w:tcW w:w="6291" w:type="dxa"/>
          </w:tcPr>
          <w:p w:rsidR="00475C60" w:rsidRPr="00475C60" w:rsidRDefault="00475C60" w:rsidP="00475C60">
            <w:pPr>
              <w:suppressAutoHyphens/>
            </w:pPr>
            <w:r w:rsidRPr="00475C60">
              <w:t>6</w:t>
            </w:r>
          </w:p>
        </w:tc>
      </w:tr>
      <w:tr w:rsidR="00475C60" w:rsidRPr="00475C60" w:rsidTr="00D21068">
        <w:trPr>
          <w:jc w:val="center"/>
        </w:trPr>
        <w:tc>
          <w:tcPr>
            <w:tcW w:w="624" w:type="dxa"/>
          </w:tcPr>
          <w:p w:rsidR="00475C60" w:rsidRPr="00475C60" w:rsidRDefault="00475C60" w:rsidP="00475C60">
            <w:pPr>
              <w:suppressAutoHyphens/>
            </w:pPr>
          </w:p>
        </w:tc>
        <w:tc>
          <w:tcPr>
            <w:tcW w:w="14831" w:type="dxa"/>
            <w:gridSpan w:val="5"/>
          </w:tcPr>
          <w:p w:rsidR="00475C60" w:rsidRPr="00475C60" w:rsidRDefault="00475C60" w:rsidP="00475C60">
            <w:pPr>
              <w:suppressAutoHyphens/>
            </w:pPr>
            <w:r w:rsidRPr="00475C60">
              <w:t>Муниципальная программа «Образование в городе Ливны Орловской области»</w:t>
            </w:r>
          </w:p>
        </w:tc>
      </w:tr>
      <w:tr w:rsidR="00475C60" w:rsidRPr="00475C60" w:rsidTr="00D21068">
        <w:trPr>
          <w:jc w:val="center"/>
        </w:trPr>
        <w:tc>
          <w:tcPr>
            <w:tcW w:w="624" w:type="dxa"/>
            <w:tcMar>
              <w:top w:w="68" w:type="dxa"/>
              <w:bottom w:w="68" w:type="dxa"/>
            </w:tcMar>
          </w:tcPr>
          <w:p w:rsidR="00475C60" w:rsidRPr="00475C60" w:rsidRDefault="00475C60" w:rsidP="00475C60">
            <w:pPr>
              <w:suppressAutoHyphens/>
            </w:pPr>
            <w:r w:rsidRPr="00475C60">
              <w:t>1.</w:t>
            </w:r>
          </w:p>
        </w:tc>
        <w:tc>
          <w:tcPr>
            <w:tcW w:w="14831" w:type="dxa"/>
            <w:gridSpan w:val="5"/>
            <w:tcMar>
              <w:top w:w="68" w:type="dxa"/>
              <w:bottom w:w="68" w:type="dxa"/>
            </w:tcMar>
          </w:tcPr>
          <w:p w:rsidR="00475C60" w:rsidRPr="00475C60" w:rsidRDefault="00475C60" w:rsidP="00475C60">
            <w:pPr>
              <w:suppressAutoHyphens/>
            </w:pPr>
            <w:r w:rsidRPr="00475C60">
              <w:t>Подпрограмма 1</w:t>
            </w:r>
          </w:p>
          <w:p w:rsidR="00475C60" w:rsidRPr="00475C60" w:rsidRDefault="00475C60" w:rsidP="00475C60">
            <w:pPr>
              <w:suppressAutoHyphens/>
            </w:pPr>
            <w:r w:rsidRPr="00475C60">
              <w:t>«Развитие системы дошкольного и общего образования детей, воспитательной работы в образовательных организациях города Ливны»</w:t>
            </w:r>
          </w:p>
        </w:tc>
      </w:tr>
      <w:tr w:rsidR="00475C60" w:rsidRPr="00475C60" w:rsidTr="00D21068">
        <w:trPr>
          <w:jc w:val="center"/>
        </w:trPr>
        <w:tc>
          <w:tcPr>
            <w:tcW w:w="624" w:type="dxa"/>
            <w:tcMar>
              <w:top w:w="68" w:type="dxa"/>
              <w:bottom w:w="68" w:type="dxa"/>
            </w:tcMar>
          </w:tcPr>
          <w:p w:rsidR="00475C60" w:rsidRPr="00475C60" w:rsidRDefault="00475C60" w:rsidP="00475C60">
            <w:pPr>
              <w:suppressAutoHyphens/>
            </w:pPr>
            <w:r w:rsidRPr="00475C60">
              <w:t>1.1</w:t>
            </w:r>
          </w:p>
        </w:tc>
        <w:tc>
          <w:tcPr>
            <w:tcW w:w="14831" w:type="dxa"/>
            <w:gridSpan w:val="5"/>
            <w:tcMar>
              <w:top w:w="68" w:type="dxa"/>
              <w:bottom w:w="68" w:type="dxa"/>
            </w:tcMar>
          </w:tcPr>
          <w:p w:rsidR="00475C60" w:rsidRPr="00475C60" w:rsidRDefault="00475C60" w:rsidP="00475C60">
            <w:pPr>
              <w:suppressAutoHyphens/>
            </w:pPr>
            <w:r w:rsidRPr="00475C60">
              <w:t>Основное мероприятие 1.1</w:t>
            </w:r>
          </w:p>
          <w:p w:rsidR="00475C60" w:rsidRPr="00475C60" w:rsidRDefault="00475C60" w:rsidP="00475C60">
            <w:pPr>
              <w:suppressAutoHyphens/>
            </w:pPr>
            <w:r w:rsidRPr="00475C60">
              <w:t>Реализация права на получение общедоступного и бесплатного дошкольного образования в муниципальных дошкольных образовательных организациях</w:t>
            </w:r>
          </w:p>
        </w:tc>
      </w:tr>
      <w:tr w:rsidR="00475C60" w:rsidRPr="00475C60" w:rsidTr="00D21068">
        <w:trPr>
          <w:jc w:val="center"/>
        </w:trPr>
        <w:tc>
          <w:tcPr>
            <w:tcW w:w="624" w:type="dxa"/>
            <w:tcMar>
              <w:top w:w="68" w:type="dxa"/>
              <w:bottom w:w="68" w:type="dxa"/>
            </w:tcMar>
          </w:tcPr>
          <w:p w:rsidR="00475C60" w:rsidRPr="00475C60" w:rsidRDefault="00475C60" w:rsidP="00475C60">
            <w:pPr>
              <w:suppressAutoHyphens/>
            </w:pPr>
          </w:p>
        </w:tc>
        <w:tc>
          <w:tcPr>
            <w:tcW w:w="4429" w:type="dxa"/>
            <w:tcMar>
              <w:top w:w="68" w:type="dxa"/>
              <w:bottom w:w="68" w:type="dxa"/>
            </w:tcMar>
          </w:tcPr>
          <w:p w:rsidR="00475C60" w:rsidRPr="00475C60" w:rsidRDefault="00475C60" w:rsidP="00475C60">
            <w:pPr>
              <w:suppressAutoHyphens/>
            </w:pPr>
            <w:r w:rsidRPr="00475C60">
              <w:t>Мероприятие 1.1.1</w:t>
            </w:r>
          </w:p>
          <w:p w:rsidR="00475C60" w:rsidRPr="00475C60" w:rsidRDefault="00475C60" w:rsidP="00475C60">
            <w:pPr>
              <w:suppressAutoHyphens/>
            </w:pPr>
            <w:r w:rsidRPr="00475C60">
              <w:rPr>
                <w:bCs/>
              </w:rPr>
              <w:t>Обеспечение выполнения муниципального задания на оказание муниципальных услуг (выполнение работ) дошкольными образовательными организациями</w:t>
            </w:r>
          </w:p>
        </w:tc>
        <w:tc>
          <w:tcPr>
            <w:tcW w:w="1814" w:type="dxa"/>
            <w:tcMar>
              <w:top w:w="68" w:type="dxa"/>
              <w:bottom w:w="68"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68" w:type="dxa"/>
              <w:bottom w:w="68" w:type="dxa"/>
            </w:tcMar>
          </w:tcPr>
          <w:p w:rsidR="00475C60" w:rsidRPr="00475C60" w:rsidRDefault="00475C60" w:rsidP="00475C60">
            <w:pPr>
              <w:suppressAutoHyphens/>
            </w:pPr>
            <w:r w:rsidRPr="00475C60">
              <w:t>2020 год</w:t>
            </w:r>
          </w:p>
        </w:tc>
        <w:tc>
          <w:tcPr>
            <w:tcW w:w="1276" w:type="dxa"/>
            <w:tcMar>
              <w:top w:w="68" w:type="dxa"/>
              <w:bottom w:w="68" w:type="dxa"/>
            </w:tcMar>
          </w:tcPr>
          <w:p w:rsidR="00475C60" w:rsidRPr="00475C60" w:rsidRDefault="00475C60" w:rsidP="00475C60">
            <w:pPr>
              <w:suppressAutoHyphens/>
            </w:pPr>
            <w:r w:rsidRPr="00475C60">
              <w:t>2025 год</w:t>
            </w:r>
          </w:p>
        </w:tc>
        <w:tc>
          <w:tcPr>
            <w:tcW w:w="6291" w:type="dxa"/>
            <w:tcMar>
              <w:top w:w="68" w:type="dxa"/>
              <w:bottom w:w="68" w:type="dxa"/>
            </w:tcMar>
          </w:tcPr>
          <w:p w:rsidR="00475C60" w:rsidRPr="00475C60" w:rsidRDefault="00475C60" w:rsidP="00475C60">
            <w:pPr>
              <w:suppressAutoHyphens/>
            </w:pPr>
            <w:r w:rsidRPr="00475C60">
              <w:t>Обеспечение равных возможностей для всех воспитанников для получения качественного дошкольного образования.</w:t>
            </w:r>
          </w:p>
          <w:p w:rsidR="00475C60" w:rsidRPr="00475C60" w:rsidRDefault="00475C60" w:rsidP="00475C60">
            <w:pPr>
              <w:suppressAutoHyphens/>
            </w:pPr>
            <w:r w:rsidRPr="00475C60">
              <w:t>Увеличение доли детей, включенных в систему дошкольного образования.</w:t>
            </w:r>
          </w:p>
        </w:tc>
      </w:tr>
      <w:tr w:rsidR="00475C60" w:rsidRPr="00475C60" w:rsidTr="00D21068">
        <w:trPr>
          <w:jc w:val="center"/>
        </w:trPr>
        <w:tc>
          <w:tcPr>
            <w:tcW w:w="624" w:type="dxa"/>
            <w:tcMar>
              <w:top w:w="68" w:type="dxa"/>
              <w:bottom w:w="68" w:type="dxa"/>
            </w:tcMar>
          </w:tcPr>
          <w:p w:rsidR="00475C60" w:rsidRPr="00475C60" w:rsidRDefault="00475C60" w:rsidP="00475C60">
            <w:pPr>
              <w:suppressAutoHyphens/>
            </w:pPr>
          </w:p>
        </w:tc>
        <w:tc>
          <w:tcPr>
            <w:tcW w:w="4429" w:type="dxa"/>
            <w:tcMar>
              <w:top w:w="68" w:type="dxa"/>
              <w:bottom w:w="68" w:type="dxa"/>
            </w:tcMar>
          </w:tcPr>
          <w:p w:rsidR="00475C60" w:rsidRPr="00475C60" w:rsidRDefault="00475C60" w:rsidP="00475C60">
            <w:pPr>
              <w:suppressAutoHyphens/>
            </w:pPr>
            <w:r w:rsidRPr="00475C60">
              <w:t>Мероприятие 1.1.2</w:t>
            </w:r>
          </w:p>
          <w:p w:rsidR="00475C60" w:rsidRPr="00475C60" w:rsidRDefault="00475C60" w:rsidP="00475C60">
            <w:pPr>
              <w:suppressAutoHyphens/>
            </w:pPr>
            <w:r w:rsidRPr="00475C60">
              <w:t>Укрепление материально-технической базы дошкольных образовательных организаций в соответствии с ФГОС</w:t>
            </w:r>
          </w:p>
        </w:tc>
        <w:tc>
          <w:tcPr>
            <w:tcW w:w="1814" w:type="dxa"/>
            <w:tcMar>
              <w:top w:w="68" w:type="dxa"/>
              <w:bottom w:w="68"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68" w:type="dxa"/>
              <w:bottom w:w="68" w:type="dxa"/>
            </w:tcMar>
          </w:tcPr>
          <w:p w:rsidR="00475C60" w:rsidRPr="00475C60" w:rsidRDefault="00475C60" w:rsidP="00475C60">
            <w:pPr>
              <w:suppressAutoHyphens/>
            </w:pPr>
            <w:r w:rsidRPr="00475C60">
              <w:t>2020 год</w:t>
            </w:r>
          </w:p>
        </w:tc>
        <w:tc>
          <w:tcPr>
            <w:tcW w:w="1276" w:type="dxa"/>
            <w:tcMar>
              <w:top w:w="68" w:type="dxa"/>
              <w:bottom w:w="68" w:type="dxa"/>
            </w:tcMar>
          </w:tcPr>
          <w:p w:rsidR="00475C60" w:rsidRPr="00475C60" w:rsidRDefault="00475C60" w:rsidP="00475C60">
            <w:pPr>
              <w:suppressAutoHyphens/>
            </w:pPr>
            <w:r w:rsidRPr="00475C60">
              <w:t>2025 год</w:t>
            </w:r>
          </w:p>
        </w:tc>
        <w:tc>
          <w:tcPr>
            <w:tcW w:w="6291" w:type="dxa"/>
            <w:tcMar>
              <w:top w:w="68" w:type="dxa"/>
              <w:bottom w:w="68" w:type="dxa"/>
            </w:tcMar>
          </w:tcPr>
          <w:p w:rsidR="00475C60" w:rsidRPr="00475C60" w:rsidRDefault="00475C60" w:rsidP="00475C60">
            <w:pPr>
              <w:suppressAutoHyphens/>
            </w:pPr>
            <w:r w:rsidRPr="00475C60">
              <w:t>Увеличение доли муниципальных дошкольных образовательных организаций, имеющих материально-техническую базу, соответствующую требованиям феде-ральных государственных образовательных стандартов</w:t>
            </w:r>
          </w:p>
        </w:tc>
      </w:tr>
      <w:tr w:rsidR="00475C60" w:rsidRPr="00475C60" w:rsidTr="00D21068">
        <w:trPr>
          <w:jc w:val="center"/>
        </w:trPr>
        <w:tc>
          <w:tcPr>
            <w:tcW w:w="624" w:type="dxa"/>
          </w:tcPr>
          <w:p w:rsidR="00475C60" w:rsidRPr="00475C60" w:rsidRDefault="00475C60" w:rsidP="00475C60">
            <w:pPr>
              <w:suppressAutoHyphens/>
            </w:pPr>
            <w:r w:rsidRPr="00475C60">
              <w:lastRenderedPageBreak/>
              <w:t>1</w:t>
            </w:r>
          </w:p>
        </w:tc>
        <w:tc>
          <w:tcPr>
            <w:tcW w:w="4429" w:type="dxa"/>
          </w:tcPr>
          <w:p w:rsidR="00475C60" w:rsidRPr="00475C60" w:rsidRDefault="00475C60" w:rsidP="00475C60">
            <w:pPr>
              <w:suppressAutoHyphens/>
            </w:pPr>
            <w:r w:rsidRPr="00475C60">
              <w:t>2</w:t>
            </w:r>
          </w:p>
        </w:tc>
        <w:tc>
          <w:tcPr>
            <w:tcW w:w="1814" w:type="dxa"/>
          </w:tcPr>
          <w:p w:rsidR="00475C60" w:rsidRPr="00475C60" w:rsidRDefault="00475C60" w:rsidP="00475C60">
            <w:pPr>
              <w:suppressAutoHyphens/>
            </w:pPr>
            <w:r w:rsidRPr="00475C60">
              <w:t>3</w:t>
            </w:r>
          </w:p>
        </w:tc>
        <w:tc>
          <w:tcPr>
            <w:tcW w:w="1021" w:type="dxa"/>
          </w:tcPr>
          <w:p w:rsidR="00475C60" w:rsidRPr="00475C60" w:rsidRDefault="00475C60" w:rsidP="00475C60">
            <w:pPr>
              <w:suppressAutoHyphens/>
            </w:pPr>
            <w:r w:rsidRPr="00475C60">
              <w:t>4</w:t>
            </w:r>
          </w:p>
        </w:tc>
        <w:tc>
          <w:tcPr>
            <w:tcW w:w="1276" w:type="dxa"/>
          </w:tcPr>
          <w:p w:rsidR="00475C60" w:rsidRPr="00475C60" w:rsidRDefault="00475C60" w:rsidP="00475C60">
            <w:pPr>
              <w:suppressAutoHyphens/>
            </w:pPr>
            <w:r w:rsidRPr="00475C60">
              <w:t>5</w:t>
            </w:r>
          </w:p>
        </w:tc>
        <w:tc>
          <w:tcPr>
            <w:tcW w:w="6291" w:type="dxa"/>
          </w:tcPr>
          <w:p w:rsidR="00475C60" w:rsidRPr="00475C60" w:rsidRDefault="00475C60" w:rsidP="00475C60">
            <w:pPr>
              <w:suppressAutoHyphens/>
            </w:pPr>
            <w:r w:rsidRPr="00475C60">
              <w:t>6</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r w:rsidRPr="00475C60">
              <w:t>1.2</w:t>
            </w:r>
          </w:p>
        </w:tc>
        <w:tc>
          <w:tcPr>
            <w:tcW w:w="14831" w:type="dxa"/>
            <w:gridSpan w:val="5"/>
            <w:tcMar>
              <w:top w:w="85" w:type="dxa"/>
              <w:bottom w:w="85" w:type="dxa"/>
            </w:tcMar>
          </w:tcPr>
          <w:p w:rsidR="00475C60" w:rsidRPr="00475C60" w:rsidRDefault="00475C60" w:rsidP="00475C60">
            <w:pPr>
              <w:suppressAutoHyphens/>
            </w:pPr>
            <w:r w:rsidRPr="00475C60">
              <w:t xml:space="preserve">Основное мероприятие 1.2 </w:t>
            </w:r>
          </w:p>
          <w:p w:rsidR="00475C60" w:rsidRPr="00475C60" w:rsidRDefault="00475C60" w:rsidP="00475C60">
            <w:pPr>
              <w:suppressAutoHyphens/>
            </w:pPr>
            <w:r w:rsidRPr="00475C60">
              <w:t>Реализация права на получение общедоступного и бесплатного начального общего, основного общего и среднего общего образования в муниципальных общеобразовательных организациях</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tc>
        <w:tc>
          <w:tcPr>
            <w:tcW w:w="4429" w:type="dxa"/>
            <w:tcMar>
              <w:top w:w="85" w:type="dxa"/>
              <w:bottom w:w="85" w:type="dxa"/>
            </w:tcMar>
          </w:tcPr>
          <w:p w:rsidR="00475C60" w:rsidRPr="00475C60" w:rsidRDefault="00475C60" w:rsidP="00475C60">
            <w:pPr>
              <w:suppressAutoHyphens/>
            </w:pPr>
            <w:r w:rsidRPr="00475C60">
              <w:t>Мероприятие 1.2.1</w:t>
            </w:r>
          </w:p>
          <w:p w:rsidR="00475C60" w:rsidRPr="00475C60" w:rsidRDefault="00475C60" w:rsidP="00475C60">
            <w:pPr>
              <w:suppressAutoHyphens/>
            </w:pPr>
            <w:r w:rsidRPr="00475C60">
              <w:rPr>
                <w:bCs/>
              </w:rPr>
              <w:t>Обеспечение выполнения муниципального задания на оказание муниципальных услуг (выполнение работ) общеобразовательными организациями</w:t>
            </w:r>
          </w:p>
        </w:tc>
        <w:tc>
          <w:tcPr>
            <w:tcW w:w="1814" w:type="dxa"/>
            <w:tcMar>
              <w:top w:w="85" w:type="dxa"/>
              <w:bottom w:w="85"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85" w:type="dxa"/>
              <w:bottom w:w="85" w:type="dxa"/>
            </w:tcMar>
          </w:tcPr>
          <w:p w:rsidR="00475C60" w:rsidRPr="00475C60" w:rsidRDefault="00475C60" w:rsidP="00475C60">
            <w:pPr>
              <w:suppressAutoHyphens/>
            </w:pPr>
            <w:r w:rsidRPr="00475C60">
              <w:t>2020 год</w:t>
            </w:r>
          </w:p>
        </w:tc>
        <w:tc>
          <w:tcPr>
            <w:tcW w:w="1276" w:type="dxa"/>
            <w:tcMar>
              <w:top w:w="85" w:type="dxa"/>
              <w:bottom w:w="85" w:type="dxa"/>
            </w:tcMar>
          </w:tcPr>
          <w:p w:rsidR="00475C60" w:rsidRPr="00475C60" w:rsidRDefault="00475C60" w:rsidP="00475C60">
            <w:pPr>
              <w:suppressAutoHyphens/>
            </w:pPr>
            <w:r w:rsidRPr="00475C60">
              <w:t>2025 год</w:t>
            </w:r>
          </w:p>
        </w:tc>
        <w:tc>
          <w:tcPr>
            <w:tcW w:w="6291" w:type="dxa"/>
            <w:tcMar>
              <w:top w:w="85" w:type="dxa"/>
              <w:bottom w:w="85" w:type="dxa"/>
            </w:tcMar>
          </w:tcPr>
          <w:p w:rsidR="00475C60" w:rsidRPr="00475C60" w:rsidRDefault="00475C60" w:rsidP="00475C60">
            <w:pPr>
              <w:suppressAutoHyphens/>
            </w:pPr>
            <w:r w:rsidRPr="00475C60">
              <w:t>Обеспечение равных возможностей получения качественного общедоступного и бесплатного начального общего, основного общего, среднего общего образования.</w:t>
            </w:r>
          </w:p>
          <w:p w:rsidR="00475C60" w:rsidRPr="00475C60" w:rsidRDefault="00475C60" w:rsidP="00475C60">
            <w:pPr>
              <w:suppressAutoHyphens/>
            </w:pPr>
            <w:r w:rsidRPr="00475C60">
              <w:t>Увеличение охвата детей, занимающихся в кружках и секциях, организованных на базе общеобразовательных организаций.</w:t>
            </w:r>
          </w:p>
          <w:p w:rsidR="00475C60" w:rsidRPr="00475C60" w:rsidRDefault="00475C60" w:rsidP="00475C60">
            <w:pPr>
              <w:suppressAutoHyphens/>
            </w:pPr>
            <w:r w:rsidRPr="00475C60">
              <w:t>Увеличение доли учащихся общеобразовательных организаций, принявших участие в мероприятиях духовно-нравственной, патриотической и здоровьесберегающей направленности</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tc>
        <w:tc>
          <w:tcPr>
            <w:tcW w:w="4429" w:type="dxa"/>
            <w:tcMar>
              <w:top w:w="85" w:type="dxa"/>
              <w:bottom w:w="85" w:type="dxa"/>
            </w:tcMar>
          </w:tcPr>
          <w:p w:rsidR="00475C60" w:rsidRPr="00475C60" w:rsidRDefault="00475C60" w:rsidP="00475C60">
            <w:pPr>
              <w:suppressAutoHyphens/>
            </w:pPr>
            <w:r w:rsidRPr="00475C60">
              <w:t>Мероприятие 1.2.2</w:t>
            </w:r>
          </w:p>
          <w:p w:rsidR="00475C60" w:rsidRPr="00475C60" w:rsidRDefault="00475C60" w:rsidP="00475C60">
            <w:pPr>
              <w:suppressAutoHyphens/>
            </w:pPr>
            <w:r w:rsidRPr="00475C60">
              <w:t>Укрепление материально-технической базы общеобразовательных организаций в соответствии с ФГОС</w:t>
            </w:r>
          </w:p>
        </w:tc>
        <w:tc>
          <w:tcPr>
            <w:tcW w:w="1814" w:type="dxa"/>
            <w:tcMar>
              <w:top w:w="85" w:type="dxa"/>
              <w:bottom w:w="85"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85" w:type="dxa"/>
              <w:bottom w:w="85" w:type="dxa"/>
            </w:tcMar>
          </w:tcPr>
          <w:p w:rsidR="00475C60" w:rsidRPr="00475C60" w:rsidRDefault="00475C60" w:rsidP="00475C60">
            <w:pPr>
              <w:suppressAutoHyphens/>
            </w:pPr>
            <w:r w:rsidRPr="00475C60">
              <w:t>2020 год</w:t>
            </w:r>
          </w:p>
        </w:tc>
        <w:tc>
          <w:tcPr>
            <w:tcW w:w="1276" w:type="dxa"/>
            <w:tcMar>
              <w:top w:w="85" w:type="dxa"/>
              <w:bottom w:w="85" w:type="dxa"/>
            </w:tcMar>
          </w:tcPr>
          <w:p w:rsidR="00475C60" w:rsidRPr="00475C60" w:rsidRDefault="00475C60" w:rsidP="00475C60">
            <w:pPr>
              <w:suppressAutoHyphens/>
            </w:pPr>
            <w:r w:rsidRPr="00475C60">
              <w:t>2025 год</w:t>
            </w:r>
          </w:p>
        </w:tc>
        <w:tc>
          <w:tcPr>
            <w:tcW w:w="6291" w:type="dxa"/>
            <w:tcMar>
              <w:top w:w="85" w:type="dxa"/>
              <w:bottom w:w="85" w:type="dxa"/>
            </w:tcMar>
          </w:tcPr>
          <w:p w:rsidR="00475C60" w:rsidRPr="00475C60" w:rsidRDefault="00475C60" w:rsidP="00475C60">
            <w:pPr>
              <w:suppressAutoHyphens/>
            </w:pPr>
            <w:r w:rsidRPr="00475C60">
              <w:t>Увеличение доли муниципальных общеобразовательных организаций, имеющих материально-техническую базу, соответствующую требованиям федеральных государственных образовательных стандартов</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r w:rsidRPr="00475C60">
              <w:t>1.3</w:t>
            </w:r>
          </w:p>
        </w:tc>
        <w:tc>
          <w:tcPr>
            <w:tcW w:w="14831" w:type="dxa"/>
            <w:gridSpan w:val="5"/>
            <w:tcMar>
              <w:top w:w="85" w:type="dxa"/>
              <w:bottom w:w="85" w:type="dxa"/>
            </w:tcMar>
          </w:tcPr>
          <w:p w:rsidR="00475C60" w:rsidRPr="00475C60" w:rsidRDefault="00475C60" w:rsidP="00475C60">
            <w:pPr>
              <w:suppressAutoHyphens/>
            </w:pPr>
            <w:r w:rsidRPr="00475C60">
              <w:t>Основное мероприятие 1.3</w:t>
            </w:r>
          </w:p>
          <w:p w:rsidR="00475C60" w:rsidRPr="00475C60" w:rsidRDefault="00475C60" w:rsidP="00475C60">
            <w:pPr>
              <w:suppressAutoHyphens/>
            </w:pPr>
            <w:r w:rsidRPr="00475C60">
              <w:t>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tc>
        <w:tc>
          <w:tcPr>
            <w:tcW w:w="4429" w:type="dxa"/>
            <w:tcMar>
              <w:top w:w="85" w:type="dxa"/>
              <w:bottom w:w="85" w:type="dxa"/>
            </w:tcMar>
          </w:tcPr>
          <w:p w:rsidR="00475C60" w:rsidRPr="00475C60" w:rsidRDefault="00475C60" w:rsidP="00475C60">
            <w:pPr>
              <w:suppressAutoHyphens/>
            </w:pPr>
            <w:r w:rsidRPr="00475C60">
              <w:t>Мероприятие 1.3.1</w:t>
            </w:r>
          </w:p>
          <w:p w:rsidR="00475C60" w:rsidRPr="00475C60" w:rsidRDefault="00475C60" w:rsidP="00475C60">
            <w:pPr>
              <w:suppressAutoHyphens/>
            </w:pPr>
            <w:r w:rsidRPr="00475C60">
              <w:t>Обеспечение проведения государственной итоговой аттестации в общеобразовательных организациях</w:t>
            </w:r>
          </w:p>
        </w:tc>
        <w:tc>
          <w:tcPr>
            <w:tcW w:w="1814" w:type="dxa"/>
            <w:tcMar>
              <w:top w:w="85" w:type="dxa"/>
              <w:bottom w:w="85"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85" w:type="dxa"/>
              <w:bottom w:w="85" w:type="dxa"/>
            </w:tcMar>
          </w:tcPr>
          <w:p w:rsidR="00475C60" w:rsidRPr="00475C60" w:rsidRDefault="00475C60" w:rsidP="00475C60">
            <w:pPr>
              <w:suppressAutoHyphens/>
            </w:pPr>
            <w:r w:rsidRPr="00475C60">
              <w:t>2020 год</w:t>
            </w:r>
          </w:p>
        </w:tc>
        <w:tc>
          <w:tcPr>
            <w:tcW w:w="1276" w:type="dxa"/>
            <w:tcMar>
              <w:top w:w="85" w:type="dxa"/>
              <w:bottom w:w="85" w:type="dxa"/>
            </w:tcMar>
          </w:tcPr>
          <w:p w:rsidR="00475C60" w:rsidRPr="00475C60" w:rsidRDefault="00475C60" w:rsidP="00475C60">
            <w:pPr>
              <w:suppressAutoHyphens/>
            </w:pPr>
            <w:r w:rsidRPr="00475C60">
              <w:t>2025 год</w:t>
            </w:r>
          </w:p>
        </w:tc>
        <w:tc>
          <w:tcPr>
            <w:tcW w:w="6291" w:type="dxa"/>
            <w:tcMar>
              <w:top w:w="85" w:type="dxa"/>
              <w:bottom w:w="85" w:type="dxa"/>
            </w:tcMar>
          </w:tcPr>
          <w:p w:rsidR="00475C60" w:rsidRPr="00475C60" w:rsidRDefault="00475C60" w:rsidP="00475C60">
            <w:pPr>
              <w:suppressAutoHyphens/>
            </w:pPr>
            <w:r w:rsidRPr="00475C60">
              <w:t>Создание условий для проведения государственной итоговой аттестации в общеобразовательных организациях по программам основного и среднего общего образования</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tc>
        <w:tc>
          <w:tcPr>
            <w:tcW w:w="4429" w:type="dxa"/>
            <w:tcMar>
              <w:top w:w="85" w:type="dxa"/>
              <w:bottom w:w="85" w:type="dxa"/>
            </w:tcMar>
          </w:tcPr>
          <w:p w:rsidR="00475C60" w:rsidRPr="00475C60" w:rsidRDefault="00475C60" w:rsidP="00475C60">
            <w:pPr>
              <w:suppressAutoHyphens/>
            </w:pPr>
            <w:r w:rsidRPr="00475C60">
              <w:t>Мероприятие 1.3.2</w:t>
            </w:r>
          </w:p>
          <w:p w:rsidR="00475C60" w:rsidRPr="00475C60" w:rsidRDefault="00475C60" w:rsidP="00475C60">
            <w:pPr>
              <w:suppressAutoHyphens/>
            </w:pPr>
            <w:r w:rsidRPr="00475C60">
              <w:t xml:space="preserve">Создание условий для участия общеобразовательных организаций в единой системе оценки качества </w:t>
            </w:r>
            <w:r w:rsidRPr="00475C60">
              <w:lastRenderedPageBreak/>
              <w:t>образования (ВПР, НИКО, НОКО)</w:t>
            </w:r>
          </w:p>
        </w:tc>
        <w:tc>
          <w:tcPr>
            <w:tcW w:w="1814" w:type="dxa"/>
            <w:tcMar>
              <w:top w:w="85" w:type="dxa"/>
              <w:bottom w:w="85" w:type="dxa"/>
            </w:tcMar>
          </w:tcPr>
          <w:p w:rsidR="00475C60" w:rsidRPr="00475C60" w:rsidRDefault="00475C60" w:rsidP="00475C60">
            <w:pPr>
              <w:suppressAutoHyphens/>
            </w:pPr>
            <w:r w:rsidRPr="00475C60">
              <w:lastRenderedPageBreak/>
              <w:t xml:space="preserve">Управление общего образования </w:t>
            </w:r>
          </w:p>
        </w:tc>
        <w:tc>
          <w:tcPr>
            <w:tcW w:w="1021" w:type="dxa"/>
            <w:tcMar>
              <w:top w:w="85" w:type="dxa"/>
              <w:bottom w:w="85" w:type="dxa"/>
            </w:tcMar>
          </w:tcPr>
          <w:p w:rsidR="00475C60" w:rsidRPr="00475C60" w:rsidRDefault="00475C60" w:rsidP="00475C60">
            <w:pPr>
              <w:suppressAutoHyphens/>
            </w:pPr>
            <w:r w:rsidRPr="00475C60">
              <w:t>2020 год</w:t>
            </w:r>
          </w:p>
        </w:tc>
        <w:tc>
          <w:tcPr>
            <w:tcW w:w="1276" w:type="dxa"/>
            <w:tcMar>
              <w:top w:w="85" w:type="dxa"/>
              <w:bottom w:w="85" w:type="dxa"/>
            </w:tcMar>
          </w:tcPr>
          <w:p w:rsidR="00475C60" w:rsidRPr="00475C60" w:rsidRDefault="00475C60" w:rsidP="00475C60">
            <w:pPr>
              <w:suppressAutoHyphens/>
            </w:pPr>
            <w:r w:rsidRPr="00475C60">
              <w:t>2025 год</w:t>
            </w:r>
          </w:p>
        </w:tc>
        <w:tc>
          <w:tcPr>
            <w:tcW w:w="6291" w:type="dxa"/>
            <w:tcMar>
              <w:top w:w="85" w:type="dxa"/>
              <w:bottom w:w="85" w:type="dxa"/>
            </w:tcMar>
          </w:tcPr>
          <w:p w:rsidR="00475C60" w:rsidRPr="00475C60" w:rsidRDefault="00475C60" w:rsidP="00475C60">
            <w:pPr>
              <w:suppressAutoHyphens/>
            </w:pPr>
            <w:r w:rsidRPr="00475C60">
              <w:t>Создание условий для проведения независимой оценки качества общего образования.</w:t>
            </w:r>
          </w:p>
          <w:p w:rsidR="00475C60" w:rsidRPr="00475C60" w:rsidRDefault="00475C60" w:rsidP="00475C60">
            <w:pPr>
              <w:suppressAutoHyphens/>
            </w:pPr>
            <w:r w:rsidRPr="00475C60">
              <w:t xml:space="preserve">Формирование целостной и сбалансированной системы процедур и механизмов оценки качества образования, </w:t>
            </w:r>
            <w:r w:rsidRPr="00475C60">
              <w:lastRenderedPageBreak/>
              <w:t>реализуемых в городе Ливны, соотносимой с региональной оценочной системой.</w:t>
            </w:r>
          </w:p>
        </w:tc>
      </w:tr>
      <w:tr w:rsidR="00475C60" w:rsidRPr="00475C60" w:rsidTr="00D21068">
        <w:trPr>
          <w:jc w:val="center"/>
        </w:trPr>
        <w:tc>
          <w:tcPr>
            <w:tcW w:w="624" w:type="dxa"/>
          </w:tcPr>
          <w:p w:rsidR="00475C60" w:rsidRPr="00475C60" w:rsidRDefault="00475C60" w:rsidP="00475C60">
            <w:pPr>
              <w:suppressAutoHyphens/>
            </w:pPr>
            <w:r w:rsidRPr="00475C60">
              <w:lastRenderedPageBreak/>
              <w:t>1</w:t>
            </w:r>
          </w:p>
        </w:tc>
        <w:tc>
          <w:tcPr>
            <w:tcW w:w="4429" w:type="dxa"/>
          </w:tcPr>
          <w:p w:rsidR="00475C60" w:rsidRPr="00475C60" w:rsidRDefault="00475C60" w:rsidP="00475C60">
            <w:pPr>
              <w:suppressAutoHyphens/>
            </w:pPr>
            <w:r w:rsidRPr="00475C60">
              <w:t>2</w:t>
            </w:r>
          </w:p>
        </w:tc>
        <w:tc>
          <w:tcPr>
            <w:tcW w:w="1814" w:type="dxa"/>
          </w:tcPr>
          <w:p w:rsidR="00475C60" w:rsidRPr="00475C60" w:rsidRDefault="00475C60" w:rsidP="00475C60">
            <w:pPr>
              <w:suppressAutoHyphens/>
            </w:pPr>
            <w:r w:rsidRPr="00475C60">
              <w:t>3</w:t>
            </w:r>
          </w:p>
        </w:tc>
        <w:tc>
          <w:tcPr>
            <w:tcW w:w="1021" w:type="dxa"/>
          </w:tcPr>
          <w:p w:rsidR="00475C60" w:rsidRPr="00475C60" w:rsidRDefault="00475C60" w:rsidP="00475C60">
            <w:pPr>
              <w:suppressAutoHyphens/>
            </w:pPr>
            <w:r w:rsidRPr="00475C60">
              <w:t>4</w:t>
            </w:r>
          </w:p>
        </w:tc>
        <w:tc>
          <w:tcPr>
            <w:tcW w:w="1276" w:type="dxa"/>
          </w:tcPr>
          <w:p w:rsidR="00475C60" w:rsidRPr="00475C60" w:rsidRDefault="00475C60" w:rsidP="00475C60">
            <w:pPr>
              <w:suppressAutoHyphens/>
            </w:pPr>
            <w:r w:rsidRPr="00475C60">
              <w:t>5</w:t>
            </w:r>
          </w:p>
        </w:tc>
        <w:tc>
          <w:tcPr>
            <w:tcW w:w="6291" w:type="dxa"/>
          </w:tcPr>
          <w:p w:rsidR="00475C60" w:rsidRPr="00475C60" w:rsidRDefault="00475C60" w:rsidP="00475C60">
            <w:pPr>
              <w:suppressAutoHyphens/>
            </w:pPr>
            <w:r w:rsidRPr="00475C60">
              <w:t>6</w:t>
            </w:r>
          </w:p>
        </w:tc>
      </w:tr>
      <w:tr w:rsidR="00475C60" w:rsidRPr="00475C60" w:rsidTr="00D21068">
        <w:trPr>
          <w:jc w:val="center"/>
        </w:trPr>
        <w:tc>
          <w:tcPr>
            <w:tcW w:w="624" w:type="dxa"/>
          </w:tcPr>
          <w:p w:rsidR="00475C60" w:rsidRPr="00475C60" w:rsidRDefault="00475C60" w:rsidP="00475C60">
            <w:pPr>
              <w:suppressAutoHyphens/>
            </w:pPr>
            <w:r w:rsidRPr="00475C60">
              <w:t>1.4</w:t>
            </w:r>
          </w:p>
        </w:tc>
        <w:tc>
          <w:tcPr>
            <w:tcW w:w="14831" w:type="dxa"/>
            <w:gridSpan w:val="5"/>
          </w:tcPr>
          <w:p w:rsidR="00475C60" w:rsidRPr="00475C60" w:rsidRDefault="00475C60" w:rsidP="00475C60">
            <w:pPr>
              <w:suppressAutoHyphens/>
            </w:pPr>
            <w:r w:rsidRPr="00475C60">
              <w:t>Основное мероприятие 1.4</w:t>
            </w:r>
          </w:p>
          <w:p w:rsidR="00475C60" w:rsidRPr="00475C60" w:rsidRDefault="00475C60" w:rsidP="00475C60">
            <w:pPr>
              <w:suppressAutoHyphens/>
            </w:pPr>
            <w:r w:rsidRPr="00475C60">
              <w:t>Организация психолого-медико-социального сопровождения детей</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Мероприятие 1.4.1</w:t>
            </w:r>
          </w:p>
          <w:p w:rsidR="00475C60" w:rsidRPr="00475C60" w:rsidRDefault="00475C60" w:rsidP="00475C60">
            <w:pPr>
              <w:suppressAutoHyphens/>
            </w:pPr>
            <w:r w:rsidRPr="00475C60">
              <w:t>Создание условий для оказания психолого-педагогической, коррекционно-развивающей помощи детям</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Создание оптимальных психолого-педагогических, коррекционно-развивающих условий воспитания и образования детей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w:t>
            </w:r>
          </w:p>
        </w:tc>
      </w:tr>
      <w:tr w:rsidR="00475C60" w:rsidRPr="00475C60" w:rsidTr="00D21068">
        <w:trPr>
          <w:jc w:val="center"/>
        </w:trPr>
        <w:tc>
          <w:tcPr>
            <w:tcW w:w="624" w:type="dxa"/>
          </w:tcPr>
          <w:p w:rsidR="00475C60" w:rsidRPr="00475C60" w:rsidRDefault="00475C60" w:rsidP="00475C60">
            <w:pPr>
              <w:suppressAutoHyphens/>
            </w:pPr>
            <w:r w:rsidRPr="00475C60">
              <w:t>1.5</w:t>
            </w:r>
          </w:p>
        </w:tc>
        <w:tc>
          <w:tcPr>
            <w:tcW w:w="14831" w:type="dxa"/>
            <w:gridSpan w:val="5"/>
          </w:tcPr>
          <w:p w:rsidR="00475C60" w:rsidRPr="00475C60" w:rsidRDefault="00475C60" w:rsidP="00475C60">
            <w:pPr>
              <w:suppressAutoHyphens/>
            </w:pPr>
            <w:r w:rsidRPr="00475C60">
              <w:t>Основное мероприятие 1.5</w:t>
            </w:r>
          </w:p>
          <w:p w:rsidR="00475C60" w:rsidRPr="00475C60" w:rsidRDefault="00475C60" w:rsidP="00475C60">
            <w:pPr>
              <w:suppressAutoHyphens/>
            </w:pPr>
            <w:r w:rsidRPr="00475C60">
              <w:t xml:space="preserve">Организация питания обучающихся муниципальных общеобразовательных организаций </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Мероприятие 1.5.1</w:t>
            </w:r>
          </w:p>
          <w:p w:rsidR="00475C60" w:rsidRPr="00475C60" w:rsidRDefault="00475C60" w:rsidP="00475C60">
            <w:pPr>
              <w:suppressAutoHyphens/>
            </w:pPr>
            <w:r w:rsidRPr="00475C60">
              <w:t>Организация питания обучающихся муниципальных общеобразовательных организаций</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Создание условий для обеспечения качественным горячим бесплатным питанием за счет средств бюджетов (областного и муниципального) учащихся, посещающих общеобразовательные учреждения города Ливны и нуждающихся в получении услуги по питанию</w:t>
            </w:r>
          </w:p>
        </w:tc>
      </w:tr>
      <w:tr w:rsidR="00475C60" w:rsidRPr="00475C60" w:rsidTr="00D21068">
        <w:trPr>
          <w:jc w:val="center"/>
        </w:trPr>
        <w:tc>
          <w:tcPr>
            <w:tcW w:w="624" w:type="dxa"/>
          </w:tcPr>
          <w:p w:rsidR="00475C60" w:rsidRPr="00475C60" w:rsidRDefault="00475C60" w:rsidP="00475C60">
            <w:pPr>
              <w:suppressAutoHyphens/>
            </w:pPr>
            <w:r w:rsidRPr="00475C60">
              <w:t>1.6</w:t>
            </w:r>
          </w:p>
        </w:tc>
        <w:tc>
          <w:tcPr>
            <w:tcW w:w="14831" w:type="dxa"/>
            <w:gridSpan w:val="5"/>
          </w:tcPr>
          <w:p w:rsidR="00475C60" w:rsidRPr="00475C60" w:rsidRDefault="00475C60" w:rsidP="00475C60">
            <w:pPr>
              <w:suppressAutoHyphens/>
            </w:pPr>
            <w:r w:rsidRPr="00475C60">
              <w:t>Основное мероприятие 1.6</w:t>
            </w:r>
          </w:p>
          <w:p w:rsidR="00475C60" w:rsidRPr="00475C60" w:rsidRDefault="00475C60" w:rsidP="00475C60">
            <w:pPr>
              <w:suppressAutoHyphens/>
            </w:pPr>
            <w:r w:rsidRPr="00475C60">
              <w:t>Развитие системы отдыха детей и подростков</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Мероприятие 1.6.1</w:t>
            </w:r>
          </w:p>
          <w:p w:rsidR="00475C60" w:rsidRPr="00475C60" w:rsidRDefault="00475C60" w:rsidP="00475C60">
            <w:pPr>
              <w:suppressAutoHyphens/>
            </w:pPr>
            <w:r w:rsidRPr="00475C60">
              <w:rPr>
                <w:bCs/>
              </w:rPr>
              <w:t xml:space="preserve">Обеспечение отдыха детей и подростков в оздоровительных учреждениях с дневным пребыванием, организованных на базе муниципальных образовательных </w:t>
            </w:r>
            <w:r w:rsidRPr="00475C60">
              <w:rPr>
                <w:bCs/>
              </w:rPr>
              <w:lastRenderedPageBreak/>
              <w:t>организаций</w:t>
            </w:r>
          </w:p>
        </w:tc>
        <w:tc>
          <w:tcPr>
            <w:tcW w:w="1814" w:type="dxa"/>
          </w:tcPr>
          <w:p w:rsidR="00475C60" w:rsidRPr="00475C60" w:rsidRDefault="00475C60" w:rsidP="00475C60">
            <w:pPr>
              <w:suppressAutoHyphens/>
            </w:pPr>
            <w:r w:rsidRPr="00475C60">
              <w:lastRenderedPageBreak/>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 xml:space="preserve">Создание условий для успешной реализации отдыха и оздоровления детей в оздоровительных учреждениях с дневным пребыванием детей посредством повышения качества и эффективности предоставляемых детям и подросткам оздоровительных услуг </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Мероприятие 1.6.2</w:t>
            </w:r>
          </w:p>
          <w:p w:rsidR="00475C60" w:rsidRPr="00475C60" w:rsidRDefault="00475C60" w:rsidP="00475C60">
            <w:pPr>
              <w:suppressAutoHyphens/>
            </w:pPr>
            <w:r w:rsidRPr="00475C60">
              <w:rPr>
                <w:bCs/>
              </w:rPr>
              <w:t>Обеспечение отдыха детей и подростков в загородных лагерях</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Увеличение охвата детей 7 - 17 лет отдыхом в загородных лагерях</w:t>
            </w:r>
          </w:p>
        </w:tc>
      </w:tr>
      <w:tr w:rsidR="00475C60" w:rsidRPr="00475C60" w:rsidTr="00D21068">
        <w:trPr>
          <w:jc w:val="center"/>
        </w:trPr>
        <w:tc>
          <w:tcPr>
            <w:tcW w:w="624" w:type="dxa"/>
          </w:tcPr>
          <w:p w:rsidR="00475C60" w:rsidRPr="00475C60" w:rsidRDefault="00475C60" w:rsidP="00475C60">
            <w:pPr>
              <w:suppressAutoHyphens/>
            </w:pPr>
            <w:r w:rsidRPr="00475C60">
              <w:t>1</w:t>
            </w:r>
          </w:p>
        </w:tc>
        <w:tc>
          <w:tcPr>
            <w:tcW w:w="4429" w:type="dxa"/>
          </w:tcPr>
          <w:p w:rsidR="00475C60" w:rsidRPr="00475C60" w:rsidRDefault="00475C60" w:rsidP="00475C60">
            <w:pPr>
              <w:suppressAutoHyphens/>
            </w:pPr>
            <w:r w:rsidRPr="00475C60">
              <w:t>2</w:t>
            </w:r>
          </w:p>
        </w:tc>
        <w:tc>
          <w:tcPr>
            <w:tcW w:w="1814" w:type="dxa"/>
          </w:tcPr>
          <w:p w:rsidR="00475C60" w:rsidRPr="00475C60" w:rsidRDefault="00475C60" w:rsidP="00475C60">
            <w:pPr>
              <w:suppressAutoHyphens/>
            </w:pPr>
            <w:r w:rsidRPr="00475C60">
              <w:t>3</w:t>
            </w:r>
          </w:p>
        </w:tc>
        <w:tc>
          <w:tcPr>
            <w:tcW w:w="1021" w:type="dxa"/>
          </w:tcPr>
          <w:p w:rsidR="00475C60" w:rsidRPr="00475C60" w:rsidRDefault="00475C60" w:rsidP="00475C60">
            <w:pPr>
              <w:suppressAutoHyphens/>
            </w:pPr>
            <w:r w:rsidRPr="00475C60">
              <w:t>4</w:t>
            </w:r>
          </w:p>
        </w:tc>
        <w:tc>
          <w:tcPr>
            <w:tcW w:w="1276" w:type="dxa"/>
          </w:tcPr>
          <w:p w:rsidR="00475C60" w:rsidRPr="00475C60" w:rsidRDefault="00475C60" w:rsidP="00475C60">
            <w:pPr>
              <w:suppressAutoHyphens/>
            </w:pPr>
            <w:r w:rsidRPr="00475C60">
              <w:t>5</w:t>
            </w:r>
          </w:p>
        </w:tc>
        <w:tc>
          <w:tcPr>
            <w:tcW w:w="6291" w:type="dxa"/>
          </w:tcPr>
          <w:p w:rsidR="00475C60" w:rsidRPr="00475C60" w:rsidRDefault="00475C60" w:rsidP="00475C60">
            <w:pPr>
              <w:suppressAutoHyphens/>
            </w:pPr>
            <w:r w:rsidRPr="00475C60">
              <w:t>6</w:t>
            </w:r>
          </w:p>
        </w:tc>
      </w:tr>
      <w:tr w:rsidR="00475C60" w:rsidRPr="00475C60" w:rsidTr="00D21068">
        <w:trPr>
          <w:jc w:val="center"/>
        </w:trPr>
        <w:tc>
          <w:tcPr>
            <w:tcW w:w="624" w:type="dxa"/>
          </w:tcPr>
          <w:p w:rsidR="00475C60" w:rsidRPr="00475C60" w:rsidRDefault="00475C60" w:rsidP="00475C60">
            <w:pPr>
              <w:suppressAutoHyphens/>
            </w:pPr>
            <w:r w:rsidRPr="00475C60">
              <w:t>1.7</w:t>
            </w:r>
          </w:p>
        </w:tc>
        <w:tc>
          <w:tcPr>
            <w:tcW w:w="14831" w:type="dxa"/>
            <w:gridSpan w:val="5"/>
          </w:tcPr>
          <w:p w:rsidR="00475C60" w:rsidRPr="00475C60" w:rsidRDefault="00475C60" w:rsidP="00475C60">
            <w:pPr>
              <w:suppressAutoHyphens/>
            </w:pPr>
            <w:r w:rsidRPr="00475C60">
              <w:t>Основное мероприятие 1.7</w:t>
            </w:r>
          </w:p>
          <w:p w:rsidR="00475C60" w:rsidRPr="00475C60" w:rsidRDefault="00475C60" w:rsidP="00475C60">
            <w:pPr>
              <w:suppressAutoHyphens/>
            </w:pPr>
            <w:r w:rsidRPr="00475C60">
              <w:t>Организация бесплатного горячего питания обучающихся, получающих начальное общее образование в муниципальных общеобразовательных организациях</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Мероприятие 1.7.1</w:t>
            </w:r>
          </w:p>
          <w:p w:rsidR="00475C60" w:rsidRPr="00475C60" w:rsidRDefault="00475C60" w:rsidP="00475C60">
            <w:pPr>
              <w:suppressAutoHyphens/>
            </w:pPr>
            <w:r w:rsidRPr="00475C60">
              <w:t>Организация бесплатного горячего питания обучающихся</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Создание условий для обеспечения качественным горячим бесплатным питанием за счет средств бюджетов (федерального, областного и муниципального) обучающихся, получающих начальное общее образование</w:t>
            </w:r>
          </w:p>
        </w:tc>
      </w:tr>
      <w:tr w:rsidR="00475C60" w:rsidRPr="00475C60" w:rsidTr="00D21068">
        <w:trPr>
          <w:jc w:val="center"/>
        </w:trPr>
        <w:tc>
          <w:tcPr>
            <w:tcW w:w="624" w:type="dxa"/>
          </w:tcPr>
          <w:p w:rsidR="00475C60" w:rsidRPr="00475C60" w:rsidRDefault="00475C60" w:rsidP="00475C60">
            <w:pPr>
              <w:suppressAutoHyphens/>
            </w:pPr>
            <w:r w:rsidRPr="00475C60">
              <w:t>1.8</w:t>
            </w:r>
          </w:p>
        </w:tc>
        <w:tc>
          <w:tcPr>
            <w:tcW w:w="14831" w:type="dxa"/>
            <w:gridSpan w:val="5"/>
          </w:tcPr>
          <w:p w:rsidR="00475C60" w:rsidRPr="00475C60" w:rsidRDefault="00475C60" w:rsidP="00475C60">
            <w:pPr>
              <w:suppressAutoHyphens/>
            </w:pPr>
            <w:r w:rsidRPr="00475C60">
              <w:t>Основное мероприятие 1.8</w:t>
            </w:r>
          </w:p>
          <w:p w:rsidR="00475C60" w:rsidRPr="00475C60" w:rsidRDefault="00475C60" w:rsidP="00475C60">
            <w:pPr>
              <w:suppressAutoHyphens/>
            </w:pPr>
            <w:r w:rsidRPr="00475C60">
              <w:t>Региональный проект «Успех каждого ребенка» федерального проекта «Успех каждого ребенка» национального проекта «Образование»</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Мероприятие 1.8.1</w:t>
            </w:r>
          </w:p>
          <w:p w:rsidR="00475C60" w:rsidRPr="00475C60" w:rsidRDefault="00475C60" w:rsidP="00475C60">
            <w:pPr>
              <w:suppressAutoHyphens/>
            </w:pPr>
            <w:r w:rsidRPr="00475C60">
              <w:t>Реализация в общеобразовательных организациях регионального проекта «Успех каждого ребенка» федерального проекта «Успех каждого ребенка» национального проекта «Образование»</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Обеспечение участия общеобразовательных организаций в реализации регионального проекта «Успех каждого ребенка» федерального проекта «Успех каждого ребенка» национального проекта «Образование»</w:t>
            </w:r>
          </w:p>
        </w:tc>
      </w:tr>
      <w:tr w:rsidR="00475C60" w:rsidRPr="00475C60" w:rsidTr="00D21068">
        <w:trPr>
          <w:jc w:val="center"/>
        </w:trPr>
        <w:tc>
          <w:tcPr>
            <w:tcW w:w="624" w:type="dxa"/>
          </w:tcPr>
          <w:p w:rsidR="00475C60" w:rsidRPr="00475C60" w:rsidRDefault="00475C60" w:rsidP="00475C60">
            <w:pPr>
              <w:suppressAutoHyphens/>
            </w:pPr>
            <w:r w:rsidRPr="00475C60">
              <w:t>2.</w:t>
            </w:r>
          </w:p>
        </w:tc>
        <w:tc>
          <w:tcPr>
            <w:tcW w:w="14831" w:type="dxa"/>
            <w:gridSpan w:val="5"/>
          </w:tcPr>
          <w:p w:rsidR="00475C60" w:rsidRPr="00475C60" w:rsidRDefault="00475C60" w:rsidP="00475C60">
            <w:pPr>
              <w:suppressAutoHyphens/>
            </w:pPr>
            <w:r w:rsidRPr="00475C60">
              <w:t>Подпрограмма 2</w:t>
            </w:r>
          </w:p>
          <w:p w:rsidR="00475C60" w:rsidRPr="00475C60" w:rsidRDefault="00475C60" w:rsidP="00475C60">
            <w:pPr>
              <w:suppressAutoHyphens/>
            </w:pPr>
            <w:r w:rsidRPr="00475C60">
              <w:t>«Муниципальная поддержка работников системы образования, талантливых детей и молодежи в городе Ливны»</w:t>
            </w:r>
          </w:p>
        </w:tc>
      </w:tr>
      <w:tr w:rsidR="00475C60" w:rsidRPr="00475C60" w:rsidTr="00D21068">
        <w:trPr>
          <w:jc w:val="center"/>
        </w:trPr>
        <w:tc>
          <w:tcPr>
            <w:tcW w:w="624" w:type="dxa"/>
          </w:tcPr>
          <w:p w:rsidR="00475C60" w:rsidRPr="00475C60" w:rsidRDefault="00475C60" w:rsidP="00475C60">
            <w:pPr>
              <w:suppressAutoHyphens/>
            </w:pPr>
            <w:r w:rsidRPr="00475C60">
              <w:t>2.1.</w:t>
            </w:r>
          </w:p>
        </w:tc>
        <w:tc>
          <w:tcPr>
            <w:tcW w:w="14831" w:type="dxa"/>
            <w:gridSpan w:val="5"/>
          </w:tcPr>
          <w:p w:rsidR="00475C60" w:rsidRPr="00475C60" w:rsidRDefault="00475C60" w:rsidP="00475C60">
            <w:pPr>
              <w:suppressAutoHyphens/>
            </w:pPr>
            <w:r w:rsidRPr="00475C60">
              <w:t>Основное мероприятие 2.1</w:t>
            </w:r>
          </w:p>
          <w:p w:rsidR="00475C60" w:rsidRPr="00475C60" w:rsidRDefault="00475C60" w:rsidP="00475C60">
            <w:pPr>
              <w:suppressAutoHyphens/>
            </w:pPr>
            <w:r w:rsidRPr="00475C60">
              <w:t>Поддержка работников муниципальной системы образования</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Мероприятие 2.1.1</w:t>
            </w:r>
          </w:p>
          <w:p w:rsidR="00475C60" w:rsidRPr="00475C60" w:rsidRDefault="00475C60" w:rsidP="00475C60">
            <w:pPr>
              <w:suppressAutoHyphens/>
            </w:pPr>
            <w:r w:rsidRPr="00475C60">
              <w:t xml:space="preserve">Проведение городских мероприятий для </w:t>
            </w:r>
            <w:r w:rsidRPr="00475C60">
              <w:lastRenderedPageBreak/>
              <w:t>педагогической общественности (августовская педагогическая конференция, День учителя и т.д.)</w:t>
            </w:r>
          </w:p>
        </w:tc>
        <w:tc>
          <w:tcPr>
            <w:tcW w:w="1814" w:type="dxa"/>
          </w:tcPr>
          <w:p w:rsidR="00475C60" w:rsidRPr="00475C60" w:rsidRDefault="00475C60" w:rsidP="00475C60">
            <w:pPr>
              <w:suppressAutoHyphens/>
            </w:pPr>
            <w:r w:rsidRPr="00475C60">
              <w:lastRenderedPageBreak/>
              <w:t xml:space="preserve">Управление общего </w:t>
            </w:r>
            <w:r w:rsidRPr="00475C60">
              <w:lastRenderedPageBreak/>
              <w:t xml:space="preserve">образования </w:t>
            </w:r>
          </w:p>
        </w:tc>
        <w:tc>
          <w:tcPr>
            <w:tcW w:w="1021" w:type="dxa"/>
          </w:tcPr>
          <w:p w:rsidR="00475C60" w:rsidRPr="00475C60" w:rsidRDefault="00475C60" w:rsidP="00475C60">
            <w:pPr>
              <w:suppressAutoHyphens/>
            </w:pPr>
            <w:r w:rsidRPr="00475C60">
              <w:lastRenderedPageBreak/>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 xml:space="preserve">Повысится привлекательность педагогической профессии. Повысится уровень квалификации преподавательских </w:t>
            </w:r>
            <w:r w:rsidRPr="00475C60">
              <w:lastRenderedPageBreak/>
              <w:t>кадров в образовательных организациях.</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 xml:space="preserve">Мероприятие 2.1.2 </w:t>
            </w:r>
          </w:p>
          <w:p w:rsidR="00475C60" w:rsidRPr="00475C60" w:rsidRDefault="00475C60" w:rsidP="00475C60">
            <w:pPr>
              <w:suppressAutoHyphens/>
            </w:pPr>
            <w:r w:rsidRPr="00475C60">
              <w:t>Проведение муниципальных этапов кон-курсов профессионального мастерства</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Повысится привлекательность педагогической профессии. Будет сохранена численность педагогических работников, участников конкурсов профессионального мастерства.</w:t>
            </w:r>
          </w:p>
        </w:tc>
      </w:tr>
      <w:tr w:rsidR="00475C60" w:rsidRPr="00475C60" w:rsidTr="00D21068">
        <w:trPr>
          <w:jc w:val="center"/>
        </w:trPr>
        <w:tc>
          <w:tcPr>
            <w:tcW w:w="624" w:type="dxa"/>
          </w:tcPr>
          <w:p w:rsidR="00475C60" w:rsidRPr="00475C60" w:rsidRDefault="00475C60" w:rsidP="00475C60">
            <w:pPr>
              <w:suppressAutoHyphens/>
            </w:pPr>
            <w:r w:rsidRPr="00475C60">
              <w:t>1</w:t>
            </w:r>
          </w:p>
        </w:tc>
        <w:tc>
          <w:tcPr>
            <w:tcW w:w="4429" w:type="dxa"/>
          </w:tcPr>
          <w:p w:rsidR="00475C60" w:rsidRPr="00475C60" w:rsidRDefault="00475C60" w:rsidP="00475C60">
            <w:pPr>
              <w:suppressAutoHyphens/>
            </w:pPr>
            <w:r w:rsidRPr="00475C60">
              <w:t>2</w:t>
            </w:r>
          </w:p>
        </w:tc>
        <w:tc>
          <w:tcPr>
            <w:tcW w:w="1814" w:type="dxa"/>
          </w:tcPr>
          <w:p w:rsidR="00475C60" w:rsidRPr="00475C60" w:rsidRDefault="00475C60" w:rsidP="00475C60">
            <w:pPr>
              <w:suppressAutoHyphens/>
            </w:pPr>
            <w:r w:rsidRPr="00475C60">
              <w:t>3</w:t>
            </w:r>
          </w:p>
        </w:tc>
        <w:tc>
          <w:tcPr>
            <w:tcW w:w="1021" w:type="dxa"/>
          </w:tcPr>
          <w:p w:rsidR="00475C60" w:rsidRPr="00475C60" w:rsidRDefault="00475C60" w:rsidP="00475C60">
            <w:pPr>
              <w:suppressAutoHyphens/>
            </w:pPr>
            <w:r w:rsidRPr="00475C60">
              <w:t>4</w:t>
            </w:r>
          </w:p>
        </w:tc>
        <w:tc>
          <w:tcPr>
            <w:tcW w:w="1276" w:type="dxa"/>
          </w:tcPr>
          <w:p w:rsidR="00475C60" w:rsidRPr="00475C60" w:rsidRDefault="00475C60" w:rsidP="00475C60">
            <w:pPr>
              <w:suppressAutoHyphens/>
            </w:pPr>
            <w:r w:rsidRPr="00475C60">
              <w:t>5</w:t>
            </w:r>
          </w:p>
        </w:tc>
        <w:tc>
          <w:tcPr>
            <w:tcW w:w="6291" w:type="dxa"/>
          </w:tcPr>
          <w:p w:rsidR="00475C60" w:rsidRPr="00475C60" w:rsidRDefault="00475C60" w:rsidP="00475C60">
            <w:pPr>
              <w:suppressAutoHyphens/>
            </w:pPr>
            <w:r w:rsidRPr="00475C60">
              <w:t>6</w:t>
            </w:r>
          </w:p>
        </w:tc>
      </w:tr>
      <w:tr w:rsidR="00475C60" w:rsidRPr="00475C60" w:rsidTr="00D21068">
        <w:trPr>
          <w:jc w:val="center"/>
        </w:trPr>
        <w:tc>
          <w:tcPr>
            <w:tcW w:w="624" w:type="dxa"/>
          </w:tcPr>
          <w:p w:rsidR="00475C60" w:rsidRPr="00475C60" w:rsidRDefault="00475C60" w:rsidP="00475C60">
            <w:pPr>
              <w:suppressAutoHyphens/>
            </w:pPr>
            <w:r w:rsidRPr="00475C60">
              <w:t>2.2.</w:t>
            </w:r>
          </w:p>
        </w:tc>
        <w:tc>
          <w:tcPr>
            <w:tcW w:w="14831" w:type="dxa"/>
            <w:gridSpan w:val="5"/>
          </w:tcPr>
          <w:p w:rsidR="00475C60" w:rsidRPr="00475C60" w:rsidRDefault="00475C60" w:rsidP="00475C60">
            <w:pPr>
              <w:suppressAutoHyphens/>
            </w:pPr>
            <w:r w:rsidRPr="00475C60">
              <w:t>Основное мероприятие 2.2</w:t>
            </w:r>
          </w:p>
          <w:p w:rsidR="00475C60" w:rsidRPr="00475C60" w:rsidRDefault="00475C60" w:rsidP="00475C60">
            <w:pPr>
              <w:suppressAutoHyphens/>
            </w:pPr>
            <w:r w:rsidRPr="00475C60">
              <w:t>Выявление и поддержка одаренных детей и молодежи</w:t>
            </w:r>
          </w:p>
        </w:tc>
      </w:tr>
      <w:tr w:rsidR="00475C60" w:rsidRPr="00475C60" w:rsidTr="00D21068">
        <w:trPr>
          <w:jc w:val="center"/>
        </w:trPr>
        <w:tc>
          <w:tcPr>
            <w:tcW w:w="624" w:type="dxa"/>
          </w:tcPr>
          <w:p w:rsidR="00475C60" w:rsidRPr="00475C60" w:rsidRDefault="00475C60" w:rsidP="00475C60">
            <w:pPr>
              <w:suppressAutoHyphens/>
            </w:pPr>
            <w:r w:rsidRPr="00475C60">
              <w:t>2.2.1</w:t>
            </w:r>
          </w:p>
        </w:tc>
        <w:tc>
          <w:tcPr>
            <w:tcW w:w="4429" w:type="dxa"/>
          </w:tcPr>
          <w:p w:rsidR="00475C60" w:rsidRPr="00475C60" w:rsidRDefault="00475C60" w:rsidP="00475C60">
            <w:pPr>
              <w:suppressAutoHyphens/>
            </w:pPr>
            <w:r w:rsidRPr="00475C60">
              <w:t>Мероприятие 2.2.1</w:t>
            </w:r>
          </w:p>
          <w:p w:rsidR="00475C60" w:rsidRPr="00475C60" w:rsidRDefault="00475C60" w:rsidP="00475C60">
            <w:pPr>
              <w:suppressAutoHyphens/>
            </w:pPr>
            <w:r w:rsidRPr="00475C60">
              <w:t>Проведение школьного и муниципального этапов, участие в региональном этапе Всероссийской олимпиады школьников</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Создание благоприятных условий для увеличения числа участников школьного, муниципального и регионального этапов Всероссийской олимпиады школьников</w:t>
            </w:r>
          </w:p>
        </w:tc>
      </w:tr>
      <w:tr w:rsidR="00475C60" w:rsidRPr="00475C60" w:rsidTr="00D21068">
        <w:trPr>
          <w:jc w:val="center"/>
        </w:trPr>
        <w:tc>
          <w:tcPr>
            <w:tcW w:w="624" w:type="dxa"/>
          </w:tcPr>
          <w:p w:rsidR="00475C60" w:rsidRPr="00475C60" w:rsidRDefault="00475C60" w:rsidP="00475C60">
            <w:pPr>
              <w:suppressAutoHyphens/>
            </w:pPr>
            <w:r w:rsidRPr="00475C60">
              <w:t>2.2.2</w:t>
            </w:r>
          </w:p>
        </w:tc>
        <w:tc>
          <w:tcPr>
            <w:tcW w:w="4429" w:type="dxa"/>
          </w:tcPr>
          <w:p w:rsidR="00475C60" w:rsidRPr="00475C60" w:rsidRDefault="00475C60" w:rsidP="00475C60">
            <w:pPr>
              <w:suppressAutoHyphens/>
            </w:pPr>
            <w:r w:rsidRPr="00475C60">
              <w:t>Мероприятие 2.2.2</w:t>
            </w:r>
          </w:p>
          <w:p w:rsidR="00475C60" w:rsidRPr="00475C60" w:rsidRDefault="00475C60" w:rsidP="00475C60">
            <w:pPr>
              <w:suppressAutoHyphens/>
            </w:pPr>
            <w:r w:rsidRPr="00475C60">
              <w:t>Проведение муниципальных конференций и чтений в рамках Дней науки</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Приобщение талантливых и способных обучающихся к научно-исследовательской деятельности через участие в сложившейся системе чтений и конференций имени известных земляков, разработку проектов, выполнение творческих работ</w:t>
            </w:r>
          </w:p>
        </w:tc>
      </w:tr>
      <w:tr w:rsidR="00475C60" w:rsidRPr="00475C60" w:rsidTr="00D21068">
        <w:trPr>
          <w:jc w:val="center"/>
        </w:trPr>
        <w:tc>
          <w:tcPr>
            <w:tcW w:w="624" w:type="dxa"/>
          </w:tcPr>
          <w:p w:rsidR="00475C60" w:rsidRPr="00475C60" w:rsidRDefault="00475C60" w:rsidP="00475C60">
            <w:pPr>
              <w:suppressAutoHyphens/>
            </w:pPr>
            <w:r w:rsidRPr="00475C60">
              <w:t>2.2.3</w:t>
            </w:r>
          </w:p>
        </w:tc>
        <w:tc>
          <w:tcPr>
            <w:tcW w:w="4429" w:type="dxa"/>
          </w:tcPr>
          <w:p w:rsidR="00475C60" w:rsidRPr="00475C60" w:rsidRDefault="00475C60" w:rsidP="00475C60">
            <w:pPr>
              <w:suppressAutoHyphens/>
            </w:pPr>
            <w:r w:rsidRPr="00475C60">
              <w:t>Мероприятие 2.2.3</w:t>
            </w:r>
          </w:p>
          <w:p w:rsidR="00475C60" w:rsidRPr="00475C60" w:rsidRDefault="00475C60" w:rsidP="00475C60">
            <w:pPr>
              <w:suppressAutoHyphens/>
            </w:pPr>
            <w:r w:rsidRPr="00475C60">
              <w:t>Организация проведения и участия в интеллектуальных и творческих конкурсах, соревнованиях различных уровней по программам общего образования</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Повышение уровня организации и количества участников интеллектуальных и творческих конкурсов, соревнований различных уровней по программам общего образования</w:t>
            </w:r>
          </w:p>
        </w:tc>
      </w:tr>
      <w:tr w:rsidR="00475C60" w:rsidRPr="00475C60" w:rsidTr="00D21068">
        <w:trPr>
          <w:jc w:val="center"/>
        </w:trPr>
        <w:tc>
          <w:tcPr>
            <w:tcW w:w="624" w:type="dxa"/>
          </w:tcPr>
          <w:p w:rsidR="00475C60" w:rsidRPr="00475C60" w:rsidRDefault="00475C60" w:rsidP="00475C60">
            <w:pPr>
              <w:suppressAutoHyphens/>
            </w:pPr>
            <w:r w:rsidRPr="00475C60">
              <w:t>2.2.4</w:t>
            </w:r>
          </w:p>
        </w:tc>
        <w:tc>
          <w:tcPr>
            <w:tcW w:w="4429" w:type="dxa"/>
          </w:tcPr>
          <w:p w:rsidR="00475C60" w:rsidRPr="00475C60" w:rsidRDefault="00475C60" w:rsidP="00475C60">
            <w:pPr>
              <w:suppressAutoHyphens/>
            </w:pPr>
            <w:r w:rsidRPr="00475C60">
              <w:t>Мероприятие 2.2.4</w:t>
            </w:r>
          </w:p>
          <w:p w:rsidR="00475C60" w:rsidRPr="00475C60" w:rsidRDefault="00475C60" w:rsidP="00475C60">
            <w:pPr>
              <w:suppressAutoHyphens/>
            </w:pPr>
            <w:r w:rsidRPr="00475C60">
              <w:t xml:space="preserve">Поддержка одаренных детей и молодежи </w:t>
            </w:r>
            <w:r w:rsidRPr="00475C60">
              <w:lastRenderedPageBreak/>
              <w:t>на муниципальном уровне</w:t>
            </w:r>
          </w:p>
        </w:tc>
        <w:tc>
          <w:tcPr>
            <w:tcW w:w="1814" w:type="dxa"/>
          </w:tcPr>
          <w:p w:rsidR="00475C60" w:rsidRPr="00475C60" w:rsidRDefault="00475C60" w:rsidP="00475C60">
            <w:pPr>
              <w:suppressAutoHyphens/>
            </w:pPr>
            <w:r w:rsidRPr="00475C60">
              <w:lastRenderedPageBreak/>
              <w:t xml:space="preserve">Управление общего </w:t>
            </w:r>
            <w:r w:rsidRPr="00475C60">
              <w:lastRenderedPageBreak/>
              <w:t xml:space="preserve">образования </w:t>
            </w:r>
          </w:p>
        </w:tc>
        <w:tc>
          <w:tcPr>
            <w:tcW w:w="1021" w:type="dxa"/>
          </w:tcPr>
          <w:p w:rsidR="00475C60" w:rsidRPr="00475C60" w:rsidRDefault="00475C60" w:rsidP="00475C60">
            <w:pPr>
              <w:suppressAutoHyphens/>
            </w:pPr>
            <w:r w:rsidRPr="00475C60">
              <w:lastRenderedPageBreak/>
              <w:t>2020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 xml:space="preserve">Создание благоприятных условий для реализации творческого потенциала детей и молодежи на </w:t>
            </w:r>
            <w:r w:rsidRPr="00475C60">
              <w:lastRenderedPageBreak/>
              <w:t>муниципальном уровне через вовлечение их в участие в научно-исследовательских проектах, мероприятиях и соревнованиях различных направленностей</w:t>
            </w:r>
          </w:p>
        </w:tc>
      </w:tr>
      <w:tr w:rsidR="00475C60" w:rsidRPr="00475C60" w:rsidTr="00D21068">
        <w:trPr>
          <w:jc w:val="center"/>
        </w:trPr>
        <w:tc>
          <w:tcPr>
            <w:tcW w:w="624" w:type="dxa"/>
          </w:tcPr>
          <w:p w:rsidR="00475C60" w:rsidRPr="00475C60" w:rsidRDefault="00475C60" w:rsidP="00475C60">
            <w:pPr>
              <w:suppressAutoHyphens/>
            </w:pPr>
            <w:r w:rsidRPr="00475C60">
              <w:lastRenderedPageBreak/>
              <w:t>3.</w:t>
            </w:r>
          </w:p>
        </w:tc>
        <w:tc>
          <w:tcPr>
            <w:tcW w:w="14831" w:type="dxa"/>
            <w:gridSpan w:val="5"/>
          </w:tcPr>
          <w:p w:rsidR="00475C60" w:rsidRPr="00475C60" w:rsidRDefault="00475C60" w:rsidP="00475C60">
            <w:pPr>
              <w:suppressAutoHyphens/>
            </w:pPr>
            <w:r w:rsidRPr="00475C60">
              <w:t>Подпрограмма 3</w:t>
            </w:r>
          </w:p>
          <w:p w:rsidR="00475C60" w:rsidRPr="00475C60" w:rsidRDefault="00475C60" w:rsidP="00475C60">
            <w:pPr>
              <w:suppressAutoHyphens/>
            </w:pPr>
            <w:r w:rsidRPr="00475C60">
              <w:t>«Функционирование и развитие сети образовательных организаций города Ливны»</w:t>
            </w:r>
          </w:p>
        </w:tc>
      </w:tr>
      <w:tr w:rsidR="00475C60" w:rsidRPr="00475C60" w:rsidTr="00D21068">
        <w:trPr>
          <w:jc w:val="center"/>
        </w:trPr>
        <w:tc>
          <w:tcPr>
            <w:tcW w:w="624" w:type="dxa"/>
          </w:tcPr>
          <w:p w:rsidR="00475C60" w:rsidRPr="00475C60" w:rsidRDefault="00475C60" w:rsidP="00475C60">
            <w:pPr>
              <w:suppressAutoHyphens/>
            </w:pPr>
            <w:r w:rsidRPr="00475C60">
              <w:t>3.1.</w:t>
            </w:r>
          </w:p>
        </w:tc>
        <w:tc>
          <w:tcPr>
            <w:tcW w:w="14831" w:type="dxa"/>
            <w:gridSpan w:val="5"/>
          </w:tcPr>
          <w:p w:rsidR="00475C60" w:rsidRPr="00475C60" w:rsidRDefault="00475C60" w:rsidP="00475C60">
            <w:pPr>
              <w:suppressAutoHyphens/>
            </w:pPr>
            <w:r w:rsidRPr="00475C60">
              <w:t>Основное мероприятие 3.1</w:t>
            </w:r>
          </w:p>
          <w:p w:rsidR="00475C60" w:rsidRPr="00475C60" w:rsidRDefault="00475C60" w:rsidP="00475C60">
            <w:pPr>
              <w:suppressAutoHyphens/>
            </w:pPr>
            <w:r w:rsidRPr="00475C60">
              <w:t>Строительство, реконструкция, капитальный и текущий ремонт образовательных организаций</w:t>
            </w:r>
          </w:p>
        </w:tc>
      </w:tr>
      <w:tr w:rsidR="00475C60" w:rsidRPr="00475C60" w:rsidTr="00D21068">
        <w:trPr>
          <w:jc w:val="center"/>
        </w:trPr>
        <w:tc>
          <w:tcPr>
            <w:tcW w:w="624" w:type="dxa"/>
          </w:tcPr>
          <w:p w:rsidR="00475C60" w:rsidRPr="00475C60" w:rsidRDefault="00475C60" w:rsidP="00475C60">
            <w:pPr>
              <w:suppressAutoHyphens/>
            </w:pPr>
            <w:r w:rsidRPr="00475C60">
              <w:t>1</w:t>
            </w:r>
          </w:p>
        </w:tc>
        <w:tc>
          <w:tcPr>
            <w:tcW w:w="4429" w:type="dxa"/>
          </w:tcPr>
          <w:p w:rsidR="00475C60" w:rsidRPr="00475C60" w:rsidRDefault="00475C60" w:rsidP="00475C60">
            <w:pPr>
              <w:suppressAutoHyphens/>
            </w:pPr>
            <w:r w:rsidRPr="00475C60">
              <w:t>2</w:t>
            </w:r>
          </w:p>
        </w:tc>
        <w:tc>
          <w:tcPr>
            <w:tcW w:w="1814" w:type="dxa"/>
          </w:tcPr>
          <w:p w:rsidR="00475C60" w:rsidRPr="00475C60" w:rsidRDefault="00475C60" w:rsidP="00475C60">
            <w:pPr>
              <w:suppressAutoHyphens/>
            </w:pPr>
            <w:r w:rsidRPr="00475C60">
              <w:t>3</w:t>
            </w:r>
          </w:p>
        </w:tc>
        <w:tc>
          <w:tcPr>
            <w:tcW w:w="1021" w:type="dxa"/>
          </w:tcPr>
          <w:p w:rsidR="00475C60" w:rsidRPr="00475C60" w:rsidRDefault="00475C60" w:rsidP="00475C60">
            <w:pPr>
              <w:suppressAutoHyphens/>
            </w:pPr>
            <w:r w:rsidRPr="00475C60">
              <w:t>4</w:t>
            </w:r>
          </w:p>
        </w:tc>
        <w:tc>
          <w:tcPr>
            <w:tcW w:w="1276" w:type="dxa"/>
          </w:tcPr>
          <w:p w:rsidR="00475C60" w:rsidRPr="00475C60" w:rsidRDefault="00475C60" w:rsidP="00475C60">
            <w:pPr>
              <w:suppressAutoHyphens/>
            </w:pPr>
            <w:r w:rsidRPr="00475C60">
              <w:t>5</w:t>
            </w:r>
          </w:p>
        </w:tc>
        <w:tc>
          <w:tcPr>
            <w:tcW w:w="6291" w:type="dxa"/>
          </w:tcPr>
          <w:p w:rsidR="00475C60" w:rsidRPr="00475C60" w:rsidRDefault="00475C60" w:rsidP="00475C60">
            <w:pPr>
              <w:suppressAutoHyphens/>
            </w:pPr>
            <w:r w:rsidRPr="00475C60">
              <w:t>6</w:t>
            </w:r>
          </w:p>
        </w:tc>
      </w:tr>
      <w:tr w:rsidR="00475C60" w:rsidRPr="00475C60" w:rsidTr="00D21068">
        <w:trPr>
          <w:jc w:val="center"/>
        </w:trPr>
        <w:tc>
          <w:tcPr>
            <w:tcW w:w="624" w:type="dxa"/>
            <w:tcMar>
              <w:top w:w="74" w:type="dxa"/>
              <w:bottom w:w="74" w:type="dxa"/>
            </w:tcMar>
          </w:tcPr>
          <w:p w:rsidR="00475C60" w:rsidRPr="00475C60" w:rsidRDefault="00475C60" w:rsidP="00475C60">
            <w:pPr>
              <w:suppressAutoHyphens/>
            </w:pPr>
          </w:p>
        </w:tc>
        <w:tc>
          <w:tcPr>
            <w:tcW w:w="4429" w:type="dxa"/>
            <w:tcMar>
              <w:top w:w="74" w:type="dxa"/>
              <w:bottom w:w="74" w:type="dxa"/>
            </w:tcMar>
          </w:tcPr>
          <w:p w:rsidR="00475C60" w:rsidRPr="00475C60" w:rsidRDefault="00475C60" w:rsidP="00475C60">
            <w:pPr>
              <w:suppressAutoHyphens/>
            </w:pPr>
            <w:r w:rsidRPr="00475C60">
              <w:t xml:space="preserve">Мероприятие 3.1.1 </w:t>
            </w:r>
          </w:p>
          <w:p w:rsidR="00475C60" w:rsidRPr="00475C60" w:rsidRDefault="00475C60" w:rsidP="00475C60">
            <w:pPr>
              <w:suppressAutoHyphens/>
            </w:pPr>
            <w:r w:rsidRPr="00475C60">
              <w:t>Проведение реконструкции зданий, текущих и (или) капитальных ремонтных работ, благоустройство территорий муниципальных образовательных организаций</w:t>
            </w:r>
          </w:p>
        </w:tc>
        <w:tc>
          <w:tcPr>
            <w:tcW w:w="1814" w:type="dxa"/>
            <w:tcMar>
              <w:top w:w="74" w:type="dxa"/>
              <w:bottom w:w="74"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74" w:type="dxa"/>
              <w:bottom w:w="74" w:type="dxa"/>
            </w:tcMar>
          </w:tcPr>
          <w:p w:rsidR="00475C60" w:rsidRPr="00475C60" w:rsidRDefault="00475C60" w:rsidP="00475C60">
            <w:pPr>
              <w:suppressAutoHyphens/>
            </w:pPr>
            <w:r w:rsidRPr="00475C60">
              <w:t>2020 год</w:t>
            </w:r>
          </w:p>
        </w:tc>
        <w:tc>
          <w:tcPr>
            <w:tcW w:w="1276" w:type="dxa"/>
            <w:tcMar>
              <w:top w:w="74" w:type="dxa"/>
              <w:bottom w:w="74" w:type="dxa"/>
            </w:tcMar>
          </w:tcPr>
          <w:p w:rsidR="00475C60" w:rsidRPr="00475C60" w:rsidRDefault="00475C60" w:rsidP="00475C60">
            <w:pPr>
              <w:suppressAutoHyphens/>
            </w:pPr>
            <w:r w:rsidRPr="00475C60">
              <w:t>2025 год</w:t>
            </w:r>
          </w:p>
        </w:tc>
        <w:tc>
          <w:tcPr>
            <w:tcW w:w="6291" w:type="dxa"/>
            <w:tcMar>
              <w:top w:w="74" w:type="dxa"/>
              <w:bottom w:w="74" w:type="dxa"/>
            </w:tcMar>
          </w:tcPr>
          <w:p w:rsidR="00475C60" w:rsidRPr="00475C60" w:rsidRDefault="00475C60" w:rsidP="00475C60">
            <w:pPr>
              <w:suppressAutoHyphens/>
            </w:pPr>
            <w:r w:rsidRPr="00475C60">
              <w:t>Проведение реконструкции зданий, текущих и (или) капитальных ремонтных работ, а также благоустройство территорий муниципальных образовательных организаций, для обеспечения нормативных требований санитарно-эпидемиологического и противопожарного законодательства к организации образовательного процесса.</w:t>
            </w:r>
          </w:p>
        </w:tc>
      </w:tr>
      <w:tr w:rsidR="00475C60" w:rsidRPr="00475C60" w:rsidTr="00D21068">
        <w:trPr>
          <w:jc w:val="center"/>
        </w:trPr>
        <w:tc>
          <w:tcPr>
            <w:tcW w:w="624" w:type="dxa"/>
            <w:tcMar>
              <w:top w:w="74" w:type="dxa"/>
              <w:bottom w:w="74" w:type="dxa"/>
            </w:tcMar>
          </w:tcPr>
          <w:p w:rsidR="00475C60" w:rsidRPr="00475C60" w:rsidRDefault="00475C60" w:rsidP="00475C60">
            <w:pPr>
              <w:suppressAutoHyphens/>
            </w:pPr>
          </w:p>
        </w:tc>
        <w:tc>
          <w:tcPr>
            <w:tcW w:w="4429" w:type="dxa"/>
            <w:tcMar>
              <w:top w:w="74" w:type="dxa"/>
              <w:bottom w:w="74" w:type="dxa"/>
            </w:tcMar>
          </w:tcPr>
          <w:p w:rsidR="00475C60" w:rsidRPr="00475C60" w:rsidRDefault="00475C60" w:rsidP="00475C60">
            <w:pPr>
              <w:suppressAutoHyphens/>
            </w:pPr>
            <w:r w:rsidRPr="00475C60">
              <w:t>Мероприятие 3.1.2</w:t>
            </w:r>
          </w:p>
          <w:p w:rsidR="00475C60" w:rsidRPr="00475C60" w:rsidRDefault="00475C60" w:rsidP="00475C60">
            <w:pPr>
              <w:suppressAutoHyphens/>
            </w:pPr>
            <w:r w:rsidRPr="00475C60">
              <w:t>Создание дополнительных мест в муниципальных образовательных организациях</w:t>
            </w:r>
          </w:p>
        </w:tc>
        <w:tc>
          <w:tcPr>
            <w:tcW w:w="1814" w:type="dxa"/>
            <w:tcMar>
              <w:top w:w="74" w:type="dxa"/>
              <w:bottom w:w="74"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74" w:type="dxa"/>
              <w:bottom w:w="74" w:type="dxa"/>
            </w:tcMar>
          </w:tcPr>
          <w:p w:rsidR="00475C60" w:rsidRPr="00475C60" w:rsidRDefault="00475C60" w:rsidP="00475C60">
            <w:pPr>
              <w:suppressAutoHyphens/>
            </w:pPr>
            <w:r w:rsidRPr="00475C60">
              <w:t>2020 год</w:t>
            </w:r>
          </w:p>
        </w:tc>
        <w:tc>
          <w:tcPr>
            <w:tcW w:w="1276" w:type="dxa"/>
            <w:tcMar>
              <w:top w:w="74" w:type="dxa"/>
              <w:bottom w:w="74" w:type="dxa"/>
            </w:tcMar>
          </w:tcPr>
          <w:p w:rsidR="00475C60" w:rsidRPr="00475C60" w:rsidRDefault="00475C60" w:rsidP="00475C60">
            <w:pPr>
              <w:suppressAutoHyphens/>
            </w:pPr>
            <w:r w:rsidRPr="00475C60">
              <w:t>2025 год</w:t>
            </w:r>
          </w:p>
        </w:tc>
        <w:tc>
          <w:tcPr>
            <w:tcW w:w="6291" w:type="dxa"/>
            <w:tcMar>
              <w:top w:w="74" w:type="dxa"/>
              <w:bottom w:w="74" w:type="dxa"/>
            </w:tcMar>
          </w:tcPr>
          <w:p w:rsidR="00475C60" w:rsidRPr="00475C60" w:rsidRDefault="00475C60" w:rsidP="00475C60">
            <w:pPr>
              <w:suppressAutoHyphens/>
            </w:pPr>
            <w:r w:rsidRPr="00475C60">
              <w:t>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r w:rsidRPr="00475C60">
              <w:t>3.2.</w:t>
            </w:r>
          </w:p>
        </w:tc>
        <w:tc>
          <w:tcPr>
            <w:tcW w:w="14831" w:type="dxa"/>
            <w:gridSpan w:val="5"/>
            <w:tcMar>
              <w:top w:w="85" w:type="dxa"/>
              <w:bottom w:w="85" w:type="dxa"/>
            </w:tcMar>
          </w:tcPr>
          <w:p w:rsidR="00475C60" w:rsidRPr="00475C60" w:rsidRDefault="00475C60" w:rsidP="00475C60">
            <w:pPr>
              <w:suppressAutoHyphens/>
            </w:pPr>
            <w:r w:rsidRPr="00475C60">
              <w:t>Основное мероприятие 3.2</w:t>
            </w:r>
          </w:p>
          <w:p w:rsidR="00475C60" w:rsidRPr="00475C60" w:rsidRDefault="00475C60" w:rsidP="00475C60">
            <w:pPr>
              <w:suppressAutoHyphens/>
            </w:pPr>
            <w:r w:rsidRPr="00475C60">
              <w:t>Создание безопасных условий для организации образовательного процесса и пребывания обучающихся в образовательных организациях</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tc>
        <w:tc>
          <w:tcPr>
            <w:tcW w:w="4429" w:type="dxa"/>
            <w:tcMar>
              <w:top w:w="85" w:type="dxa"/>
              <w:bottom w:w="85" w:type="dxa"/>
            </w:tcMar>
          </w:tcPr>
          <w:p w:rsidR="00475C60" w:rsidRPr="00475C60" w:rsidRDefault="00475C60" w:rsidP="00475C60">
            <w:pPr>
              <w:suppressAutoHyphens/>
            </w:pPr>
            <w:r w:rsidRPr="00475C60">
              <w:t xml:space="preserve">Мероприятие 3.2.1 </w:t>
            </w:r>
          </w:p>
          <w:p w:rsidR="00475C60" w:rsidRPr="00475C60" w:rsidRDefault="00475C60" w:rsidP="00475C60">
            <w:pPr>
              <w:suppressAutoHyphens/>
            </w:pPr>
            <w:r w:rsidRPr="00475C60">
              <w:t>Установка систем видеонаблюдения</w:t>
            </w:r>
          </w:p>
        </w:tc>
        <w:tc>
          <w:tcPr>
            <w:tcW w:w="1814" w:type="dxa"/>
            <w:tcMar>
              <w:top w:w="85" w:type="dxa"/>
              <w:bottom w:w="85"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85" w:type="dxa"/>
              <w:bottom w:w="85" w:type="dxa"/>
            </w:tcMar>
          </w:tcPr>
          <w:p w:rsidR="00475C60" w:rsidRPr="00475C60" w:rsidRDefault="00475C60" w:rsidP="00475C60">
            <w:pPr>
              <w:suppressAutoHyphens/>
            </w:pPr>
            <w:r w:rsidRPr="00475C60">
              <w:t>2021год</w:t>
            </w:r>
          </w:p>
        </w:tc>
        <w:tc>
          <w:tcPr>
            <w:tcW w:w="1276" w:type="dxa"/>
            <w:tcMar>
              <w:top w:w="85" w:type="dxa"/>
              <w:bottom w:w="85" w:type="dxa"/>
            </w:tcMar>
          </w:tcPr>
          <w:p w:rsidR="00475C60" w:rsidRPr="00475C60" w:rsidRDefault="00475C60" w:rsidP="00475C60">
            <w:pPr>
              <w:suppressAutoHyphens/>
            </w:pPr>
            <w:r w:rsidRPr="00475C60">
              <w:t>2021 год</w:t>
            </w:r>
          </w:p>
        </w:tc>
        <w:tc>
          <w:tcPr>
            <w:tcW w:w="6291" w:type="dxa"/>
            <w:vMerge w:val="restart"/>
            <w:tcMar>
              <w:top w:w="85" w:type="dxa"/>
              <w:bottom w:w="85" w:type="dxa"/>
            </w:tcMar>
          </w:tcPr>
          <w:p w:rsidR="00475C60" w:rsidRPr="00475C60" w:rsidRDefault="00475C60" w:rsidP="00475C60">
            <w:pPr>
              <w:suppressAutoHyphens/>
            </w:pPr>
            <w:r w:rsidRPr="00475C60">
              <w:t>Создание безопасных условий в муниципальных образовательных организациях, соответствующих всем требованиям действующих норм антитеррористической защищённости.</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tc>
        <w:tc>
          <w:tcPr>
            <w:tcW w:w="4429" w:type="dxa"/>
            <w:tcMar>
              <w:top w:w="85" w:type="dxa"/>
              <w:bottom w:w="85" w:type="dxa"/>
            </w:tcMar>
          </w:tcPr>
          <w:p w:rsidR="00475C60" w:rsidRPr="00475C60" w:rsidRDefault="00475C60" w:rsidP="00475C60">
            <w:pPr>
              <w:suppressAutoHyphens/>
            </w:pPr>
            <w:r w:rsidRPr="00475C60">
              <w:t>Мероприятие 3.2.2</w:t>
            </w:r>
          </w:p>
          <w:p w:rsidR="00475C60" w:rsidRPr="00475C60" w:rsidRDefault="00475C60" w:rsidP="00475C60">
            <w:pPr>
              <w:suppressAutoHyphens/>
            </w:pPr>
            <w:r w:rsidRPr="00475C60">
              <w:t>Дополнительное оснащение видеокамерами</w:t>
            </w:r>
          </w:p>
        </w:tc>
        <w:tc>
          <w:tcPr>
            <w:tcW w:w="1814" w:type="dxa"/>
            <w:tcMar>
              <w:top w:w="85" w:type="dxa"/>
              <w:bottom w:w="85" w:type="dxa"/>
            </w:tcMar>
          </w:tcPr>
          <w:p w:rsidR="00475C60" w:rsidRPr="00475C60" w:rsidRDefault="00475C60" w:rsidP="00475C60">
            <w:pPr>
              <w:suppressAutoHyphens/>
            </w:pPr>
            <w:r w:rsidRPr="00475C60">
              <w:t>Управление общего образования</w:t>
            </w:r>
          </w:p>
        </w:tc>
        <w:tc>
          <w:tcPr>
            <w:tcW w:w="1021" w:type="dxa"/>
            <w:tcMar>
              <w:top w:w="85" w:type="dxa"/>
              <w:bottom w:w="85" w:type="dxa"/>
            </w:tcMar>
          </w:tcPr>
          <w:p w:rsidR="00475C60" w:rsidRPr="00475C60" w:rsidRDefault="00475C60" w:rsidP="00475C60">
            <w:pPr>
              <w:suppressAutoHyphens/>
            </w:pPr>
            <w:r w:rsidRPr="00475C60">
              <w:t>2021 год</w:t>
            </w:r>
          </w:p>
        </w:tc>
        <w:tc>
          <w:tcPr>
            <w:tcW w:w="1276" w:type="dxa"/>
            <w:tcMar>
              <w:top w:w="85" w:type="dxa"/>
              <w:bottom w:w="85" w:type="dxa"/>
            </w:tcMar>
          </w:tcPr>
          <w:p w:rsidR="00475C60" w:rsidRPr="00475C60" w:rsidRDefault="00475C60" w:rsidP="00475C60">
            <w:pPr>
              <w:suppressAutoHyphens/>
            </w:pPr>
            <w:r w:rsidRPr="00475C60">
              <w:t>2025 год</w:t>
            </w:r>
          </w:p>
        </w:tc>
        <w:tc>
          <w:tcPr>
            <w:tcW w:w="6291" w:type="dxa"/>
            <w:vMerge/>
            <w:tcMar>
              <w:top w:w="85" w:type="dxa"/>
              <w:bottom w:w="85" w:type="dxa"/>
            </w:tcMar>
          </w:tcPr>
          <w:p w:rsidR="00475C60" w:rsidRPr="00475C60" w:rsidRDefault="00475C60" w:rsidP="00475C60">
            <w:pPr>
              <w:suppressAutoHyphens/>
            </w:pP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tc>
        <w:tc>
          <w:tcPr>
            <w:tcW w:w="4429" w:type="dxa"/>
            <w:tcMar>
              <w:top w:w="85" w:type="dxa"/>
              <w:bottom w:w="85" w:type="dxa"/>
            </w:tcMar>
          </w:tcPr>
          <w:p w:rsidR="00475C60" w:rsidRPr="00475C60" w:rsidRDefault="00475C60" w:rsidP="00475C60">
            <w:pPr>
              <w:suppressAutoHyphens/>
            </w:pPr>
            <w:r w:rsidRPr="00475C60">
              <w:t xml:space="preserve">Мероприятие 3.2.3 </w:t>
            </w:r>
          </w:p>
          <w:p w:rsidR="00475C60" w:rsidRPr="00475C60" w:rsidRDefault="00475C60" w:rsidP="00475C60">
            <w:pPr>
              <w:suppressAutoHyphens/>
            </w:pPr>
            <w:r w:rsidRPr="00475C60">
              <w:t>Установка систем контроля удаленного доступа</w:t>
            </w:r>
          </w:p>
        </w:tc>
        <w:tc>
          <w:tcPr>
            <w:tcW w:w="1814" w:type="dxa"/>
            <w:tcMar>
              <w:top w:w="85" w:type="dxa"/>
              <w:bottom w:w="85" w:type="dxa"/>
            </w:tcMar>
          </w:tcPr>
          <w:p w:rsidR="00475C60" w:rsidRPr="00475C60" w:rsidRDefault="00475C60" w:rsidP="00475C60">
            <w:pPr>
              <w:suppressAutoHyphens/>
            </w:pPr>
            <w:r w:rsidRPr="00475C60">
              <w:t>Управление общего образования</w:t>
            </w:r>
          </w:p>
        </w:tc>
        <w:tc>
          <w:tcPr>
            <w:tcW w:w="1021" w:type="dxa"/>
            <w:tcMar>
              <w:top w:w="85" w:type="dxa"/>
              <w:bottom w:w="85" w:type="dxa"/>
            </w:tcMar>
          </w:tcPr>
          <w:p w:rsidR="00475C60" w:rsidRPr="00475C60" w:rsidRDefault="00475C60" w:rsidP="00475C60">
            <w:pPr>
              <w:suppressAutoHyphens/>
            </w:pPr>
            <w:r w:rsidRPr="00475C60">
              <w:t>2021год</w:t>
            </w:r>
          </w:p>
        </w:tc>
        <w:tc>
          <w:tcPr>
            <w:tcW w:w="1276" w:type="dxa"/>
            <w:tcMar>
              <w:top w:w="85" w:type="dxa"/>
              <w:bottom w:w="85" w:type="dxa"/>
            </w:tcMar>
          </w:tcPr>
          <w:p w:rsidR="00475C60" w:rsidRPr="00475C60" w:rsidRDefault="00475C60" w:rsidP="00475C60">
            <w:pPr>
              <w:suppressAutoHyphens/>
            </w:pPr>
            <w:r w:rsidRPr="00475C60">
              <w:t>2021 год</w:t>
            </w:r>
          </w:p>
        </w:tc>
        <w:tc>
          <w:tcPr>
            <w:tcW w:w="6291" w:type="dxa"/>
            <w:vMerge/>
            <w:tcMar>
              <w:top w:w="85" w:type="dxa"/>
              <w:bottom w:w="85" w:type="dxa"/>
            </w:tcMar>
          </w:tcPr>
          <w:p w:rsidR="00475C60" w:rsidRPr="00475C60" w:rsidRDefault="00475C60" w:rsidP="00475C60">
            <w:pPr>
              <w:suppressAutoHyphens/>
            </w:pP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tc>
        <w:tc>
          <w:tcPr>
            <w:tcW w:w="4429" w:type="dxa"/>
            <w:tcMar>
              <w:top w:w="85" w:type="dxa"/>
              <w:bottom w:w="85" w:type="dxa"/>
            </w:tcMar>
          </w:tcPr>
          <w:p w:rsidR="00475C60" w:rsidRPr="00475C60" w:rsidRDefault="00475C60" w:rsidP="00475C60">
            <w:pPr>
              <w:suppressAutoHyphens/>
            </w:pPr>
            <w:r w:rsidRPr="00475C60">
              <w:t xml:space="preserve">Мероприятие 3.2.4 </w:t>
            </w:r>
          </w:p>
          <w:p w:rsidR="00475C60" w:rsidRPr="00475C60" w:rsidRDefault="00475C60" w:rsidP="00475C60">
            <w:pPr>
              <w:suppressAutoHyphens/>
            </w:pPr>
            <w:r w:rsidRPr="00475C60">
              <w:t>Реконструкция систем контроля удаленного доступа</w:t>
            </w:r>
          </w:p>
        </w:tc>
        <w:tc>
          <w:tcPr>
            <w:tcW w:w="1814" w:type="dxa"/>
            <w:tcMar>
              <w:top w:w="85" w:type="dxa"/>
              <w:bottom w:w="85" w:type="dxa"/>
            </w:tcMar>
          </w:tcPr>
          <w:p w:rsidR="00475C60" w:rsidRPr="00475C60" w:rsidRDefault="00475C60" w:rsidP="00475C60">
            <w:pPr>
              <w:suppressAutoHyphens/>
            </w:pPr>
            <w:r w:rsidRPr="00475C60">
              <w:t>Управление общего образования</w:t>
            </w:r>
          </w:p>
        </w:tc>
        <w:tc>
          <w:tcPr>
            <w:tcW w:w="1021" w:type="dxa"/>
            <w:tcMar>
              <w:top w:w="85" w:type="dxa"/>
              <w:bottom w:w="85" w:type="dxa"/>
            </w:tcMar>
          </w:tcPr>
          <w:p w:rsidR="00475C60" w:rsidRPr="00475C60" w:rsidRDefault="00475C60" w:rsidP="00475C60">
            <w:pPr>
              <w:suppressAutoHyphens/>
            </w:pPr>
            <w:r w:rsidRPr="00475C60">
              <w:t>2021год</w:t>
            </w:r>
          </w:p>
        </w:tc>
        <w:tc>
          <w:tcPr>
            <w:tcW w:w="1276" w:type="dxa"/>
            <w:tcMar>
              <w:top w:w="85" w:type="dxa"/>
              <w:bottom w:w="85" w:type="dxa"/>
            </w:tcMar>
          </w:tcPr>
          <w:p w:rsidR="00475C60" w:rsidRPr="00475C60" w:rsidRDefault="00475C60" w:rsidP="00475C60">
            <w:pPr>
              <w:suppressAutoHyphens/>
            </w:pPr>
            <w:r w:rsidRPr="00475C60">
              <w:t>2021 год</w:t>
            </w:r>
          </w:p>
        </w:tc>
        <w:tc>
          <w:tcPr>
            <w:tcW w:w="6291" w:type="dxa"/>
            <w:vMerge/>
            <w:tcMar>
              <w:top w:w="85" w:type="dxa"/>
              <w:bottom w:w="85" w:type="dxa"/>
            </w:tcMar>
          </w:tcPr>
          <w:p w:rsidR="00475C60" w:rsidRPr="00475C60" w:rsidRDefault="00475C60" w:rsidP="00475C60">
            <w:pPr>
              <w:suppressAutoHyphens/>
            </w:pP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r w:rsidRPr="00475C60">
              <w:t>3.3.</w:t>
            </w:r>
          </w:p>
        </w:tc>
        <w:tc>
          <w:tcPr>
            <w:tcW w:w="4429" w:type="dxa"/>
            <w:tcMar>
              <w:top w:w="85" w:type="dxa"/>
              <w:bottom w:w="85" w:type="dxa"/>
            </w:tcMar>
          </w:tcPr>
          <w:p w:rsidR="00475C60" w:rsidRPr="00475C60" w:rsidRDefault="00475C60" w:rsidP="00475C60">
            <w:pPr>
              <w:suppressAutoHyphens/>
            </w:pPr>
            <w:r w:rsidRPr="00475C60">
              <w:t>Основное мероприятие 3.3</w:t>
            </w:r>
          </w:p>
          <w:p w:rsidR="00475C60" w:rsidRPr="00475C60" w:rsidRDefault="00475C60" w:rsidP="00475C60">
            <w:pPr>
              <w:suppressAutoHyphens/>
            </w:pPr>
            <w:r w:rsidRPr="00475C60">
              <w:t xml:space="preserve">Региональный проект «Современная школа» федерального проекта «Современная школа» национального </w:t>
            </w:r>
          </w:p>
        </w:tc>
        <w:tc>
          <w:tcPr>
            <w:tcW w:w="1814" w:type="dxa"/>
            <w:tcMar>
              <w:top w:w="85" w:type="dxa"/>
              <w:bottom w:w="85"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85" w:type="dxa"/>
              <w:bottom w:w="85" w:type="dxa"/>
            </w:tcMar>
          </w:tcPr>
          <w:p w:rsidR="00475C60" w:rsidRPr="00475C60" w:rsidRDefault="00475C60" w:rsidP="00475C60">
            <w:pPr>
              <w:suppressAutoHyphens/>
            </w:pPr>
            <w:r w:rsidRPr="00475C60">
              <w:t>2022 год</w:t>
            </w:r>
          </w:p>
        </w:tc>
        <w:tc>
          <w:tcPr>
            <w:tcW w:w="1276" w:type="dxa"/>
            <w:tcMar>
              <w:top w:w="85" w:type="dxa"/>
              <w:bottom w:w="85" w:type="dxa"/>
            </w:tcMar>
          </w:tcPr>
          <w:p w:rsidR="00475C60" w:rsidRPr="00475C60" w:rsidRDefault="00475C60" w:rsidP="00475C60">
            <w:pPr>
              <w:suppressAutoHyphens/>
            </w:pPr>
            <w:r w:rsidRPr="00475C60">
              <w:t>2023 год</w:t>
            </w:r>
          </w:p>
        </w:tc>
        <w:tc>
          <w:tcPr>
            <w:tcW w:w="6291" w:type="dxa"/>
            <w:tcMar>
              <w:top w:w="85" w:type="dxa"/>
              <w:bottom w:w="85" w:type="dxa"/>
            </w:tcMar>
          </w:tcPr>
          <w:p w:rsidR="00475C60" w:rsidRPr="00475C60" w:rsidRDefault="00475C60" w:rsidP="00475C60">
            <w:pPr>
              <w:suppressAutoHyphens/>
            </w:pPr>
            <w:r w:rsidRPr="00475C60">
              <w:t>Уменьшение доли обучающихся муниципальных общеобразовательных организаций, занимающихся во вторую смену.</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r w:rsidRPr="00475C60">
              <w:t>1</w:t>
            </w:r>
          </w:p>
        </w:tc>
        <w:tc>
          <w:tcPr>
            <w:tcW w:w="4429" w:type="dxa"/>
            <w:tcMar>
              <w:top w:w="85" w:type="dxa"/>
              <w:bottom w:w="85" w:type="dxa"/>
            </w:tcMar>
          </w:tcPr>
          <w:p w:rsidR="00475C60" w:rsidRPr="00475C60" w:rsidRDefault="00475C60" w:rsidP="00475C60">
            <w:pPr>
              <w:suppressAutoHyphens/>
            </w:pPr>
            <w:r w:rsidRPr="00475C60">
              <w:t>2</w:t>
            </w:r>
          </w:p>
        </w:tc>
        <w:tc>
          <w:tcPr>
            <w:tcW w:w="1814" w:type="dxa"/>
            <w:tcMar>
              <w:top w:w="85" w:type="dxa"/>
              <w:bottom w:w="85" w:type="dxa"/>
            </w:tcMar>
          </w:tcPr>
          <w:p w:rsidR="00475C60" w:rsidRPr="00475C60" w:rsidRDefault="00475C60" w:rsidP="00475C60">
            <w:pPr>
              <w:suppressAutoHyphens/>
            </w:pPr>
            <w:r w:rsidRPr="00475C60">
              <w:t>3</w:t>
            </w:r>
          </w:p>
        </w:tc>
        <w:tc>
          <w:tcPr>
            <w:tcW w:w="1021" w:type="dxa"/>
            <w:tcMar>
              <w:top w:w="85" w:type="dxa"/>
              <w:bottom w:w="85" w:type="dxa"/>
            </w:tcMar>
          </w:tcPr>
          <w:p w:rsidR="00475C60" w:rsidRPr="00475C60" w:rsidRDefault="00475C60" w:rsidP="00475C60">
            <w:pPr>
              <w:suppressAutoHyphens/>
            </w:pPr>
            <w:r w:rsidRPr="00475C60">
              <w:t>4</w:t>
            </w:r>
          </w:p>
        </w:tc>
        <w:tc>
          <w:tcPr>
            <w:tcW w:w="1276" w:type="dxa"/>
            <w:tcMar>
              <w:top w:w="85" w:type="dxa"/>
              <w:bottom w:w="85" w:type="dxa"/>
            </w:tcMar>
          </w:tcPr>
          <w:p w:rsidR="00475C60" w:rsidRPr="00475C60" w:rsidRDefault="00475C60" w:rsidP="00475C60">
            <w:pPr>
              <w:suppressAutoHyphens/>
            </w:pPr>
            <w:r w:rsidRPr="00475C60">
              <w:t>5</w:t>
            </w:r>
          </w:p>
        </w:tc>
        <w:tc>
          <w:tcPr>
            <w:tcW w:w="6291" w:type="dxa"/>
            <w:tcMar>
              <w:top w:w="85" w:type="dxa"/>
              <w:bottom w:w="85" w:type="dxa"/>
            </w:tcMar>
          </w:tcPr>
          <w:p w:rsidR="00475C60" w:rsidRPr="00475C60" w:rsidRDefault="00475C60" w:rsidP="00475C60">
            <w:pPr>
              <w:suppressAutoHyphens/>
            </w:pPr>
            <w:r w:rsidRPr="00475C60">
              <w:t>6</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проекта «Образование»</w:t>
            </w:r>
          </w:p>
        </w:tc>
        <w:tc>
          <w:tcPr>
            <w:tcW w:w="1814" w:type="dxa"/>
          </w:tcPr>
          <w:p w:rsidR="00475C60" w:rsidRPr="00475C60" w:rsidRDefault="00475C60" w:rsidP="00475C60">
            <w:pPr>
              <w:suppressAutoHyphens/>
            </w:pPr>
          </w:p>
        </w:tc>
        <w:tc>
          <w:tcPr>
            <w:tcW w:w="1021" w:type="dxa"/>
          </w:tcPr>
          <w:p w:rsidR="00475C60" w:rsidRPr="00475C60" w:rsidRDefault="00475C60" w:rsidP="00475C60">
            <w:pPr>
              <w:suppressAutoHyphens/>
            </w:pPr>
          </w:p>
        </w:tc>
        <w:tc>
          <w:tcPr>
            <w:tcW w:w="1276" w:type="dxa"/>
          </w:tcPr>
          <w:p w:rsidR="00475C60" w:rsidRPr="00475C60" w:rsidRDefault="00475C60" w:rsidP="00475C60">
            <w:pPr>
              <w:suppressAutoHyphens/>
            </w:pPr>
          </w:p>
        </w:tc>
        <w:tc>
          <w:tcPr>
            <w:tcW w:w="6291" w:type="dxa"/>
          </w:tcPr>
          <w:p w:rsidR="00475C60" w:rsidRPr="00475C60" w:rsidRDefault="00475C60" w:rsidP="00475C60">
            <w:pPr>
              <w:suppressAutoHyphens/>
            </w:pPr>
          </w:p>
        </w:tc>
      </w:tr>
      <w:tr w:rsidR="00475C60" w:rsidRPr="00475C60" w:rsidTr="00D21068">
        <w:trPr>
          <w:jc w:val="center"/>
        </w:trPr>
        <w:tc>
          <w:tcPr>
            <w:tcW w:w="624" w:type="dxa"/>
          </w:tcPr>
          <w:p w:rsidR="00475C60" w:rsidRPr="00475C60" w:rsidRDefault="00475C60" w:rsidP="00475C60">
            <w:pPr>
              <w:suppressAutoHyphens/>
            </w:pPr>
            <w:r w:rsidRPr="00475C60">
              <w:t>3.4.</w:t>
            </w:r>
          </w:p>
        </w:tc>
        <w:tc>
          <w:tcPr>
            <w:tcW w:w="4429" w:type="dxa"/>
          </w:tcPr>
          <w:p w:rsidR="00475C60" w:rsidRPr="00475C60" w:rsidRDefault="00475C60" w:rsidP="00475C60">
            <w:pPr>
              <w:suppressAutoHyphens/>
            </w:pPr>
            <w:r w:rsidRPr="00475C60">
              <w:t>Основное мероприятие 3.4</w:t>
            </w:r>
          </w:p>
          <w:p w:rsidR="00475C60" w:rsidRPr="00475C60" w:rsidRDefault="00475C60" w:rsidP="00475C60">
            <w:pPr>
              <w:suppressAutoHyphens/>
            </w:pPr>
            <w:r w:rsidRPr="00475C60">
              <w:t>Региональный проект «Успех каждого ребенка» федерального проекта «Успех каждого ребенка» национального проекта «Образование»</w:t>
            </w:r>
          </w:p>
        </w:tc>
        <w:tc>
          <w:tcPr>
            <w:tcW w:w="1814" w:type="dxa"/>
          </w:tcPr>
          <w:p w:rsidR="00475C60" w:rsidRPr="00475C60" w:rsidRDefault="00475C60" w:rsidP="00475C60">
            <w:pPr>
              <w:suppressAutoHyphens/>
            </w:pPr>
            <w:r w:rsidRPr="00475C60">
              <w:t>Управление общего образования</w:t>
            </w:r>
          </w:p>
        </w:tc>
        <w:tc>
          <w:tcPr>
            <w:tcW w:w="1021" w:type="dxa"/>
          </w:tcPr>
          <w:p w:rsidR="00475C60" w:rsidRPr="00475C60" w:rsidRDefault="00475C60" w:rsidP="00475C60">
            <w:pPr>
              <w:suppressAutoHyphens/>
            </w:pPr>
            <w:r w:rsidRPr="00475C60">
              <w:t>2023 год</w:t>
            </w:r>
          </w:p>
        </w:tc>
        <w:tc>
          <w:tcPr>
            <w:tcW w:w="1276" w:type="dxa"/>
          </w:tcPr>
          <w:p w:rsidR="00475C60" w:rsidRPr="00475C60" w:rsidRDefault="00475C60" w:rsidP="00475C60">
            <w:pPr>
              <w:suppressAutoHyphens/>
            </w:pPr>
            <w:r w:rsidRPr="00475C60">
              <w:t>2024 год</w:t>
            </w:r>
          </w:p>
        </w:tc>
        <w:tc>
          <w:tcPr>
            <w:tcW w:w="6291" w:type="dxa"/>
          </w:tcPr>
          <w:p w:rsidR="00475C60" w:rsidRPr="00475C60" w:rsidRDefault="00475C60" w:rsidP="00475C60">
            <w:pPr>
              <w:suppressAutoHyphens/>
            </w:pPr>
            <w:r w:rsidRPr="00475C60">
              <w:t>Достижение результатов регионального проекта «Успех каждого ребенка» национального проекта «Образование», создание в общеобразовательных организациях условий для занятий физической культурой и спортом, укрепление материально-технической базы спортивных залов, оснащение спортивным инвентарем и оборудованием открытых плоскостных спортивных сооружений.</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p>
          <w:p w:rsidR="00475C60" w:rsidRPr="00475C60" w:rsidRDefault="00475C60" w:rsidP="00475C60">
            <w:pPr>
              <w:suppressAutoHyphens/>
            </w:pPr>
            <w:r w:rsidRPr="00475C60">
              <w:t>4.</w:t>
            </w:r>
          </w:p>
        </w:tc>
        <w:tc>
          <w:tcPr>
            <w:tcW w:w="14831" w:type="dxa"/>
            <w:gridSpan w:val="5"/>
            <w:tcMar>
              <w:top w:w="85" w:type="dxa"/>
              <w:bottom w:w="85" w:type="dxa"/>
            </w:tcMar>
          </w:tcPr>
          <w:p w:rsidR="00475C60" w:rsidRPr="00475C60" w:rsidRDefault="00475C60" w:rsidP="00475C60">
            <w:pPr>
              <w:suppressAutoHyphens/>
            </w:pPr>
          </w:p>
          <w:p w:rsidR="00475C60" w:rsidRPr="00475C60" w:rsidRDefault="00475C60" w:rsidP="00475C60">
            <w:pPr>
              <w:suppressAutoHyphens/>
            </w:pPr>
            <w:r w:rsidRPr="00475C60">
              <w:t>Подпрограмма 4</w:t>
            </w:r>
          </w:p>
          <w:p w:rsidR="00475C60" w:rsidRPr="00475C60" w:rsidRDefault="00475C60" w:rsidP="00475C60">
            <w:pPr>
              <w:suppressAutoHyphens/>
            </w:pPr>
            <w:r w:rsidRPr="00475C60">
              <w:t>«Развитие дополнительного образования в городе Ливны»</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r w:rsidRPr="00475C60">
              <w:t>4.1</w:t>
            </w:r>
          </w:p>
        </w:tc>
        <w:tc>
          <w:tcPr>
            <w:tcW w:w="14831" w:type="dxa"/>
            <w:gridSpan w:val="5"/>
            <w:tcMar>
              <w:top w:w="85" w:type="dxa"/>
              <w:bottom w:w="85" w:type="dxa"/>
            </w:tcMar>
          </w:tcPr>
          <w:p w:rsidR="00475C60" w:rsidRPr="00475C60" w:rsidRDefault="00475C60" w:rsidP="00475C60">
            <w:pPr>
              <w:suppressAutoHyphens/>
            </w:pPr>
            <w:r w:rsidRPr="00475C60">
              <w:t>Основное мероприятие 4.1</w:t>
            </w:r>
          </w:p>
          <w:p w:rsidR="00475C60" w:rsidRPr="00475C60" w:rsidRDefault="00475C60" w:rsidP="00475C60">
            <w:pPr>
              <w:suppressAutoHyphens/>
            </w:pPr>
            <w:r w:rsidRPr="00475C60">
              <w:t>Обеспечение деятельности МБУДО г. Ливны «Центр творческого развития им. Н. Н. Поликарпова»</w:t>
            </w:r>
          </w:p>
        </w:tc>
      </w:tr>
      <w:tr w:rsidR="00475C60" w:rsidRPr="00475C60" w:rsidTr="00D21068">
        <w:trPr>
          <w:jc w:val="center"/>
        </w:trPr>
        <w:tc>
          <w:tcPr>
            <w:tcW w:w="624" w:type="dxa"/>
            <w:tcMar>
              <w:top w:w="62" w:type="dxa"/>
              <w:bottom w:w="62" w:type="dxa"/>
            </w:tcMar>
          </w:tcPr>
          <w:p w:rsidR="00475C60" w:rsidRPr="00475C60" w:rsidRDefault="00475C60" w:rsidP="00475C60">
            <w:pPr>
              <w:suppressAutoHyphens/>
            </w:pPr>
          </w:p>
        </w:tc>
        <w:tc>
          <w:tcPr>
            <w:tcW w:w="4429" w:type="dxa"/>
            <w:tcMar>
              <w:top w:w="62" w:type="dxa"/>
              <w:bottom w:w="62" w:type="dxa"/>
            </w:tcMar>
          </w:tcPr>
          <w:p w:rsidR="00475C60" w:rsidRPr="00475C60" w:rsidRDefault="00475C60" w:rsidP="00475C60">
            <w:pPr>
              <w:suppressAutoHyphens/>
              <w:rPr>
                <w:bCs/>
              </w:rPr>
            </w:pPr>
            <w:r w:rsidRPr="00475C60">
              <w:rPr>
                <w:bCs/>
              </w:rPr>
              <w:t>Мероприятие 4.1.1:</w:t>
            </w:r>
          </w:p>
          <w:p w:rsidR="00475C60" w:rsidRPr="00475C60" w:rsidRDefault="00475C60" w:rsidP="00475C60">
            <w:pPr>
              <w:suppressAutoHyphens/>
              <w:rPr>
                <w:bCs/>
              </w:rPr>
            </w:pPr>
            <w:r w:rsidRPr="00475C60">
              <w:rPr>
                <w:bCs/>
              </w:rPr>
              <w:t xml:space="preserve">Финансовое обеспечение образовательного процесса (оплата труда </w:t>
            </w:r>
            <w:r w:rsidRPr="00475C60">
              <w:rPr>
                <w:bCs/>
              </w:rPr>
              <w:lastRenderedPageBreak/>
              <w:t>и начисления) педагогического, административного, учебно-вспомогательного персонала, участвующего в образовательном</w:t>
            </w:r>
          </w:p>
          <w:p w:rsidR="00475C60" w:rsidRPr="00475C60" w:rsidRDefault="00475C60" w:rsidP="00475C60">
            <w:pPr>
              <w:suppressAutoHyphens/>
            </w:pPr>
            <w:r w:rsidRPr="00475C60">
              <w:rPr>
                <w:bCs/>
              </w:rPr>
              <w:t>процессе</w:t>
            </w:r>
          </w:p>
        </w:tc>
        <w:tc>
          <w:tcPr>
            <w:tcW w:w="1814" w:type="dxa"/>
            <w:tcMar>
              <w:top w:w="62" w:type="dxa"/>
              <w:bottom w:w="62" w:type="dxa"/>
            </w:tcMar>
          </w:tcPr>
          <w:p w:rsidR="00475C60" w:rsidRPr="00475C60" w:rsidRDefault="00475C60" w:rsidP="00475C60">
            <w:pPr>
              <w:suppressAutoHyphens/>
            </w:pPr>
            <w:r w:rsidRPr="00475C60">
              <w:lastRenderedPageBreak/>
              <w:t xml:space="preserve">Управление общего образования </w:t>
            </w:r>
          </w:p>
        </w:tc>
        <w:tc>
          <w:tcPr>
            <w:tcW w:w="1021" w:type="dxa"/>
            <w:tcMar>
              <w:top w:w="62" w:type="dxa"/>
              <w:bottom w:w="62" w:type="dxa"/>
            </w:tcMar>
          </w:tcPr>
          <w:p w:rsidR="00475C60" w:rsidRPr="00475C60" w:rsidRDefault="00475C60" w:rsidP="00475C60">
            <w:pPr>
              <w:suppressAutoHyphens/>
            </w:pPr>
            <w:r w:rsidRPr="00475C60">
              <w:t>2022 год</w:t>
            </w:r>
          </w:p>
        </w:tc>
        <w:tc>
          <w:tcPr>
            <w:tcW w:w="1276" w:type="dxa"/>
            <w:tcMar>
              <w:top w:w="62" w:type="dxa"/>
              <w:bottom w:w="62" w:type="dxa"/>
            </w:tcMar>
          </w:tcPr>
          <w:p w:rsidR="00475C60" w:rsidRPr="00475C60" w:rsidRDefault="00475C60" w:rsidP="00475C60">
            <w:pPr>
              <w:suppressAutoHyphens/>
            </w:pPr>
            <w:r w:rsidRPr="00475C60">
              <w:t>2025 год</w:t>
            </w:r>
          </w:p>
        </w:tc>
        <w:tc>
          <w:tcPr>
            <w:tcW w:w="6291" w:type="dxa"/>
            <w:tcMar>
              <w:top w:w="62" w:type="dxa"/>
              <w:bottom w:w="62" w:type="dxa"/>
            </w:tcMar>
          </w:tcPr>
          <w:p w:rsidR="00475C60" w:rsidRPr="00475C60" w:rsidRDefault="00475C60" w:rsidP="00475C60">
            <w:pPr>
              <w:suppressAutoHyphens/>
            </w:pPr>
            <w:r w:rsidRPr="00475C60">
              <w:t>1. Увеличение доли детей в возрасте от 5 до 18 лет, охваченных различными формами дополнительного образования к 2025 году до 60 %.</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pPr>
            <w:r w:rsidRPr="00475C60">
              <w:t>Мероприятие 4.1.2:</w:t>
            </w:r>
          </w:p>
          <w:p w:rsidR="00475C60" w:rsidRPr="00475C60" w:rsidRDefault="00475C60" w:rsidP="00475C60">
            <w:pPr>
              <w:suppressAutoHyphens/>
            </w:pPr>
            <w:r w:rsidRPr="00475C60">
              <w:t>Финансовое обеспечение муниципального задания на оказание муниципальных услуг (выполнение работ)</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2022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 xml:space="preserve">Увеличение количества предоставляемых программ дополнительного образования к 2025 году до 43. </w:t>
            </w:r>
          </w:p>
          <w:p w:rsidR="00475C60" w:rsidRPr="00475C60" w:rsidRDefault="00475C60" w:rsidP="00475C60">
            <w:pPr>
              <w:suppressAutoHyphens/>
            </w:pPr>
            <w:r w:rsidRPr="00475C60">
              <w:t>Увеличение доли детей и подростков, принявших участие в конкурсных мероприятиях различных направленностей и уровней к 2025 году до 35 %.</w:t>
            </w:r>
          </w:p>
        </w:tc>
      </w:tr>
      <w:tr w:rsidR="00475C60" w:rsidRPr="00475C60" w:rsidTr="00D21068">
        <w:trPr>
          <w:jc w:val="center"/>
        </w:trPr>
        <w:tc>
          <w:tcPr>
            <w:tcW w:w="624" w:type="dxa"/>
          </w:tcPr>
          <w:p w:rsidR="00475C60" w:rsidRPr="00475C60" w:rsidRDefault="00475C60" w:rsidP="00475C60">
            <w:pPr>
              <w:suppressAutoHyphens/>
            </w:pPr>
          </w:p>
        </w:tc>
        <w:tc>
          <w:tcPr>
            <w:tcW w:w="4429" w:type="dxa"/>
          </w:tcPr>
          <w:p w:rsidR="00475C60" w:rsidRPr="00475C60" w:rsidRDefault="00475C60" w:rsidP="00475C60">
            <w:pPr>
              <w:suppressAutoHyphens/>
              <w:rPr>
                <w:bCs/>
              </w:rPr>
            </w:pPr>
            <w:r w:rsidRPr="00475C60">
              <w:rPr>
                <w:bCs/>
              </w:rPr>
              <w:t>Мероприятие 4.1.3:</w:t>
            </w:r>
          </w:p>
          <w:p w:rsidR="00475C60" w:rsidRPr="00475C60" w:rsidRDefault="00475C60" w:rsidP="00475C60">
            <w:pPr>
              <w:suppressAutoHyphens/>
            </w:pPr>
            <w:r w:rsidRPr="00475C60">
              <w:t>Укрепление материально-технической базы объединений дополнительного образования</w:t>
            </w:r>
          </w:p>
        </w:tc>
        <w:tc>
          <w:tcPr>
            <w:tcW w:w="1814" w:type="dxa"/>
          </w:tcPr>
          <w:p w:rsidR="00475C60" w:rsidRPr="00475C60" w:rsidRDefault="00475C60" w:rsidP="00475C60">
            <w:pPr>
              <w:suppressAutoHyphens/>
            </w:pPr>
            <w:r w:rsidRPr="00475C60">
              <w:t xml:space="preserve">Управление общего образования </w:t>
            </w:r>
          </w:p>
        </w:tc>
        <w:tc>
          <w:tcPr>
            <w:tcW w:w="1021" w:type="dxa"/>
          </w:tcPr>
          <w:p w:rsidR="00475C60" w:rsidRPr="00475C60" w:rsidRDefault="00475C60" w:rsidP="00475C60">
            <w:pPr>
              <w:suppressAutoHyphens/>
            </w:pPr>
            <w:r w:rsidRPr="00475C60">
              <w:t>2022 год</w:t>
            </w:r>
          </w:p>
        </w:tc>
        <w:tc>
          <w:tcPr>
            <w:tcW w:w="1276" w:type="dxa"/>
          </w:tcPr>
          <w:p w:rsidR="00475C60" w:rsidRPr="00475C60" w:rsidRDefault="00475C60" w:rsidP="00475C60">
            <w:pPr>
              <w:suppressAutoHyphens/>
            </w:pPr>
            <w:r w:rsidRPr="00475C60">
              <w:t>2025 год</w:t>
            </w:r>
          </w:p>
        </w:tc>
        <w:tc>
          <w:tcPr>
            <w:tcW w:w="6291" w:type="dxa"/>
          </w:tcPr>
          <w:p w:rsidR="00475C60" w:rsidRPr="00475C60" w:rsidRDefault="00475C60" w:rsidP="00475C60">
            <w:pPr>
              <w:suppressAutoHyphens/>
            </w:pPr>
            <w:r w:rsidRPr="00475C60">
              <w:t>Улучшение материально-технической базы не менее 76 % объединений дополнительного образования к 2025 году.</w:t>
            </w:r>
          </w:p>
        </w:tc>
      </w:tr>
      <w:tr w:rsidR="00475C60" w:rsidRPr="00475C60" w:rsidTr="00D21068">
        <w:trPr>
          <w:jc w:val="center"/>
        </w:trPr>
        <w:tc>
          <w:tcPr>
            <w:tcW w:w="624" w:type="dxa"/>
          </w:tcPr>
          <w:p w:rsidR="00475C60" w:rsidRPr="00475C60" w:rsidRDefault="00475C60" w:rsidP="00475C60">
            <w:pPr>
              <w:suppressAutoHyphens/>
            </w:pPr>
            <w:r w:rsidRPr="00475C60">
              <w:t>1</w:t>
            </w:r>
          </w:p>
        </w:tc>
        <w:tc>
          <w:tcPr>
            <w:tcW w:w="4429" w:type="dxa"/>
          </w:tcPr>
          <w:p w:rsidR="00475C60" w:rsidRPr="00475C60" w:rsidRDefault="00475C60" w:rsidP="00475C60">
            <w:pPr>
              <w:suppressAutoHyphens/>
            </w:pPr>
            <w:r w:rsidRPr="00475C60">
              <w:t>2</w:t>
            </w:r>
          </w:p>
        </w:tc>
        <w:tc>
          <w:tcPr>
            <w:tcW w:w="1814" w:type="dxa"/>
          </w:tcPr>
          <w:p w:rsidR="00475C60" w:rsidRPr="00475C60" w:rsidRDefault="00475C60" w:rsidP="00475C60">
            <w:pPr>
              <w:suppressAutoHyphens/>
            </w:pPr>
            <w:r w:rsidRPr="00475C60">
              <w:t>3</w:t>
            </w:r>
          </w:p>
        </w:tc>
        <w:tc>
          <w:tcPr>
            <w:tcW w:w="1021" w:type="dxa"/>
          </w:tcPr>
          <w:p w:rsidR="00475C60" w:rsidRPr="00475C60" w:rsidRDefault="00475C60" w:rsidP="00475C60">
            <w:pPr>
              <w:suppressAutoHyphens/>
            </w:pPr>
            <w:r w:rsidRPr="00475C60">
              <w:t>4</w:t>
            </w:r>
          </w:p>
        </w:tc>
        <w:tc>
          <w:tcPr>
            <w:tcW w:w="1276" w:type="dxa"/>
          </w:tcPr>
          <w:p w:rsidR="00475C60" w:rsidRPr="00475C60" w:rsidRDefault="00475C60" w:rsidP="00475C60">
            <w:pPr>
              <w:suppressAutoHyphens/>
            </w:pPr>
            <w:r w:rsidRPr="00475C60">
              <w:t>5</w:t>
            </w:r>
          </w:p>
        </w:tc>
        <w:tc>
          <w:tcPr>
            <w:tcW w:w="6291" w:type="dxa"/>
          </w:tcPr>
          <w:p w:rsidR="00475C60" w:rsidRPr="00475C60" w:rsidRDefault="00475C60" w:rsidP="00475C60">
            <w:pPr>
              <w:suppressAutoHyphens/>
            </w:pPr>
            <w:r w:rsidRPr="00475C60">
              <w:t>6</w:t>
            </w:r>
          </w:p>
        </w:tc>
      </w:tr>
      <w:tr w:rsidR="00475C60" w:rsidRPr="00475C60" w:rsidTr="00D21068">
        <w:trPr>
          <w:jc w:val="center"/>
        </w:trPr>
        <w:tc>
          <w:tcPr>
            <w:tcW w:w="624" w:type="dxa"/>
            <w:tcMar>
              <w:top w:w="85" w:type="dxa"/>
              <w:bottom w:w="85" w:type="dxa"/>
            </w:tcMar>
          </w:tcPr>
          <w:p w:rsidR="00475C60" w:rsidRPr="00475C60" w:rsidRDefault="00475C60" w:rsidP="00475C60">
            <w:pPr>
              <w:suppressAutoHyphens/>
            </w:pPr>
            <w:r w:rsidRPr="00475C60">
              <w:t>4.2</w:t>
            </w:r>
          </w:p>
        </w:tc>
        <w:tc>
          <w:tcPr>
            <w:tcW w:w="14831" w:type="dxa"/>
            <w:gridSpan w:val="5"/>
            <w:tcMar>
              <w:top w:w="85" w:type="dxa"/>
              <w:bottom w:w="85" w:type="dxa"/>
            </w:tcMar>
          </w:tcPr>
          <w:p w:rsidR="00475C60" w:rsidRPr="00475C60" w:rsidRDefault="00475C60" w:rsidP="00475C60">
            <w:pPr>
              <w:suppressAutoHyphens/>
            </w:pPr>
            <w:r w:rsidRPr="00475C60">
              <w:t>Основное мероприятие 4.2</w:t>
            </w:r>
          </w:p>
          <w:p w:rsidR="00475C60" w:rsidRPr="00475C60" w:rsidRDefault="00475C60" w:rsidP="00475C60">
            <w:pPr>
              <w:suppressAutoHyphens/>
            </w:pPr>
            <w:r w:rsidRPr="00475C60">
              <w:t>«Обеспечение функционирования модели персонифицированного финансирования дополнительного образования детей»</w:t>
            </w:r>
          </w:p>
        </w:tc>
      </w:tr>
      <w:tr w:rsidR="00475C60" w:rsidRPr="00475C60" w:rsidTr="00D21068">
        <w:trPr>
          <w:jc w:val="center"/>
        </w:trPr>
        <w:tc>
          <w:tcPr>
            <w:tcW w:w="624" w:type="dxa"/>
            <w:tcMar>
              <w:top w:w="62" w:type="dxa"/>
              <w:bottom w:w="62" w:type="dxa"/>
            </w:tcMar>
          </w:tcPr>
          <w:p w:rsidR="00475C60" w:rsidRPr="00475C60" w:rsidRDefault="00475C60" w:rsidP="00475C60">
            <w:pPr>
              <w:suppressAutoHyphens/>
            </w:pPr>
          </w:p>
        </w:tc>
        <w:tc>
          <w:tcPr>
            <w:tcW w:w="4429" w:type="dxa"/>
            <w:tcMar>
              <w:top w:w="62" w:type="dxa"/>
              <w:bottom w:w="62" w:type="dxa"/>
            </w:tcMar>
          </w:tcPr>
          <w:p w:rsidR="00475C60" w:rsidRPr="00475C60" w:rsidRDefault="00475C60" w:rsidP="00475C60">
            <w:pPr>
              <w:suppressAutoHyphens/>
              <w:rPr>
                <w:bCs/>
              </w:rPr>
            </w:pPr>
            <w:r w:rsidRPr="00475C60">
              <w:rPr>
                <w:bCs/>
              </w:rPr>
              <w:t>Мероприятие 4.2.1:</w:t>
            </w:r>
          </w:p>
          <w:p w:rsidR="00475C60" w:rsidRPr="00475C60" w:rsidRDefault="00475C60" w:rsidP="00475C60">
            <w:pPr>
              <w:suppressAutoHyphens/>
            </w:pPr>
            <w:r w:rsidRPr="00475C60">
              <w:t>Исполнение муниципального задания МБУДО г. Ливны «ЦТР им.Н.Н. Поликарпова» (в рамках модели персонифицированного финансирования)</w:t>
            </w:r>
          </w:p>
        </w:tc>
        <w:tc>
          <w:tcPr>
            <w:tcW w:w="1814" w:type="dxa"/>
            <w:tcMar>
              <w:top w:w="62" w:type="dxa"/>
              <w:bottom w:w="62" w:type="dxa"/>
            </w:tcMar>
          </w:tcPr>
          <w:p w:rsidR="00475C60" w:rsidRPr="00475C60" w:rsidRDefault="00475C60" w:rsidP="00475C60">
            <w:pPr>
              <w:suppressAutoHyphens/>
            </w:pPr>
            <w:r w:rsidRPr="00475C60">
              <w:t>Управление общего образования</w:t>
            </w:r>
          </w:p>
        </w:tc>
        <w:tc>
          <w:tcPr>
            <w:tcW w:w="1021" w:type="dxa"/>
            <w:tcMar>
              <w:top w:w="62" w:type="dxa"/>
              <w:bottom w:w="62" w:type="dxa"/>
            </w:tcMar>
          </w:tcPr>
          <w:p w:rsidR="00475C60" w:rsidRPr="00475C60" w:rsidRDefault="00475C60" w:rsidP="00475C60">
            <w:pPr>
              <w:suppressAutoHyphens/>
            </w:pPr>
            <w:r w:rsidRPr="00475C60">
              <w:t>2022 год</w:t>
            </w:r>
          </w:p>
        </w:tc>
        <w:tc>
          <w:tcPr>
            <w:tcW w:w="1276" w:type="dxa"/>
            <w:tcMar>
              <w:top w:w="62" w:type="dxa"/>
              <w:bottom w:w="62" w:type="dxa"/>
            </w:tcMar>
          </w:tcPr>
          <w:p w:rsidR="00475C60" w:rsidRPr="00475C60" w:rsidRDefault="00475C60" w:rsidP="00475C60">
            <w:pPr>
              <w:suppressAutoHyphens/>
            </w:pPr>
            <w:r w:rsidRPr="00475C60">
              <w:t>2025 год</w:t>
            </w:r>
          </w:p>
        </w:tc>
        <w:tc>
          <w:tcPr>
            <w:tcW w:w="6291" w:type="dxa"/>
            <w:tcMar>
              <w:top w:w="62" w:type="dxa"/>
              <w:bottom w:w="62" w:type="dxa"/>
            </w:tcMar>
          </w:tcPr>
          <w:p w:rsidR="00475C60" w:rsidRPr="00475C60" w:rsidRDefault="00475C60" w:rsidP="00475C60">
            <w:pPr>
              <w:suppressAutoHyphens/>
            </w:pPr>
            <w:r w:rsidRPr="00475C60">
              <w:t>Доля детей, охваченных персонифицированным финансированием дополнительного образования, от общей численности детей от 5 до 18 лет - не менее 5,5%</w:t>
            </w:r>
          </w:p>
        </w:tc>
      </w:tr>
      <w:tr w:rsidR="00475C60" w:rsidRPr="00475C60" w:rsidTr="00D21068">
        <w:trPr>
          <w:jc w:val="center"/>
        </w:trPr>
        <w:tc>
          <w:tcPr>
            <w:tcW w:w="624" w:type="dxa"/>
            <w:tcMar>
              <w:top w:w="62" w:type="dxa"/>
              <w:bottom w:w="62" w:type="dxa"/>
            </w:tcMar>
          </w:tcPr>
          <w:p w:rsidR="00475C60" w:rsidRPr="00475C60" w:rsidRDefault="00475C60" w:rsidP="00475C60">
            <w:pPr>
              <w:suppressAutoHyphens/>
            </w:pPr>
          </w:p>
        </w:tc>
        <w:tc>
          <w:tcPr>
            <w:tcW w:w="4429" w:type="dxa"/>
            <w:tcMar>
              <w:top w:w="62" w:type="dxa"/>
              <w:bottom w:w="62" w:type="dxa"/>
            </w:tcMar>
          </w:tcPr>
          <w:p w:rsidR="00475C60" w:rsidRPr="00475C60" w:rsidRDefault="00475C60" w:rsidP="00475C60">
            <w:pPr>
              <w:suppressAutoHyphens/>
              <w:rPr>
                <w:bCs/>
              </w:rPr>
            </w:pPr>
            <w:r w:rsidRPr="00475C60">
              <w:rPr>
                <w:bCs/>
              </w:rPr>
              <w:t>Мероприятие 4.2.2:</w:t>
            </w:r>
          </w:p>
          <w:p w:rsidR="00475C60" w:rsidRPr="00475C60" w:rsidRDefault="00475C60" w:rsidP="00475C60">
            <w:pPr>
              <w:suppressAutoHyphens/>
            </w:pPr>
            <w:r w:rsidRPr="00475C60">
              <w:t>Предоставление грантов в форме субсидий для бюджетных учреждений, учредителем которых не является г.Ливны</w:t>
            </w:r>
          </w:p>
        </w:tc>
        <w:tc>
          <w:tcPr>
            <w:tcW w:w="1814" w:type="dxa"/>
            <w:tcMar>
              <w:top w:w="62" w:type="dxa"/>
              <w:bottom w:w="62"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62" w:type="dxa"/>
              <w:bottom w:w="62" w:type="dxa"/>
            </w:tcMar>
          </w:tcPr>
          <w:p w:rsidR="00475C60" w:rsidRPr="00475C60" w:rsidRDefault="00475C60" w:rsidP="00475C60">
            <w:pPr>
              <w:suppressAutoHyphens/>
            </w:pPr>
            <w:r w:rsidRPr="00475C60">
              <w:t>2022 год</w:t>
            </w:r>
          </w:p>
        </w:tc>
        <w:tc>
          <w:tcPr>
            <w:tcW w:w="1276" w:type="dxa"/>
            <w:tcMar>
              <w:top w:w="62" w:type="dxa"/>
              <w:bottom w:w="62" w:type="dxa"/>
            </w:tcMar>
          </w:tcPr>
          <w:p w:rsidR="00475C60" w:rsidRPr="00475C60" w:rsidRDefault="00475C60" w:rsidP="00475C60">
            <w:pPr>
              <w:suppressAutoHyphens/>
            </w:pPr>
            <w:r w:rsidRPr="00475C60">
              <w:t>2025 год</w:t>
            </w:r>
          </w:p>
        </w:tc>
        <w:tc>
          <w:tcPr>
            <w:tcW w:w="6291" w:type="dxa"/>
            <w:vMerge w:val="restart"/>
            <w:tcMar>
              <w:top w:w="62" w:type="dxa"/>
              <w:bottom w:w="62" w:type="dxa"/>
            </w:tcMar>
          </w:tcPr>
          <w:p w:rsidR="00475C60" w:rsidRPr="00475C60" w:rsidRDefault="00475C60" w:rsidP="00475C60">
            <w:pPr>
              <w:suppressAutoHyphens/>
            </w:pPr>
            <w:r w:rsidRPr="00475C60">
              <w:t>Увеличение доли детей в возрасте от 5 до 18 лет, охваченных различными формами дополнительного образования к 2025 году до 60 %.</w:t>
            </w:r>
          </w:p>
        </w:tc>
      </w:tr>
      <w:tr w:rsidR="00475C60" w:rsidRPr="00475C60" w:rsidTr="00D21068">
        <w:trPr>
          <w:jc w:val="center"/>
        </w:trPr>
        <w:tc>
          <w:tcPr>
            <w:tcW w:w="624" w:type="dxa"/>
            <w:tcMar>
              <w:top w:w="62" w:type="dxa"/>
              <w:bottom w:w="62" w:type="dxa"/>
            </w:tcMar>
          </w:tcPr>
          <w:p w:rsidR="00475C60" w:rsidRPr="00475C60" w:rsidRDefault="00475C60" w:rsidP="00475C60">
            <w:pPr>
              <w:suppressAutoHyphens/>
            </w:pPr>
          </w:p>
        </w:tc>
        <w:tc>
          <w:tcPr>
            <w:tcW w:w="4429" w:type="dxa"/>
            <w:tcMar>
              <w:top w:w="62" w:type="dxa"/>
              <w:bottom w:w="62" w:type="dxa"/>
            </w:tcMar>
          </w:tcPr>
          <w:p w:rsidR="00475C60" w:rsidRPr="00475C60" w:rsidRDefault="00475C60" w:rsidP="00475C60">
            <w:pPr>
              <w:suppressAutoHyphens/>
              <w:rPr>
                <w:bCs/>
              </w:rPr>
            </w:pPr>
            <w:r w:rsidRPr="00475C60">
              <w:rPr>
                <w:bCs/>
              </w:rPr>
              <w:t>Мероприятие 4.2.3.</w:t>
            </w:r>
          </w:p>
          <w:p w:rsidR="00475C60" w:rsidRPr="00475C60" w:rsidRDefault="00475C60" w:rsidP="00475C60">
            <w:pPr>
              <w:suppressAutoHyphens/>
              <w:rPr>
                <w:bCs/>
              </w:rPr>
            </w:pPr>
            <w:r w:rsidRPr="00475C60">
              <w:lastRenderedPageBreak/>
              <w:t xml:space="preserve">Предоставления грантов в форме субсидий для автономных учреждений, учредителем которых </w:t>
            </w:r>
            <w:r w:rsidRPr="00475C60">
              <w:rPr>
                <w:bCs/>
              </w:rPr>
              <w:t>не</w:t>
            </w:r>
            <w:r w:rsidRPr="00475C60">
              <w:t xml:space="preserve"> является г.Ливны</w:t>
            </w:r>
          </w:p>
        </w:tc>
        <w:tc>
          <w:tcPr>
            <w:tcW w:w="1814" w:type="dxa"/>
            <w:tcMar>
              <w:top w:w="62" w:type="dxa"/>
              <w:bottom w:w="62" w:type="dxa"/>
            </w:tcMar>
          </w:tcPr>
          <w:p w:rsidR="00475C60" w:rsidRPr="00475C60" w:rsidRDefault="00475C60" w:rsidP="00475C60">
            <w:pPr>
              <w:suppressAutoHyphens/>
            </w:pPr>
            <w:r w:rsidRPr="00475C60">
              <w:lastRenderedPageBreak/>
              <w:t xml:space="preserve">Управление </w:t>
            </w:r>
            <w:r w:rsidRPr="00475C60">
              <w:lastRenderedPageBreak/>
              <w:t xml:space="preserve">общего образования </w:t>
            </w:r>
          </w:p>
        </w:tc>
        <w:tc>
          <w:tcPr>
            <w:tcW w:w="1021" w:type="dxa"/>
            <w:tcMar>
              <w:top w:w="62" w:type="dxa"/>
              <w:bottom w:w="62" w:type="dxa"/>
            </w:tcMar>
          </w:tcPr>
          <w:p w:rsidR="00475C60" w:rsidRPr="00475C60" w:rsidRDefault="00475C60" w:rsidP="00475C60">
            <w:pPr>
              <w:suppressAutoHyphens/>
            </w:pPr>
            <w:r w:rsidRPr="00475C60">
              <w:lastRenderedPageBreak/>
              <w:t>2022 год</w:t>
            </w:r>
          </w:p>
        </w:tc>
        <w:tc>
          <w:tcPr>
            <w:tcW w:w="1276" w:type="dxa"/>
            <w:tcMar>
              <w:top w:w="62" w:type="dxa"/>
              <w:bottom w:w="62" w:type="dxa"/>
            </w:tcMar>
          </w:tcPr>
          <w:p w:rsidR="00475C60" w:rsidRPr="00475C60" w:rsidRDefault="00475C60" w:rsidP="00475C60">
            <w:pPr>
              <w:suppressAutoHyphens/>
            </w:pPr>
            <w:r w:rsidRPr="00475C60">
              <w:t>2025 год</w:t>
            </w:r>
          </w:p>
        </w:tc>
        <w:tc>
          <w:tcPr>
            <w:tcW w:w="6291" w:type="dxa"/>
            <w:vMerge/>
            <w:tcMar>
              <w:top w:w="62" w:type="dxa"/>
              <w:bottom w:w="62" w:type="dxa"/>
            </w:tcMar>
          </w:tcPr>
          <w:p w:rsidR="00475C60" w:rsidRPr="00475C60" w:rsidRDefault="00475C60" w:rsidP="00475C60">
            <w:pPr>
              <w:suppressAutoHyphens/>
            </w:pPr>
          </w:p>
        </w:tc>
      </w:tr>
      <w:tr w:rsidR="00475C60" w:rsidRPr="00475C60" w:rsidTr="00D21068">
        <w:trPr>
          <w:jc w:val="center"/>
        </w:trPr>
        <w:tc>
          <w:tcPr>
            <w:tcW w:w="624" w:type="dxa"/>
            <w:tcMar>
              <w:top w:w="62" w:type="dxa"/>
              <w:bottom w:w="62" w:type="dxa"/>
            </w:tcMar>
          </w:tcPr>
          <w:p w:rsidR="00475C60" w:rsidRPr="00475C60" w:rsidRDefault="00475C60" w:rsidP="00475C60">
            <w:pPr>
              <w:suppressAutoHyphens/>
            </w:pPr>
          </w:p>
        </w:tc>
        <w:tc>
          <w:tcPr>
            <w:tcW w:w="4429" w:type="dxa"/>
            <w:tcMar>
              <w:top w:w="62" w:type="dxa"/>
              <w:bottom w:w="62" w:type="dxa"/>
            </w:tcMar>
          </w:tcPr>
          <w:p w:rsidR="00475C60" w:rsidRPr="00475C60" w:rsidRDefault="00475C60" w:rsidP="00475C60">
            <w:pPr>
              <w:suppressAutoHyphens/>
              <w:rPr>
                <w:bCs/>
              </w:rPr>
            </w:pPr>
            <w:r w:rsidRPr="00475C60">
              <w:rPr>
                <w:bCs/>
              </w:rPr>
              <w:t>Мероприятие 4.2.4.</w:t>
            </w:r>
          </w:p>
          <w:p w:rsidR="00475C60" w:rsidRPr="00475C60" w:rsidRDefault="00475C60" w:rsidP="00475C60">
            <w:pPr>
              <w:suppressAutoHyphens/>
              <w:rPr>
                <w:bCs/>
              </w:rPr>
            </w:pPr>
            <w:r w:rsidRPr="00475C60">
              <w:t>Предоставление грантов в форме субсидий для иных некоммерческих организаций</w:t>
            </w:r>
          </w:p>
        </w:tc>
        <w:tc>
          <w:tcPr>
            <w:tcW w:w="1814" w:type="dxa"/>
            <w:tcMar>
              <w:top w:w="62" w:type="dxa"/>
              <w:bottom w:w="62"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62" w:type="dxa"/>
              <w:bottom w:w="62" w:type="dxa"/>
            </w:tcMar>
          </w:tcPr>
          <w:p w:rsidR="00475C60" w:rsidRPr="00475C60" w:rsidRDefault="00475C60" w:rsidP="00475C60">
            <w:pPr>
              <w:suppressAutoHyphens/>
            </w:pPr>
            <w:r w:rsidRPr="00475C60">
              <w:t>2022 год</w:t>
            </w:r>
          </w:p>
        </w:tc>
        <w:tc>
          <w:tcPr>
            <w:tcW w:w="1276" w:type="dxa"/>
            <w:tcMar>
              <w:top w:w="62" w:type="dxa"/>
              <w:bottom w:w="62" w:type="dxa"/>
            </w:tcMar>
          </w:tcPr>
          <w:p w:rsidR="00475C60" w:rsidRPr="00475C60" w:rsidRDefault="00475C60" w:rsidP="00475C60">
            <w:pPr>
              <w:suppressAutoHyphens/>
            </w:pPr>
            <w:r w:rsidRPr="00475C60">
              <w:t>2025 год</w:t>
            </w:r>
          </w:p>
        </w:tc>
        <w:tc>
          <w:tcPr>
            <w:tcW w:w="6291" w:type="dxa"/>
            <w:vMerge/>
            <w:tcMar>
              <w:top w:w="62" w:type="dxa"/>
              <w:bottom w:w="62" w:type="dxa"/>
            </w:tcMar>
          </w:tcPr>
          <w:p w:rsidR="00475C60" w:rsidRPr="00475C60" w:rsidRDefault="00475C60" w:rsidP="00475C60">
            <w:pPr>
              <w:suppressAutoHyphens/>
            </w:pPr>
          </w:p>
        </w:tc>
      </w:tr>
      <w:tr w:rsidR="00475C60" w:rsidRPr="00475C60" w:rsidTr="00D21068">
        <w:trPr>
          <w:jc w:val="center"/>
        </w:trPr>
        <w:tc>
          <w:tcPr>
            <w:tcW w:w="624" w:type="dxa"/>
            <w:tcMar>
              <w:top w:w="62" w:type="dxa"/>
              <w:bottom w:w="62" w:type="dxa"/>
            </w:tcMar>
          </w:tcPr>
          <w:p w:rsidR="00475C60" w:rsidRPr="00475C60" w:rsidRDefault="00475C60" w:rsidP="00475C60">
            <w:pPr>
              <w:suppressAutoHyphens/>
            </w:pPr>
          </w:p>
        </w:tc>
        <w:tc>
          <w:tcPr>
            <w:tcW w:w="4429" w:type="dxa"/>
            <w:tcMar>
              <w:top w:w="62" w:type="dxa"/>
              <w:bottom w:w="62" w:type="dxa"/>
            </w:tcMar>
          </w:tcPr>
          <w:p w:rsidR="00475C60" w:rsidRPr="00475C60" w:rsidRDefault="00475C60" w:rsidP="00475C60">
            <w:pPr>
              <w:suppressAutoHyphens/>
              <w:rPr>
                <w:bCs/>
              </w:rPr>
            </w:pPr>
            <w:r w:rsidRPr="00475C60">
              <w:rPr>
                <w:bCs/>
              </w:rPr>
              <w:t>Мероприятие 4.2.5.</w:t>
            </w:r>
          </w:p>
          <w:p w:rsidR="00475C60" w:rsidRPr="00475C60" w:rsidRDefault="00475C60" w:rsidP="00475C60">
            <w:pPr>
              <w:suppressAutoHyphens/>
              <w:rPr>
                <w:bCs/>
              </w:rPr>
            </w:pPr>
            <w:r w:rsidRPr="00475C60">
              <w:rPr>
                <w:iCs/>
              </w:rPr>
              <w:t>Предоставление грантов в форме субсидий для коммерческих организаций</w:t>
            </w:r>
          </w:p>
        </w:tc>
        <w:tc>
          <w:tcPr>
            <w:tcW w:w="1814" w:type="dxa"/>
            <w:tcMar>
              <w:top w:w="62" w:type="dxa"/>
              <w:bottom w:w="62" w:type="dxa"/>
            </w:tcMar>
          </w:tcPr>
          <w:p w:rsidR="00475C60" w:rsidRPr="00475C60" w:rsidRDefault="00475C60" w:rsidP="00475C60">
            <w:pPr>
              <w:suppressAutoHyphens/>
            </w:pPr>
            <w:r w:rsidRPr="00475C60">
              <w:t xml:space="preserve">Управление общего образования </w:t>
            </w:r>
          </w:p>
        </w:tc>
        <w:tc>
          <w:tcPr>
            <w:tcW w:w="1021" w:type="dxa"/>
            <w:tcMar>
              <w:top w:w="62" w:type="dxa"/>
              <w:bottom w:w="62" w:type="dxa"/>
            </w:tcMar>
          </w:tcPr>
          <w:p w:rsidR="00475C60" w:rsidRPr="00475C60" w:rsidRDefault="00475C60" w:rsidP="00475C60">
            <w:pPr>
              <w:suppressAutoHyphens/>
            </w:pPr>
            <w:r w:rsidRPr="00475C60">
              <w:t>2022 год</w:t>
            </w:r>
          </w:p>
        </w:tc>
        <w:tc>
          <w:tcPr>
            <w:tcW w:w="1276" w:type="dxa"/>
            <w:tcMar>
              <w:top w:w="62" w:type="dxa"/>
              <w:bottom w:w="62" w:type="dxa"/>
            </w:tcMar>
          </w:tcPr>
          <w:p w:rsidR="00475C60" w:rsidRPr="00475C60" w:rsidRDefault="00475C60" w:rsidP="00475C60">
            <w:pPr>
              <w:suppressAutoHyphens/>
            </w:pPr>
            <w:r w:rsidRPr="00475C60">
              <w:t>2025 год</w:t>
            </w:r>
          </w:p>
        </w:tc>
        <w:tc>
          <w:tcPr>
            <w:tcW w:w="6291" w:type="dxa"/>
            <w:vMerge/>
            <w:tcMar>
              <w:top w:w="62" w:type="dxa"/>
              <w:bottom w:w="62" w:type="dxa"/>
            </w:tcMar>
          </w:tcPr>
          <w:p w:rsidR="00475C60" w:rsidRPr="00475C60" w:rsidRDefault="00475C60" w:rsidP="00475C60">
            <w:pPr>
              <w:suppressAutoHyphens/>
            </w:pPr>
          </w:p>
        </w:tc>
      </w:tr>
    </w:tbl>
    <w:p w:rsidR="00475C60" w:rsidRPr="00475C60" w:rsidRDefault="00475C60" w:rsidP="00475C60">
      <w:pPr>
        <w:suppressAutoHyphens/>
      </w:pPr>
    </w:p>
    <w:p w:rsidR="00475C60" w:rsidRPr="00475C60" w:rsidRDefault="00475C60" w:rsidP="00475C60">
      <w:pPr>
        <w:suppressAutoHyphens/>
        <w:jc w:val="right"/>
      </w:pPr>
      <w:r w:rsidRPr="00475C60">
        <w:br w:type="page"/>
      </w:r>
      <w:r w:rsidRPr="00475C60">
        <w:lastRenderedPageBreak/>
        <w:t>Приложение 3</w:t>
      </w:r>
    </w:p>
    <w:p w:rsidR="00475C60" w:rsidRPr="00475C60" w:rsidRDefault="00475C60" w:rsidP="00475C60">
      <w:pPr>
        <w:suppressAutoHyphens/>
        <w:jc w:val="right"/>
      </w:pPr>
      <w:r w:rsidRPr="00475C60">
        <w:t>к муниципальной программе</w:t>
      </w:r>
    </w:p>
    <w:p w:rsidR="00475C60" w:rsidRPr="00475C60" w:rsidRDefault="00475C60" w:rsidP="00475C60">
      <w:pPr>
        <w:suppressAutoHyphens/>
        <w:jc w:val="right"/>
      </w:pPr>
      <w:r w:rsidRPr="00475C60">
        <w:t>«Образование в городе Ливны Орловской области»</w:t>
      </w:r>
    </w:p>
    <w:p w:rsidR="00475C60" w:rsidRPr="00475C60" w:rsidRDefault="00475C60" w:rsidP="00475C60">
      <w:pPr>
        <w:suppressAutoHyphens/>
      </w:pPr>
    </w:p>
    <w:p w:rsidR="00475C60" w:rsidRPr="00475C60" w:rsidRDefault="00475C60" w:rsidP="00475C60">
      <w:pPr>
        <w:suppressAutoHyphens/>
        <w:jc w:val="center"/>
      </w:pPr>
      <w:r w:rsidRPr="00475C60">
        <w:t>РЕСУРСНОЕ ОБЕСПЕЧЕНИЕ РЕАЛИЗАЦИИ МУНИЦИПАЛЬНОЙ ПРОГРАММЫ</w:t>
      </w:r>
    </w:p>
    <w:p w:rsidR="00475C60" w:rsidRPr="00475C60" w:rsidRDefault="00475C60" w:rsidP="00475C60">
      <w:pPr>
        <w:suppressAutoHyphens/>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5"/>
        <w:gridCol w:w="2664"/>
        <w:gridCol w:w="1072"/>
        <w:gridCol w:w="1468"/>
        <w:gridCol w:w="1205"/>
        <w:gridCol w:w="1200"/>
        <w:gridCol w:w="1204"/>
        <w:gridCol w:w="1205"/>
        <w:gridCol w:w="1204"/>
        <w:gridCol w:w="1205"/>
        <w:gridCol w:w="1204"/>
      </w:tblGrid>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Статус</w:t>
            </w:r>
          </w:p>
        </w:tc>
        <w:tc>
          <w:tcPr>
            <w:tcW w:w="2835" w:type="dxa"/>
            <w:vMerge w:val="restart"/>
            <w:tcMar>
              <w:top w:w="74" w:type="dxa"/>
              <w:bottom w:w="74" w:type="dxa"/>
            </w:tcMar>
          </w:tcPr>
          <w:p w:rsidR="00475C60" w:rsidRPr="00475C60" w:rsidRDefault="00475C60" w:rsidP="00475C60">
            <w:pPr>
              <w:suppressAutoHyphens/>
            </w:pPr>
            <w:r w:rsidRPr="00475C60">
              <w:t>Наименование муниципальной программы, основного мероприятия муниципальной программы, мероприятий, подпрограмм муниципальной программы, основного мероприятия подпрограммы</w:t>
            </w:r>
          </w:p>
        </w:tc>
        <w:tc>
          <w:tcPr>
            <w:tcW w:w="1135" w:type="dxa"/>
            <w:vMerge w:val="restart"/>
            <w:tcMar>
              <w:top w:w="74" w:type="dxa"/>
              <w:bottom w:w="74" w:type="dxa"/>
            </w:tcMar>
          </w:tcPr>
          <w:p w:rsidR="00475C60" w:rsidRPr="00475C60" w:rsidRDefault="00475C60" w:rsidP="00475C60">
            <w:pPr>
              <w:suppressAutoHyphens/>
            </w:pPr>
            <w:r w:rsidRPr="00475C60">
              <w:t>Ответственный исполнитель, соисполнители</w:t>
            </w:r>
          </w:p>
        </w:tc>
        <w:tc>
          <w:tcPr>
            <w:tcW w:w="1558" w:type="dxa"/>
            <w:vMerge w:val="restart"/>
            <w:tcMar>
              <w:top w:w="74" w:type="dxa"/>
              <w:bottom w:w="74" w:type="dxa"/>
            </w:tcMar>
          </w:tcPr>
          <w:p w:rsidR="00475C60" w:rsidRPr="00475C60" w:rsidRDefault="00475C60" w:rsidP="00475C60">
            <w:pPr>
              <w:suppressAutoHyphens/>
            </w:pPr>
            <w:r w:rsidRPr="00475C60">
              <w:t>Источник финанси-рования</w:t>
            </w:r>
          </w:p>
        </w:tc>
        <w:tc>
          <w:tcPr>
            <w:tcW w:w="8931" w:type="dxa"/>
            <w:gridSpan w:val="7"/>
            <w:tcMar>
              <w:top w:w="74" w:type="dxa"/>
              <w:bottom w:w="74" w:type="dxa"/>
            </w:tcMar>
          </w:tcPr>
          <w:p w:rsidR="00475C60" w:rsidRPr="00475C60" w:rsidRDefault="00475C60" w:rsidP="00475C60">
            <w:pPr>
              <w:suppressAutoHyphens/>
            </w:pPr>
            <w:r w:rsidRPr="00475C60">
              <w:t>Расходы (тыс. рублей) по годам реализации</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vMerge/>
            <w:tcMar>
              <w:top w:w="74" w:type="dxa"/>
              <w:bottom w:w="74" w:type="dxa"/>
            </w:tcMar>
          </w:tcPr>
          <w:p w:rsidR="00475C60" w:rsidRPr="00475C60" w:rsidRDefault="00475C60" w:rsidP="00475C60">
            <w:pPr>
              <w:suppressAutoHyphens/>
            </w:pPr>
          </w:p>
        </w:tc>
        <w:tc>
          <w:tcPr>
            <w:tcW w:w="1277" w:type="dxa"/>
            <w:tcMar>
              <w:top w:w="74" w:type="dxa"/>
              <w:bottom w:w="74" w:type="dxa"/>
            </w:tcMar>
            <w:vAlign w:val="center"/>
          </w:tcPr>
          <w:p w:rsidR="00475C60" w:rsidRPr="00475C60" w:rsidRDefault="00475C60" w:rsidP="00475C60">
            <w:pPr>
              <w:suppressAutoHyphens/>
            </w:pPr>
            <w:r w:rsidRPr="00475C60">
              <w:t>всего</w:t>
            </w:r>
          </w:p>
        </w:tc>
        <w:tc>
          <w:tcPr>
            <w:tcW w:w="1272" w:type="dxa"/>
            <w:tcMar>
              <w:top w:w="74" w:type="dxa"/>
              <w:bottom w:w="74" w:type="dxa"/>
            </w:tcMar>
            <w:vAlign w:val="center"/>
          </w:tcPr>
          <w:p w:rsidR="00475C60" w:rsidRPr="00475C60" w:rsidRDefault="00475C60" w:rsidP="00475C60">
            <w:pPr>
              <w:suppressAutoHyphens/>
            </w:pPr>
            <w:r w:rsidRPr="00475C60">
              <w:t xml:space="preserve">первый </w:t>
            </w:r>
          </w:p>
          <w:p w:rsidR="00475C60" w:rsidRPr="00475C60" w:rsidRDefault="00475C60" w:rsidP="00475C60">
            <w:pPr>
              <w:suppressAutoHyphens/>
            </w:pPr>
            <w:r w:rsidRPr="00475C60">
              <w:t>год реализации</w:t>
            </w:r>
          </w:p>
          <w:p w:rsidR="00475C60" w:rsidRPr="00475C60" w:rsidRDefault="00475C60" w:rsidP="00475C60">
            <w:pPr>
              <w:suppressAutoHyphens/>
            </w:pPr>
            <w:r w:rsidRPr="00475C60">
              <w:t>2020</w:t>
            </w:r>
          </w:p>
        </w:tc>
        <w:tc>
          <w:tcPr>
            <w:tcW w:w="1276" w:type="dxa"/>
            <w:tcMar>
              <w:top w:w="74" w:type="dxa"/>
              <w:bottom w:w="74" w:type="dxa"/>
            </w:tcMar>
            <w:vAlign w:val="center"/>
          </w:tcPr>
          <w:p w:rsidR="00475C60" w:rsidRPr="00475C60" w:rsidRDefault="00475C60" w:rsidP="00475C60">
            <w:pPr>
              <w:suppressAutoHyphens/>
            </w:pPr>
            <w:r w:rsidRPr="00475C60">
              <w:t xml:space="preserve">второй </w:t>
            </w:r>
          </w:p>
          <w:p w:rsidR="00475C60" w:rsidRPr="00475C60" w:rsidRDefault="00475C60" w:rsidP="00475C60">
            <w:pPr>
              <w:suppressAutoHyphens/>
            </w:pPr>
            <w:r w:rsidRPr="00475C60">
              <w:t>год реализации</w:t>
            </w:r>
          </w:p>
          <w:p w:rsidR="00475C60" w:rsidRPr="00475C60" w:rsidRDefault="00475C60" w:rsidP="00475C60">
            <w:pPr>
              <w:suppressAutoHyphens/>
            </w:pPr>
            <w:r w:rsidRPr="00475C60">
              <w:t>2021</w:t>
            </w:r>
          </w:p>
        </w:tc>
        <w:tc>
          <w:tcPr>
            <w:tcW w:w="1277" w:type="dxa"/>
            <w:tcMar>
              <w:top w:w="74" w:type="dxa"/>
              <w:bottom w:w="74" w:type="dxa"/>
            </w:tcMar>
            <w:vAlign w:val="center"/>
          </w:tcPr>
          <w:p w:rsidR="00475C60" w:rsidRPr="00475C60" w:rsidRDefault="00475C60" w:rsidP="00475C60">
            <w:pPr>
              <w:suppressAutoHyphens/>
            </w:pPr>
            <w:r w:rsidRPr="00475C60">
              <w:t xml:space="preserve">третий </w:t>
            </w:r>
          </w:p>
          <w:p w:rsidR="00475C60" w:rsidRPr="00475C60" w:rsidRDefault="00475C60" w:rsidP="00475C60">
            <w:pPr>
              <w:suppressAutoHyphens/>
            </w:pPr>
            <w:r w:rsidRPr="00475C60">
              <w:t>год реализации</w:t>
            </w:r>
          </w:p>
          <w:p w:rsidR="00475C60" w:rsidRPr="00475C60" w:rsidRDefault="00475C60" w:rsidP="00475C60">
            <w:pPr>
              <w:suppressAutoHyphens/>
            </w:pPr>
            <w:r w:rsidRPr="00475C60">
              <w:t>2022</w:t>
            </w:r>
          </w:p>
        </w:tc>
        <w:tc>
          <w:tcPr>
            <w:tcW w:w="1276" w:type="dxa"/>
            <w:tcMar>
              <w:top w:w="74" w:type="dxa"/>
              <w:bottom w:w="74" w:type="dxa"/>
            </w:tcMar>
            <w:vAlign w:val="center"/>
          </w:tcPr>
          <w:p w:rsidR="00475C60" w:rsidRPr="00475C60" w:rsidRDefault="00475C60" w:rsidP="00475C60">
            <w:pPr>
              <w:suppressAutoHyphens/>
            </w:pPr>
            <w:r w:rsidRPr="00475C60">
              <w:t>четвертый год реализации</w:t>
            </w:r>
          </w:p>
          <w:p w:rsidR="00475C60" w:rsidRPr="00475C60" w:rsidRDefault="00475C60" w:rsidP="00475C60">
            <w:pPr>
              <w:suppressAutoHyphens/>
            </w:pPr>
            <w:r w:rsidRPr="00475C60">
              <w:t>2023</w:t>
            </w:r>
          </w:p>
        </w:tc>
        <w:tc>
          <w:tcPr>
            <w:tcW w:w="1277" w:type="dxa"/>
            <w:tcMar>
              <w:top w:w="74" w:type="dxa"/>
              <w:bottom w:w="74" w:type="dxa"/>
            </w:tcMar>
            <w:vAlign w:val="center"/>
          </w:tcPr>
          <w:p w:rsidR="00475C60" w:rsidRPr="00475C60" w:rsidRDefault="00475C60" w:rsidP="00475C60">
            <w:pPr>
              <w:suppressAutoHyphens/>
            </w:pPr>
            <w:r w:rsidRPr="00475C60">
              <w:t xml:space="preserve">пятый </w:t>
            </w:r>
          </w:p>
          <w:p w:rsidR="00475C60" w:rsidRPr="00475C60" w:rsidRDefault="00475C60" w:rsidP="00475C60">
            <w:pPr>
              <w:suppressAutoHyphens/>
            </w:pPr>
            <w:r w:rsidRPr="00475C60">
              <w:t>год реализации</w:t>
            </w:r>
          </w:p>
          <w:p w:rsidR="00475C60" w:rsidRPr="00475C60" w:rsidRDefault="00475C60" w:rsidP="00475C60">
            <w:pPr>
              <w:suppressAutoHyphens/>
            </w:pPr>
            <w:r w:rsidRPr="00475C60">
              <w:t>2024</w:t>
            </w:r>
          </w:p>
        </w:tc>
        <w:tc>
          <w:tcPr>
            <w:tcW w:w="1276" w:type="dxa"/>
            <w:tcMar>
              <w:top w:w="74" w:type="dxa"/>
              <w:bottom w:w="74" w:type="dxa"/>
            </w:tcMar>
            <w:vAlign w:val="center"/>
          </w:tcPr>
          <w:p w:rsidR="00475C60" w:rsidRPr="00475C60" w:rsidRDefault="00475C60" w:rsidP="00475C60">
            <w:pPr>
              <w:suppressAutoHyphens/>
            </w:pPr>
            <w:r w:rsidRPr="00475C60">
              <w:t>завершаю-щий год реализации</w:t>
            </w:r>
          </w:p>
          <w:p w:rsidR="00475C60" w:rsidRPr="00475C60" w:rsidRDefault="00475C60" w:rsidP="00475C60">
            <w:pPr>
              <w:suppressAutoHyphens/>
            </w:pPr>
            <w:r w:rsidRPr="00475C60">
              <w:t>2025</w:t>
            </w:r>
          </w:p>
        </w:tc>
      </w:tr>
      <w:tr w:rsidR="00475C60" w:rsidRPr="00475C60" w:rsidTr="00475C60">
        <w:trPr>
          <w:trHeight w:val="190"/>
        </w:trPr>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rPr>
                <w:b/>
              </w:rPr>
            </w:pPr>
            <w:r w:rsidRPr="00475C60">
              <w:rPr>
                <w:b/>
              </w:rPr>
              <w:t>Муниципальная программа</w:t>
            </w:r>
          </w:p>
        </w:tc>
        <w:tc>
          <w:tcPr>
            <w:tcW w:w="2835" w:type="dxa"/>
            <w:vMerge w:val="restart"/>
            <w:tcMar>
              <w:top w:w="85" w:type="dxa"/>
              <w:bottom w:w="85" w:type="dxa"/>
            </w:tcMar>
          </w:tcPr>
          <w:p w:rsidR="00475C60" w:rsidRPr="00475C60" w:rsidRDefault="00475C60" w:rsidP="00475C60">
            <w:pPr>
              <w:suppressAutoHyphens/>
              <w:rPr>
                <w:b/>
              </w:rPr>
            </w:pPr>
            <w:r w:rsidRPr="00475C60">
              <w:rPr>
                <w:b/>
              </w:rPr>
              <w:t>«Образование в городе Ливны Орловской области»</w:t>
            </w:r>
          </w:p>
        </w:tc>
        <w:tc>
          <w:tcPr>
            <w:tcW w:w="1135" w:type="dxa"/>
            <w:vMerge w:val="restart"/>
            <w:tcMar>
              <w:top w:w="85" w:type="dxa"/>
              <w:bottom w:w="85" w:type="dxa"/>
            </w:tcMar>
          </w:tcPr>
          <w:p w:rsidR="00475C60" w:rsidRPr="00475C60" w:rsidRDefault="00475C60" w:rsidP="00475C60">
            <w:pPr>
              <w:suppressAutoHyphens/>
              <w:rPr>
                <w:b/>
              </w:rPr>
            </w:pPr>
            <w:r w:rsidRPr="00475C60">
              <w:rPr>
                <w:b/>
              </w:rPr>
              <w:t>УОО</w:t>
            </w:r>
          </w:p>
          <w:p w:rsidR="00475C60" w:rsidRPr="00475C60" w:rsidRDefault="00475C60" w:rsidP="00475C60">
            <w:pPr>
              <w:suppressAutoHyphens/>
              <w:rPr>
                <w:b/>
              </w:rPr>
            </w:pPr>
            <w:r w:rsidRPr="00475C60">
              <w:rPr>
                <w:b/>
              </w:rPr>
              <w:t>ОО</w:t>
            </w:r>
          </w:p>
          <w:p w:rsidR="00475C60" w:rsidRPr="00475C60" w:rsidRDefault="00475C60" w:rsidP="00475C60">
            <w:pPr>
              <w:suppressAutoHyphens/>
              <w:rPr>
                <w:b/>
              </w:rPr>
            </w:pPr>
            <w:r w:rsidRPr="00475C60">
              <w:rPr>
                <w:b/>
              </w:rPr>
              <w:t>ДОО</w:t>
            </w:r>
          </w:p>
          <w:p w:rsidR="00475C60" w:rsidRPr="00475C60" w:rsidRDefault="00475C60" w:rsidP="00475C60">
            <w:pPr>
              <w:suppressAutoHyphens/>
              <w:rPr>
                <w:b/>
              </w:rPr>
            </w:pPr>
            <w:r w:rsidRPr="00475C60">
              <w:rPr>
                <w:b/>
              </w:rPr>
              <w:t>ППМСП-центр</w:t>
            </w:r>
          </w:p>
          <w:p w:rsidR="00475C60" w:rsidRPr="00475C60" w:rsidRDefault="00475C60" w:rsidP="00475C60">
            <w:pPr>
              <w:suppressAutoHyphens/>
              <w:rPr>
                <w:b/>
              </w:rPr>
            </w:pPr>
            <w:r w:rsidRPr="00475C60">
              <w:rPr>
                <w:b/>
              </w:rPr>
              <w:t>ЕДДС и АХС</w:t>
            </w:r>
          </w:p>
          <w:p w:rsidR="00475C60" w:rsidRPr="00475C60" w:rsidRDefault="00475C60" w:rsidP="00475C60">
            <w:pPr>
              <w:suppressAutoHyphens/>
              <w:rPr>
                <w:b/>
              </w:rPr>
            </w:pPr>
            <w:r w:rsidRPr="00475C60">
              <w:rPr>
                <w:b/>
              </w:rPr>
              <w:t>УКМС</w:t>
            </w:r>
          </w:p>
        </w:tc>
        <w:tc>
          <w:tcPr>
            <w:tcW w:w="1558" w:type="dxa"/>
            <w:tcMar>
              <w:top w:w="85" w:type="dxa"/>
              <w:bottom w:w="85" w:type="dxa"/>
            </w:tcMar>
          </w:tcPr>
          <w:p w:rsidR="00475C60" w:rsidRPr="00475C60" w:rsidRDefault="00475C60" w:rsidP="00475C60">
            <w:pPr>
              <w:suppressAutoHyphens/>
              <w:rPr>
                <w:b/>
              </w:rPr>
            </w:pPr>
            <w:r w:rsidRPr="00475C60">
              <w:rPr>
                <w:b/>
              </w:rPr>
              <w:t>Всего</w:t>
            </w:r>
          </w:p>
        </w:tc>
        <w:tc>
          <w:tcPr>
            <w:tcW w:w="1277" w:type="dxa"/>
            <w:tcMar>
              <w:top w:w="85" w:type="dxa"/>
              <w:bottom w:w="85" w:type="dxa"/>
            </w:tcMar>
          </w:tcPr>
          <w:p w:rsidR="00475C60" w:rsidRPr="00475C60" w:rsidRDefault="00475C60" w:rsidP="00475C60">
            <w:pPr>
              <w:suppressAutoHyphens/>
              <w:rPr>
                <w:b/>
              </w:rPr>
            </w:pPr>
            <w:r w:rsidRPr="00475C60">
              <w:rPr>
                <w:b/>
              </w:rPr>
              <w:t>3 861 101,0</w:t>
            </w:r>
          </w:p>
        </w:tc>
        <w:tc>
          <w:tcPr>
            <w:tcW w:w="1272" w:type="dxa"/>
            <w:tcMar>
              <w:top w:w="85" w:type="dxa"/>
              <w:bottom w:w="85" w:type="dxa"/>
            </w:tcMar>
          </w:tcPr>
          <w:p w:rsidR="00475C60" w:rsidRPr="00475C60" w:rsidRDefault="00475C60" w:rsidP="00475C60">
            <w:pPr>
              <w:suppressAutoHyphens/>
              <w:rPr>
                <w:b/>
              </w:rPr>
            </w:pPr>
            <w:r w:rsidRPr="00475C60">
              <w:rPr>
                <w:b/>
              </w:rPr>
              <w:t>575 965,2</w:t>
            </w:r>
          </w:p>
        </w:tc>
        <w:tc>
          <w:tcPr>
            <w:tcW w:w="1276" w:type="dxa"/>
            <w:tcMar>
              <w:top w:w="85" w:type="dxa"/>
              <w:bottom w:w="85" w:type="dxa"/>
            </w:tcMar>
          </w:tcPr>
          <w:p w:rsidR="00475C60" w:rsidRPr="00475C60" w:rsidRDefault="00475C60" w:rsidP="00475C60">
            <w:pPr>
              <w:suppressAutoHyphens/>
              <w:rPr>
                <w:b/>
              </w:rPr>
            </w:pPr>
            <w:r w:rsidRPr="00475C60">
              <w:rPr>
                <w:b/>
              </w:rPr>
              <w:t>604 424,5</w:t>
            </w:r>
          </w:p>
        </w:tc>
        <w:tc>
          <w:tcPr>
            <w:tcW w:w="1277" w:type="dxa"/>
            <w:tcMar>
              <w:top w:w="85" w:type="dxa"/>
              <w:bottom w:w="85" w:type="dxa"/>
            </w:tcMar>
          </w:tcPr>
          <w:p w:rsidR="00475C60" w:rsidRPr="00475C60" w:rsidRDefault="00475C60" w:rsidP="00475C60">
            <w:pPr>
              <w:suppressAutoHyphens/>
              <w:rPr>
                <w:b/>
              </w:rPr>
            </w:pPr>
            <w:r w:rsidRPr="00475C60">
              <w:rPr>
                <w:b/>
              </w:rPr>
              <w:t>706 346,2</w:t>
            </w:r>
          </w:p>
        </w:tc>
        <w:tc>
          <w:tcPr>
            <w:tcW w:w="1276" w:type="dxa"/>
            <w:tcMar>
              <w:top w:w="85" w:type="dxa"/>
              <w:bottom w:w="85" w:type="dxa"/>
            </w:tcMar>
          </w:tcPr>
          <w:p w:rsidR="00475C60" w:rsidRPr="00475C60" w:rsidRDefault="00475C60" w:rsidP="00475C60">
            <w:pPr>
              <w:suppressAutoHyphens/>
              <w:rPr>
                <w:b/>
              </w:rPr>
            </w:pPr>
            <w:r w:rsidRPr="00475C60">
              <w:rPr>
                <w:b/>
              </w:rPr>
              <w:t>827 972,9</w:t>
            </w:r>
          </w:p>
        </w:tc>
        <w:tc>
          <w:tcPr>
            <w:tcW w:w="1277" w:type="dxa"/>
            <w:tcMar>
              <w:top w:w="85" w:type="dxa"/>
              <w:bottom w:w="85" w:type="dxa"/>
            </w:tcMar>
          </w:tcPr>
          <w:p w:rsidR="00475C60" w:rsidRPr="00475C60" w:rsidRDefault="00475C60" w:rsidP="00475C60">
            <w:pPr>
              <w:suppressAutoHyphens/>
              <w:rPr>
                <w:b/>
              </w:rPr>
            </w:pPr>
            <w:r w:rsidRPr="00475C60">
              <w:rPr>
                <w:b/>
              </w:rPr>
              <w:t>612 410,5</w:t>
            </w:r>
          </w:p>
        </w:tc>
        <w:tc>
          <w:tcPr>
            <w:tcW w:w="1276" w:type="dxa"/>
            <w:tcMar>
              <w:top w:w="85" w:type="dxa"/>
              <w:bottom w:w="85" w:type="dxa"/>
            </w:tcMar>
          </w:tcPr>
          <w:p w:rsidR="00475C60" w:rsidRPr="00475C60" w:rsidRDefault="00475C60" w:rsidP="00475C60">
            <w:pPr>
              <w:suppressAutoHyphens/>
              <w:rPr>
                <w:b/>
              </w:rPr>
            </w:pPr>
            <w:r w:rsidRPr="00475C60">
              <w:rPr>
                <w:b/>
              </w:rPr>
              <w:t>533 981,7</w:t>
            </w:r>
          </w:p>
        </w:tc>
      </w:tr>
      <w:tr w:rsidR="00475C60" w:rsidRPr="00475C60" w:rsidTr="00475C60">
        <w:tc>
          <w:tcPr>
            <w:tcW w:w="1480" w:type="dxa"/>
            <w:vMerge/>
            <w:tcMar>
              <w:top w:w="85" w:type="dxa"/>
              <w:bottom w:w="85" w:type="dxa"/>
            </w:tcMar>
          </w:tcPr>
          <w:p w:rsidR="00475C60" w:rsidRPr="00475C60" w:rsidRDefault="00475C60" w:rsidP="00475C60">
            <w:pPr>
              <w:suppressAutoHyphens/>
              <w:rPr>
                <w:b/>
              </w:rPr>
            </w:pPr>
          </w:p>
        </w:tc>
        <w:tc>
          <w:tcPr>
            <w:tcW w:w="2835" w:type="dxa"/>
            <w:vMerge/>
            <w:tcMar>
              <w:top w:w="85" w:type="dxa"/>
              <w:bottom w:w="85" w:type="dxa"/>
            </w:tcMar>
          </w:tcPr>
          <w:p w:rsidR="00475C60" w:rsidRPr="00475C60" w:rsidRDefault="00475C60" w:rsidP="00475C60">
            <w:pPr>
              <w:suppressAutoHyphens/>
              <w:rPr>
                <w:b/>
              </w:rPr>
            </w:pPr>
          </w:p>
        </w:tc>
        <w:tc>
          <w:tcPr>
            <w:tcW w:w="1135" w:type="dxa"/>
            <w:vMerge/>
            <w:tcMar>
              <w:top w:w="85" w:type="dxa"/>
              <w:bottom w:w="85" w:type="dxa"/>
            </w:tcMar>
          </w:tcPr>
          <w:p w:rsidR="00475C60" w:rsidRPr="00475C60" w:rsidRDefault="00475C60" w:rsidP="00475C60">
            <w:pPr>
              <w:suppressAutoHyphens/>
              <w:rPr>
                <w:b/>
              </w:rPr>
            </w:pPr>
          </w:p>
        </w:tc>
        <w:tc>
          <w:tcPr>
            <w:tcW w:w="1558" w:type="dxa"/>
            <w:tcMar>
              <w:top w:w="85" w:type="dxa"/>
              <w:bottom w:w="85" w:type="dxa"/>
            </w:tcMar>
          </w:tcPr>
          <w:p w:rsidR="00475C60" w:rsidRPr="00475C60" w:rsidRDefault="00475C60" w:rsidP="00475C60">
            <w:pPr>
              <w:suppressAutoHyphens/>
              <w:rPr>
                <w:b/>
              </w:rPr>
            </w:pPr>
            <w:r w:rsidRPr="00475C60">
              <w:rPr>
                <w:b/>
              </w:rPr>
              <w:t>федеральный бюджет</w:t>
            </w:r>
          </w:p>
        </w:tc>
        <w:tc>
          <w:tcPr>
            <w:tcW w:w="1277" w:type="dxa"/>
            <w:tcMar>
              <w:top w:w="85" w:type="dxa"/>
              <w:bottom w:w="85" w:type="dxa"/>
            </w:tcMar>
            <w:vAlign w:val="center"/>
          </w:tcPr>
          <w:p w:rsidR="00475C60" w:rsidRPr="00475C60" w:rsidRDefault="00475C60" w:rsidP="00475C60">
            <w:pPr>
              <w:suppressAutoHyphens/>
              <w:rPr>
                <w:b/>
              </w:rPr>
            </w:pPr>
            <w:r w:rsidRPr="00475C60">
              <w:rPr>
                <w:b/>
              </w:rPr>
              <w:t>333 754,7</w:t>
            </w:r>
          </w:p>
        </w:tc>
        <w:tc>
          <w:tcPr>
            <w:tcW w:w="1272" w:type="dxa"/>
            <w:tcMar>
              <w:top w:w="85" w:type="dxa"/>
              <w:bottom w:w="85" w:type="dxa"/>
            </w:tcMar>
            <w:vAlign w:val="center"/>
          </w:tcPr>
          <w:p w:rsidR="00475C60" w:rsidRPr="00475C60" w:rsidRDefault="00475C60" w:rsidP="00475C60">
            <w:pPr>
              <w:suppressAutoHyphens/>
              <w:rPr>
                <w:b/>
              </w:rPr>
            </w:pPr>
            <w:r w:rsidRPr="00475C60">
              <w:rPr>
                <w:b/>
              </w:rPr>
              <w:t>10 873,6</w:t>
            </w:r>
          </w:p>
        </w:tc>
        <w:tc>
          <w:tcPr>
            <w:tcW w:w="1276" w:type="dxa"/>
            <w:tcMar>
              <w:top w:w="85" w:type="dxa"/>
              <w:bottom w:w="85" w:type="dxa"/>
            </w:tcMar>
            <w:vAlign w:val="center"/>
          </w:tcPr>
          <w:p w:rsidR="00475C60" w:rsidRPr="00475C60" w:rsidRDefault="00475C60" w:rsidP="00475C60">
            <w:pPr>
              <w:suppressAutoHyphens/>
              <w:rPr>
                <w:b/>
              </w:rPr>
            </w:pPr>
            <w:r w:rsidRPr="00475C60">
              <w:rPr>
                <w:b/>
              </w:rPr>
              <w:t>19 549,1</w:t>
            </w:r>
          </w:p>
        </w:tc>
        <w:tc>
          <w:tcPr>
            <w:tcW w:w="1277" w:type="dxa"/>
            <w:tcMar>
              <w:top w:w="85" w:type="dxa"/>
              <w:bottom w:w="85" w:type="dxa"/>
            </w:tcMar>
            <w:vAlign w:val="center"/>
          </w:tcPr>
          <w:p w:rsidR="00475C60" w:rsidRPr="00475C60" w:rsidRDefault="00475C60" w:rsidP="00475C60">
            <w:pPr>
              <w:suppressAutoHyphens/>
              <w:rPr>
                <w:b/>
              </w:rPr>
            </w:pPr>
            <w:r w:rsidRPr="00475C60">
              <w:rPr>
                <w:b/>
              </w:rPr>
              <w:t>78 993,7</w:t>
            </w:r>
          </w:p>
        </w:tc>
        <w:tc>
          <w:tcPr>
            <w:tcW w:w="1276" w:type="dxa"/>
            <w:tcMar>
              <w:top w:w="85" w:type="dxa"/>
              <w:bottom w:w="85" w:type="dxa"/>
            </w:tcMar>
            <w:vAlign w:val="center"/>
          </w:tcPr>
          <w:p w:rsidR="00475C60" w:rsidRPr="00475C60" w:rsidRDefault="00475C60" w:rsidP="00475C60">
            <w:pPr>
              <w:suppressAutoHyphens/>
              <w:rPr>
                <w:b/>
              </w:rPr>
            </w:pPr>
            <w:r w:rsidRPr="00475C60">
              <w:rPr>
                <w:b/>
              </w:rPr>
              <w:t>174 831,4</w:t>
            </w:r>
          </w:p>
        </w:tc>
        <w:tc>
          <w:tcPr>
            <w:tcW w:w="1277" w:type="dxa"/>
            <w:tcMar>
              <w:top w:w="85" w:type="dxa"/>
              <w:bottom w:w="85" w:type="dxa"/>
            </w:tcMar>
            <w:vAlign w:val="center"/>
          </w:tcPr>
          <w:p w:rsidR="00475C60" w:rsidRPr="00475C60" w:rsidRDefault="00475C60" w:rsidP="00475C60">
            <w:pPr>
              <w:suppressAutoHyphens/>
              <w:rPr>
                <w:b/>
              </w:rPr>
            </w:pPr>
            <w:r w:rsidRPr="00475C60">
              <w:rPr>
                <w:b/>
              </w:rPr>
              <w:t>30 638,4</w:t>
            </w:r>
          </w:p>
        </w:tc>
        <w:tc>
          <w:tcPr>
            <w:tcW w:w="1276" w:type="dxa"/>
            <w:tcMar>
              <w:top w:w="85" w:type="dxa"/>
              <w:bottom w:w="85" w:type="dxa"/>
            </w:tcMar>
            <w:vAlign w:val="center"/>
          </w:tcPr>
          <w:p w:rsidR="00475C60" w:rsidRPr="00475C60" w:rsidRDefault="00475C60" w:rsidP="00475C60">
            <w:pPr>
              <w:suppressAutoHyphens/>
              <w:rPr>
                <w:b/>
              </w:rPr>
            </w:pPr>
            <w:r w:rsidRPr="00475C60">
              <w:rPr>
                <w:b/>
              </w:rPr>
              <w:t>18 868,5</w:t>
            </w:r>
          </w:p>
        </w:tc>
      </w:tr>
      <w:tr w:rsidR="00475C60" w:rsidRPr="00475C60" w:rsidTr="00475C60">
        <w:tc>
          <w:tcPr>
            <w:tcW w:w="1480" w:type="dxa"/>
            <w:vMerge/>
            <w:tcMar>
              <w:top w:w="85" w:type="dxa"/>
              <w:bottom w:w="85" w:type="dxa"/>
            </w:tcMar>
          </w:tcPr>
          <w:p w:rsidR="00475C60" w:rsidRPr="00475C60" w:rsidRDefault="00475C60" w:rsidP="00475C60">
            <w:pPr>
              <w:suppressAutoHyphens/>
              <w:rPr>
                <w:b/>
              </w:rPr>
            </w:pPr>
          </w:p>
        </w:tc>
        <w:tc>
          <w:tcPr>
            <w:tcW w:w="2835" w:type="dxa"/>
            <w:vMerge/>
            <w:tcMar>
              <w:top w:w="85" w:type="dxa"/>
              <w:bottom w:w="85" w:type="dxa"/>
            </w:tcMar>
          </w:tcPr>
          <w:p w:rsidR="00475C60" w:rsidRPr="00475C60" w:rsidRDefault="00475C60" w:rsidP="00475C60">
            <w:pPr>
              <w:suppressAutoHyphens/>
              <w:rPr>
                <w:b/>
              </w:rPr>
            </w:pPr>
          </w:p>
        </w:tc>
        <w:tc>
          <w:tcPr>
            <w:tcW w:w="1135" w:type="dxa"/>
            <w:vMerge/>
            <w:tcMar>
              <w:top w:w="85" w:type="dxa"/>
              <w:bottom w:w="85" w:type="dxa"/>
            </w:tcMar>
          </w:tcPr>
          <w:p w:rsidR="00475C60" w:rsidRPr="00475C60" w:rsidRDefault="00475C60" w:rsidP="00475C60">
            <w:pPr>
              <w:suppressAutoHyphens/>
              <w:rPr>
                <w:b/>
              </w:rPr>
            </w:pPr>
          </w:p>
        </w:tc>
        <w:tc>
          <w:tcPr>
            <w:tcW w:w="1558" w:type="dxa"/>
            <w:tcMar>
              <w:top w:w="85" w:type="dxa"/>
              <w:bottom w:w="85" w:type="dxa"/>
            </w:tcMar>
          </w:tcPr>
          <w:p w:rsidR="00475C60" w:rsidRPr="00475C60" w:rsidRDefault="00475C60" w:rsidP="00475C60">
            <w:pPr>
              <w:suppressAutoHyphens/>
              <w:rPr>
                <w:b/>
              </w:rPr>
            </w:pPr>
            <w:r w:rsidRPr="00475C60">
              <w:rPr>
                <w:b/>
              </w:rPr>
              <w:t>областной бюджет</w:t>
            </w:r>
          </w:p>
        </w:tc>
        <w:tc>
          <w:tcPr>
            <w:tcW w:w="1277" w:type="dxa"/>
            <w:tcMar>
              <w:top w:w="85" w:type="dxa"/>
              <w:bottom w:w="85" w:type="dxa"/>
            </w:tcMar>
            <w:vAlign w:val="center"/>
          </w:tcPr>
          <w:p w:rsidR="00475C60" w:rsidRPr="00475C60" w:rsidRDefault="00475C60" w:rsidP="00475C60">
            <w:pPr>
              <w:suppressAutoHyphens/>
              <w:rPr>
                <w:b/>
              </w:rPr>
            </w:pPr>
            <w:r w:rsidRPr="00475C60">
              <w:rPr>
                <w:b/>
              </w:rPr>
              <w:t>2 421 323,3</w:t>
            </w:r>
          </w:p>
        </w:tc>
        <w:tc>
          <w:tcPr>
            <w:tcW w:w="1272" w:type="dxa"/>
            <w:tcMar>
              <w:top w:w="85" w:type="dxa"/>
              <w:bottom w:w="85" w:type="dxa"/>
            </w:tcMar>
            <w:vAlign w:val="center"/>
          </w:tcPr>
          <w:p w:rsidR="00475C60" w:rsidRPr="00475C60" w:rsidRDefault="00475C60" w:rsidP="00475C60">
            <w:pPr>
              <w:suppressAutoHyphens/>
              <w:rPr>
                <w:b/>
              </w:rPr>
            </w:pPr>
            <w:r w:rsidRPr="00475C60">
              <w:rPr>
                <w:b/>
              </w:rPr>
              <w:t>406 663,4</w:t>
            </w:r>
          </w:p>
        </w:tc>
        <w:tc>
          <w:tcPr>
            <w:tcW w:w="1276" w:type="dxa"/>
            <w:tcMar>
              <w:top w:w="85" w:type="dxa"/>
              <w:bottom w:w="85" w:type="dxa"/>
            </w:tcMar>
            <w:vAlign w:val="center"/>
          </w:tcPr>
          <w:p w:rsidR="00475C60" w:rsidRPr="00475C60" w:rsidRDefault="00475C60" w:rsidP="00475C60">
            <w:pPr>
              <w:suppressAutoHyphens/>
              <w:rPr>
                <w:b/>
              </w:rPr>
            </w:pPr>
            <w:r w:rsidRPr="00475C60">
              <w:rPr>
                <w:b/>
              </w:rPr>
              <w:t>407 455,3</w:t>
            </w:r>
          </w:p>
        </w:tc>
        <w:tc>
          <w:tcPr>
            <w:tcW w:w="1277" w:type="dxa"/>
            <w:tcMar>
              <w:top w:w="85" w:type="dxa"/>
              <w:bottom w:w="85" w:type="dxa"/>
            </w:tcMar>
            <w:vAlign w:val="center"/>
          </w:tcPr>
          <w:p w:rsidR="00475C60" w:rsidRPr="00475C60" w:rsidRDefault="00475C60" w:rsidP="00475C60">
            <w:pPr>
              <w:suppressAutoHyphens/>
              <w:rPr>
                <w:b/>
              </w:rPr>
            </w:pPr>
            <w:r w:rsidRPr="00475C60">
              <w:rPr>
                <w:b/>
              </w:rPr>
              <w:t>425 386,3</w:t>
            </w:r>
          </w:p>
        </w:tc>
        <w:tc>
          <w:tcPr>
            <w:tcW w:w="1276" w:type="dxa"/>
            <w:tcMar>
              <w:top w:w="85" w:type="dxa"/>
              <w:bottom w:w="85" w:type="dxa"/>
            </w:tcMar>
            <w:vAlign w:val="center"/>
          </w:tcPr>
          <w:p w:rsidR="00475C60" w:rsidRPr="00475C60" w:rsidRDefault="00475C60" w:rsidP="00475C60">
            <w:pPr>
              <w:suppressAutoHyphens/>
              <w:rPr>
                <w:b/>
              </w:rPr>
            </w:pPr>
            <w:r w:rsidRPr="00475C60">
              <w:rPr>
                <w:b/>
              </w:rPr>
              <w:t>450 839,5</w:t>
            </w:r>
          </w:p>
        </w:tc>
        <w:tc>
          <w:tcPr>
            <w:tcW w:w="1277" w:type="dxa"/>
            <w:tcMar>
              <w:top w:w="85" w:type="dxa"/>
              <w:bottom w:w="85" w:type="dxa"/>
            </w:tcMar>
            <w:vAlign w:val="center"/>
          </w:tcPr>
          <w:p w:rsidR="00475C60" w:rsidRPr="00475C60" w:rsidRDefault="00475C60" w:rsidP="00475C60">
            <w:pPr>
              <w:suppressAutoHyphens/>
              <w:rPr>
                <w:b/>
              </w:rPr>
            </w:pPr>
            <w:r w:rsidRPr="00475C60">
              <w:rPr>
                <w:b/>
              </w:rPr>
              <w:t>387 312,1</w:t>
            </w:r>
          </w:p>
        </w:tc>
        <w:tc>
          <w:tcPr>
            <w:tcW w:w="1276" w:type="dxa"/>
            <w:tcMar>
              <w:top w:w="85" w:type="dxa"/>
              <w:bottom w:w="85" w:type="dxa"/>
            </w:tcMar>
            <w:vAlign w:val="center"/>
          </w:tcPr>
          <w:p w:rsidR="00475C60" w:rsidRPr="00475C60" w:rsidRDefault="00475C60" w:rsidP="00475C60">
            <w:pPr>
              <w:suppressAutoHyphens/>
              <w:rPr>
                <w:b/>
              </w:rPr>
            </w:pPr>
            <w:r w:rsidRPr="00475C60">
              <w:rPr>
                <w:b/>
              </w:rPr>
              <w:t>343 666,7</w:t>
            </w:r>
          </w:p>
        </w:tc>
      </w:tr>
      <w:tr w:rsidR="00475C60" w:rsidRPr="00475C60" w:rsidTr="00475C60">
        <w:tc>
          <w:tcPr>
            <w:tcW w:w="1480" w:type="dxa"/>
            <w:vMerge/>
            <w:tcMar>
              <w:top w:w="85" w:type="dxa"/>
              <w:bottom w:w="85" w:type="dxa"/>
            </w:tcMar>
          </w:tcPr>
          <w:p w:rsidR="00475C60" w:rsidRPr="00475C60" w:rsidRDefault="00475C60" w:rsidP="00475C60">
            <w:pPr>
              <w:suppressAutoHyphens/>
              <w:rPr>
                <w:b/>
              </w:rPr>
            </w:pPr>
          </w:p>
        </w:tc>
        <w:tc>
          <w:tcPr>
            <w:tcW w:w="2835" w:type="dxa"/>
            <w:vMerge/>
            <w:tcMar>
              <w:top w:w="85" w:type="dxa"/>
              <w:bottom w:w="85" w:type="dxa"/>
            </w:tcMar>
          </w:tcPr>
          <w:p w:rsidR="00475C60" w:rsidRPr="00475C60" w:rsidRDefault="00475C60" w:rsidP="00475C60">
            <w:pPr>
              <w:suppressAutoHyphens/>
              <w:rPr>
                <w:b/>
              </w:rPr>
            </w:pPr>
          </w:p>
        </w:tc>
        <w:tc>
          <w:tcPr>
            <w:tcW w:w="1135" w:type="dxa"/>
            <w:vMerge/>
            <w:tcMar>
              <w:top w:w="85" w:type="dxa"/>
              <w:bottom w:w="85" w:type="dxa"/>
            </w:tcMar>
          </w:tcPr>
          <w:p w:rsidR="00475C60" w:rsidRPr="00475C60" w:rsidRDefault="00475C60" w:rsidP="00475C60">
            <w:pPr>
              <w:suppressAutoHyphens/>
              <w:rPr>
                <w:b/>
              </w:rPr>
            </w:pPr>
          </w:p>
        </w:tc>
        <w:tc>
          <w:tcPr>
            <w:tcW w:w="1558" w:type="dxa"/>
            <w:tcMar>
              <w:top w:w="85" w:type="dxa"/>
              <w:bottom w:w="85" w:type="dxa"/>
            </w:tcMar>
          </w:tcPr>
          <w:p w:rsidR="00475C60" w:rsidRPr="00475C60" w:rsidRDefault="00475C60" w:rsidP="00475C60">
            <w:pPr>
              <w:suppressAutoHyphens/>
              <w:rPr>
                <w:b/>
              </w:rPr>
            </w:pPr>
            <w:r w:rsidRPr="00475C60">
              <w:rPr>
                <w:b/>
              </w:rPr>
              <w:t>городской бюджет</w:t>
            </w:r>
          </w:p>
        </w:tc>
        <w:tc>
          <w:tcPr>
            <w:tcW w:w="1277" w:type="dxa"/>
            <w:tcMar>
              <w:top w:w="85" w:type="dxa"/>
              <w:bottom w:w="85" w:type="dxa"/>
            </w:tcMar>
            <w:vAlign w:val="center"/>
          </w:tcPr>
          <w:p w:rsidR="00475C60" w:rsidRPr="00475C60" w:rsidRDefault="00475C60" w:rsidP="00475C60">
            <w:pPr>
              <w:suppressAutoHyphens/>
              <w:rPr>
                <w:b/>
              </w:rPr>
            </w:pPr>
            <w:r w:rsidRPr="00475C60">
              <w:rPr>
                <w:b/>
              </w:rPr>
              <w:t>1 106 023,0</w:t>
            </w:r>
          </w:p>
        </w:tc>
        <w:tc>
          <w:tcPr>
            <w:tcW w:w="1272" w:type="dxa"/>
            <w:tcMar>
              <w:top w:w="85" w:type="dxa"/>
              <w:bottom w:w="85" w:type="dxa"/>
            </w:tcMar>
            <w:vAlign w:val="center"/>
          </w:tcPr>
          <w:p w:rsidR="00475C60" w:rsidRPr="00475C60" w:rsidRDefault="00475C60" w:rsidP="00475C60">
            <w:pPr>
              <w:suppressAutoHyphens/>
              <w:rPr>
                <w:b/>
              </w:rPr>
            </w:pPr>
            <w:r w:rsidRPr="00475C60">
              <w:rPr>
                <w:b/>
              </w:rPr>
              <w:t>158 428,2</w:t>
            </w:r>
          </w:p>
        </w:tc>
        <w:tc>
          <w:tcPr>
            <w:tcW w:w="1276" w:type="dxa"/>
            <w:tcMar>
              <w:top w:w="85" w:type="dxa"/>
              <w:bottom w:w="85" w:type="dxa"/>
            </w:tcMar>
            <w:vAlign w:val="center"/>
          </w:tcPr>
          <w:p w:rsidR="00475C60" w:rsidRPr="00475C60" w:rsidRDefault="00475C60" w:rsidP="00475C60">
            <w:pPr>
              <w:suppressAutoHyphens/>
              <w:rPr>
                <w:b/>
              </w:rPr>
            </w:pPr>
            <w:r w:rsidRPr="00475C60">
              <w:rPr>
                <w:b/>
              </w:rPr>
              <w:t>177 420,1</w:t>
            </w:r>
          </w:p>
        </w:tc>
        <w:tc>
          <w:tcPr>
            <w:tcW w:w="1277" w:type="dxa"/>
            <w:tcMar>
              <w:top w:w="85" w:type="dxa"/>
              <w:bottom w:w="85" w:type="dxa"/>
            </w:tcMar>
            <w:vAlign w:val="center"/>
          </w:tcPr>
          <w:p w:rsidR="00475C60" w:rsidRPr="00475C60" w:rsidRDefault="00475C60" w:rsidP="00475C60">
            <w:pPr>
              <w:suppressAutoHyphens/>
              <w:rPr>
                <w:b/>
              </w:rPr>
            </w:pPr>
            <w:r w:rsidRPr="00475C60">
              <w:rPr>
                <w:b/>
              </w:rPr>
              <w:t>201 966,2</w:t>
            </w:r>
          </w:p>
        </w:tc>
        <w:tc>
          <w:tcPr>
            <w:tcW w:w="1276" w:type="dxa"/>
            <w:tcMar>
              <w:top w:w="85" w:type="dxa"/>
              <w:bottom w:w="85" w:type="dxa"/>
            </w:tcMar>
            <w:vAlign w:val="center"/>
          </w:tcPr>
          <w:p w:rsidR="00475C60" w:rsidRPr="00475C60" w:rsidRDefault="00475C60" w:rsidP="00475C60">
            <w:pPr>
              <w:suppressAutoHyphens/>
              <w:rPr>
                <w:b/>
              </w:rPr>
            </w:pPr>
            <w:r w:rsidRPr="00475C60">
              <w:rPr>
                <w:b/>
              </w:rPr>
              <w:t>202 302,0</w:t>
            </w:r>
          </w:p>
        </w:tc>
        <w:tc>
          <w:tcPr>
            <w:tcW w:w="1277" w:type="dxa"/>
            <w:tcMar>
              <w:top w:w="85" w:type="dxa"/>
              <w:bottom w:w="85" w:type="dxa"/>
            </w:tcMar>
            <w:vAlign w:val="center"/>
          </w:tcPr>
          <w:p w:rsidR="00475C60" w:rsidRPr="00475C60" w:rsidRDefault="00475C60" w:rsidP="00475C60">
            <w:pPr>
              <w:suppressAutoHyphens/>
              <w:rPr>
                <w:b/>
              </w:rPr>
            </w:pPr>
            <w:r w:rsidRPr="00475C60">
              <w:rPr>
                <w:b/>
              </w:rPr>
              <w:t>194 460,0</w:t>
            </w:r>
          </w:p>
        </w:tc>
        <w:tc>
          <w:tcPr>
            <w:tcW w:w="1276" w:type="dxa"/>
            <w:tcMar>
              <w:top w:w="85" w:type="dxa"/>
              <w:bottom w:w="85" w:type="dxa"/>
            </w:tcMar>
            <w:vAlign w:val="center"/>
          </w:tcPr>
          <w:p w:rsidR="00475C60" w:rsidRPr="00475C60" w:rsidRDefault="00475C60" w:rsidP="00475C60">
            <w:pPr>
              <w:suppressAutoHyphens/>
              <w:rPr>
                <w:b/>
              </w:rPr>
            </w:pPr>
            <w:r w:rsidRPr="00475C60">
              <w:rPr>
                <w:b/>
              </w:rPr>
              <w:t>171 446,5</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rPr>
                <w:b/>
              </w:rPr>
            </w:pPr>
            <w:hyperlink w:anchor="P139" w:history="1">
              <w:r w:rsidRPr="00475C60">
                <w:rPr>
                  <w:rStyle w:val="a3"/>
                  <w:b/>
                </w:rPr>
                <w:t xml:space="preserve">Подпрограмма </w:t>
              </w:r>
            </w:hyperlink>
            <w:r w:rsidRPr="00475C60">
              <w:rPr>
                <w:b/>
              </w:rPr>
              <w:t>1</w:t>
            </w:r>
          </w:p>
        </w:tc>
        <w:tc>
          <w:tcPr>
            <w:tcW w:w="2835" w:type="dxa"/>
            <w:vMerge w:val="restart"/>
            <w:tcMar>
              <w:top w:w="85" w:type="dxa"/>
              <w:bottom w:w="85" w:type="dxa"/>
            </w:tcMar>
          </w:tcPr>
          <w:p w:rsidR="00475C60" w:rsidRPr="00475C60" w:rsidRDefault="00475C60" w:rsidP="00475C60">
            <w:pPr>
              <w:suppressAutoHyphens/>
              <w:rPr>
                <w:b/>
              </w:rPr>
            </w:pPr>
            <w:r w:rsidRPr="00475C60">
              <w:rPr>
                <w:b/>
              </w:rPr>
              <w:t xml:space="preserve">«Развитие системы дошкольного и общего </w:t>
            </w:r>
            <w:r w:rsidRPr="00475C60">
              <w:rPr>
                <w:b/>
              </w:rPr>
              <w:lastRenderedPageBreak/>
              <w:t>образования детей, воспитательной работы в образовательных организациях города Ливны»</w:t>
            </w:r>
          </w:p>
        </w:tc>
        <w:tc>
          <w:tcPr>
            <w:tcW w:w="1135" w:type="dxa"/>
            <w:vMerge w:val="restart"/>
            <w:tcMar>
              <w:top w:w="85" w:type="dxa"/>
              <w:bottom w:w="85" w:type="dxa"/>
            </w:tcMar>
          </w:tcPr>
          <w:p w:rsidR="00475C60" w:rsidRPr="00475C60" w:rsidRDefault="00475C60" w:rsidP="00475C60">
            <w:pPr>
              <w:suppressAutoHyphens/>
              <w:rPr>
                <w:b/>
              </w:rPr>
            </w:pPr>
            <w:r w:rsidRPr="00475C60">
              <w:rPr>
                <w:b/>
              </w:rPr>
              <w:lastRenderedPageBreak/>
              <w:t>УОО</w:t>
            </w:r>
          </w:p>
          <w:p w:rsidR="00475C60" w:rsidRPr="00475C60" w:rsidRDefault="00475C60" w:rsidP="00475C60">
            <w:pPr>
              <w:suppressAutoHyphens/>
              <w:rPr>
                <w:b/>
              </w:rPr>
            </w:pPr>
            <w:r w:rsidRPr="00475C60">
              <w:rPr>
                <w:b/>
              </w:rPr>
              <w:t>ОО</w:t>
            </w:r>
          </w:p>
          <w:p w:rsidR="00475C60" w:rsidRPr="00475C60" w:rsidRDefault="00475C60" w:rsidP="00475C60">
            <w:pPr>
              <w:suppressAutoHyphens/>
              <w:rPr>
                <w:b/>
              </w:rPr>
            </w:pPr>
            <w:r w:rsidRPr="00475C60">
              <w:rPr>
                <w:b/>
              </w:rPr>
              <w:lastRenderedPageBreak/>
              <w:t>ДОО</w:t>
            </w:r>
          </w:p>
          <w:p w:rsidR="00475C60" w:rsidRPr="00475C60" w:rsidRDefault="00475C60" w:rsidP="00475C60">
            <w:pPr>
              <w:suppressAutoHyphens/>
              <w:rPr>
                <w:b/>
              </w:rPr>
            </w:pPr>
            <w:r w:rsidRPr="00475C60">
              <w:rPr>
                <w:b/>
              </w:rPr>
              <w:t>ППМСП-центр</w:t>
            </w:r>
          </w:p>
        </w:tc>
        <w:tc>
          <w:tcPr>
            <w:tcW w:w="1558" w:type="dxa"/>
            <w:tcMar>
              <w:top w:w="85" w:type="dxa"/>
              <w:bottom w:w="85" w:type="dxa"/>
            </w:tcMar>
          </w:tcPr>
          <w:p w:rsidR="00475C60" w:rsidRPr="00475C60" w:rsidRDefault="00475C60" w:rsidP="00475C60">
            <w:pPr>
              <w:suppressAutoHyphens/>
              <w:rPr>
                <w:b/>
              </w:rPr>
            </w:pPr>
            <w:r w:rsidRPr="00475C60">
              <w:rPr>
                <w:b/>
              </w:rPr>
              <w:lastRenderedPageBreak/>
              <w:t>Всего</w:t>
            </w:r>
          </w:p>
        </w:tc>
        <w:tc>
          <w:tcPr>
            <w:tcW w:w="1277" w:type="dxa"/>
            <w:tcMar>
              <w:top w:w="85" w:type="dxa"/>
              <w:bottom w:w="85" w:type="dxa"/>
            </w:tcMar>
          </w:tcPr>
          <w:p w:rsidR="00475C60" w:rsidRPr="00475C60" w:rsidRDefault="00475C60" w:rsidP="00475C60">
            <w:pPr>
              <w:suppressAutoHyphens/>
              <w:rPr>
                <w:b/>
              </w:rPr>
            </w:pPr>
            <w:r w:rsidRPr="00475C60">
              <w:rPr>
                <w:b/>
              </w:rPr>
              <w:t>3 481 284,9</w:t>
            </w:r>
          </w:p>
        </w:tc>
        <w:tc>
          <w:tcPr>
            <w:tcW w:w="1272" w:type="dxa"/>
            <w:tcMar>
              <w:top w:w="85" w:type="dxa"/>
              <w:bottom w:w="85" w:type="dxa"/>
            </w:tcMar>
          </w:tcPr>
          <w:p w:rsidR="00475C60" w:rsidRPr="00475C60" w:rsidRDefault="00475C60" w:rsidP="00475C60">
            <w:pPr>
              <w:suppressAutoHyphens/>
              <w:rPr>
                <w:b/>
              </w:rPr>
            </w:pPr>
            <w:r w:rsidRPr="00475C60">
              <w:rPr>
                <w:b/>
              </w:rPr>
              <w:t>560 323,9</w:t>
            </w:r>
          </w:p>
        </w:tc>
        <w:tc>
          <w:tcPr>
            <w:tcW w:w="1276" w:type="dxa"/>
            <w:tcMar>
              <w:top w:w="85" w:type="dxa"/>
              <w:bottom w:w="85" w:type="dxa"/>
            </w:tcMar>
          </w:tcPr>
          <w:p w:rsidR="00475C60" w:rsidRPr="00475C60" w:rsidRDefault="00475C60" w:rsidP="00475C60">
            <w:pPr>
              <w:suppressAutoHyphens/>
              <w:rPr>
                <w:b/>
              </w:rPr>
            </w:pPr>
            <w:r w:rsidRPr="00475C60">
              <w:rPr>
                <w:b/>
              </w:rPr>
              <w:t>598 142,6</w:t>
            </w:r>
          </w:p>
        </w:tc>
        <w:tc>
          <w:tcPr>
            <w:tcW w:w="1277" w:type="dxa"/>
            <w:tcMar>
              <w:top w:w="85" w:type="dxa"/>
              <w:bottom w:w="85" w:type="dxa"/>
            </w:tcMar>
          </w:tcPr>
          <w:p w:rsidR="00475C60" w:rsidRPr="00475C60" w:rsidRDefault="00475C60" w:rsidP="00475C60">
            <w:pPr>
              <w:suppressAutoHyphens/>
              <w:rPr>
                <w:b/>
              </w:rPr>
            </w:pPr>
            <w:r w:rsidRPr="00475C60">
              <w:rPr>
                <w:b/>
              </w:rPr>
              <w:t>621 530,3</w:t>
            </w:r>
          </w:p>
        </w:tc>
        <w:tc>
          <w:tcPr>
            <w:tcW w:w="1276" w:type="dxa"/>
            <w:tcMar>
              <w:top w:w="85" w:type="dxa"/>
              <w:bottom w:w="85" w:type="dxa"/>
            </w:tcMar>
          </w:tcPr>
          <w:p w:rsidR="00475C60" w:rsidRPr="00475C60" w:rsidRDefault="00475C60" w:rsidP="00475C60">
            <w:pPr>
              <w:suppressAutoHyphens/>
              <w:rPr>
                <w:b/>
              </w:rPr>
            </w:pPr>
            <w:r w:rsidRPr="00475C60">
              <w:rPr>
                <w:b/>
              </w:rPr>
              <w:t>602 490,1</w:t>
            </w:r>
          </w:p>
        </w:tc>
        <w:tc>
          <w:tcPr>
            <w:tcW w:w="1277" w:type="dxa"/>
            <w:tcMar>
              <w:top w:w="85" w:type="dxa"/>
              <w:bottom w:w="85" w:type="dxa"/>
            </w:tcMar>
          </w:tcPr>
          <w:p w:rsidR="00475C60" w:rsidRPr="00475C60" w:rsidRDefault="00475C60" w:rsidP="00475C60">
            <w:pPr>
              <w:suppressAutoHyphens/>
              <w:rPr>
                <w:b/>
              </w:rPr>
            </w:pPr>
            <w:r w:rsidRPr="00475C60">
              <w:rPr>
                <w:b/>
              </w:rPr>
              <w:t>592 002,9</w:t>
            </w:r>
          </w:p>
        </w:tc>
        <w:tc>
          <w:tcPr>
            <w:tcW w:w="1276" w:type="dxa"/>
            <w:tcMar>
              <w:top w:w="85" w:type="dxa"/>
              <w:bottom w:w="85" w:type="dxa"/>
            </w:tcMar>
          </w:tcPr>
          <w:p w:rsidR="00475C60" w:rsidRPr="00475C60" w:rsidRDefault="00475C60" w:rsidP="00475C60">
            <w:pPr>
              <w:suppressAutoHyphens/>
              <w:rPr>
                <w:b/>
              </w:rPr>
            </w:pPr>
            <w:r w:rsidRPr="00475C60">
              <w:rPr>
                <w:b/>
              </w:rPr>
              <w:t>506 795,1</w:t>
            </w:r>
          </w:p>
        </w:tc>
      </w:tr>
      <w:tr w:rsidR="00475C60" w:rsidRPr="00475C60" w:rsidTr="00475C60">
        <w:tc>
          <w:tcPr>
            <w:tcW w:w="1480" w:type="dxa"/>
            <w:vMerge/>
            <w:tcMar>
              <w:top w:w="85" w:type="dxa"/>
              <w:bottom w:w="85" w:type="dxa"/>
            </w:tcMar>
          </w:tcPr>
          <w:p w:rsidR="00475C60" w:rsidRPr="00475C60" w:rsidRDefault="00475C60" w:rsidP="00475C60">
            <w:pPr>
              <w:suppressAutoHyphens/>
              <w:rPr>
                <w:b/>
              </w:rPr>
            </w:pPr>
          </w:p>
        </w:tc>
        <w:tc>
          <w:tcPr>
            <w:tcW w:w="2835" w:type="dxa"/>
            <w:vMerge/>
            <w:tcMar>
              <w:top w:w="85" w:type="dxa"/>
              <w:bottom w:w="85" w:type="dxa"/>
            </w:tcMar>
          </w:tcPr>
          <w:p w:rsidR="00475C60" w:rsidRPr="00475C60" w:rsidRDefault="00475C60" w:rsidP="00475C60">
            <w:pPr>
              <w:suppressAutoHyphens/>
              <w:rPr>
                <w:b/>
              </w:rPr>
            </w:pPr>
          </w:p>
        </w:tc>
        <w:tc>
          <w:tcPr>
            <w:tcW w:w="1135" w:type="dxa"/>
            <w:vMerge/>
            <w:tcMar>
              <w:top w:w="85" w:type="dxa"/>
              <w:bottom w:w="85" w:type="dxa"/>
            </w:tcMar>
          </w:tcPr>
          <w:p w:rsidR="00475C60" w:rsidRPr="00475C60" w:rsidRDefault="00475C60" w:rsidP="00475C60">
            <w:pPr>
              <w:suppressAutoHyphens/>
              <w:rPr>
                <w:b/>
              </w:rPr>
            </w:pPr>
          </w:p>
        </w:tc>
        <w:tc>
          <w:tcPr>
            <w:tcW w:w="1558" w:type="dxa"/>
            <w:tcMar>
              <w:top w:w="85" w:type="dxa"/>
              <w:bottom w:w="85" w:type="dxa"/>
            </w:tcMar>
          </w:tcPr>
          <w:p w:rsidR="00475C60" w:rsidRPr="00475C60" w:rsidRDefault="00475C60" w:rsidP="00475C60">
            <w:pPr>
              <w:suppressAutoHyphens/>
              <w:rPr>
                <w:b/>
              </w:rPr>
            </w:pPr>
            <w:r w:rsidRPr="00475C60">
              <w:rPr>
                <w:b/>
              </w:rPr>
              <w:t>федеральный бюджет</w:t>
            </w:r>
          </w:p>
        </w:tc>
        <w:tc>
          <w:tcPr>
            <w:tcW w:w="1277" w:type="dxa"/>
            <w:tcMar>
              <w:top w:w="85" w:type="dxa"/>
              <w:bottom w:w="85" w:type="dxa"/>
            </w:tcMar>
            <w:vAlign w:val="center"/>
          </w:tcPr>
          <w:p w:rsidR="00475C60" w:rsidRPr="00475C60" w:rsidRDefault="00475C60" w:rsidP="00475C60">
            <w:pPr>
              <w:suppressAutoHyphens/>
              <w:rPr>
                <w:b/>
              </w:rPr>
            </w:pPr>
            <w:r w:rsidRPr="00475C60">
              <w:rPr>
                <w:b/>
              </w:rPr>
              <w:t>122 338,8</w:t>
            </w:r>
          </w:p>
        </w:tc>
        <w:tc>
          <w:tcPr>
            <w:tcW w:w="1272" w:type="dxa"/>
            <w:tcMar>
              <w:top w:w="85" w:type="dxa"/>
              <w:bottom w:w="85" w:type="dxa"/>
            </w:tcMar>
            <w:vAlign w:val="center"/>
          </w:tcPr>
          <w:p w:rsidR="00475C60" w:rsidRPr="00475C60" w:rsidRDefault="00475C60" w:rsidP="00475C60">
            <w:pPr>
              <w:suppressAutoHyphens/>
              <w:rPr>
                <w:b/>
              </w:rPr>
            </w:pPr>
            <w:r w:rsidRPr="00475C60">
              <w:rPr>
                <w:b/>
              </w:rPr>
              <w:t>10 873,6</w:t>
            </w:r>
          </w:p>
        </w:tc>
        <w:tc>
          <w:tcPr>
            <w:tcW w:w="1276" w:type="dxa"/>
            <w:tcMar>
              <w:top w:w="85" w:type="dxa"/>
              <w:bottom w:w="85" w:type="dxa"/>
            </w:tcMar>
            <w:vAlign w:val="center"/>
          </w:tcPr>
          <w:p w:rsidR="00475C60" w:rsidRPr="00475C60" w:rsidRDefault="00475C60" w:rsidP="00475C60">
            <w:pPr>
              <w:suppressAutoHyphens/>
              <w:rPr>
                <w:b/>
              </w:rPr>
            </w:pPr>
            <w:r w:rsidRPr="00475C60">
              <w:rPr>
                <w:b/>
              </w:rPr>
              <w:t>19 549,1</w:t>
            </w:r>
          </w:p>
        </w:tc>
        <w:tc>
          <w:tcPr>
            <w:tcW w:w="1277" w:type="dxa"/>
            <w:tcMar>
              <w:top w:w="85" w:type="dxa"/>
              <w:bottom w:w="85" w:type="dxa"/>
            </w:tcMar>
            <w:vAlign w:val="center"/>
          </w:tcPr>
          <w:p w:rsidR="00475C60" w:rsidRPr="00475C60" w:rsidRDefault="00475C60" w:rsidP="00475C60">
            <w:pPr>
              <w:suppressAutoHyphens/>
              <w:rPr>
                <w:b/>
              </w:rPr>
            </w:pPr>
            <w:r w:rsidRPr="00475C60">
              <w:rPr>
                <w:b/>
              </w:rPr>
              <w:t>24 675,4</w:t>
            </w:r>
          </w:p>
        </w:tc>
        <w:tc>
          <w:tcPr>
            <w:tcW w:w="1276" w:type="dxa"/>
            <w:tcMar>
              <w:top w:w="85" w:type="dxa"/>
              <w:bottom w:w="85" w:type="dxa"/>
            </w:tcMar>
            <w:vAlign w:val="center"/>
          </w:tcPr>
          <w:p w:rsidR="00475C60" w:rsidRPr="00475C60" w:rsidRDefault="00475C60" w:rsidP="00475C60">
            <w:pPr>
              <w:suppressAutoHyphens/>
              <w:rPr>
                <w:b/>
              </w:rPr>
            </w:pPr>
            <w:r w:rsidRPr="00475C60">
              <w:rPr>
                <w:b/>
              </w:rPr>
              <w:t>25 167,8</w:t>
            </w:r>
          </w:p>
        </w:tc>
        <w:tc>
          <w:tcPr>
            <w:tcW w:w="1277" w:type="dxa"/>
            <w:tcMar>
              <w:top w:w="85" w:type="dxa"/>
              <w:bottom w:w="85" w:type="dxa"/>
            </w:tcMar>
            <w:vAlign w:val="center"/>
          </w:tcPr>
          <w:p w:rsidR="00475C60" w:rsidRPr="00475C60" w:rsidRDefault="00475C60" w:rsidP="00475C60">
            <w:pPr>
              <w:suppressAutoHyphens/>
              <w:rPr>
                <w:b/>
              </w:rPr>
            </w:pPr>
            <w:r w:rsidRPr="00475C60">
              <w:rPr>
                <w:b/>
              </w:rPr>
              <w:t>23 204,4</w:t>
            </w:r>
          </w:p>
        </w:tc>
        <w:tc>
          <w:tcPr>
            <w:tcW w:w="1276" w:type="dxa"/>
            <w:tcMar>
              <w:top w:w="85" w:type="dxa"/>
              <w:bottom w:w="85" w:type="dxa"/>
            </w:tcMar>
            <w:vAlign w:val="center"/>
          </w:tcPr>
          <w:p w:rsidR="00475C60" w:rsidRPr="00475C60" w:rsidRDefault="00475C60" w:rsidP="00475C60">
            <w:pPr>
              <w:suppressAutoHyphens/>
              <w:rPr>
                <w:b/>
              </w:rPr>
            </w:pPr>
            <w:r w:rsidRPr="00475C60">
              <w:rPr>
                <w:b/>
              </w:rPr>
              <w:t>18 868,5</w:t>
            </w:r>
          </w:p>
        </w:tc>
      </w:tr>
      <w:tr w:rsidR="00475C60" w:rsidRPr="00475C60" w:rsidTr="00475C60">
        <w:tc>
          <w:tcPr>
            <w:tcW w:w="1480" w:type="dxa"/>
            <w:vMerge/>
            <w:tcMar>
              <w:top w:w="85" w:type="dxa"/>
              <w:bottom w:w="85" w:type="dxa"/>
            </w:tcMar>
          </w:tcPr>
          <w:p w:rsidR="00475C60" w:rsidRPr="00475C60" w:rsidRDefault="00475C60" w:rsidP="00475C60">
            <w:pPr>
              <w:suppressAutoHyphens/>
              <w:rPr>
                <w:b/>
              </w:rPr>
            </w:pPr>
          </w:p>
        </w:tc>
        <w:tc>
          <w:tcPr>
            <w:tcW w:w="2835" w:type="dxa"/>
            <w:vMerge/>
            <w:tcMar>
              <w:top w:w="85" w:type="dxa"/>
              <w:bottom w:w="85" w:type="dxa"/>
            </w:tcMar>
          </w:tcPr>
          <w:p w:rsidR="00475C60" w:rsidRPr="00475C60" w:rsidRDefault="00475C60" w:rsidP="00475C60">
            <w:pPr>
              <w:suppressAutoHyphens/>
              <w:rPr>
                <w:b/>
              </w:rPr>
            </w:pPr>
          </w:p>
        </w:tc>
        <w:tc>
          <w:tcPr>
            <w:tcW w:w="1135" w:type="dxa"/>
            <w:vMerge/>
            <w:tcMar>
              <w:top w:w="85" w:type="dxa"/>
              <w:bottom w:w="85" w:type="dxa"/>
            </w:tcMar>
          </w:tcPr>
          <w:p w:rsidR="00475C60" w:rsidRPr="00475C60" w:rsidRDefault="00475C60" w:rsidP="00475C60">
            <w:pPr>
              <w:suppressAutoHyphens/>
              <w:rPr>
                <w:b/>
              </w:rPr>
            </w:pPr>
          </w:p>
        </w:tc>
        <w:tc>
          <w:tcPr>
            <w:tcW w:w="1558" w:type="dxa"/>
            <w:tcMar>
              <w:top w:w="85" w:type="dxa"/>
              <w:bottom w:w="85" w:type="dxa"/>
            </w:tcMar>
          </w:tcPr>
          <w:p w:rsidR="00475C60" w:rsidRPr="00475C60" w:rsidRDefault="00475C60" w:rsidP="00475C60">
            <w:pPr>
              <w:suppressAutoHyphens/>
              <w:rPr>
                <w:b/>
              </w:rPr>
            </w:pPr>
            <w:r w:rsidRPr="00475C60">
              <w:rPr>
                <w:b/>
              </w:rPr>
              <w:t>областной бюджет</w:t>
            </w:r>
          </w:p>
        </w:tc>
        <w:tc>
          <w:tcPr>
            <w:tcW w:w="1277" w:type="dxa"/>
            <w:tcMar>
              <w:top w:w="85" w:type="dxa"/>
              <w:bottom w:w="85" w:type="dxa"/>
            </w:tcMar>
            <w:vAlign w:val="center"/>
          </w:tcPr>
          <w:p w:rsidR="00475C60" w:rsidRPr="00475C60" w:rsidRDefault="00475C60" w:rsidP="00475C60">
            <w:pPr>
              <w:suppressAutoHyphens/>
              <w:rPr>
                <w:b/>
              </w:rPr>
            </w:pPr>
            <w:r w:rsidRPr="00475C60">
              <w:rPr>
                <w:b/>
              </w:rPr>
              <w:t xml:space="preserve"> 2 330 947,2</w:t>
            </w:r>
          </w:p>
        </w:tc>
        <w:tc>
          <w:tcPr>
            <w:tcW w:w="1272" w:type="dxa"/>
            <w:tcMar>
              <w:top w:w="85" w:type="dxa"/>
              <w:bottom w:w="85" w:type="dxa"/>
            </w:tcMar>
            <w:vAlign w:val="center"/>
          </w:tcPr>
          <w:p w:rsidR="00475C60" w:rsidRPr="00475C60" w:rsidRDefault="00475C60" w:rsidP="00475C60">
            <w:pPr>
              <w:suppressAutoHyphens/>
              <w:rPr>
                <w:b/>
              </w:rPr>
            </w:pPr>
            <w:r w:rsidRPr="00475C60">
              <w:rPr>
                <w:b/>
              </w:rPr>
              <w:t>394 830,0</w:t>
            </w:r>
          </w:p>
        </w:tc>
        <w:tc>
          <w:tcPr>
            <w:tcW w:w="1276" w:type="dxa"/>
            <w:tcMar>
              <w:top w:w="85" w:type="dxa"/>
              <w:bottom w:w="85" w:type="dxa"/>
            </w:tcMar>
            <w:vAlign w:val="center"/>
          </w:tcPr>
          <w:p w:rsidR="00475C60" w:rsidRPr="00475C60" w:rsidRDefault="00475C60" w:rsidP="00475C60">
            <w:pPr>
              <w:suppressAutoHyphens/>
              <w:rPr>
                <w:b/>
              </w:rPr>
            </w:pPr>
            <w:r w:rsidRPr="00475C60">
              <w:rPr>
                <w:b/>
              </w:rPr>
              <w:t>407 455,3</w:t>
            </w:r>
          </w:p>
        </w:tc>
        <w:tc>
          <w:tcPr>
            <w:tcW w:w="1277" w:type="dxa"/>
            <w:tcMar>
              <w:top w:w="85" w:type="dxa"/>
              <w:bottom w:w="85" w:type="dxa"/>
            </w:tcMar>
            <w:vAlign w:val="center"/>
          </w:tcPr>
          <w:p w:rsidR="00475C60" w:rsidRPr="00475C60" w:rsidRDefault="00475C60" w:rsidP="00475C60">
            <w:pPr>
              <w:suppressAutoHyphens/>
              <w:rPr>
                <w:b/>
              </w:rPr>
            </w:pPr>
            <w:r w:rsidRPr="00475C60">
              <w:rPr>
                <w:b/>
              </w:rPr>
              <w:t>415 036,9</w:t>
            </w:r>
          </w:p>
        </w:tc>
        <w:tc>
          <w:tcPr>
            <w:tcW w:w="1276" w:type="dxa"/>
            <w:tcMar>
              <w:top w:w="85" w:type="dxa"/>
              <w:bottom w:w="85" w:type="dxa"/>
            </w:tcMar>
            <w:vAlign w:val="center"/>
          </w:tcPr>
          <w:p w:rsidR="00475C60" w:rsidRPr="00475C60" w:rsidRDefault="00475C60" w:rsidP="00475C60">
            <w:pPr>
              <w:suppressAutoHyphens/>
              <w:rPr>
                <w:b/>
              </w:rPr>
            </w:pPr>
            <w:r w:rsidRPr="00475C60">
              <w:rPr>
                <w:b/>
              </w:rPr>
              <w:t>395 669,4</w:t>
            </w:r>
          </w:p>
        </w:tc>
        <w:tc>
          <w:tcPr>
            <w:tcW w:w="1277" w:type="dxa"/>
            <w:tcMar>
              <w:top w:w="85" w:type="dxa"/>
              <w:bottom w:w="85" w:type="dxa"/>
            </w:tcMar>
            <w:vAlign w:val="center"/>
          </w:tcPr>
          <w:p w:rsidR="00475C60" w:rsidRPr="00475C60" w:rsidRDefault="00475C60" w:rsidP="00475C60">
            <w:pPr>
              <w:suppressAutoHyphens/>
              <w:rPr>
                <w:b/>
              </w:rPr>
            </w:pPr>
            <w:r w:rsidRPr="00475C60">
              <w:rPr>
                <w:b/>
              </w:rPr>
              <w:t>386 920,9</w:t>
            </w:r>
          </w:p>
        </w:tc>
        <w:tc>
          <w:tcPr>
            <w:tcW w:w="1276" w:type="dxa"/>
            <w:tcMar>
              <w:top w:w="85" w:type="dxa"/>
              <w:bottom w:w="85" w:type="dxa"/>
            </w:tcMar>
            <w:vAlign w:val="center"/>
          </w:tcPr>
          <w:p w:rsidR="00475C60" w:rsidRPr="00475C60" w:rsidRDefault="00475C60" w:rsidP="00475C60">
            <w:pPr>
              <w:suppressAutoHyphens/>
              <w:rPr>
                <w:b/>
              </w:rPr>
            </w:pPr>
            <w:r w:rsidRPr="00475C60">
              <w:rPr>
                <w:b/>
              </w:rPr>
              <w:t>331 034,7</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rPr>
                <w:b/>
              </w:rPr>
            </w:pPr>
            <w:r w:rsidRPr="00475C60">
              <w:rPr>
                <w:b/>
              </w:rPr>
              <w:t>городской бюджет</w:t>
            </w:r>
          </w:p>
        </w:tc>
        <w:tc>
          <w:tcPr>
            <w:tcW w:w="1277" w:type="dxa"/>
            <w:tcMar>
              <w:top w:w="85" w:type="dxa"/>
              <w:bottom w:w="85" w:type="dxa"/>
            </w:tcMar>
            <w:vAlign w:val="center"/>
          </w:tcPr>
          <w:p w:rsidR="00475C60" w:rsidRPr="00475C60" w:rsidRDefault="00475C60" w:rsidP="00475C60">
            <w:pPr>
              <w:suppressAutoHyphens/>
              <w:rPr>
                <w:b/>
              </w:rPr>
            </w:pPr>
            <w:r w:rsidRPr="00475C60">
              <w:rPr>
                <w:b/>
              </w:rPr>
              <w:t>1 027 998,9</w:t>
            </w:r>
          </w:p>
        </w:tc>
        <w:tc>
          <w:tcPr>
            <w:tcW w:w="1272" w:type="dxa"/>
            <w:tcMar>
              <w:top w:w="85" w:type="dxa"/>
              <w:bottom w:w="85" w:type="dxa"/>
            </w:tcMar>
            <w:vAlign w:val="center"/>
          </w:tcPr>
          <w:p w:rsidR="00475C60" w:rsidRPr="00475C60" w:rsidRDefault="00475C60" w:rsidP="00475C60">
            <w:pPr>
              <w:suppressAutoHyphens/>
              <w:rPr>
                <w:b/>
              </w:rPr>
            </w:pPr>
            <w:r w:rsidRPr="00475C60">
              <w:rPr>
                <w:b/>
              </w:rPr>
              <w:t>154 620,3</w:t>
            </w:r>
          </w:p>
        </w:tc>
        <w:tc>
          <w:tcPr>
            <w:tcW w:w="1276" w:type="dxa"/>
            <w:tcMar>
              <w:top w:w="85" w:type="dxa"/>
              <w:bottom w:w="85" w:type="dxa"/>
            </w:tcMar>
            <w:vAlign w:val="center"/>
          </w:tcPr>
          <w:p w:rsidR="00475C60" w:rsidRPr="00475C60" w:rsidRDefault="00475C60" w:rsidP="00475C60">
            <w:pPr>
              <w:suppressAutoHyphens/>
              <w:rPr>
                <w:b/>
              </w:rPr>
            </w:pPr>
            <w:r w:rsidRPr="00475C60">
              <w:rPr>
                <w:b/>
              </w:rPr>
              <w:t>171 138,2</w:t>
            </w:r>
          </w:p>
        </w:tc>
        <w:tc>
          <w:tcPr>
            <w:tcW w:w="1277" w:type="dxa"/>
            <w:tcMar>
              <w:top w:w="85" w:type="dxa"/>
              <w:bottom w:w="85" w:type="dxa"/>
            </w:tcMar>
            <w:vAlign w:val="center"/>
          </w:tcPr>
          <w:p w:rsidR="00475C60" w:rsidRPr="00475C60" w:rsidRDefault="00475C60" w:rsidP="00475C60">
            <w:pPr>
              <w:suppressAutoHyphens/>
              <w:rPr>
                <w:b/>
              </w:rPr>
            </w:pPr>
            <w:r w:rsidRPr="00475C60">
              <w:rPr>
                <w:b/>
              </w:rPr>
              <w:t>181 818,0</w:t>
            </w:r>
          </w:p>
        </w:tc>
        <w:tc>
          <w:tcPr>
            <w:tcW w:w="1276" w:type="dxa"/>
            <w:tcMar>
              <w:top w:w="85" w:type="dxa"/>
              <w:bottom w:w="85" w:type="dxa"/>
            </w:tcMar>
            <w:vAlign w:val="center"/>
          </w:tcPr>
          <w:p w:rsidR="00475C60" w:rsidRPr="00475C60" w:rsidRDefault="00475C60" w:rsidP="00475C60">
            <w:pPr>
              <w:suppressAutoHyphens/>
              <w:rPr>
                <w:b/>
              </w:rPr>
            </w:pPr>
            <w:r w:rsidRPr="00475C60">
              <w:rPr>
                <w:b/>
              </w:rPr>
              <w:t>181 652,9</w:t>
            </w:r>
          </w:p>
        </w:tc>
        <w:tc>
          <w:tcPr>
            <w:tcW w:w="1277" w:type="dxa"/>
            <w:tcMar>
              <w:top w:w="85" w:type="dxa"/>
              <w:bottom w:w="85" w:type="dxa"/>
            </w:tcMar>
            <w:vAlign w:val="center"/>
          </w:tcPr>
          <w:p w:rsidR="00475C60" w:rsidRPr="00475C60" w:rsidRDefault="00475C60" w:rsidP="00475C60">
            <w:pPr>
              <w:suppressAutoHyphens/>
              <w:rPr>
                <w:b/>
              </w:rPr>
            </w:pPr>
            <w:r w:rsidRPr="00475C60">
              <w:rPr>
                <w:b/>
              </w:rPr>
              <w:t>181 877,6</w:t>
            </w:r>
          </w:p>
        </w:tc>
        <w:tc>
          <w:tcPr>
            <w:tcW w:w="1276" w:type="dxa"/>
            <w:tcMar>
              <w:top w:w="85" w:type="dxa"/>
              <w:bottom w:w="85" w:type="dxa"/>
            </w:tcMar>
            <w:vAlign w:val="center"/>
          </w:tcPr>
          <w:p w:rsidR="00475C60" w:rsidRPr="00475C60" w:rsidRDefault="00475C60" w:rsidP="00475C60">
            <w:pPr>
              <w:suppressAutoHyphens/>
              <w:rPr>
                <w:b/>
              </w:rPr>
            </w:pPr>
            <w:r w:rsidRPr="00475C60">
              <w:rPr>
                <w:b/>
              </w:rPr>
              <w:t>156 891,9</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Основное мероприятие 1.1</w:t>
            </w:r>
          </w:p>
        </w:tc>
        <w:tc>
          <w:tcPr>
            <w:tcW w:w="2835" w:type="dxa"/>
            <w:vMerge w:val="restart"/>
            <w:tcMar>
              <w:top w:w="85" w:type="dxa"/>
              <w:bottom w:w="85" w:type="dxa"/>
            </w:tcMar>
          </w:tcPr>
          <w:p w:rsidR="00475C60" w:rsidRPr="00475C60" w:rsidRDefault="00475C60" w:rsidP="00475C60">
            <w:pPr>
              <w:suppressAutoHyphens/>
            </w:pPr>
            <w:r w:rsidRPr="00475C60">
              <w:t>Реализация права на получение общедоступ-ного и бесплатного дошкольного образования в муниципальных дошкольных образова-тельных организациях</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ДОО</w:t>
            </w:r>
          </w:p>
          <w:p w:rsidR="00475C60" w:rsidRPr="00475C60" w:rsidRDefault="00475C60" w:rsidP="00475C60">
            <w:pPr>
              <w:suppressAutoHyphens/>
            </w:pPr>
            <w:r w:rsidRPr="00475C60">
              <w:t>ППМСП-центр</w:t>
            </w:r>
          </w:p>
        </w:tc>
        <w:tc>
          <w:tcPr>
            <w:tcW w:w="1558" w:type="dxa"/>
            <w:tcMar>
              <w:top w:w="85" w:type="dxa"/>
              <w:bottom w:w="85" w:type="dxa"/>
            </w:tcMar>
            <w:vAlign w:val="center"/>
          </w:tcPr>
          <w:p w:rsidR="00475C60" w:rsidRPr="00475C60" w:rsidRDefault="00475C60" w:rsidP="00475C60">
            <w:pPr>
              <w:suppressAutoHyphens/>
            </w:pPr>
            <w:r w:rsidRPr="00475C60">
              <w:t>Всего</w:t>
            </w:r>
          </w:p>
        </w:tc>
        <w:tc>
          <w:tcPr>
            <w:tcW w:w="1277" w:type="dxa"/>
            <w:tcMar>
              <w:top w:w="85" w:type="dxa"/>
              <w:bottom w:w="85" w:type="dxa"/>
            </w:tcMar>
          </w:tcPr>
          <w:p w:rsidR="00475C60" w:rsidRPr="00475C60" w:rsidRDefault="00475C60" w:rsidP="00475C60">
            <w:pPr>
              <w:suppressAutoHyphens/>
            </w:pPr>
            <w:r w:rsidRPr="00475C60">
              <w:t>1 652 948,5</w:t>
            </w:r>
          </w:p>
        </w:tc>
        <w:tc>
          <w:tcPr>
            <w:tcW w:w="1272" w:type="dxa"/>
            <w:tcMar>
              <w:top w:w="85" w:type="dxa"/>
              <w:bottom w:w="85" w:type="dxa"/>
            </w:tcMar>
          </w:tcPr>
          <w:p w:rsidR="00475C60" w:rsidRPr="00475C60" w:rsidRDefault="00475C60" w:rsidP="00475C60">
            <w:pPr>
              <w:suppressAutoHyphens/>
            </w:pPr>
            <w:r w:rsidRPr="00475C60">
              <w:t>261 603,9</w:t>
            </w:r>
          </w:p>
        </w:tc>
        <w:tc>
          <w:tcPr>
            <w:tcW w:w="1276" w:type="dxa"/>
            <w:tcMar>
              <w:top w:w="85" w:type="dxa"/>
              <w:bottom w:w="85" w:type="dxa"/>
            </w:tcMar>
          </w:tcPr>
          <w:p w:rsidR="00475C60" w:rsidRPr="00475C60" w:rsidRDefault="00475C60" w:rsidP="00475C60">
            <w:pPr>
              <w:suppressAutoHyphens/>
            </w:pPr>
            <w:r w:rsidRPr="00475C60">
              <w:t>284 654,4</w:t>
            </w:r>
          </w:p>
        </w:tc>
        <w:tc>
          <w:tcPr>
            <w:tcW w:w="1277" w:type="dxa"/>
            <w:tcMar>
              <w:top w:w="85" w:type="dxa"/>
              <w:bottom w:w="85" w:type="dxa"/>
            </w:tcMar>
          </w:tcPr>
          <w:p w:rsidR="00475C60" w:rsidRPr="00475C60" w:rsidRDefault="00475C60" w:rsidP="00475C60">
            <w:pPr>
              <w:suppressAutoHyphens/>
              <w:rPr>
                <w:bCs/>
                <w:iCs/>
              </w:rPr>
            </w:pPr>
            <w:r w:rsidRPr="00475C60">
              <w:rPr>
                <w:bCs/>
                <w:iCs/>
              </w:rPr>
              <w:t>298 116,0</w:t>
            </w:r>
          </w:p>
        </w:tc>
        <w:tc>
          <w:tcPr>
            <w:tcW w:w="1276" w:type="dxa"/>
            <w:tcMar>
              <w:top w:w="85" w:type="dxa"/>
              <w:bottom w:w="85" w:type="dxa"/>
            </w:tcMar>
          </w:tcPr>
          <w:p w:rsidR="00475C60" w:rsidRPr="00475C60" w:rsidRDefault="00475C60" w:rsidP="00475C60">
            <w:pPr>
              <w:suppressAutoHyphens/>
            </w:pPr>
            <w:r w:rsidRPr="00475C60">
              <w:t>287 216,0</w:t>
            </w:r>
          </w:p>
        </w:tc>
        <w:tc>
          <w:tcPr>
            <w:tcW w:w="1277" w:type="dxa"/>
            <w:tcMar>
              <w:top w:w="85" w:type="dxa"/>
              <w:bottom w:w="85" w:type="dxa"/>
            </w:tcMar>
          </w:tcPr>
          <w:p w:rsidR="00475C60" w:rsidRPr="00475C60" w:rsidRDefault="00475C60" w:rsidP="00475C60">
            <w:pPr>
              <w:suppressAutoHyphens/>
            </w:pPr>
            <w:r w:rsidRPr="00475C60">
              <w:t>284 881,5</w:t>
            </w:r>
          </w:p>
        </w:tc>
        <w:tc>
          <w:tcPr>
            <w:tcW w:w="1276" w:type="dxa"/>
            <w:tcMar>
              <w:top w:w="85" w:type="dxa"/>
              <w:bottom w:w="85" w:type="dxa"/>
            </w:tcMar>
          </w:tcPr>
          <w:p w:rsidR="00475C60" w:rsidRPr="00475C60" w:rsidRDefault="00475C60" w:rsidP="00475C60">
            <w:pPr>
              <w:suppressAutoHyphens/>
            </w:pPr>
            <w:r w:rsidRPr="00475C60">
              <w:t>236 476,7</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областной бюджет</w:t>
            </w:r>
          </w:p>
        </w:tc>
        <w:tc>
          <w:tcPr>
            <w:tcW w:w="1277" w:type="dxa"/>
            <w:tcMar>
              <w:top w:w="85" w:type="dxa"/>
              <w:bottom w:w="85" w:type="dxa"/>
            </w:tcMar>
            <w:vAlign w:val="center"/>
          </w:tcPr>
          <w:p w:rsidR="00475C60" w:rsidRPr="00475C60" w:rsidRDefault="00475C60" w:rsidP="00475C60">
            <w:pPr>
              <w:suppressAutoHyphens/>
            </w:pPr>
            <w:r w:rsidRPr="00475C60">
              <w:t>1 110 484,7</w:t>
            </w:r>
          </w:p>
        </w:tc>
        <w:tc>
          <w:tcPr>
            <w:tcW w:w="1272" w:type="dxa"/>
            <w:tcMar>
              <w:top w:w="85" w:type="dxa"/>
              <w:bottom w:w="85" w:type="dxa"/>
            </w:tcMar>
            <w:vAlign w:val="center"/>
          </w:tcPr>
          <w:p w:rsidR="00475C60" w:rsidRPr="00475C60" w:rsidRDefault="00475C60" w:rsidP="00475C60">
            <w:pPr>
              <w:suppressAutoHyphens/>
            </w:pPr>
            <w:r w:rsidRPr="00475C60">
              <w:t>182 784,7</w:t>
            </w:r>
          </w:p>
        </w:tc>
        <w:tc>
          <w:tcPr>
            <w:tcW w:w="1276" w:type="dxa"/>
            <w:tcMar>
              <w:top w:w="85" w:type="dxa"/>
              <w:bottom w:w="85" w:type="dxa"/>
            </w:tcMar>
            <w:vAlign w:val="center"/>
          </w:tcPr>
          <w:p w:rsidR="00475C60" w:rsidRPr="00475C60" w:rsidRDefault="00475C60" w:rsidP="00475C60">
            <w:pPr>
              <w:suppressAutoHyphens/>
            </w:pPr>
            <w:r w:rsidRPr="00475C60">
              <w:t>192 650,2</w:t>
            </w:r>
          </w:p>
        </w:tc>
        <w:tc>
          <w:tcPr>
            <w:tcW w:w="1277" w:type="dxa"/>
            <w:tcMar>
              <w:top w:w="85" w:type="dxa"/>
              <w:bottom w:w="85" w:type="dxa"/>
            </w:tcMar>
            <w:vAlign w:val="center"/>
          </w:tcPr>
          <w:p w:rsidR="00475C60" w:rsidRPr="00475C60" w:rsidRDefault="00475C60" w:rsidP="00475C60">
            <w:pPr>
              <w:suppressAutoHyphens/>
            </w:pPr>
            <w:r w:rsidRPr="00475C60">
              <w:t>200 961,3</w:t>
            </w:r>
          </w:p>
        </w:tc>
        <w:tc>
          <w:tcPr>
            <w:tcW w:w="1276" w:type="dxa"/>
            <w:tcMar>
              <w:top w:w="85" w:type="dxa"/>
              <w:bottom w:w="85" w:type="dxa"/>
            </w:tcMar>
            <w:vAlign w:val="center"/>
          </w:tcPr>
          <w:p w:rsidR="00475C60" w:rsidRPr="00475C60" w:rsidRDefault="00475C60" w:rsidP="00475C60">
            <w:pPr>
              <w:suppressAutoHyphens/>
            </w:pPr>
            <w:r w:rsidRPr="00475C60">
              <w:t>190 961,3</w:t>
            </w:r>
          </w:p>
        </w:tc>
        <w:tc>
          <w:tcPr>
            <w:tcW w:w="1277" w:type="dxa"/>
            <w:tcMar>
              <w:top w:w="85" w:type="dxa"/>
              <w:bottom w:w="85" w:type="dxa"/>
            </w:tcMar>
            <w:vAlign w:val="center"/>
          </w:tcPr>
          <w:p w:rsidR="00475C60" w:rsidRPr="00475C60" w:rsidRDefault="00475C60" w:rsidP="00475C60">
            <w:pPr>
              <w:suppressAutoHyphens/>
            </w:pPr>
            <w:r w:rsidRPr="00475C60">
              <w:t>188 626,8</w:t>
            </w:r>
          </w:p>
        </w:tc>
        <w:tc>
          <w:tcPr>
            <w:tcW w:w="1276" w:type="dxa"/>
            <w:tcMar>
              <w:top w:w="85" w:type="dxa"/>
              <w:bottom w:w="85" w:type="dxa"/>
            </w:tcMar>
            <w:vAlign w:val="center"/>
          </w:tcPr>
          <w:p w:rsidR="00475C60" w:rsidRPr="00475C60" w:rsidRDefault="00475C60" w:rsidP="00475C60">
            <w:pPr>
              <w:suppressAutoHyphens/>
            </w:pPr>
            <w:r w:rsidRPr="00475C60">
              <w:t>154 500,4</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542 463,8</w:t>
            </w:r>
          </w:p>
        </w:tc>
        <w:tc>
          <w:tcPr>
            <w:tcW w:w="1272" w:type="dxa"/>
            <w:tcMar>
              <w:top w:w="85" w:type="dxa"/>
              <w:bottom w:w="85" w:type="dxa"/>
            </w:tcMar>
          </w:tcPr>
          <w:p w:rsidR="00475C60" w:rsidRPr="00475C60" w:rsidRDefault="00475C60" w:rsidP="00475C60">
            <w:pPr>
              <w:suppressAutoHyphens/>
            </w:pPr>
            <w:r w:rsidRPr="00475C60">
              <w:t>78 819,2</w:t>
            </w:r>
          </w:p>
        </w:tc>
        <w:tc>
          <w:tcPr>
            <w:tcW w:w="1276" w:type="dxa"/>
            <w:tcMar>
              <w:top w:w="85" w:type="dxa"/>
              <w:bottom w:w="85" w:type="dxa"/>
            </w:tcMar>
          </w:tcPr>
          <w:p w:rsidR="00475C60" w:rsidRPr="00475C60" w:rsidRDefault="00475C60" w:rsidP="00475C60">
            <w:pPr>
              <w:suppressAutoHyphens/>
            </w:pPr>
            <w:r w:rsidRPr="00475C60">
              <w:t>92 004,2</w:t>
            </w:r>
          </w:p>
        </w:tc>
        <w:tc>
          <w:tcPr>
            <w:tcW w:w="1277" w:type="dxa"/>
            <w:tcMar>
              <w:top w:w="85" w:type="dxa"/>
              <w:bottom w:w="85" w:type="dxa"/>
            </w:tcMar>
          </w:tcPr>
          <w:p w:rsidR="00475C60" w:rsidRPr="00475C60" w:rsidRDefault="00475C60" w:rsidP="00475C60">
            <w:pPr>
              <w:suppressAutoHyphens/>
            </w:pPr>
            <w:r w:rsidRPr="00475C60">
              <w:t>97 154,7</w:t>
            </w:r>
          </w:p>
        </w:tc>
        <w:tc>
          <w:tcPr>
            <w:tcW w:w="1276" w:type="dxa"/>
            <w:tcMar>
              <w:top w:w="85" w:type="dxa"/>
              <w:bottom w:w="85" w:type="dxa"/>
            </w:tcMar>
          </w:tcPr>
          <w:p w:rsidR="00475C60" w:rsidRPr="00475C60" w:rsidRDefault="00475C60" w:rsidP="00475C60">
            <w:pPr>
              <w:suppressAutoHyphens/>
            </w:pPr>
            <w:r w:rsidRPr="00475C60">
              <w:t>96 254,7</w:t>
            </w:r>
          </w:p>
        </w:tc>
        <w:tc>
          <w:tcPr>
            <w:tcW w:w="1277" w:type="dxa"/>
            <w:tcMar>
              <w:top w:w="85" w:type="dxa"/>
              <w:bottom w:w="85" w:type="dxa"/>
            </w:tcMar>
          </w:tcPr>
          <w:p w:rsidR="00475C60" w:rsidRPr="00475C60" w:rsidRDefault="00475C60" w:rsidP="00475C60">
            <w:pPr>
              <w:suppressAutoHyphens/>
            </w:pPr>
            <w:r w:rsidRPr="00475C60">
              <w:t>96 254,7</w:t>
            </w:r>
          </w:p>
        </w:tc>
        <w:tc>
          <w:tcPr>
            <w:tcW w:w="1276" w:type="dxa"/>
            <w:tcMar>
              <w:top w:w="85" w:type="dxa"/>
              <w:bottom w:w="85" w:type="dxa"/>
            </w:tcMar>
          </w:tcPr>
          <w:p w:rsidR="00475C60" w:rsidRPr="00475C60" w:rsidRDefault="00475C60" w:rsidP="00475C60">
            <w:pPr>
              <w:suppressAutoHyphens/>
            </w:pPr>
            <w:r w:rsidRPr="00475C60">
              <w:t>81 976,3</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мероприятие  1.1.1</w:t>
            </w:r>
          </w:p>
        </w:tc>
        <w:tc>
          <w:tcPr>
            <w:tcW w:w="2835" w:type="dxa"/>
            <w:vMerge w:val="restart"/>
            <w:tcMar>
              <w:top w:w="85" w:type="dxa"/>
              <w:bottom w:w="85" w:type="dxa"/>
            </w:tcMar>
          </w:tcPr>
          <w:p w:rsidR="00475C60" w:rsidRPr="00475C60" w:rsidRDefault="00475C60" w:rsidP="00475C60">
            <w:pPr>
              <w:suppressAutoHyphens/>
            </w:pPr>
            <w:r w:rsidRPr="00475C60">
              <w:rPr>
                <w:bCs/>
              </w:rPr>
              <w:t>финансовое обеспече-ние образовательного процесса (оплата труда и начисления) педаго- гического, администра-тивного, учебно-вспомогательного персонала, участвую-щего в образовательном процессе</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ДОО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tcMar>
              <w:top w:w="85" w:type="dxa"/>
              <w:bottom w:w="85" w:type="dxa"/>
            </w:tcMar>
            <w:vAlign w:val="center"/>
          </w:tcPr>
          <w:p w:rsidR="00475C60" w:rsidRPr="00475C60" w:rsidRDefault="00475C60" w:rsidP="00475C60">
            <w:pPr>
              <w:suppressAutoHyphens/>
            </w:pPr>
            <w:r w:rsidRPr="00475C60">
              <w:t>1 106 801,8</w:t>
            </w:r>
          </w:p>
        </w:tc>
        <w:tc>
          <w:tcPr>
            <w:tcW w:w="1272" w:type="dxa"/>
            <w:tcMar>
              <w:top w:w="85" w:type="dxa"/>
              <w:bottom w:w="85" w:type="dxa"/>
            </w:tcMar>
            <w:vAlign w:val="center"/>
          </w:tcPr>
          <w:p w:rsidR="00475C60" w:rsidRPr="00475C60" w:rsidRDefault="00475C60" w:rsidP="00475C60">
            <w:pPr>
              <w:suppressAutoHyphens/>
            </w:pPr>
            <w:r w:rsidRPr="00475C60">
              <w:t>182 207,5</w:t>
            </w:r>
          </w:p>
        </w:tc>
        <w:tc>
          <w:tcPr>
            <w:tcW w:w="1276" w:type="dxa"/>
            <w:tcMar>
              <w:top w:w="85" w:type="dxa"/>
              <w:bottom w:w="85" w:type="dxa"/>
            </w:tcMar>
            <w:vAlign w:val="center"/>
          </w:tcPr>
          <w:p w:rsidR="00475C60" w:rsidRPr="00475C60" w:rsidRDefault="00475C60" w:rsidP="00475C60">
            <w:pPr>
              <w:suppressAutoHyphens/>
            </w:pPr>
            <w:r w:rsidRPr="00475C60">
              <w:t>192 144,0</w:t>
            </w:r>
          </w:p>
        </w:tc>
        <w:tc>
          <w:tcPr>
            <w:tcW w:w="1277" w:type="dxa"/>
            <w:tcMar>
              <w:top w:w="85" w:type="dxa"/>
              <w:bottom w:w="85" w:type="dxa"/>
            </w:tcMar>
            <w:vAlign w:val="center"/>
          </w:tcPr>
          <w:p w:rsidR="00475C60" w:rsidRPr="00475C60" w:rsidRDefault="00475C60" w:rsidP="00475C60">
            <w:pPr>
              <w:suppressAutoHyphens/>
            </w:pPr>
            <w:r w:rsidRPr="00475C60">
              <w:t>200 287,2</w:t>
            </w:r>
          </w:p>
        </w:tc>
        <w:tc>
          <w:tcPr>
            <w:tcW w:w="1276" w:type="dxa"/>
            <w:tcMar>
              <w:top w:w="85" w:type="dxa"/>
              <w:bottom w:w="85" w:type="dxa"/>
            </w:tcMar>
            <w:vAlign w:val="center"/>
          </w:tcPr>
          <w:p w:rsidR="00475C60" w:rsidRPr="00475C60" w:rsidRDefault="00475C60" w:rsidP="00475C60">
            <w:pPr>
              <w:suppressAutoHyphens/>
            </w:pPr>
            <w:r w:rsidRPr="00475C60">
              <w:t>190 287,2</w:t>
            </w:r>
          </w:p>
        </w:tc>
        <w:tc>
          <w:tcPr>
            <w:tcW w:w="1277" w:type="dxa"/>
            <w:tcMar>
              <w:top w:w="85" w:type="dxa"/>
              <w:bottom w:w="85" w:type="dxa"/>
            </w:tcMar>
            <w:vAlign w:val="center"/>
          </w:tcPr>
          <w:p w:rsidR="00475C60" w:rsidRPr="00475C60" w:rsidRDefault="00475C60" w:rsidP="00475C60">
            <w:pPr>
              <w:suppressAutoHyphens/>
            </w:pPr>
            <w:r w:rsidRPr="00475C60">
              <w:t>187 952,7</w:t>
            </w:r>
          </w:p>
        </w:tc>
        <w:tc>
          <w:tcPr>
            <w:tcW w:w="1276" w:type="dxa"/>
            <w:tcMar>
              <w:top w:w="85" w:type="dxa"/>
              <w:bottom w:w="85" w:type="dxa"/>
            </w:tcMar>
            <w:vAlign w:val="center"/>
          </w:tcPr>
          <w:p w:rsidR="00475C60" w:rsidRPr="00475C60" w:rsidRDefault="00475C60" w:rsidP="00475C60">
            <w:pPr>
              <w:suppressAutoHyphens/>
            </w:pPr>
            <w:r w:rsidRPr="00475C60">
              <w:t>153 923,2</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rPr>
                <w:bCs/>
              </w:rPr>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rPr>
                <w:b/>
              </w:rPr>
            </w:pPr>
            <w:r w:rsidRPr="00475C60">
              <w:t>областной бюджет</w:t>
            </w:r>
          </w:p>
        </w:tc>
        <w:tc>
          <w:tcPr>
            <w:tcW w:w="1277" w:type="dxa"/>
            <w:tcMar>
              <w:top w:w="85" w:type="dxa"/>
              <w:bottom w:w="85" w:type="dxa"/>
            </w:tcMar>
          </w:tcPr>
          <w:p w:rsidR="00475C60" w:rsidRPr="00475C60" w:rsidRDefault="00475C60" w:rsidP="00475C60">
            <w:pPr>
              <w:suppressAutoHyphens/>
            </w:pPr>
            <w:r w:rsidRPr="00475C60">
              <w:t>1 106 801,8</w:t>
            </w:r>
          </w:p>
        </w:tc>
        <w:tc>
          <w:tcPr>
            <w:tcW w:w="1272" w:type="dxa"/>
            <w:tcMar>
              <w:top w:w="85" w:type="dxa"/>
              <w:bottom w:w="85" w:type="dxa"/>
            </w:tcMar>
          </w:tcPr>
          <w:p w:rsidR="00475C60" w:rsidRPr="00475C60" w:rsidRDefault="00475C60" w:rsidP="00475C60">
            <w:pPr>
              <w:suppressAutoHyphens/>
            </w:pPr>
            <w:r w:rsidRPr="00475C60">
              <w:t>182 207,5</w:t>
            </w:r>
          </w:p>
        </w:tc>
        <w:tc>
          <w:tcPr>
            <w:tcW w:w="1276" w:type="dxa"/>
            <w:tcMar>
              <w:top w:w="85" w:type="dxa"/>
              <w:bottom w:w="85" w:type="dxa"/>
            </w:tcMar>
          </w:tcPr>
          <w:p w:rsidR="00475C60" w:rsidRPr="00475C60" w:rsidRDefault="00475C60" w:rsidP="00475C60">
            <w:pPr>
              <w:suppressAutoHyphens/>
            </w:pPr>
            <w:r w:rsidRPr="00475C60">
              <w:t>192 144,0</w:t>
            </w:r>
          </w:p>
        </w:tc>
        <w:tc>
          <w:tcPr>
            <w:tcW w:w="1277" w:type="dxa"/>
            <w:tcMar>
              <w:top w:w="85" w:type="dxa"/>
              <w:bottom w:w="85" w:type="dxa"/>
            </w:tcMar>
          </w:tcPr>
          <w:p w:rsidR="00475C60" w:rsidRPr="00475C60" w:rsidRDefault="00475C60" w:rsidP="00475C60">
            <w:pPr>
              <w:suppressAutoHyphens/>
            </w:pPr>
            <w:r w:rsidRPr="00475C60">
              <w:t>200 287,2</w:t>
            </w:r>
          </w:p>
        </w:tc>
        <w:tc>
          <w:tcPr>
            <w:tcW w:w="1276" w:type="dxa"/>
            <w:tcMar>
              <w:top w:w="85" w:type="dxa"/>
              <w:bottom w:w="85" w:type="dxa"/>
            </w:tcMar>
          </w:tcPr>
          <w:p w:rsidR="00475C60" w:rsidRPr="00475C60" w:rsidRDefault="00475C60" w:rsidP="00475C60">
            <w:pPr>
              <w:suppressAutoHyphens/>
            </w:pPr>
            <w:r w:rsidRPr="00475C60">
              <w:t>190 287,2</w:t>
            </w:r>
          </w:p>
        </w:tc>
        <w:tc>
          <w:tcPr>
            <w:tcW w:w="1277" w:type="dxa"/>
            <w:tcMar>
              <w:top w:w="85" w:type="dxa"/>
              <w:bottom w:w="85" w:type="dxa"/>
            </w:tcMar>
          </w:tcPr>
          <w:p w:rsidR="00475C60" w:rsidRPr="00475C60" w:rsidRDefault="00475C60" w:rsidP="00475C60">
            <w:pPr>
              <w:suppressAutoHyphens/>
            </w:pPr>
            <w:r w:rsidRPr="00475C60">
              <w:t>187 952,7</w:t>
            </w:r>
          </w:p>
        </w:tc>
        <w:tc>
          <w:tcPr>
            <w:tcW w:w="1276" w:type="dxa"/>
            <w:tcMar>
              <w:top w:w="85" w:type="dxa"/>
              <w:bottom w:w="85" w:type="dxa"/>
            </w:tcMar>
          </w:tcPr>
          <w:p w:rsidR="00475C60" w:rsidRPr="00475C60" w:rsidRDefault="00475C60" w:rsidP="00475C60">
            <w:pPr>
              <w:suppressAutoHyphens/>
            </w:pPr>
            <w:r w:rsidRPr="00475C60">
              <w:t>153 923,2</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мероприяти</w:t>
            </w:r>
            <w:r w:rsidRPr="00475C60">
              <w:lastRenderedPageBreak/>
              <w:t>е 1.1.2</w:t>
            </w:r>
          </w:p>
        </w:tc>
        <w:tc>
          <w:tcPr>
            <w:tcW w:w="2835" w:type="dxa"/>
            <w:vMerge w:val="restart"/>
            <w:tcMar>
              <w:top w:w="85" w:type="dxa"/>
              <w:bottom w:w="85" w:type="dxa"/>
            </w:tcMar>
          </w:tcPr>
          <w:p w:rsidR="00475C60" w:rsidRPr="00475C60" w:rsidRDefault="00475C60" w:rsidP="00475C60">
            <w:pPr>
              <w:suppressAutoHyphens/>
            </w:pPr>
            <w:r w:rsidRPr="00475C60">
              <w:rPr>
                <w:bCs/>
              </w:rPr>
              <w:lastRenderedPageBreak/>
              <w:t>финансовое обеспече-</w:t>
            </w:r>
            <w:r w:rsidRPr="00475C60">
              <w:rPr>
                <w:bCs/>
              </w:rPr>
              <w:lastRenderedPageBreak/>
              <w:t>ние образовательного процесса учебными расходами (приобрете ние пособий, игрушек и др.)-</w:t>
            </w:r>
          </w:p>
        </w:tc>
        <w:tc>
          <w:tcPr>
            <w:tcW w:w="1135" w:type="dxa"/>
            <w:vMerge w:val="restart"/>
            <w:tcMar>
              <w:top w:w="85" w:type="dxa"/>
              <w:bottom w:w="85" w:type="dxa"/>
            </w:tcMar>
          </w:tcPr>
          <w:p w:rsidR="00475C60" w:rsidRPr="00475C60" w:rsidRDefault="00475C60" w:rsidP="00475C60">
            <w:pPr>
              <w:suppressAutoHyphens/>
            </w:pPr>
            <w:r w:rsidRPr="00475C60">
              <w:lastRenderedPageBreak/>
              <w:t>УОО</w:t>
            </w:r>
          </w:p>
          <w:p w:rsidR="00475C60" w:rsidRPr="00475C60" w:rsidRDefault="00475C60" w:rsidP="00475C60">
            <w:pPr>
              <w:suppressAutoHyphens/>
            </w:pPr>
            <w:r w:rsidRPr="00475C60">
              <w:lastRenderedPageBreak/>
              <w:t>ДОО</w:t>
            </w:r>
          </w:p>
        </w:tc>
        <w:tc>
          <w:tcPr>
            <w:tcW w:w="1558" w:type="dxa"/>
            <w:tcMar>
              <w:top w:w="85" w:type="dxa"/>
              <w:bottom w:w="85" w:type="dxa"/>
            </w:tcMar>
          </w:tcPr>
          <w:p w:rsidR="00475C60" w:rsidRPr="00475C60" w:rsidRDefault="00475C60" w:rsidP="00475C60">
            <w:pPr>
              <w:suppressAutoHyphens/>
            </w:pPr>
            <w:r w:rsidRPr="00475C60">
              <w:lastRenderedPageBreak/>
              <w:t>всего</w:t>
            </w:r>
          </w:p>
        </w:tc>
        <w:tc>
          <w:tcPr>
            <w:tcW w:w="1277" w:type="dxa"/>
            <w:tcMar>
              <w:top w:w="85" w:type="dxa"/>
              <w:bottom w:w="85" w:type="dxa"/>
            </w:tcMar>
            <w:vAlign w:val="center"/>
          </w:tcPr>
          <w:p w:rsidR="00475C60" w:rsidRPr="00475C60" w:rsidRDefault="00475C60" w:rsidP="00475C60">
            <w:pPr>
              <w:suppressAutoHyphens/>
            </w:pPr>
            <w:r w:rsidRPr="00475C60">
              <w:t>3 682,9</w:t>
            </w:r>
          </w:p>
        </w:tc>
        <w:tc>
          <w:tcPr>
            <w:tcW w:w="1272" w:type="dxa"/>
            <w:tcMar>
              <w:top w:w="85" w:type="dxa"/>
              <w:bottom w:w="85" w:type="dxa"/>
            </w:tcMar>
            <w:vAlign w:val="center"/>
          </w:tcPr>
          <w:p w:rsidR="00475C60" w:rsidRPr="00475C60" w:rsidRDefault="00475C60" w:rsidP="00475C60">
            <w:pPr>
              <w:suppressAutoHyphens/>
            </w:pPr>
            <w:r w:rsidRPr="00475C60">
              <w:t>577,2</w:t>
            </w:r>
          </w:p>
        </w:tc>
        <w:tc>
          <w:tcPr>
            <w:tcW w:w="1276" w:type="dxa"/>
            <w:tcMar>
              <w:top w:w="85" w:type="dxa"/>
              <w:bottom w:w="85" w:type="dxa"/>
            </w:tcMar>
            <w:vAlign w:val="center"/>
          </w:tcPr>
          <w:p w:rsidR="00475C60" w:rsidRPr="00475C60" w:rsidRDefault="00475C60" w:rsidP="00475C60">
            <w:pPr>
              <w:suppressAutoHyphens/>
            </w:pPr>
            <w:r w:rsidRPr="00475C60">
              <w:t>506,2</w:t>
            </w:r>
          </w:p>
        </w:tc>
        <w:tc>
          <w:tcPr>
            <w:tcW w:w="1277" w:type="dxa"/>
            <w:tcMar>
              <w:top w:w="85" w:type="dxa"/>
              <w:bottom w:w="85" w:type="dxa"/>
            </w:tcMar>
            <w:vAlign w:val="center"/>
          </w:tcPr>
          <w:p w:rsidR="00475C60" w:rsidRPr="00475C60" w:rsidRDefault="00475C60" w:rsidP="00475C60">
            <w:pPr>
              <w:suppressAutoHyphens/>
            </w:pPr>
            <w:r w:rsidRPr="00475C60">
              <w:t>674,1</w:t>
            </w:r>
          </w:p>
        </w:tc>
        <w:tc>
          <w:tcPr>
            <w:tcW w:w="1276" w:type="dxa"/>
            <w:tcMar>
              <w:top w:w="85" w:type="dxa"/>
              <w:bottom w:w="85" w:type="dxa"/>
            </w:tcMar>
            <w:vAlign w:val="center"/>
          </w:tcPr>
          <w:p w:rsidR="00475C60" w:rsidRPr="00475C60" w:rsidRDefault="00475C60" w:rsidP="00475C60">
            <w:pPr>
              <w:suppressAutoHyphens/>
            </w:pPr>
            <w:r w:rsidRPr="00475C60">
              <w:t>674,1</w:t>
            </w:r>
          </w:p>
        </w:tc>
        <w:tc>
          <w:tcPr>
            <w:tcW w:w="1277" w:type="dxa"/>
            <w:tcMar>
              <w:top w:w="85" w:type="dxa"/>
              <w:bottom w:w="85" w:type="dxa"/>
            </w:tcMar>
            <w:vAlign w:val="center"/>
          </w:tcPr>
          <w:p w:rsidR="00475C60" w:rsidRPr="00475C60" w:rsidRDefault="00475C60" w:rsidP="00475C60">
            <w:pPr>
              <w:suppressAutoHyphens/>
            </w:pPr>
            <w:r w:rsidRPr="00475C60">
              <w:t>674,1</w:t>
            </w:r>
          </w:p>
        </w:tc>
        <w:tc>
          <w:tcPr>
            <w:tcW w:w="1276" w:type="dxa"/>
            <w:tcMar>
              <w:top w:w="85" w:type="dxa"/>
              <w:bottom w:w="85" w:type="dxa"/>
            </w:tcMar>
            <w:vAlign w:val="center"/>
          </w:tcPr>
          <w:p w:rsidR="00475C60" w:rsidRPr="00475C60" w:rsidRDefault="00475C60" w:rsidP="00475C60">
            <w:pPr>
              <w:suppressAutoHyphens/>
            </w:pPr>
            <w:r w:rsidRPr="00475C60">
              <w:t>577,2</w:t>
            </w:r>
          </w:p>
        </w:tc>
      </w:tr>
      <w:tr w:rsidR="00475C60" w:rsidRPr="00475C60" w:rsidTr="00475C60">
        <w:trPr>
          <w:trHeight w:val="500"/>
        </w:trPr>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rPr>
                <w:b/>
              </w:rPr>
            </w:pPr>
            <w:r w:rsidRPr="00475C60">
              <w:t>областной бюджет</w:t>
            </w:r>
          </w:p>
        </w:tc>
        <w:tc>
          <w:tcPr>
            <w:tcW w:w="1277" w:type="dxa"/>
            <w:tcMar>
              <w:top w:w="85" w:type="dxa"/>
              <w:bottom w:w="85" w:type="dxa"/>
            </w:tcMar>
          </w:tcPr>
          <w:p w:rsidR="00475C60" w:rsidRPr="00475C60" w:rsidRDefault="00475C60" w:rsidP="00475C60">
            <w:pPr>
              <w:suppressAutoHyphens/>
            </w:pPr>
            <w:r w:rsidRPr="00475C60">
              <w:t>3 682,9</w:t>
            </w:r>
          </w:p>
        </w:tc>
        <w:tc>
          <w:tcPr>
            <w:tcW w:w="1272" w:type="dxa"/>
            <w:tcMar>
              <w:top w:w="85" w:type="dxa"/>
              <w:bottom w:w="85" w:type="dxa"/>
            </w:tcMar>
          </w:tcPr>
          <w:p w:rsidR="00475C60" w:rsidRPr="00475C60" w:rsidRDefault="00475C60" w:rsidP="00475C60">
            <w:pPr>
              <w:suppressAutoHyphens/>
            </w:pPr>
            <w:r w:rsidRPr="00475C60">
              <w:t>577,2</w:t>
            </w:r>
          </w:p>
        </w:tc>
        <w:tc>
          <w:tcPr>
            <w:tcW w:w="1276" w:type="dxa"/>
            <w:tcMar>
              <w:top w:w="85" w:type="dxa"/>
              <w:bottom w:w="85" w:type="dxa"/>
            </w:tcMar>
          </w:tcPr>
          <w:p w:rsidR="00475C60" w:rsidRPr="00475C60" w:rsidRDefault="00475C60" w:rsidP="00475C60">
            <w:pPr>
              <w:suppressAutoHyphens/>
            </w:pPr>
            <w:r w:rsidRPr="00475C60">
              <w:t>506,2</w:t>
            </w:r>
          </w:p>
        </w:tc>
        <w:tc>
          <w:tcPr>
            <w:tcW w:w="1277" w:type="dxa"/>
            <w:tcMar>
              <w:top w:w="85" w:type="dxa"/>
              <w:bottom w:w="85" w:type="dxa"/>
            </w:tcMar>
          </w:tcPr>
          <w:p w:rsidR="00475C60" w:rsidRPr="00475C60" w:rsidRDefault="00475C60" w:rsidP="00475C60">
            <w:pPr>
              <w:suppressAutoHyphens/>
            </w:pPr>
            <w:r w:rsidRPr="00475C60">
              <w:t>674,1</w:t>
            </w:r>
          </w:p>
        </w:tc>
        <w:tc>
          <w:tcPr>
            <w:tcW w:w="1276" w:type="dxa"/>
            <w:tcMar>
              <w:top w:w="85" w:type="dxa"/>
              <w:bottom w:w="85" w:type="dxa"/>
            </w:tcMar>
          </w:tcPr>
          <w:p w:rsidR="00475C60" w:rsidRPr="00475C60" w:rsidRDefault="00475C60" w:rsidP="00475C60">
            <w:pPr>
              <w:suppressAutoHyphens/>
            </w:pPr>
            <w:r w:rsidRPr="00475C60">
              <w:t>674,1</w:t>
            </w:r>
          </w:p>
        </w:tc>
        <w:tc>
          <w:tcPr>
            <w:tcW w:w="1277" w:type="dxa"/>
            <w:tcMar>
              <w:top w:w="85" w:type="dxa"/>
              <w:bottom w:w="85" w:type="dxa"/>
            </w:tcMar>
          </w:tcPr>
          <w:p w:rsidR="00475C60" w:rsidRPr="00475C60" w:rsidRDefault="00475C60" w:rsidP="00475C60">
            <w:pPr>
              <w:suppressAutoHyphens/>
            </w:pPr>
            <w:r w:rsidRPr="00475C60">
              <w:t>674,1</w:t>
            </w:r>
          </w:p>
        </w:tc>
        <w:tc>
          <w:tcPr>
            <w:tcW w:w="1276" w:type="dxa"/>
            <w:tcMar>
              <w:top w:w="85" w:type="dxa"/>
              <w:bottom w:w="85" w:type="dxa"/>
            </w:tcMar>
          </w:tcPr>
          <w:p w:rsidR="00475C60" w:rsidRPr="00475C60" w:rsidRDefault="00475C60" w:rsidP="00475C60">
            <w:pPr>
              <w:suppressAutoHyphens/>
            </w:pPr>
            <w:r w:rsidRPr="00475C60">
              <w:t>577,2</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lastRenderedPageBreak/>
              <w:t>мероприятие 1.1.3</w:t>
            </w:r>
          </w:p>
        </w:tc>
        <w:tc>
          <w:tcPr>
            <w:tcW w:w="2835" w:type="dxa"/>
            <w:vMerge w:val="restart"/>
            <w:tcMar>
              <w:top w:w="85" w:type="dxa"/>
              <w:bottom w:w="85" w:type="dxa"/>
            </w:tcMar>
          </w:tcPr>
          <w:p w:rsidR="00475C60" w:rsidRPr="00475C60" w:rsidRDefault="00475C60" w:rsidP="00475C60">
            <w:pPr>
              <w:suppressAutoHyphens/>
            </w:pPr>
            <w:r w:rsidRPr="00475C60">
              <w:rPr>
                <w:bCs/>
              </w:rPr>
              <w:t>финансовое обеспече-ние муниципального задания на оказание муниципальных услуг (выполнение работ) дошкольными образовательными организациями</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ДОО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tcMar>
              <w:top w:w="85" w:type="dxa"/>
              <w:bottom w:w="85" w:type="dxa"/>
            </w:tcMar>
            <w:vAlign w:val="center"/>
          </w:tcPr>
          <w:p w:rsidR="00475C60" w:rsidRPr="00475C60" w:rsidRDefault="00475C60" w:rsidP="00475C60">
            <w:pPr>
              <w:suppressAutoHyphens/>
            </w:pPr>
            <w:r w:rsidRPr="00475C60">
              <w:t>540 363,8</w:t>
            </w:r>
          </w:p>
        </w:tc>
        <w:tc>
          <w:tcPr>
            <w:tcW w:w="1272" w:type="dxa"/>
            <w:tcMar>
              <w:top w:w="85" w:type="dxa"/>
              <w:bottom w:w="85" w:type="dxa"/>
            </w:tcMar>
            <w:vAlign w:val="center"/>
          </w:tcPr>
          <w:p w:rsidR="00475C60" w:rsidRPr="00475C60" w:rsidRDefault="00475C60" w:rsidP="00475C60">
            <w:pPr>
              <w:suppressAutoHyphens/>
            </w:pPr>
            <w:r w:rsidRPr="00475C60">
              <w:t>78 469,2</w:t>
            </w:r>
          </w:p>
        </w:tc>
        <w:tc>
          <w:tcPr>
            <w:tcW w:w="1276" w:type="dxa"/>
            <w:tcMar>
              <w:top w:w="85" w:type="dxa"/>
              <w:bottom w:w="85" w:type="dxa"/>
            </w:tcMar>
            <w:vAlign w:val="center"/>
          </w:tcPr>
          <w:p w:rsidR="00475C60" w:rsidRPr="00475C60" w:rsidRDefault="00475C60" w:rsidP="00475C60">
            <w:pPr>
              <w:suppressAutoHyphens/>
            </w:pPr>
            <w:r w:rsidRPr="00475C60">
              <w:t>91 654,2</w:t>
            </w:r>
          </w:p>
        </w:tc>
        <w:tc>
          <w:tcPr>
            <w:tcW w:w="1277" w:type="dxa"/>
            <w:tcMar>
              <w:top w:w="85" w:type="dxa"/>
              <w:bottom w:w="85" w:type="dxa"/>
            </w:tcMar>
            <w:vAlign w:val="center"/>
          </w:tcPr>
          <w:p w:rsidR="00475C60" w:rsidRPr="00475C60" w:rsidRDefault="00475C60" w:rsidP="00475C60">
            <w:pPr>
              <w:suppressAutoHyphens/>
            </w:pPr>
            <w:r w:rsidRPr="00475C60">
              <w:t>96 804,7</w:t>
            </w:r>
          </w:p>
        </w:tc>
        <w:tc>
          <w:tcPr>
            <w:tcW w:w="1276" w:type="dxa"/>
            <w:tcMar>
              <w:top w:w="85" w:type="dxa"/>
              <w:bottom w:w="85" w:type="dxa"/>
            </w:tcMar>
            <w:vAlign w:val="center"/>
          </w:tcPr>
          <w:p w:rsidR="00475C60" w:rsidRPr="00475C60" w:rsidRDefault="00475C60" w:rsidP="00475C60">
            <w:pPr>
              <w:suppressAutoHyphens/>
            </w:pPr>
            <w:r w:rsidRPr="00475C60">
              <w:t>95 904,7</w:t>
            </w:r>
          </w:p>
        </w:tc>
        <w:tc>
          <w:tcPr>
            <w:tcW w:w="1277" w:type="dxa"/>
            <w:tcMar>
              <w:top w:w="85" w:type="dxa"/>
              <w:bottom w:w="85" w:type="dxa"/>
            </w:tcMar>
            <w:vAlign w:val="center"/>
          </w:tcPr>
          <w:p w:rsidR="00475C60" w:rsidRPr="00475C60" w:rsidRDefault="00475C60" w:rsidP="00475C60">
            <w:pPr>
              <w:suppressAutoHyphens/>
            </w:pPr>
            <w:r w:rsidRPr="00475C60">
              <w:t>95 904,7</w:t>
            </w:r>
          </w:p>
        </w:tc>
        <w:tc>
          <w:tcPr>
            <w:tcW w:w="1276" w:type="dxa"/>
            <w:tcMar>
              <w:top w:w="85" w:type="dxa"/>
              <w:bottom w:w="85" w:type="dxa"/>
            </w:tcMar>
            <w:vAlign w:val="center"/>
          </w:tcPr>
          <w:p w:rsidR="00475C60" w:rsidRPr="00475C60" w:rsidRDefault="00475C60" w:rsidP="00475C60">
            <w:pPr>
              <w:suppressAutoHyphens/>
            </w:pPr>
            <w:r w:rsidRPr="00475C60">
              <w:t>81 626,3</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540 363,8</w:t>
            </w:r>
          </w:p>
        </w:tc>
        <w:tc>
          <w:tcPr>
            <w:tcW w:w="1272" w:type="dxa"/>
            <w:tcMar>
              <w:top w:w="85" w:type="dxa"/>
              <w:bottom w:w="85" w:type="dxa"/>
            </w:tcMar>
          </w:tcPr>
          <w:p w:rsidR="00475C60" w:rsidRPr="00475C60" w:rsidRDefault="00475C60" w:rsidP="00475C60">
            <w:pPr>
              <w:suppressAutoHyphens/>
            </w:pPr>
            <w:r w:rsidRPr="00475C60">
              <w:t>78 469,2</w:t>
            </w:r>
          </w:p>
        </w:tc>
        <w:tc>
          <w:tcPr>
            <w:tcW w:w="1276" w:type="dxa"/>
            <w:tcMar>
              <w:top w:w="85" w:type="dxa"/>
              <w:bottom w:w="85" w:type="dxa"/>
            </w:tcMar>
          </w:tcPr>
          <w:p w:rsidR="00475C60" w:rsidRPr="00475C60" w:rsidRDefault="00475C60" w:rsidP="00475C60">
            <w:pPr>
              <w:suppressAutoHyphens/>
            </w:pPr>
            <w:r w:rsidRPr="00475C60">
              <w:t>91 654,2</w:t>
            </w:r>
          </w:p>
        </w:tc>
        <w:tc>
          <w:tcPr>
            <w:tcW w:w="1277" w:type="dxa"/>
            <w:tcMar>
              <w:top w:w="85" w:type="dxa"/>
              <w:bottom w:w="85" w:type="dxa"/>
            </w:tcMar>
          </w:tcPr>
          <w:p w:rsidR="00475C60" w:rsidRPr="00475C60" w:rsidRDefault="00475C60" w:rsidP="00475C60">
            <w:pPr>
              <w:suppressAutoHyphens/>
            </w:pPr>
            <w:r w:rsidRPr="00475C60">
              <w:t>96 804,7</w:t>
            </w:r>
          </w:p>
        </w:tc>
        <w:tc>
          <w:tcPr>
            <w:tcW w:w="1276" w:type="dxa"/>
            <w:tcMar>
              <w:top w:w="85" w:type="dxa"/>
              <w:bottom w:w="85" w:type="dxa"/>
            </w:tcMar>
          </w:tcPr>
          <w:p w:rsidR="00475C60" w:rsidRPr="00475C60" w:rsidRDefault="00475C60" w:rsidP="00475C60">
            <w:pPr>
              <w:suppressAutoHyphens/>
            </w:pPr>
            <w:r w:rsidRPr="00475C60">
              <w:t>95 904,7</w:t>
            </w:r>
          </w:p>
        </w:tc>
        <w:tc>
          <w:tcPr>
            <w:tcW w:w="1277" w:type="dxa"/>
            <w:tcMar>
              <w:top w:w="85" w:type="dxa"/>
              <w:bottom w:w="85" w:type="dxa"/>
            </w:tcMar>
          </w:tcPr>
          <w:p w:rsidR="00475C60" w:rsidRPr="00475C60" w:rsidRDefault="00475C60" w:rsidP="00475C60">
            <w:pPr>
              <w:suppressAutoHyphens/>
            </w:pPr>
            <w:r w:rsidRPr="00475C60">
              <w:t>95 904,7</w:t>
            </w:r>
          </w:p>
        </w:tc>
        <w:tc>
          <w:tcPr>
            <w:tcW w:w="1276" w:type="dxa"/>
            <w:tcMar>
              <w:top w:w="85" w:type="dxa"/>
              <w:bottom w:w="85" w:type="dxa"/>
            </w:tcMar>
          </w:tcPr>
          <w:p w:rsidR="00475C60" w:rsidRPr="00475C60" w:rsidRDefault="00475C60" w:rsidP="00475C60">
            <w:pPr>
              <w:suppressAutoHyphens/>
            </w:pPr>
            <w:r w:rsidRPr="00475C60">
              <w:t>81 626,3</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мероприятие 1.1.4</w:t>
            </w:r>
          </w:p>
        </w:tc>
        <w:tc>
          <w:tcPr>
            <w:tcW w:w="2835" w:type="dxa"/>
            <w:vMerge w:val="restart"/>
            <w:tcMar>
              <w:top w:w="85" w:type="dxa"/>
              <w:bottom w:w="85" w:type="dxa"/>
            </w:tcMar>
          </w:tcPr>
          <w:p w:rsidR="00475C60" w:rsidRPr="00475C60" w:rsidRDefault="00475C60" w:rsidP="00475C60">
            <w:pPr>
              <w:suppressAutoHyphens/>
            </w:pPr>
            <w:r w:rsidRPr="00475C60">
              <w:t>укрепление материально-технической базы дошкольных образовательных организаций в соответствии с ФГОС</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ДОО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tcMar>
              <w:top w:w="85" w:type="dxa"/>
              <w:bottom w:w="85" w:type="dxa"/>
            </w:tcMar>
            <w:vAlign w:val="center"/>
          </w:tcPr>
          <w:p w:rsidR="00475C60" w:rsidRPr="00475C60" w:rsidRDefault="00475C60" w:rsidP="00475C60">
            <w:pPr>
              <w:suppressAutoHyphens/>
            </w:pPr>
            <w:r w:rsidRPr="00475C60">
              <w:t>2 100,0</w:t>
            </w:r>
          </w:p>
        </w:tc>
        <w:tc>
          <w:tcPr>
            <w:tcW w:w="1272" w:type="dxa"/>
            <w:tcMar>
              <w:top w:w="85" w:type="dxa"/>
              <w:bottom w:w="85" w:type="dxa"/>
            </w:tcMar>
            <w:vAlign w:val="center"/>
          </w:tcPr>
          <w:p w:rsidR="00475C60" w:rsidRPr="00475C60" w:rsidRDefault="00475C60" w:rsidP="00475C60">
            <w:pPr>
              <w:suppressAutoHyphens/>
            </w:pPr>
            <w:r w:rsidRPr="00475C60">
              <w:t>350,0</w:t>
            </w:r>
          </w:p>
        </w:tc>
        <w:tc>
          <w:tcPr>
            <w:tcW w:w="1276" w:type="dxa"/>
            <w:tcMar>
              <w:top w:w="85" w:type="dxa"/>
              <w:bottom w:w="85" w:type="dxa"/>
            </w:tcMar>
            <w:vAlign w:val="center"/>
          </w:tcPr>
          <w:p w:rsidR="00475C60" w:rsidRPr="00475C60" w:rsidRDefault="00475C60" w:rsidP="00475C60">
            <w:pPr>
              <w:suppressAutoHyphens/>
            </w:pPr>
            <w:r w:rsidRPr="00475C60">
              <w:t>350,0</w:t>
            </w:r>
          </w:p>
        </w:tc>
        <w:tc>
          <w:tcPr>
            <w:tcW w:w="1277" w:type="dxa"/>
            <w:tcMar>
              <w:top w:w="85" w:type="dxa"/>
              <w:bottom w:w="85" w:type="dxa"/>
            </w:tcMar>
            <w:vAlign w:val="center"/>
          </w:tcPr>
          <w:p w:rsidR="00475C60" w:rsidRPr="00475C60" w:rsidRDefault="00475C60" w:rsidP="00475C60">
            <w:pPr>
              <w:suppressAutoHyphens/>
            </w:pPr>
            <w:r w:rsidRPr="00475C60">
              <w:t>350,0</w:t>
            </w:r>
          </w:p>
        </w:tc>
        <w:tc>
          <w:tcPr>
            <w:tcW w:w="1276" w:type="dxa"/>
            <w:tcMar>
              <w:top w:w="85" w:type="dxa"/>
              <w:bottom w:w="85" w:type="dxa"/>
            </w:tcMar>
            <w:vAlign w:val="center"/>
          </w:tcPr>
          <w:p w:rsidR="00475C60" w:rsidRPr="00475C60" w:rsidRDefault="00475C60" w:rsidP="00475C60">
            <w:pPr>
              <w:suppressAutoHyphens/>
            </w:pPr>
            <w:r w:rsidRPr="00475C60">
              <w:t>350,0</w:t>
            </w:r>
          </w:p>
        </w:tc>
        <w:tc>
          <w:tcPr>
            <w:tcW w:w="1277" w:type="dxa"/>
            <w:tcMar>
              <w:top w:w="85" w:type="dxa"/>
              <w:bottom w:w="85" w:type="dxa"/>
            </w:tcMar>
            <w:vAlign w:val="center"/>
          </w:tcPr>
          <w:p w:rsidR="00475C60" w:rsidRPr="00475C60" w:rsidRDefault="00475C60" w:rsidP="00475C60">
            <w:pPr>
              <w:suppressAutoHyphens/>
            </w:pPr>
            <w:r w:rsidRPr="00475C60">
              <w:t>350,0</w:t>
            </w:r>
          </w:p>
        </w:tc>
        <w:tc>
          <w:tcPr>
            <w:tcW w:w="1276" w:type="dxa"/>
            <w:tcMar>
              <w:top w:w="85" w:type="dxa"/>
              <w:bottom w:w="85" w:type="dxa"/>
            </w:tcMar>
            <w:vAlign w:val="center"/>
          </w:tcPr>
          <w:p w:rsidR="00475C60" w:rsidRPr="00475C60" w:rsidRDefault="00475C60" w:rsidP="00475C60">
            <w:pPr>
              <w:suppressAutoHyphens/>
            </w:pPr>
            <w:r w:rsidRPr="00475C60">
              <w:t>350,0</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vAlign w:val="center"/>
          </w:tcPr>
          <w:p w:rsidR="00475C60" w:rsidRPr="00475C60" w:rsidRDefault="00475C60" w:rsidP="00475C60">
            <w:pPr>
              <w:suppressAutoHyphens/>
            </w:pPr>
            <w:r w:rsidRPr="00475C60">
              <w:t>2 100,0</w:t>
            </w:r>
          </w:p>
        </w:tc>
        <w:tc>
          <w:tcPr>
            <w:tcW w:w="1272" w:type="dxa"/>
            <w:tcMar>
              <w:top w:w="85" w:type="dxa"/>
              <w:bottom w:w="85" w:type="dxa"/>
            </w:tcMar>
            <w:vAlign w:val="center"/>
          </w:tcPr>
          <w:p w:rsidR="00475C60" w:rsidRPr="00475C60" w:rsidRDefault="00475C60" w:rsidP="00475C60">
            <w:pPr>
              <w:suppressAutoHyphens/>
            </w:pPr>
            <w:r w:rsidRPr="00475C60">
              <w:t>350,0</w:t>
            </w:r>
          </w:p>
        </w:tc>
        <w:tc>
          <w:tcPr>
            <w:tcW w:w="1276" w:type="dxa"/>
            <w:tcMar>
              <w:top w:w="85" w:type="dxa"/>
              <w:bottom w:w="85" w:type="dxa"/>
            </w:tcMar>
            <w:vAlign w:val="center"/>
          </w:tcPr>
          <w:p w:rsidR="00475C60" w:rsidRPr="00475C60" w:rsidRDefault="00475C60" w:rsidP="00475C60">
            <w:pPr>
              <w:suppressAutoHyphens/>
            </w:pPr>
            <w:r w:rsidRPr="00475C60">
              <w:t>350,0</w:t>
            </w:r>
          </w:p>
        </w:tc>
        <w:tc>
          <w:tcPr>
            <w:tcW w:w="1277" w:type="dxa"/>
            <w:tcMar>
              <w:top w:w="85" w:type="dxa"/>
              <w:bottom w:w="85" w:type="dxa"/>
            </w:tcMar>
            <w:vAlign w:val="center"/>
          </w:tcPr>
          <w:p w:rsidR="00475C60" w:rsidRPr="00475C60" w:rsidRDefault="00475C60" w:rsidP="00475C60">
            <w:pPr>
              <w:suppressAutoHyphens/>
            </w:pPr>
            <w:r w:rsidRPr="00475C60">
              <w:t>350,0</w:t>
            </w:r>
          </w:p>
        </w:tc>
        <w:tc>
          <w:tcPr>
            <w:tcW w:w="1276" w:type="dxa"/>
            <w:tcMar>
              <w:top w:w="85" w:type="dxa"/>
              <w:bottom w:w="85" w:type="dxa"/>
            </w:tcMar>
            <w:vAlign w:val="center"/>
          </w:tcPr>
          <w:p w:rsidR="00475C60" w:rsidRPr="00475C60" w:rsidRDefault="00475C60" w:rsidP="00475C60">
            <w:pPr>
              <w:suppressAutoHyphens/>
            </w:pPr>
            <w:r w:rsidRPr="00475C60">
              <w:t>350,0</w:t>
            </w:r>
          </w:p>
        </w:tc>
        <w:tc>
          <w:tcPr>
            <w:tcW w:w="1277" w:type="dxa"/>
            <w:tcMar>
              <w:top w:w="85" w:type="dxa"/>
              <w:bottom w:w="85" w:type="dxa"/>
            </w:tcMar>
            <w:vAlign w:val="center"/>
          </w:tcPr>
          <w:p w:rsidR="00475C60" w:rsidRPr="00475C60" w:rsidRDefault="00475C60" w:rsidP="00475C60">
            <w:pPr>
              <w:suppressAutoHyphens/>
            </w:pPr>
            <w:r w:rsidRPr="00475C60">
              <w:t>350,0</w:t>
            </w:r>
          </w:p>
        </w:tc>
        <w:tc>
          <w:tcPr>
            <w:tcW w:w="1276" w:type="dxa"/>
            <w:tcMar>
              <w:top w:w="85" w:type="dxa"/>
              <w:bottom w:w="85" w:type="dxa"/>
            </w:tcMar>
            <w:vAlign w:val="center"/>
          </w:tcPr>
          <w:p w:rsidR="00475C60" w:rsidRPr="00475C60" w:rsidRDefault="00475C60" w:rsidP="00475C60">
            <w:pPr>
              <w:suppressAutoHyphens/>
            </w:pPr>
            <w:r w:rsidRPr="00475C60">
              <w:t>350,0</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Основное мероприятие 1.2</w:t>
            </w:r>
          </w:p>
        </w:tc>
        <w:tc>
          <w:tcPr>
            <w:tcW w:w="2835" w:type="dxa"/>
            <w:vMerge w:val="restart"/>
            <w:tcMar>
              <w:top w:w="85" w:type="dxa"/>
              <w:bottom w:w="85" w:type="dxa"/>
            </w:tcMar>
          </w:tcPr>
          <w:p w:rsidR="00475C60" w:rsidRPr="00475C60" w:rsidRDefault="00475C60" w:rsidP="00475C60">
            <w:pPr>
              <w:suppressAutoHyphens/>
            </w:pPr>
            <w:r w:rsidRPr="00475C60">
              <w:t>Реализация права на получение общедоступ-ного и бесплатного начального общего, основного общего и среднего общего образования в муници-пальных общеобразова-тельных организациях</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1 584 904,7</w:t>
            </w:r>
          </w:p>
        </w:tc>
        <w:tc>
          <w:tcPr>
            <w:tcW w:w="1272" w:type="dxa"/>
            <w:tcMar>
              <w:top w:w="85" w:type="dxa"/>
              <w:bottom w:w="85" w:type="dxa"/>
            </w:tcMar>
            <w:vAlign w:val="center"/>
          </w:tcPr>
          <w:p w:rsidR="00475C60" w:rsidRPr="00475C60" w:rsidRDefault="00475C60" w:rsidP="00475C60">
            <w:pPr>
              <w:suppressAutoHyphens/>
            </w:pPr>
            <w:r w:rsidRPr="00475C60">
              <w:t>262 747,7</w:t>
            </w:r>
          </w:p>
        </w:tc>
        <w:tc>
          <w:tcPr>
            <w:tcW w:w="1276" w:type="dxa"/>
            <w:tcMar>
              <w:top w:w="85" w:type="dxa"/>
              <w:bottom w:w="85" w:type="dxa"/>
            </w:tcMar>
            <w:vAlign w:val="center"/>
          </w:tcPr>
          <w:p w:rsidR="00475C60" w:rsidRPr="00475C60" w:rsidRDefault="00475C60" w:rsidP="00475C60">
            <w:pPr>
              <w:suppressAutoHyphens/>
            </w:pPr>
            <w:r w:rsidRPr="00475C60">
              <w:t>277 925,4</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278 650,3</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269 299,5</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262 694,4</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233 587,4</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федеральный бюджет</w:t>
            </w:r>
          </w:p>
        </w:tc>
        <w:tc>
          <w:tcPr>
            <w:tcW w:w="1277" w:type="dxa"/>
            <w:tcMar>
              <w:top w:w="85" w:type="dxa"/>
              <w:bottom w:w="85" w:type="dxa"/>
            </w:tcMar>
            <w:vAlign w:val="center"/>
          </w:tcPr>
          <w:p w:rsidR="00475C60" w:rsidRPr="00475C60" w:rsidRDefault="00475C60" w:rsidP="00475C60">
            <w:pPr>
              <w:suppressAutoHyphens/>
            </w:pPr>
            <w:r w:rsidRPr="00475C60">
              <w:t>1 736,5</w:t>
            </w:r>
          </w:p>
        </w:tc>
        <w:tc>
          <w:tcPr>
            <w:tcW w:w="1272" w:type="dxa"/>
            <w:tcMar>
              <w:top w:w="85" w:type="dxa"/>
              <w:bottom w:w="85" w:type="dxa"/>
            </w:tcMar>
            <w:vAlign w:val="center"/>
          </w:tcPr>
          <w:p w:rsidR="00475C60" w:rsidRPr="00475C60" w:rsidRDefault="00475C60" w:rsidP="00475C60">
            <w:pPr>
              <w:suppressAutoHyphens/>
            </w:pPr>
            <w:r w:rsidRPr="00475C60">
              <w:t>1 736,5</w:t>
            </w:r>
          </w:p>
        </w:tc>
        <w:tc>
          <w:tcPr>
            <w:tcW w:w="1276" w:type="dxa"/>
            <w:tcMar>
              <w:top w:w="85" w:type="dxa"/>
              <w:bottom w:w="85" w:type="dxa"/>
            </w:tcMar>
            <w:vAlign w:val="center"/>
          </w:tcPr>
          <w:p w:rsidR="00475C60" w:rsidRPr="00475C60" w:rsidRDefault="00475C60" w:rsidP="00475C60">
            <w:pPr>
              <w:suppressAutoHyphens/>
            </w:pPr>
            <w:r w:rsidRPr="00475C60">
              <w:t>0,0</w:t>
            </w:r>
          </w:p>
        </w:tc>
        <w:tc>
          <w:tcPr>
            <w:tcW w:w="1277" w:type="dxa"/>
            <w:tcMar>
              <w:top w:w="85" w:type="dxa"/>
              <w:bottom w:w="85" w:type="dxa"/>
            </w:tcMar>
            <w:vAlign w:val="center"/>
          </w:tcPr>
          <w:p w:rsidR="00475C60" w:rsidRPr="00475C60" w:rsidRDefault="00475C60" w:rsidP="00475C60">
            <w:pPr>
              <w:suppressAutoHyphens/>
            </w:pPr>
            <w:r w:rsidRPr="00475C60">
              <w:t>0,0</w:t>
            </w:r>
          </w:p>
        </w:tc>
        <w:tc>
          <w:tcPr>
            <w:tcW w:w="1276" w:type="dxa"/>
            <w:tcMar>
              <w:top w:w="85" w:type="dxa"/>
              <w:bottom w:w="85" w:type="dxa"/>
            </w:tcMar>
            <w:vAlign w:val="center"/>
          </w:tcPr>
          <w:p w:rsidR="00475C60" w:rsidRPr="00475C60" w:rsidRDefault="00475C60" w:rsidP="00475C60">
            <w:pPr>
              <w:suppressAutoHyphens/>
            </w:pPr>
            <w:r w:rsidRPr="00475C60">
              <w:t>0,0</w:t>
            </w:r>
          </w:p>
        </w:tc>
        <w:tc>
          <w:tcPr>
            <w:tcW w:w="1277" w:type="dxa"/>
            <w:tcMar>
              <w:top w:w="85" w:type="dxa"/>
              <w:bottom w:w="85" w:type="dxa"/>
            </w:tcMar>
            <w:vAlign w:val="center"/>
          </w:tcPr>
          <w:p w:rsidR="00475C60" w:rsidRPr="00475C60" w:rsidRDefault="00475C60" w:rsidP="00475C60">
            <w:pPr>
              <w:suppressAutoHyphens/>
            </w:pPr>
            <w:r w:rsidRPr="00475C60">
              <w:t>0,0</w:t>
            </w:r>
          </w:p>
        </w:tc>
        <w:tc>
          <w:tcPr>
            <w:tcW w:w="1276" w:type="dxa"/>
            <w:tcMar>
              <w:top w:w="85" w:type="dxa"/>
              <w:bottom w:w="85" w:type="dxa"/>
            </w:tcMar>
            <w:vAlign w:val="center"/>
          </w:tcPr>
          <w:p w:rsidR="00475C60" w:rsidRPr="00475C60" w:rsidRDefault="00475C60" w:rsidP="00475C60">
            <w:pPr>
              <w:suppressAutoHyphens/>
            </w:pPr>
            <w:r w:rsidRPr="00475C60">
              <w:t>0,0</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rPr>
                <w:b/>
              </w:rPr>
            </w:pPr>
            <w:r w:rsidRPr="00475C60">
              <w:t>областной бюджет</w:t>
            </w:r>
          </w:p>
        </w:tc>
        <w:tc>
          <w:tcPr>
            <w:tcW w:w="1277" w:type="dxa"/>
            <w:tcMar>
              <w:top w:w="85" w:type="dxa"/>
              <w:bottom w:w="85" w:type="dxa"/>
            </w:tcMar>
            <w:vAlign w:val="center"/>
          </w:tcPr>
          <w:p w:rsidR="00475C60" w:rsidRPr="00475C60" w:rsidRDefault="00475C60" w:rsidP="00475C60">
            <w:pPr>
              <w:suppressAutoHyphens/>
            </w:pPr>
            <w:r w:rsidRPr="00475C60">
              <w:t>1 178 912,5</w:t>
            </w:r>
          </w:p>
        </w:tc>
        <w:tc>
          <w:tcPr>
            <w:tcW w:w="1272" w:type="dxa"/>
            <w:tcMar>
              <w:top w:w="85" w:type="dxa"/>
              <w:bottom w:w="85" w:type="dxa"/>
            </w:tcMar>
            <w:vAlign w:val="center"/>
          </w:tcPr>
          <w:p w:rsidR="00475C60" w:rsidRPr="00475C60" w:rsidRDefault="00475C60" w:rsidP="00475C60">
            <w:pPr>
              <w:suppressAutoHyphens/>
            </w:pPr>
            <w:r w:rsidRPr="00475C60">
              <w:t>200 557,1</w:t>
            </w:r>
          </w:p>
        </w:tc>
        <w:tc>
          <w:tcPr>
            <w:tcW w:w="1276" w:type="dxa"/>
            <w:tcMar>
              <w:top w:w="85" w:type="dxa"/>
              <w:bottom w:w="85" w:type="dxa"/>
            </w:tcMar>
            <w:vAlign w:val="center"/>
          </w:tcPr>
          <w:p w:rsidR="00475C60" w:rsidRPr="00475C60" w:rsidRDefault="00475C60" w:rsidP="00475C60">
            <w:pPr>
              <w:suppressAutoHyphens/>
            </w:pPr>
            <w:r w:rsidRPr="00475C60">
              <w:t>210 757,9</w:t>
            </w:r>
          </w:p>
        </w:tc>
        <w:tc>
          <w:tcPr>
            <w:tcW w:w="1277" w:type="dxa"/>
            <w:tcMar>
              <w:top w:w="85" w:type="dxa"/>
              <w:bottom w:w="85" w:type="dxa"/>
            </w:tcMar>
            <w:vAlign w:val="center"/>
          </w:tcPr>
          <w:p w:rsidR="00475C60" w:rsidRPr="00475C60" w:rsidRDefault="00475C60" w:rsidP="00475C60">
            <w:pPr>
              <w:suppressAutoHyphens/>
            </w:pPr>
            <w:r w:rsidRPr="00475C60">
              <w:t>207 865,2</w:t>
            </w:r>
          </w:p>
        </w:tc>
        <w:tc>
          <w:tcPr>
            <w:tcW w:w="1276" w:type="dxa"/>
            <w:tcMar>
              <w:top w:w="85" w:type="dxa"/>
              <w:bottom w:w="85" w:type="dxa"/>
            </w:tcMar>
            <w:vAlign w:val="center"/>
          </w:tcPr>
          <w:p w:rsidR="00475C60" w:rsidRPr="00475C60" w:rsidRDefault="00475C60" w:rsidP="00475C60">
            <w:pPr>
              <w:suppressAutoHyphens/>
            </w:pPr>
            <w:r w:rsidRPr="00475C60">
              <w:t>197 730,7</w:t>
            </w:r>
          </w:p>
        </w:tc>
        <w:tc>
          <w:tcPr>
            <w:tcW w:w="1277" w:type="dxa"/>
            <w:tcMar>
              <w:top w:w="85" w:type="dxa"/>
              <w:bottom w:w="85" w:type="dxa"/>
            </w:tcMar>
            <w:vAlign w:val="center"/>
          </w:tcPr>
          <w:p w:rsidR="00475C60" w:rsidRPr="00475C60" w:rsidRDefault="00475C60" w:rsidP="00475C60">
            <w:pPr>
              <w:suppressAutoHyphens/>
            </w:pPr>
            <w:r w:rsidRPr="00475C60">
              <w:t>191 139,0</w:t>
            </w:r>
          </w:p>
        </w:tc>
        <w:tc>
          <w:tcPr>
            <w:tcW w:w="1276" w:type="dxa"/>
            <w:tcMar>
              <w:top w:w="85" w:type="dxa"/>
              <w:bottom w:w="85" w:type="dxa"/>
            </w:tcMar>
            <w:vAlign w:val="center"/>
          </w:tcPr>
          <w:p w:rsidR="00475C60" w:rsidRPr="00475C60" w:rsidRDefault="00475C60" w:rsidP="00475C60">
            <w:pPr>
              <w:suppressAutoHyphens/>
            </w:pPr>
            <w:r w:rsidRPr="00475C60">
              <w:t>170 862,6</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 xml:space="preserve">городской </w:t>
            </w:r>
            <w:r w:rsidRPr="00475C60">
              <w:lastRenderedPageBreak/>
              <w:t>бюджет</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lastRenderedPageBreak/>
              <w:t>404 255,7</w:t>
            </w:r>
          </w:p>
        </w:tc>
        <w:tc>
          <w:tcPr>
            <w:tcW w:w="1272" w:type="dxa"/>
            <w:tcMar>
              <w:top w:w="85" w:type="dxa"/>
              <w:bottom w:w="85" w:type="dxa"/>
            </w:tcMar>
            <w:vAlign w:val="center"/>
          </w:tcPr>
          <w:p w:rsidR="00475C60" w:rsidRPr="00475C60" w:rsidRDefault="00475C60" w:rsidP="00475C60">
            <w:pPr>
              <w:suppressAutoHyphens/>
            </w:pPr>
            <w:r w:rsidRPr="00475C60">
              <w:t>60 454,1</w:t>
            </w:r>
          </w:p>
        </w:tc>
        <w:tc>
          <w:tcPr>
            <w:tcW w:w="1276" w:type="dxa"/>
            <w:tcMar>
              <w:top w:w="85" w:type="dxa"/>
              <w:bottom w:w="85" w:type="dxa"/>
            </w:tcMar>
            <w:vAlign w:val="center"/>
          </w:tcPr>
          <w:p w:rsidR="00475C60" w:rsidRPr="00475C60" w:rsidRDefault="00475C60" w:rsidP="00475C60">
            <w:pPr>
              <w:suppressAutoHyphens/>
            </w:pPr>
            <w:r w:rsidRPr="00475C60">
              <w:t>67 167,5</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70 785,1</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71568,8</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71 555,4</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62 724,8</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rPr>
                <w:b/>
              </w:rPr>
            </w:pPr>
            <w:r w:rsidRPr="00475C60">
              <w:lastRenderedPageBreak/>
              <w:t>мероприятие 1.2.1</w:t>
            </w:r>
          </w:p>
        </w:tc>
        <w:tc>
          <w:tcPr>
            <w:tcW w:w="2835" w:type="dxa"/>
            <w:vMerge w:val="restart"/>
            <w:tcMar>
              <w:top w:w="85" w:type="dxa"/>
              <w:bottom w:w="85" w:type="dxa"/>
            </w:tcMar>
          </w:tcPr>
          <w:p w:rsidR="00475C60" w:rsidRPr="00475C60" w:rsidRDefault="00475C60" w:rsidP="00475C60">
            <w:pPr>
              <w:suppressAutoHyphens/>
              <w:rPr>
                <w:b/>
              </w:rPr>
            </w:pPr>
            <w:r w:rsidRPr="00475C60">
              <w:rPr>
                <w:bCs/>
              </w:rPr>
              <w:t>финансовое обеспечение образовательного процесса (оплата труда и начисления) педагоги- ческого, административ-ного, учебно-вспомога-тельного персонала, участвующего в образо-вательном процессе</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tcMar>
              <w:top w:w="85" w:type="dxa"/>
              <w:bottom w:w="85" w:type="dxa"/>
            </w:tcMar>
            <w:vAlign w:val="center"/>
          </w:tcPr>
          <w:p w:rsidR="00475C60" w:rsidRPr="00475C60" w:rsidRDefault="00475C60" w:rsidP="00475C60">
            <w:pPr>
              <w:suppressAutoHyphens/>
            </w:pPr>
            <w:r w:rsidRPr="00475C60">
              <w:t>1 131 208,2</w:t>
            </w:r>
          </w:p>
        </w:tc>
        <w:tc>
          <w:tcPr>
            <w:tcW w:w="1272" w:type="dxa"/>
            <w:tcMar>
              <w:top w:w="85" w:type="dxa"/>
              <w:bottom w:w="85" w:type="dxa"/>
            </w:tcMar>
            <w:vAlign w:val="center"/>
          </w:tcPr>
          <w:p w:rsidR="00475C60" w:rsidRPr="00475C60" w:rsidRDefault="00475C60" w:rsidP="00475C60">
            <w:pPr>
              <w:suppressAutoHyphens/>
            </w:pPr>
            <w:r w:rsidRPr="00475C60">
              <w:t>194 392,7</w:t>
            </w:r>
          </w:p>
        </w:tc>
        <w:tc>
          <w:tcPr>
            <w:tcW w:w="1276" w:type="dxa"/>
            <w:tcMar>
              <w:top w:w="85" w:type="dxa"/>
              <w:bottom w:w="85" w:type="dxa"/>
            </w:tcMar>
            <w:vAlign w:val="center"/>
          </w:tcPr>
          <w:p w:rsidR="00475C60" w:rsidRPr="00475C60" w:rsidRDefault="00475C60" w:rsidP="00475C60">
            <w:pPr>
              <w:suppressAutoHyphens/>
            </w:pPr>
            <w:r w:rsidRPr="00475C60">
              <w:t>205 367,1</w:t>
            </w:r>
          </w:p>
        </w:tc>
        <w:tc>
          <w:tcPr>
            <w:tcW w:w="1277" w:type="dxa"/>
            <w:tcMar>
              <w:top w:w="85" w:type="dxa"/>
              <w:bottom w:w="85" w:type="dxa"/>
            </w:tcMar>
            <w:vAlign w:val="center"/>
          </w:tcPr>
          <w:p w:rsidR="00475C60" w:rsidRPr="00475C60" w:rsidRDefault="00475C60" w:rsidP="00475C60">
            <w:pPr>
              <w:suppressAutoHyphens/>
            </w:pPr>
            <w:r w:rsidRPr="00475C60">
              <w:t>198 266,9</w:t>
            </w:r>
          </w:p>
        </w:tc>
        <w:tc>
          <w:tcPr>
            <w:tcW w:w="1276" w:type="dxa"/>
            <w:tcMar>
              <w:top w:w="85" w:type="dxa"/>
              <w:bottom w:w="85" w:type="dxa"/>
            </w:tcMar>
            <w:vAlign w:val="center"/>
          </w:tcPr>
          <w:p w:rsidR="00475C60" w:rsidRPr="00475C60" w:rsidRDefault="00475C60" w:rsidP="00475C60">
            <w:pPr>
              <w:suppressAutoHyphens/>
            </w:pPr>
            <w:r w:rsidRPr="00475C60">
              <w:t>187 742,0</w:t>
            </w:r>
          </w:p>
        </w:tc>
        <w:tc>
          <w:tcPr>
            <w:tcW w:w="1277" w:type="dxa"/>
            <w:tcMar>
              <w:top w:w="85" w:type="dxa"/>
              <w:bottom w:w="85" w:type="dxa"/>
            </w:tcMar>
            <w:vAlign w:val="center"/>
          </w:tcPr>
          <w:p w:rsidR="00475C60" w:rsidRPr="00475C60" w:rsidRDefault="00475C60" w:rsidP="00475C60">
            <w:pPr>
              <w:suppressAutoHyphens/>
            </w:pPr>
            <w:r w:rsidRPr="00475C60">
              <w:t>180 723,8</w:t>
            </w:r>
          </w:p>
        </w:tc>
        <w:tc>
          <w:tcPr>
            <w:tcW w:w="1276" w:type="dxa"/>
            <w:tcMar>
              <w:top w:w="85" w:type="dxa"/>
              <w:bottom w:w="85" w:type="dxa"/>
            </w:tcMar>
            <w:vAlign w:val="center"/>
          </w:tcPr>
          <w:p w:rsidR="00475C60" w:rsidRPr="00475C60" w:rsidRDefault="00475C60" w:rsidP="00475C60">
            <w:pPr>
              <w:suppressAutoHyphens/>
            </w:pPr>
            <w:r w:rsidRPr="00475C60">
              <w:t>164 715,7</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rPr>
                <w:b/>
              </w:rPr>
            </w:pPr>
            <w:r w:rsidRPr="00475C60">
              <w:t>областной бюджет</w:t>
            </w:r>
          </w:p>
        </w:tc>
        <w:tc>
          <w:tcPr>
            <w:tcW w:w="1277" w:type="dxa"/>
            <w:tcMar>
              <w:top w:w="85" w:type="dxa"/>
              <w:bottom w:w="85" w:type="dxa"/>
            </w:tcMar>
          </w:tcPr>
          <w:p w:rsidR="00475C60" w:rsidRPr="00475C60" w:rsidRDefault="00475C60" w:rsidP="00475C60">
            <w:pPr>
              <w:suppressAutoHyphens/>
            </w:pPr>
            <w:r w:rsidRPr="00475C60">
              <w:t>1 131 208,2</w:t>
            </w:r>
          </w:p>
        </w:tc>
        <w:tc>
          <w:tcPr>
            <w:tcW w:w="1272" w:type="dxa"/>
            <w:tcMar>
              <w:top w:w="85" w:type="dxa"/>
              <w:bottom w:w="85" w:type="dxa"/>
            </w:tcMar>
          </w:tcPr>
          <w:p w:rsidR="00475C60" w:rsidRPr="00475C60" w:rsidRDefault="00475C60" w:rsidP="00475C60">
            <w:pPr>
              <w:suppressAutoHyphens/>
            </w:pPr>
            <w:r w:rsidRPr="00475C60">
              <w:t>194 392,7</w:t>
            </w:r>
          </w:p>
        </w:tc>
        <w:tc>
          <w:tcPr>
            <w:tcW w:w="1276" w:type="dxa"/>
            <w:tcMar>
              <w:top w:w="85" w:type="dxa"/>
              <w:bottom w:w="85" w:type="dxa"/>
            </w:tcMar>
          </w:tcPr>
          <w:p w:rsidR="00475C60" w:rsidRPr="00475C60" w:rsidRDefault="00475C60" w:rsidP="00475C60">
            <w:pPr>
              <w:suppressAutoHyphens/>
            </w:pPr>
            <w:r w:rsidRPr="00475C60">
              <w:t>205 367,1</w:t>
            </w:r>
          </w:p>
        </w:tc>
        <w:tc>
          <w:tcPr>
            <w:tcW w:w="1277" w:type="dxa"/>
            <w:tcMar>
              <w:top w:w="85" w:type="dxa"/>
              <w:bottom w:w="85" w:type="dxa"/>
            </w:tcMar>
          </w:tcPr>
          <w:p w:rsidR="00475C60" w:rsidRPr="00475C60" w:rsidRDefault="00475C60" w:rsidP="00475C60">
            <w:pPr>
              <w:suppressAutoHyphens/>
            </w:pPr>
            <w:r w:rsidRPr="00475C60">
              <w:t>198 266,9</w:t>
            </w:r>
          </w:p>
        </w:tc>
        <w:tc>
          <w:tcPr>
            <w:tcW w:w="1276" w:type="dxa"/>
            <w:tcMar>
              <w:top w:w="85" w:type="dxa"/>
              <w:bottom w:w="85" w:type="dxa"/>
            </w:tcMar>
          </w:tcPr>
          <w:p w:rsidR="00475C60" w:rsidRPr="00475C60" w:rsidRDefault="00475C60" w:rsidP="00475C60">
            <w:pPr>
              <w:suppressAutoHyphens/>
            </w:pPr>
            <w:r w:rsidRPr="00475C60">
              <w:t>187 742,0</w:t>
            </w:r>
          </w:p>
        </w:tc>
        <w:tc>
          <w:tcPr>
            <w:tcW w:w="1277" w:type="dxa"/>
            <w:tcMar>
              <w:top w:w="85" w:type="dxa"/>
              <w:bottom w:w="85" w:type="dxa"/>
            </w:tcMar>
          </w:tcPr>
          <w:p w:rsidR="00475C60" w:rsidRPr="00475C60" w:rsidRDefault="00475C60" w:rsidP="00475C60">
            <w:pPr>
              <w:suppressAutoHyphens/>
            </w:pPr>
            <w:r w:rsidRPr="00475C60">
              <w:t>180 723,8</w:t>
            </w:r>
          </w:p>
        </w:tc>
        <w:tc>
          <w:tcPr>
            <w:tcW w:w="1276" w:type="dxa"/>
            <w:tcMar>
              <w:top w:w="85" w:type="dxa"/>
              <w:bottom w:w="85" w:type="dxa"/>
            </w:tcMar>
          </w:tcPr>
          <w:p w:rsidR="00475C60" w:rsidRPr="00475C60" w:rsidRDefault="00475C60" w:rsidP="00475C60">
            <w:pPr>
              <w:suppressAutoHyphens/>
            </w:pPr>
            <w:r w:rsidRPr="00475C60">
              <w:t>164 715,7</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мероприятие 1.2.2</w:t>
            </w:r>
          </w:p>
        </w:tc>
        <w:tc>
          <w:tcPr>
            <w:tcW w:w="2835" w:type="dxa"/>
            <w:vMerge w:val="restart"/>
            <w:tcMar>
              <w:top w:w="85" w:type="dxa"/>
              <w:bottom w:w="85" w:type="dxa"/>
            </w:tcMar>
          </w:tcPr>
          <w:p w:rsidR="00475C60" w:rsidRPr="00475C60" w:rsidRDefault="00475C60" w:rsidP="00475C60">
            <w:pPr>
              <w:suppressAutoHyphens/>
            </w:pPr>
            <w:r w:rsidRPr="00475C60">
              <w:rPr>
                <w:bCs/>
              </w:rPr>
              <w:t>финансовое обеспечение образовательного процесса учебными расходами (приобрете- ние учебников и учеб-ных пособий, классных журналов, аттестатов, медалей и др.)</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tcMar>
              <w:top w:w="85" w:type="dxa"/>
              <w:bottom w:w="85" w:type="dxa"/>
            </w:tcMar>
            <w:vAlign w:val="center"/>
          </w:tcPr>
          <w:p w:rsidR="00475C60" w:rsidRPr="00475C60" w:rsidRDefault="00475C60" w:rsidP="00475C60">
            <w:pPr>
              <w:suppressAutoHyphens/>
            </w:pPr>
            <w:r w:rsidRPr="00475C60">
              <w:t>47 686,8</w:t>
            </w:r>
          </w:p>
        </w:tc>
        <w:tc>
          <w:tcPr>
            <w:tcW w:w="1272" w:type="dxa"/>
            <w:tcMar>
              <w:top w:w="85" w:type="dxa"/>
              <w:bottom w:w="85" w:type="dxa"/>
            </w:tcMar>
            <w:vAlign w:val="center"/>
          </w:tcPr>
          <w:p w:rsidR="00475C60" w:rsidRPr="00475C60" w:rsidRDefault="00475C60" w:rsidP="00475C60">
            <w:pPr>
              <w:suppressAutoHyphens/>
            </w:pPr>
            <w:r w:rsidRPr="00475C60">
              <w:t>6 146,9</w:t>
            </w:r>
          </w:p>
        </w:tc>
        <w:tc>
          <w:tcPr>
            <w:tcW w:w="1276" w:type="dxa"/>
            <w:tcMar>
              <w:top w:w="85" w:type="dxa"/>
              <w:bottom w:w="85" w:type="dxa"/>
            </w:tcMar>
            <w:vAlign w:val="center"/>
          </w:tcPr>
          <w:p w:rsidR="00475C60" w:rsidRPr="00475C60" w:rsidRDefault="00475C60" w:rsidP="00475C60">
            <w:pPr>
              <w:suppressAutoHyphens/>
            </w:pPr>
            <w:r w:rsidRPr="00475C60">
              <w:t>5 390,8</w:t>
            </w:r>
          </w:p>
        </w:tc>
        <w:tc>
          <w:tcPr>
            <w:tcW w:w="1277" w:type="dxa"/>
            <w:tcMar>
              <w:top w:w="85" w:type="dxa"/>
              <w:bottom w:w="85" w:type="dxa"/>
            </w:tcMar>
            <w:vAlign w:val="center"/>
          </w:tcPr>
          <w:p w:rsidR="00475C60" w:rsidRPr="00475C60" w:rsidRDefault="00475C60" w:rsidP="00475C60">
            <w:pPr>
              <w:suppressAutoHyphens/>
            </w:pPr>
            <w:r w:rsidRPr="00475C60">
              <w:t>9 598,3</w:t>
            </w:r>
          </w:p>
        </w:tc>
        <w:tc>
          <w:tcPr>
            <w:tcW w:w="1276" w:type="dxa"/>
            <w:tcMar>
              <w:top w:w="85" w:type="dxa"/>
              <w:bottom w:w="85" w:type="dxa"/>
            </w:tcMar>
            <w:vAlign w:val="center"/>
          </w:tcPr>
          <w:p w:rsidR="00475C60" w:rsidRPr="00475C60" w:rsidRDefault="00475C60" w:rsidP="00475C60">
            <w:pPr>
              <w:suppressAutoHyphens/>
            </w:pPr>
            <w:r w:rsidRPr="00475C60">
              <w:t>9 988,7</w:t>
            </w:r>
          </w:p>
        </w:tc>
        <w:tc>
          <w:tcPr>
            <w:tcW w:w="1277" w:type="dxa"/>
            <w:tcMar>
              <w:top w:w="85" w:type="dxa"/>
              <w:bottom w:w="85" w:type="dxa"/>
            </w:tcMar>
            <w:vAlign w:val="center"/>
          </w:tcPr>
          <w:p w:rsidR="00475C60" w:rsidRPr="00475C60" w:rsidRDefault="00475C60" w:rsidP="00475C60">
            <w:pPr>
              <w:suppressAutoHyphens/>
            </w:pPr>
            <w:r w:rsidRPr="00475C60">
              <w:t>10 415,2</w:t>
            </w:r>
          </w:p>
        </w:tc>
        <w:tc>
          <w:tcPr>
            <w:tcW w:w="1276" w:type="dxa"/>
            <w:tcMar>
              <w:top w:w="85" w:type="dxa"/>
              <w:bottom w:w="85" w:type="dxa"/>
            </w:tcMar>
            <w:vAlign w:val="center"/>
          </w:tcPr>
          <w:p w:rsidR="00475C60" w:rsidRPr="00475C60" w:rsidRDefault="00475C60" w:rsidP="00475C60">
            <w:pPr>
              <w:suppressAutoHyphens/>
            </w:pPr>
            <w:r w:rsidRPr="00475C60">
              <w:t>6 146,9</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rPr>
                <w:b/>
              </w:rPr>
            </w:pPr>
            <w:r w:rsidRPr="00475C60">
              <w:t>областной бюджет</w:t>
            </w:r>
          </w:p>
        </w:tc>
        <w:tc>
          <w:tcPr>
            <w:tcW w:w="1277" w:type="dxa"/>
            <w:tcMar>
              <w:top w:w="85" w:type="dxa"/>
              <w:bottom w:w="85" w:type="dxa"/>
            </w:tcMar>
          </w:tcPr>
          <w:p w:rsidR="00475C60" w:rsidRPr="00475C60" w:rsidRDefault="00475C60" w:rsidP="00475C60">
            <w:pPr>
              <w:suppressAutoHyphens/>
            </w:pPr>
            <w:r w:rsidRPr="00475C60">
              <w:t>47 686,8</w:t>
            </w:r>
          </w:p>
        </w:tc>
        <w:tc>
          <w:tcPr>
            <w:tcW w:w="1272" w:type="dxa"/>
            <w:tcMar>
              <w:top w:w="85" w:type="dxa"/>
              <w:bottom w:w="85" w:type="dxa"/>
            </w:tcMar>
          </w:tcPr>
          <w:p w:rsidR="00475C60" w:rsidRPr="00475C60" w:rsidRDefault="00475C60" w:rsidP="00475C60">
            <w:pPr>
              <w:suppressAutoHyphens/>
            </w:pPr>
            <w:r w:rsidRPr="00475C60">
              <w:t>6 146,9</w:t>
            </w:r>
          </w:p>
        </w:tc>
        <w:tc>
          <w:tcPr>
            <w:tcW w:w="1276" w:type="dxa"/>
            <w:tcMar>
              <w:top w:w="85" w:type="dxa"/>
              <w:bottom w:w="85" w:type="dxa"/>
            </w:tcMar>
          </w:tcPr>
          <w:p w:rsidR="00475C60" w:rsidRPr="00475C60" w:rsidRDefault="00475C60" w:rsidP="00475C60">
            <w:pPr>
              <w:suppressAutoHyphens/>
            </w:pPr>
            <w:r w:rsidRPr="00475C60">
              <w:t>5 390,8</w:t>
            </w:r>
          </w:p>
        </w:tc>
        <w:tc>
          <w:tcPr>
            <w:tcW w:w="1277" w:type="dxa"/>
            <w:tcMar>
              <w:top w:w="85" w:type="dxa"/>
              <w:bottom w:w="85" w:type="dxa"/>
            </w:tcMar>
          </w:tcPr>
          <w:p w:rsidR="00475C60" w:rsidRPr="00475C60" w:rsidRDefault="00475C60" w:rsidP="00475C60">
            <w:pPr>
              <w:suppressAutoHyphens/>
            </w:pPr>
            <w:r w:rsidRPr="00475C60">
              <w:t>9 598,3</w:t>
            </w:r>
          </w:p>
        </w:tc>
        <w:tc>
          <w:tcPr>
            <w:tcW w:w="1276" w:type="dxa"/>
            <w:tcMar>
              <w:top w:w="85" w:type="dxa"/>
              <w:bottom w:w="85" w:type="dxa"/>
            </w:tcMar>
          </w:tcPr>
          <w:p w:rsidR="00475C60" w:rsidRPr="00475C60" w:rsidRDefault="00475C60" w:rsidP="00475C60">
            <w:pPr>
              <w:suppressAutoHyphens/>
            </w:pPr>
            <w:r w:rsidRPr="00475C60">
              <w:t>9 988,7</w:t>
            </w:r>
          </w:p>
        </w:tc>
        <w:tc>
          <w:tcPr>
            <w:tcW w:w="1277" w:type="dxa"/>
            <w:tcMar>
              <w:top w:w="85" w:type="dxa"/>
              <w:bottom w:w="85" w:type="dxa"/>
            </w:tcMar>
          </w:tcPr>
          <w:p w:rsidR="00475C60" w:rsidRPr="00475C60" w:rsidRDefault="00475C60" w:rsidP="00475C60">
            <w:pPr>
              <w:suppressAutoHyphens/>
            </w:pPr>
            <w:r w:rsidRPr="00475C60">
              <w:t>10 415,2</w:t>
            </w:r>
          </w:p>
        </w:tc>
        <w:tc>
          <w:tcPr>
            <w:tcW w:w="1276" w:type="dxa"/>
            <w:tcMar>
              <w:top w:w="85" w:type="dxa"/>
              <w:bottom w:w="85" w:type="dxa"/>
            </w:tcMar>
          </w:tcPr>
          <w:p w:rsidR="00475C60" w:rsidRPr="00475C60" w:rsidRDefault="00475C60" w:rsidP="00475C60">
            <w:pPr>
              <w:suppressAutoHyphens/>
            </w:pPr>
            <w:r w:rsidRPr="00475C60">
              <w:t>6 146,9</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мероприятие 1.2.3</w:t>
            </w:r>
          </w:p>
        </w:tc>
        <w:tc>
          <w:tcPr>
            <w:tcW w:w="2835" w:type="dxa"/>
            <w:vMerge w:val="restart"/>
            <w:tcMar>
              <w:top w:w="74" w:type="dxa"/>
              <w:bottom w:w="74" w:type="dxa"/>
            </w:tcMar>
          </w:tcPr>
          <w:p w:rsidR="00475C60" w:rsidRPr="00475C60" w:rsidRDefault="00475C60" w:rsidP="00475C60">
            <w:pPr>
              <w:suppressAutoHyphens/>
            </w:pPr>
            <w:r w:rsidRPr="00475C60">
              <w:rPr>
                <w:bCs/>
              </w:rPr>
              <w:t>финансовое обеспечение муниципального задания на оказание муниципальных услуг (выполнение работ) общеобразовательными организациями</w:t>
            </w:r>
          </w:p>
        </w:tc>
        <w:tc>
          <w:tcPr>
            <w:tcW w:w="1135" w:type="dxa"/>
            <w:vMerge w:val="restart"/>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vAlign w:val="center"/>
          </w:tcPr>
          <w:p w:rsidR="00475C60" w:rsidRPr="00475C60" w:rsidRDefault="00475C60" w:rsidP="00475C60">
            <w:pPr>
              <w:suppressAutoHyphens/>
            </w:pPr>
            <w:r w:rsidRPr="00475C60">
              <w:t>402 738,0</w:t>
            </w:r>
          </w:p>
        </w:tc>
        <w:tc>
          <w:tcPr>
            <w:tcW w:w="1272" w:type="dxa"/>
            <w:tcMar>
              <w:top w:w="74" w:type="dxa"/>
              <w:bottom w:w="74" w:type="dxa"/>
            </w:tcMar>
            <w:vAlign w:val="center"/>
          </w:tcPr>
          <w:p w:rsidR="00475C60" w:rsidRPr="00475C60" w:rsidRDefault="00475C60" w:rsidP="00475C60">
            <w:pPr>
              <w:suppressAutoHyphens/>
            </w:pPr>
            <w:r w:rsidRPr="00475C60">
              <w:t>60 186,4</w:t>
            </w:r>
          </w:p>
        </w:tc>
        <w:tc>
          <w:tcPr>
            <w:tcW w:w="1276" w:type="dxa"/>
            <w:tcMar>
              <w:top w:w="74" w:type="dxa"/>
              <w:bottom w:w="74" w:type="dxa"/>
            </w:tcMar>
            <w:vAlign w:val="center"/>
          </w:tcPr>
          <w:p w:rsidR="00475C60" w:rsidRPr="00475C60" w:rsidRDefault="00475C60" w:rsidP="00475C60">
            <w:pPr>
              <w:suppressAutoHyphens/>
            </w:pPr>
            <w:r w:rsidRPr="00475C60">
              <w:t>66 917,5</w:t>
            </w:r>
          </w:p>
        </w:tc>
        <w:tc>
          <w:tcPr>
            <w:tcW w:w="1277" w:type="dxa"/>
            <w:tcMar>
              <w:top w:w="74" w:type="dxa"/>
              <w:bottom w:w="74" w:type="dxa"/>
            </w:tcMar>
            <w:vAlign w:val="center"/>
          </w:tcPr>
          <w:p w:rsidR="00475C60" w:rsidRPr="00475C60" w:rsidRDefault="00475C60" w:rsidP="00475C60">
            <w:pPr>
              <w:suppressAutoHyphens/>
            </w:pPr>
            <w:r w:rsidRPr="00475C60">
              <w:t>70 535,1</w:t>
            </w:r>
          </w:p>
        </w:tc>
        <w:tc>
          <w:tcPr>
            <w:tcW w:w="1276" w:type="dxa"/>
            <w:tcMar>
              <w:top w:w="74" w:type="dxa"/>
              <w:bottom w:w="74" w:type="dxa"/>
            </w:tcMar>
            <w:vAlign w:val="center"/>
          </w:tcPr>
          <w:p w:rsidR="00475C60" w:rsidRPr="00475C60" w:rsidRDefault="00475C60" w:rsidP="00475C60">
            <w:pPr>
              <w:suppressAutoHyphens/>
            </w:pPr>
            <w:r w:rsidRPr="00475C60">
              <w:t>71 318,8</w:t>
            </w:r>
          </w:p>
        </w:tc>
        <w:tc>
          <w:tcPr>
            <w:tcW w:w="1277" w:type="dxa"/>
            <w:tcMar>
              <w:top w:w="74" w:type="dxa"/>
              <w:bottom w:w="74" w:type="dxa"/>
            </w:tcMar>
            <w:vAlign w:val="center"/>
          </w:tcPr>
          <w:p w:rsidR="00475C60" w:rsidRPr="00475C60" w:rsidRDefault="00475C60" w:rsidP="00475C60">
            <w:pPr>
              <w:suppressAutoHyphens/>
            </w:pPr>
            <w:r w:rsidRPr="00475C60">
              <w:t>71 305,4</w:t>
            </w:r>
          </w:p>
        </w:tc>
        <w:tc>
          <w:tcPr>
            <w:tcW w:w="1276" w:type="dxa"/>
            <w:tcMar>
              <w:top w:w="74" w:type="dxa"/>
              <w:bottom w:w="74" w:type="dxa"/>
            </w:tcMar>
            <w:vAlign w:val="center"/>
          </w:tcPr>
          <w:p w:rsidR="00475C60" w:rsidRPr="00475C60" w:rsidRDefault="00475C60" w:rsidP="00475C60">
            <w:pPr>
              <w:suppressAutoHyphens/>
            </w:pPr>
            <w:r w:rsidRPr="00475C60">
              <w:t>62 474,8</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402 738,0</w:t>
            </w:r>
          </w:p>
        </w:tc>
        <w:tc>
          <w:tcPr>
            <w:tcW w:w="1272" w:type="dxa"/>
            <w:tcMar>
              <w:top w:w="74" w:type="dxa"/>
              <w:bottom w:w="74" w:type="dxa"/>
            </w:tcMar>
          </w:tcPr>
          <w:p w:rsidR="00475C60" w:rsidRPr="00475C60" w:rsidRDefault="00475C60" w:rsidP="00475C60">
            <w:pPr>
              <w:suppressAutoHyphens/>
            </w:pPr>
            <w:r w:rsidRPr="00475C60">
              <w:t>60 186,4</w:t>
            </w:r>
          </w:p>
        </w:tc>
        <w:tc>
          <w:tcPr>
            <w:tcW w:w="1276" w:type="dxa"/>
            <w:tcMar>
              <w:top w:w="74" w:type="dxa"/>
              <w:bottom w:w="74" w:type="dxa"/>
            </w:tcMar>
          </w:tcPr>
          <w:p w:rsidR="00475C60" w:rsidRPr="00475C60" w:rsidRDefault="00475C60" w:rsidP="00475C60">
            <w:pPr>
              <w:suppressAutoHyphens/>
            </w:pPr>
            <w:r w:rsidRPr="00475C60">
              <w:t>66 917,5</w:t>
            </w:r>
          </w:p>
        </w:tc>
        <w:tc>
          <w:tcPr>
            <w:tcW w:w="1277" w:type="dxa"/>
            <w:tcMar>
              <w:top w:w="74" w:type="dxa"/>
              <w:bottom w:w="74" w:type="dxa"/>
            </w:tcMar>
          </w:tcPr>
          <w:p w:rsidR="00475C60" w:rsidRPr="00475C60" w:rsidRDefault="00475C60" w:rsidP="00475C60">
            <w:pPr>
              <w:suppressAutoHyphens/>
            </w:pPr>
            <w:r w:rsidRPr="00475C60">
              <w:t>70 535,1</w:t>
            </w:r>
          </w:p>
        </w:tc>
        <w:tc>
          <w:tcPr>
            <w:tcW w:w="1276" w:type="dxa"/>
            <w:tcMar>
              <w:top w:w="74" w:type="dxa"/>
              <w:bottom w:w="74" w:type="dxa"/>
            </w:tcMar>
          </w:tcPr>
          <w:p w:rsidR="00475C60" w:rsidRPr="00475C60" w:rsidRDefault="00475C60" w:rsidP="00475C60">
            <w:pPr>
              <w:suppressAutoHyphens/>
            </w:pPr>
            <w:r w:rsidRPr="00475C60">
              <w:t>71 318,8</w:t>
            </w:r>
          </w:p>
        </w:tc>
        <w:tc>
          <w:tcPr>
            <w:tcW w:w="1277" w:type="dxa"/>
            <w:tcMar>
              <w:top w:w="74" w:type="dxa"/>
              <w:bottom w:w="74" w:type="dxa"/>
            </w:tcMar>
          </w:tcPr>
          <w:p w:rsidR="00475C60" w:rsidRPr="00475C60" w:rsidRDefault="00475C60" w:rsidP="00475C60">
            <w:pPr>
              <w:suppressAutoHyphens/>
            </w:pPr>
            <w:r w:rsidRPr="00475C60">
              <w:t>71 305,4</w:t>
            </w:r>
          </w:p>
        </w:tc>
        <w:tc>
          <w:tcPr>
            <w:tcW w:w="1276" w:type="dxa"/>
            <w:tcMar>
              <w:top w:w="74" w:type="dxa"/>
              <w:bottom w:w="74" w:type="dxa"/>
            </w:tcMar>
          </w:tcPr>
          <w:p w:rsidR="00475C60" w:rsidRPr="00475C60" w:rsidRDefault="00475C60" w:rsidP="00475C60">
            <w:pPr>
              <w:suppressAutoHyphens/>
            </w:pPr>
            <w:r w:rsidRPr="00475C60">
              <w:t>62 474,8</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мероприяти</w:t>
            </w:r>
            <w:r w:rsidRPr="00475C60">
              <w:lastRenderedPageBreak/>
              <w:t>е 1.2.4</w:t>
            </w:r>
          </w:p>
        </w:tc>
        <w:tc>
          <w:tcPr>
            <w:tcW w:w="2835" w:type="dxa"/>
            <w:vMerge w:val="restart"/>
            <w:tcMar>
              <w:top w:w="74" w:type="dxa"/>
              <w:bottom w:w="74" w:type="dxa"/>
            </w:tcMar>
          </w:tcPr>
          <w:p w:rsidR="00475C60" w:rsidRPr="00475C60" w:rsidRDefault="00475C60" w:rsidP="00475C60">
            <w:pPr>
              <w:suppressAutoHyphens/>
            </w:pPr>
            <w:r w:rsidRPr="00475C60">
              <w:lastRenderedPageBreak/>
              <w:t xml:space="preserve">укрепление </w:t>
            </w:r>
            <w:r w:rsidRPr="00475C60">
              <w:lastRenderedPageBreak/>
              <w:t>материально-технической базы общеобразовательных организаций в соответствии с ФГОС</w:t>
            </w:r>
          </w:p>
        </w:tc>
        <w:tc>
          <w:tcPr>
            <w:tcW w:w="1135" w:type="dxa"/>
            <w:vMerge w:val="restart"/>
            <w:tcMar>
              <w:top w:w="74" w:type="dxa"/>
              <w:bottom w:w="74" w:type="dxa"/>
            </w:tcMar>
          </w:tcPr>
          <w:p w:rsidR="00475C60" w:rsidRPr="00475C60" w:rsidRDefault="00475C60" w:rsidP="00475C60">
            <w:pPr>
              <w:suppressAutoHyphens/>
            </w:pPr>
            <w:r w:rsidRPr="00475C60">
              <w:lastRenderedPageBreak/>
              <w:t>УОО</w:t>
            </w:r>
          </w:p>
          <w:p w:rsidR="00475C60" w:rsidRPr="00475C60" w:rsidRDefault="00475C60" w:rsidP="00475C60">
            <w:pPr>
              <w:suppressAutoHyphens/>
            </w:pPr>
            <w:r w:rsidRPr="00475C60">
              <w:lastRenderedPageBreak/>
              <w:t>ОО</w:t>
            </w:r>
          </w:p>
        </w:tc>
        <w:tc>
          <w:tcPr>
            <w:tcW w:w="1558" w:type="dxa"/>
            <w:tcMar>
              <w:top w:w="74" w:type="dxa"/>
              <w:bottom w:w="74" w:type="dxa"/>
            </w:tcMar>
          </w:tcPr>
          <w:p w:rsidR="00475C60" w:rsidRPr="00475C60" w:rsidRDefault="00475C60" w:rsidP="00475C60">
            <w:pPr>
              <w:suppressAutoHyphens/>
            </w:pPr>
            <w:r w:rsidRPr="00475C60">
              <w:lastRenderedPageBreak/>
              <w:t>всего</w:t>
            </w:r>
          </w:p>
        </w:tc>
        <w:tc>
          <w:tcPr>
            <w:tcW w:w="1277" w:type="dxa"/>
            <w:tcMar>
              <w:top w:w="74" w:type="dxa"/>
              <w:bottom w:w="74" w:type="dxa"/>
            </w:tcMar>
            <w:vAlign w:val="center"/>
          </w:tcPr>
          <w:p w:rsidR="00475C60" w:rsidRPr="00475C60" w:rsidRDefault="00475C60" w:rsidP="00475C60">
            <w:pPr>
              <w:suppressAutoHyphens/>
            </w:pPr>
            <w:r w:rsidRPr="00475C60">
              <w:t>1 500,0</w:t>
            </w:r>
          </w:p>
        </w:tc>
        <w:tc>
          <w:tcPr>
            <w:tcW w:w="1272" w:type="dxa"/>
            <w:tcMar>
              <w:top w:w="74" w:type="dxa"/>
              <w:bottom w:w="74" w:type="dxa"/>
            </w:tcMar>
            <w:vAlign w:val="center"/>
          </w:tcPr>
          <w:p w:rsidR="00475C60" w:rsidRPr="00475C60" w:rsidRDefault="00475C60" w:rsidP="00475C60">
            <w:pPr>
              <w:suppressAutoHyphens/>
            </w:pPr>
            <w:r w:rsidRPr="00475C60">
              <w:t>250,0</w:t>
            </w:r>
          </w:p>
        </w:tc>
        <w:tc>
          <w:tcPr>
            <w:tcW w:w="1276" w:type="dxa"/>
            <w:tcMar>
              <w:top w:w="74" w:type="dxa"/>
              <w:bottom w:w="74" w:type="dxa"/>
            </w:tcMar>
            <w:vAlign w:val="center"/>
          </w:tcPr>
          <w:p w:rsidR="00475C60" w:rsidRPr="00475C60" w:rsidRDefault="00475C60" w:rsidP="00475C60">
            <w:pPr>
              <w:suppressAutoHyphens/>
            </w:pPr>
            <w:r w:rsidRPr="00475C60">
              <w:t>250,0</w:t>
            </w:r>
          </w:p>
        </w:tc>
        <w:tc>
          <w:tcPr>
            <w:tcW w:w="1277" w:type="dxa"/>
            <w:tcMar>
              <w:top w:w="74" w:type="dxa"/>
              <w:bottom w:w="74" w:type="dxa"/>
            </w:tcMar>
            <w:vAlign w:val="center"/>
          </w:tcPr>
          <w:p w:rsidR="00475C60" w:rsidRPr="00475C60" w:rsidRDefault="00475C60" w:rsidP="00475C60">
            <w:pPr>
              <w:suppressAutoHyphens/>
            </w:pPr>
            <w:r w:rsidRPr="00475C60">
              <w:t>250,0</w:t>
            </w:r>
          </w:p>
        </w:tc>
        <w:tc>
          <w:tcPr>
            <w:tcW w:w="1276" w:type="dxa"/>
            <w:tcMar>
              <w:top w:w="74" w:type="dxa"/>
              <w:bottom w:w="74" w:type="dxa"/>
            </w:tcMar>
            <w:vAlign w:val="center"/>
          </w:tcPr>
          <w:p w:rsidR="00475C60" w:rsidRPr="00475C60" w:rsidRDefault="00475C60" w:rsidP="00475C60">
            <w:pPr>
              <w:suppressAutoHyphens/>
            </w:pPr>
            <w:r w:rsidRPr="00475C60">
              <w:t>250,0</w:t>
            </w:r>
          </w:p>
        </w:tc>
        <w:tc>
          <w:tcPr>
            <w:tcW w:w="1277" w:type="dxa"/>
            <w:tcMar>
              <w:top w:w="74" w:type="dxa"/>
              <w:bottom w:w="74" w:type="dxa"/>
            </w:tcMar>
            <w:vAlign w:val="center"/>
          </w:tcPr>
          <w:p w:rsidR="00475C60" w:rsidRPr="00475C60" w:rsidRDefault="00475C60" w:rsidP="00475C60">
            <w:pPr>
              <w:suppressAutoHyphens/>
            </w:pPr>
            <w:r w:rsidRPr="00475C60">
              <w:t>250,0</w:t>
            </w:r>
          </w:p>
        </w:tc>
        <w:tc>
          <w:tcPr>
            <w:tcW w:w="1276" w:type="dxa"/>
            <w:tcMar>
              <w:top w:w="74" w:type="dxa"/>
              <w:bottom w:w="74" w:type="dxa"/>
            </w:tcMar>
            <w:vAlign w:val="center"/>
          </w:tcPr>
          <w:p w:rsidR="00475C60" w:rsidRPr="00475C60" w:rsidRDefault="00475C60" w:rsidP="00475C60">
            <w:pPr>
              <w:suppressAutoHyphens/>
            </w:pPr>
            <w:r w:rsidRPr="00475C60">
              <w:t>250,0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1 500,0</w:t>
            </w:r>
          </w:p>
        </w:tc>
        <w:tc>
          <w:tcPr>
            <w:tcW w:w="1272" w:type="dxa"/>
            <w:tcMar>
              <w:top w:w="74" w:type="dxa"/>
              <w:bottom w:w="74" w:type="dxa"/>
            </w:tcMar>
          </w:tcPr>
          <w:p w:rsidR="00475C60" w:rsidRPr="00475C60" w:rsidRDefault="00475C60" w:rsidP="00475C60">
            <w:pPr>
              <w:suppressAutoHyphens/>
            </w:pPr>
            <w:r w:rsidRPr="00475C60">
              <w:t>250,0</w:t>
            </w:r>
          </w:p>
        </w:tc>
        <w:tc>
          <w:tcPr>
            <w:tcW w:w="1276" w:type="dxa"/>
            <w:tcMar>
              <w:top w:w="74" w:type="dxa"/>
              <w:bottom w:w="74" w:type="dxa"/>
            </w:tcMar>
          </w:tcPr>
          <w:p w:rsidR="00475C60" w:rsidRPr="00475C60" w:rsidRDefault="00475C60" w:rsidP="00475C60">
            <w:pPr>
              <w:suppressAutoHyphens/>
            </w:pPr>
            <w:r w:rsidRPr="00475C60">
              <w:t>250,0</w:t>
            </w:r>
          </w:p>
        </w:tc>
        <w:tc>
          <w:tcPr>
            <w:tcW w:w="1277" w:type="dxa"/>
            <w:tcMar>
              <w:top w:w="74" w:type="dxa"/>
              <w:bottom w:w="74" w:type="dxa"/>
            </w:tcMar>
          </w:tcPr>
          <w:p w:rsidR="00475C60" w:rsidRPr="00475C60" w:rsidRDefault="00475C60" w:rsidP="00475C60">
            <w:pPr>
              <w:suppressAutoHyphens/>
            </w:pPr>
            <w:r w:rsidRPr="00475C60">
              <w:t>250,0</w:t>
            </w:r>
          </w:p>
        </w:tc>
        <w:tc>
          <w:tcPr>
            <w:tcW w:w="1276" w:type="dxa"/>
            <w:tcMar>
              <w:top w:w="74" w:type="dxa"/>
              <w:bottom w:w="74" w:type="dxa"/>
            </w:tcMar>
          </w:tcPr>
          <w:p w:rsidR="00475C60" w:rsidRPr="00475C60" w:rsidRDefault="00475C60" w:rsidP="00475C60">
            <w:pPr>
              <w:suppressAutoHyphens/>
            </w:pPr>
            <w:r w:rsidRPr="00475C60">
              <w:t>250,0</w:t>
            </w:r>
          </w:p>
        </w:tc>
        <w:tc>
          <w:tcPr>
            <w:tcW w:w="1277" w:type="dxa"/>
            <w:tcMar>
              <w:top w:w="74" w:type="dxa"/>
              <w:bottom w:w="74" w:type="dxa"/>
            </w:tcMar>
          </w:tcPr>
          <w:p w:rsidR="00475C60" w:rsidRPr="00475C60" w:rsidRDefault="00475C60" w:rsidP="00475C60">
            <w:pPr>
              <w:suppressAutoHyphens/>
            </w:pPr>
            <w:r w:rsidRPr="00475C60">
              <w:t>250,0</w:t>
            </w:r>
          </w:p>
        </w:tc>
        <w:tc>
          <w:tcPr>
            <w:tcW w:w="1276" w:type="dxa"/>
            <w:tcMar>
              <w:top w:w="74" w:type="dxa"/>
              <w:bottom w:w="74" w:type="dxa"/>
            </w:tcMar>
          </w:tcPr>
          <w:p w:rsidR="00475C60" w:rsidRPr="00475C60" w:rsidRDefault="00475C60" w:rsidP="00475C60">
            <w:pPr>
              <w:suppressAutoHyphens/>
            </w:pPr>
            <w:r w:rsidRPr="00475C60">
              <w:t>250,0</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lastRenderedPageBreak/>
              <w:t>мероприятие 1.2.5</w:t>
            </w:r>
          </w:p>
        </w:tc>
        <w:tc>
          <w:tcPr>
            <w:tcW w:w="2835" w:type="dxa"/>
            <w:vMerge w:val="restart"/>
            <w:tcMar>
              <w:top w:w="74" w:type="dxa"/>
              <w:bottom w:w="74" w:type="dxa"/>
            </w:tcMar>
          </w:tcPr>
          <w:p w:rsidR="00475C60" w:rsidRPr="00475C60" w:rsidRDefault="00475C60" w:rsidP="00475C60">
            <w:pPr>
              <w:suppressAutoHyphens/>
            </w:pPr>
            <w:r w:rsidRPr="00475C60">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135" w:type="dxa"/>
            <w:vMerge w:val="restart"/>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74" w:type="dxa"/>
              <w:bottom w:w="74" w:type="dxa"/>
            </w:tcMar>
            <w:vAlign w:val="center"/>
          </w:tcPr>
          <w:p w:rsidR="00475C60" w:rsidRPr="00475C60" w:rsidRDefault="00475C60" w:rsidP="00475C60">
            <w:pPr>
              <w:suppressAutoHyphens/>
            </w:pPr>
            <w:r w:rsidRPr="00475C60">
              <w:t>всего</w:t>
            </w:r>
          </w:p>
        </w:tc>
        <w:tc>
          <w:tcPr>
            <w:tcW w:w="1277" w:type="dxa"/>
            <w:tcMar>
              <w:top w:w="74" w:type="dxa"/>
              <w:bottom w:w="74" w:type="dxa"/>
            </w:tcMar>
            <w:vAlign w:val="center"/>
          </w:tcPr>
          <w:p w:rsidR="00475C60" w:rsidRPr="00475C60" w:rsidRDefault="00475C60" w:rsidP="00475C60">
            <w:pPr>
              <w:suppressAutoHyphens/>
            </w:pPr>
            <w:r w:rsidRPr="00475C60">
              <w:t>1 771,7</w:t>
            </w:r>
          </w:p>
        </w:tc>
        <w:tc>
          <w:tcPr>
            <w:tcW w:w="1272" w:type="dxa"/>
            <w:tcMar>
              <w:top w:w="74" w:type="dxa"/>
              <w:bottom w:w="74" w:type="dxa"/>
            </w:tcMar>
            <w:vAlign w:val="center"/>
          </w:tcPr>
          <w:p w:rsidR="00475C60" w:rsidRPr="00475C60" w:rsidRDefault="00475C60" w:rsidP="00475C60">
            <w:pPr>
              <w:suppressAutoHyphens/>
            </w:pPr>
            <w:r w:rsidRPr="00475C60">
              <w:t xml:space="preserve"> 1 771,7</w:t>
            </w:r>
          </w:p>
        </w:tc>
        <w:tc>
          <w:tcPr>
            <w:tcW w:w="1276" w:type="dxa"/>
            <w:tcMar>
              <w:top w:w="74" w:type="dxa"/>
              <w:bottom w:w="74" w:type="dxa"/>
            </w:tcMar>
            <w:vAlign w:val="center"/>
          </w:tcPr>
          <w:p w:rsidR="00475C60" w:rsidRPr="00475C60" w:rsidRDefault="00475C60" w:rsidP="00475C60">
            <w:pPr>
              <w:suppressAutoHyphens/>
            </w:pPr>
            <w:r w:rsidRPr="00475C60">
              <w:t>0,0</w:t>
            </w:r>
          </w:p>
        </w:tc>
        <w:tc>
          <w:tcPr>
            <w:tcW w:w="1277" w:type="dxa"/>
            <w:tcMar>
              <w:top w:w="74" w:type="dxa"/>
              <w:bottom w:w="74" w:type="dxa"/>
            </w:tcMar>
            <w:vAlign w:val="center"/>
          </w:tcPr>
          <w:p w:rsidR="00475C60" w:rsidRPr="00475C60" w:rsidRDefault="00475C60" w:rsidP="00475C60">
            <w:pPr>
              <w:suppressAutoHyphens/>
            </w:pPr>
            <w:r w:rsidRPr="00475C60">
              <w:t>0,0</w:t>
            </w:r>
          </w:p>
        </w:tc>
        <w:tc>
          <w:tcPr>
            <w:tcW w:w="1276" w:type="dxa"/>
            <w:tcMar>
              <w:top w:w="74" w:type="dxa"/>
              <w:bottom w:w="74" w:type="dxa"/>
            </w:tcMar>
            <w:vAlign w:val="center"/>
          </w:tcPr>
          <w:p w:rsidR="00475C60" w:rsidRPr="00475C60" w:rsidRDefault="00475C60" w:rsidP="00475C60">
            <w:pPr>
              <w:suppressAutoHyphens/>
            </w:pPr>
            <w:r w:rsidRPr="00475C60">
              <w:t>0,0</w:t>
            </w:r>
          </w:p>
        </w:tc>
        <w:tc>
          <w:tcPr>
            <w:tcW w:w="1277" w:type="dxa"/>
            <w:tcMar>
              <w:top w:w="74" w:type="dxa"/>
              <w:bottom w:w="74" w:type="dxa"/>
            </w:tcMar>
            <w:vAlign w:val="center"/>
          </w:tcPr>
          <w:p w:rsidR="00475C60" w:rsidRPr="00475C60" w:rsidRDefault="00475C60" w:rsidP="00475C60">
            <w:pPr>
              <w:suppressAutoHyphens/>
            </w:pPr>
            <w:r w:rsidRPr="00475C60">
              <w:t>0,0</w:t>
            </w:r>
          </w:p>
        </w:tc>
        <w:tc>
          <w:tcPr>
            <w:tcW w:w="1276" w:type="dxa"/>
            <w:tcMar>
              <w:top w:w="74" w:type="dxa"/>
              <w:bottom w:w="74" w:type="dxa"/>
            </w:tcMar>
            <w:vAlign w:val="center"/>
          </w:tcPr>
          <w:p w:rsidR="00475C60" w:rsidRPr="00475C60" w:rsidRDefault="00475C60" w:rsidP="00475C60">
            <w:pPr>
              <w:suppressAutoHyphens/>
            </w:pPr>
            <w:r w:rsidRPr="00475C60">
              <w:t>0,0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федеральный бюджет</w:t>
            </w:r>
          </w:p>
        </w:tc>
        <w:tc>
          <w:tcPr>
            <w:tcW w:w="1277" w:type="dxa"/>
            <w:tcMar>
              <w:top w:w="74" w:type="dxa"/>
              <w:bottom w:w="74" w:type="dxa"/>
            </w:tcMar>
          </w:tcPr>
          <w:p w:rsidR="00475C60" w:rsidRPr="00475C60" w:rsidRDefault="00475C60" w:rsidP="00475C60">
            <w:pPr>
              <w:suppressAutoHyphens/>
            </w:pPr>
            <w:r w:rsidRPr="00475C60">
              <w:t>1 736,5</w:t>
            </w:r>
          </w:p>
        </w:tc>
        <w:tc>
          <w:tcPr>
            <w:tcW w:w="1272" w:type="dxa"/>
            <w:tcMar>
              <w:top w:w="74" w:type="dxa"/>
              <w:bottom w:w="74" w:type="dxa"/>
            </w:tcMar>
          </w:tcPr>
          <w:p w:rsidR="00475C60" w:rsidRPr="00475C60" w:rsidRDefault="00475C60" w:rsidP="00475C60">
            <w:pPr>
              <w:suppressAutoHyphens/>
            </w:pPr>
            <w:r w:rsidRPr="00475C60">
              <w:t>1 736,5</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областной</w:t>
            </w:r>
          </w:p>
          <w:p w:rsidR="00475C60" w:rsidRPr="00475C60" w:rsidRDefault="00475C60" w:rsidP="00475C60">
            <w:pPr>
              <w:suppressAutoHyphens/>
              <w:rPr>
                <w:b/>
              </w:rPr>
            </w:pPr>
            <w:r w:rsidRPr="00475C60">
              <w:t>бюджет</w:t>
            </w:r>
          </w:p>
        </w:tc>
        <w:tc>
          <w:tcPr>
            <w:tcW w:w="1277" w:type="dxa"/>
            <w:tcMar>
              <w:top w:w="74" w:type="dxa"/>
              <w:bottom w:w="74" w:type="dxa"/>
            </w:tcMar>
          </w:tcPr>
          <w:p w:rsidR="00475C60" w:rsidRPr="00475C60" w:rsidRDefault="00475C60" w:rsidP="00475C60">
            <w:pPr>
              <w:suppressAutoHyphens/>
            </w:pPr>
            <w:r w:rsidRPr="00475C60">
              <w:t>17,5</w:t>
            </w:r>
          </w:p>
        </w:tc>
        <w:tc>
          <w:tcPr>
            <w:tcW w:w="1272" w:type="dxa"/>
            <w:tcMar>
              <w:top w:w="74" w:type="dxa"/>
              <w:bottom w:w="74" w:type="dxa"/>
            </w:tcMar>
          </w:tcPr>
          <w:p w:rsidR="00475C60" w:rsidRPr="00475C60" w:rsidRDefault="00475C60" w:rsidP="00475C60">
            <w:pPr>
              <w:suppressAutoHyphens/>
            </w:pPr>
            <w:r w:rsidRPr="00475C60">
              <w:t>17,5</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17,7</w:t>
            </w:r>
          </w:p>
        </w:tc>
        <w:tc>
          <w:tcPr>
            <w:tcW w:w="1272" w:type="dxa"/>
            <w:tcMar>
              <w:top w:w="74" w:type="dxa"/>
              <w:bottom w:w="74" w:type="dxa"/>
            </w:tcMar>
          </w:tcPr>
          <w:p w:rsidR="00475C60" w:rsidRPr="00475C60" w:rsidRDefault="00475C60" w:rsidP="00475C60">
            <w:pPr>
              <w:suppressAutoHyphens/>
            </w:pPr>
            <w:r w:rsidRPr="00475C60">
              <w:t>17,7</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Основное мероприятие 1.3</w:t>
            </w:r>
          </w:p>
        </w:tc>
        <w:tc>
          <w:tcPr>
            <w:tcW w:w="2835" w:type="dxa"/>
            <w:vMerge w:val="restart"/>
            <w:tcMar>
              <w:top w:w="74" w:type="dxa"/>
              <w:bottom w:w="74" w:type="dxa"/>
            </w:tcMar>
          </w:tcPr>
          <w:p w:rsidR="00475C60" w:rsidRPr="00475C60" w:rsidRDefault="00475C60" w:rsidP="00475C60">
            <w:pPr>
              <w:suppressAutoHyphens/>
            </w:pPr>
            <w:r w:rsidRPr="00475C60">
              <w:t>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w:t>
            </w:r>
          </w:p>
        </w:tc>
        <w:tc>
          <w:tcPr>
            <w:tcW w:w="1135" w:type="dxa"/>
            <w:vMerge w:val="restart"/>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p w:rsidR="00475C60" w:rsidRPr="00475C60" w:rsidRDefault="00475C60" w:rsidP="00475C60">
            <w:pPr>
              <w:suppressAutoHyphens/>
            </w:pPr>
            <w:r w:rsidRPr="00475C60">
              <w:t>ДОО</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tcPr>
          <w:p w:rsidR="00475C60" w:rsidRPr="00475C60" w:rsidRDefault="00475C60" w:rsidP="00475C60">
            <w:pPr>
              <w:suppressAutoHyphens/>
            </w:pPr>
            <w:r w:rsidRPr="00475C60">
              <w:t>1 895,8</w:t>
            </w:r>
          </w:p>
        </w:tc>
        <w:tc>
          <w:tcPr>
            <w:tcW w:w="1272" w:type="dxa"/>
            <w:tcMar>
              <w:top w:w="74" w:type="dxa"/>
              <w:bottom w:w="74" w:type="dxa"/>
            </w:tcMar>
          </w:tcPr>
          <w:p w:rsidR="00475C60" w:rsidRPr="00475C60" w:rsidRDefault="00475C60" w:rsidP="00475C60">
            <w:pPr>
              <w:suppressAutoHyphens/>
            </w:pPr>
            <w:r w:rsidRPr="00475C60">
              <w:t>375,5</w:t>
            </w:r>
          </w:p>
        </w:tc>
        <w:tc>
          <w:tcPr>
            <w:tcW w:w="1276" w:type="dxa"/>
            <w:tcMar>
              <w:top w:w="74" w:type="dxa"/>
              <w:bottom w:w="74" w:type="dxa"/>
            </w:tcMar>
          </w:tcPr>
          <w:p w:rsidR="00475C60" w:rsidRPr="00475C60" w:rsidRDefault="00475C60" w:rsidP="00475C60">
            <w:pPr>
              <w:suppressAutoHyphens/>
            </w:pPr>
            <w:r w:rsidRPr="00475C60">
              <w:t>843,9</w:t>
            </w:r>
          </w:p>
        </w:tc>
        <w:tc>
          <w:tcPr>
            <w:tcW w:w="1277" w:type="dxa"/>
            <w:tcMar>
              <w:top w:w="74" w:type="dxa"/>
              <w:bottom w:w="74" w:type="dxa"/>
            </w:tcMar>
          </w:tcPr>
          <w:p w:rsidR="00475C60" w:rsidRPr="00475C60" w:rsidRDefault="00475C60" w:rsidP="00475C60">
            <w:pPr>
              <w:suppressAutoHyphens/>
            </w:pPr>
            <w:r w:rsidRPr="00475C60">
              <w:t>248,0</w:t>
            </w:r>
          </w:p>
        </w:tc>
        <w:tc>
          <w:tcPr>
            <w:tcW w:w="1276" w:type="dxa"/>
            <w:tcMar>
              <w:top w:w="74" w:type="dxa"/>
              <w:bottom w:w="74" w:type="dxa"/>
            </w:tcMar>
          </w:tcPr>
          <w:p w:rsidR="00475C60" w:rsidRPr="00475C60" w:rsidRDefault="00475C60" w:rsidP="00475C60">
            <w:pPr>
              <w:suppressAutoHyphens/>
            </w:pPr>
            <w:r w:rsidRPr="00475C60">
              <w:t>130,0</w:t>
            </w:r>
          </w:p>
        </w:tc>
        <w:tc>
          <w:tcPr>
            <w:tcW w:w="1277" w:type="dxa"/>
            <w:tcMar>
              <w:top w:w="74" w:type="dxa"/>
              <w:bottom w:w="74" w:type="dxa"/>
            </w:tcMar>
          </w:tcPr>
          <w:p w:rsidR="00475C60" w:rsidRPr="00475C60" w:rsidRDefault="00475C60" w:rsidP="00475C60">
            <w:pPr>
              <w:suppressAutoHyphens/>
            </w:pPr>
            <w:r w:rsidRPr="00475C60">
              <w:t>130,0</w:t>
            </w:r>
          </w:p>
        </w:tc>
        <w:tc>
          <w:tcPr>
            <w:tcW w:w="1276" w:type="dxa"/>
            <w:tcMar>
              <w:top w:w="74" w:type="dxa"/>
              <w:bottom w:w="74" w:type="dxa"/>
            </w:tcMar>
          </w:tcPr>
          <w:p w:rsidR="00475C60" w:rsidRPr="00475C60" w:rsidRDefault="00475C60" w:rsidP="00475C60">
            <w:pPr>
              <w:suppressAutoHyphens/>
            </w:pPr>
            <w:r w:rsidRPr="00475C60">
              <w:t>168,4</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1 895,8</w:t>
            </w:r>
          </w:p>
        </w:tc>
        <w:tc>
          <w:tcPr>
            <w:tcW w:w="1272" w:type="dxa"/>
            <w:tcMar>
              <w:top w:w="74" w:type="dxa"/>
              <w:bottom w:w="74" w:type="dxa"/>
            </w:tcMar>
          </w:tcPr>
          <w:p w:rsidR="00475C60" w:rsidRPr="00475C60" w:rsidRDefault="00475C60" w:rsidP="00475C60">
            <w:pPr>
              <w:suppressAutoHyphens/>
            </w:pPr>
            <w:r w:rsidRPr="00475C60">
              <w:t>375,5</w:t>
            </w:r>
          </w:p>
        </w:tc>
        <w:tc>
          <w:tcPr>
            <w:tcW w:w="1276" w:type="dxa"/>
            <w:tcMar>
              <w:top w:w="74" w:type="dxa"/>
              <w:bottom w:w="74" w:type="dxa"/>
            </w:tcMar>
          </w:tcPr>
          <w:p w:rsidR="00475C60" w:rsidRPr="00475C60" w:rsidRDefault="00475C60" w:rsidP="00475C60">
            <w:pPr>
              <w:suppressAutoHyphens/>
            </w:pPr>
            <w:r w:rsidRPr="00475C60">
              <w:t>843,9</w:t>
            </w:r>
          </w:p>
        </w:tc>
        <w:tc>
          <w:tcPr>
            <w:tcW w:w="1277" w:type="dxa"/>
            <w:tcMar>
              <w:top w:w="74" w:type="dxa"/>
              <w:bottom w:w="74" w:type="dxa"/>
            </w:tcMar>
          </w:tcPr>
          <w:p w:rsidR="00475C60" w:rsidRPr="00475C60" w:rsidRDefault="00475C60" w:rsidP="00475C60">
            <w:pPr>
              <w:suppressAutoHyphens/>
            </w:pPr>
            <w:r w:rsidRPr="00475C60">
              <w:t>248,0</w:t>
            </w:r>
          </w:p>
        </w:tc>
        <w:tc>
          <w:tcPr>
            <w:tcW w:w="1276" w:type="dxa"/>
            <w:tcMar>
              <w:top w:w="74" w:type="dxa"/>
              <w:bottom w:w="74" w:type="dxa"/>
            </w:tcMar>
          </w:tcPr>
          <w:p w:rsidR="00475C60" w:rsidRPr="00475C60" w:rsidRDefault="00475C60" w:rsidP="00475C60">
            <w:pPr>
              <w:suppressAutoHyphens/>
            </w:pPr>
            <w:r w:rsidRPr="00475C60">
              <w:t>130,0</w:t>
            </w:r>
          </w:p>
        </w:tc>
        <w:tc>
          <w:tcPr>
            <w:tcW w:w="1277" w:type="dxa"/>
            <w:tcMar>
              <w:top w:w="74" w:type="dxa"/>
              <w:bottom w:w="74" w:type="dxa"/>
            </w:tcMar>
          </w:tcPr>
          <w:p w:rsidR="00475C60" w:rsidRPr="00475C60" w:rsidRDefault="00475C60" w:rsidP="00475C60">
            <w:pPr>
              <w:suppressAutoHyphens/>
            </w:pPr>
            <w:r w:rsidRPr="00475C60">
              <w:t>130,0</w:t>
            </w:r>
          </w:p>
        </w:tc>
        <w:tc>
          <w:tcPr>
            <w:tcW w:w="1276" w:type="dxa"/>
            <w:tcMar>
              <w:top w:w="74" w:type="dxa"/>
              <w:bottom w:w="74" w:type="dxa"/>
            </w:tcMar>
          </w:tcPr>
          <w:p w:rsidR="00475C60" w:rsidRPr="00475C60" w:rsidRDefault="00475C60" w:rsidP="00475C60">
            <w:pPr>
              <w:suppressAutoHyphens/>
            </w:pPr>
            <w:r w:rsidRPr="00475C60">
              <w:t>168,4</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vMerge w:val="restart"/>
            <w:shd w:val="clear" w:color="auto" w:fill="auto"/>
            <w:tcMar>
              <w:top w:w="85" w:type="dxa"/>
              <w:bottom w:w="85" w:type="dxa"/>
            </w:tcMar>
          </w:tcPr>
          <w:p w:rsidR="00475C60" w:rsidRPr="00475C60" w:rsidRDefault="00475C60" w:rsidP="00475C60">
            <w:pPr>
              <w:suppressAutoHyphens/>
            </w:pPr>
            <w:r w:rsidRPr="00475C60">
              <w:t>мероприятие 1.3.1</w:t>
            </w:r>
          </w:p>
        </w:tc>
        <w:tc>
          <w:tcPr>
            <w:tcW w:w="2835" w:type="dxa"/>
            <w:vMerge w:val="restart"/>
            <w:shd w:val="clear" w:color="auto" w:fill="auto"/>
            <w:tcMar>
              <w:top w:w="85" w:type="dxa"/>
              <w:bottom w:w="85" w:type="dxa"/>
            </w:tcMar>
          </w:tcPr>
          <w:p w:rsidR="00475C60" w:rsidRPr="00475C60" w:rsidRDefault="00475C60" w:rsidP="00475C60">
            <w:pPr>
              <w:suppressAutoHyphens/>
            </w:pPr>
            <w:r w:rsidRPr="00475C60">
              <w:t>обеспечение проведения государственной итоговой аттестации в общеобразовательных организациях города Ливны</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shd w:val="clear" w:color="auto" w:fill="auto"/>
            <w:tcMar>
              <w:top w:w="85" w:type="dxa"/>
              <w:bottom w:w="85" w:type="dxa"/>
            </w:tcMar>
          </w:tcPr>
          <w:p w:rsidR="00475C60" w:rsidRPr="00475C60" w:rsidRDefault="00475C60" w:rsidP="00475C60">
            <w:pPr>
              <w:suppressAutoHyphens/>
            </w:pPr>
            <w:r w:rsidRPr="00475C60">
              <w:t>всего</w:t>
            </w:r>
          </w:p>
        </w:tc>
        <w:tc>
          <w:tcPr>
            <w:tcW w:w="1277" w:type="dxa"/>
            <w:shd w:val="clear" w:color="auto" w:fill="auto"/>
            <w:tcMar>
              <w:top w:w="85" w:type="dxa"/>
              <w:bottom w:w="85" w:type="dxa"/>
            </w:tcMar>
          </w:tcPr>
          <w:p w:rsidR="00475C60" w:rsidRPr="00475C60" w:rsidRDefault="00475C60" w:rsidP="00475C60">
            <w:pPr>
              <w:suppressAutoHyphens/>
            </w:pPr>
            <w:r w:rsidRPr="00475C60">
              <w:t>1 870,8</w:t>
            </w:r>
          </w:p>
        </w:tc>
        <w:tc>
          <w:tcPr>
            <w:tcW w:w="1272" w:type="dxa"/>
            <w:shd w:val="clear" w:color="auto" w:fill="auto"/>
            <w:tcMar>
              <w:top w:w="85" w:type="dxa"/>
              <w:bottom w:w="85" w:type="dxa"/>
            </w:tcMar>
          </w:tcPr>
          <w:p w:rsidR="00475C60" w:rsidRPr="00475C60" w:rsidRDefault="00475C60" w:rsidP="00475C60">
            <w:pPr>
              <w:suppressAutoHyphens/>
            </w:pPr>
            <w:r w:rsidRPr="00475C60">
              <w:t>370,5</w:t>
            </w:r>
          </w:p>
        </w:tc>
        <w:tc>
          <w:tcPr>
            <w:tcW w:w="1276" w:type="dxa"/>
            <w:shd w:val="clear" w:color="auto" w:fill="auto"/>
            <w:tcMar>
              <w:top w:w="85" w:type="dxa"/>
              <w:bottom w:w="85" w:type="dxa"/>
            </w:tcMar>
          </w:tcPr>
          <w:p w:rsidR="00475C60" w:rsidRPr="00475C60" w:rsidRDefault="00475C60" w:rsidP="00475C60">
            <w:pPr>
              <w:suppressAutoHyphens/>
            </w:pPr>
            <w:r w:rsidRPr="00475C60">
              <w:t>843,9</w:t>
            </w:r>
          </w:p>
        </w:tc>
        <w:tc>
          <w:tcPr>
            <w:tcW w:w="1277" w:type="dxa"/>
            <w:shd w:val="clear" w:color="auto" w:fill="auto"/>
            <w:tcMar>
              <w:top w:w="85" w:type="dxa"/>
              <w:bottom w:w="85" w:type="dxa"/>
            </w:tcMar>
          </w:tcPr>
          <w:p w:rsidR="00475C60" w:rsidRPr="00475C60" w:rsidRDefault="00475C60" w:rsidP="00475C60">
            <w:pPr>
              <w:suppressAutoHyphens/>
            </w:pPr>
            <w:r w:rsidRPr="00475C60">
              <w:t>243,0</w:t>
            </w:r>
          </w:p>
        </w:tc>
        <w:tc>
          <w:tcPr>
            <w:tcW w:w="1276" w:type="dxa"/>
            <w:shd w:val="clear" w:color="auto" w:fill="auto"/>
            <w:tcMar>
              <w:top w:w="85" w:type="dxa"/>
              <w:bottom w:w="85" w:type="dxa"/>
            </w:tcMar>
          </w:tcPr>
          <w:p w:rsidR="00475C60" w:rsidRPr="00475C60" w:rsidRDefault="00475C60" w:rsidP="00475C60">
            <w:pPr>
              <w:suppressAutoHyphens/>
            </w:pPr>
            <w:r w:rsidRPr="00475C60">
              <w:t>125,0</w:t>
            </w:r>
          </w:p>
        </w:tc>
        <w:tc>
          <w:tcPr>
            <w:tcW w:w="1277" w:type="dxa"/>
            <w:shd w:val="clear" w:color="auto" w:fill="auto"/>
            <w:tcMar>
              <w:top w:w="85" w:type="dxa"/>
              <w:bottom w:w="85" w:type="dxa"/>
            </w:tcMar>
          </w:tcPr>
          <w:p w:rsidR="00475C60" w:rsidRPr="00475C60" w:rsidRDefault="00475C60" w:rsidP="00475C60">
            <w:pPr>
              <w:suppressAutoHyphens/>
            </w:pPr>
            <w:r w:rsidRPr="00475C60">
              <w:t>125,0</w:t>
            </w:r>
          </w:p>
        </w:tc>
        <w:tc>
          <w:tcPr>
            <w:tcW w:w="1276" w:type="dxa"/>
            <w:shd w:val="clear" w:color="auto" w:fill="auto"/>
            <w:tcMar>
              <w:top w:w="85" w:type="dxa"/>
              <w:bottom w:w="85" w:type="dxa"/>
            </w:tcMar>
          </w:tcPr>
          <w:p w:rsidR="00475C60" w:rsidRPr="00475C60" w:rsidRDefault="00475C60" w:rsidP="00475C60">
            <w:pPr>
              <w:suppressAutoHyphens/>
            </w:pPr>
            <w:r w:rsidRPr="00475C60">
              <w:t>163,4</w:t>
            </w:r>
          </w:p>
        </w:tc>
      </w:tr>
      <w:tr w:rsidR="00475C60" w:rsidRPr="00475C60" w:rsidTr="00475C60">
        <w:tc>
          <w:tcPr>
            <w:tcW w:w="1480" w:type="dxa"/>
            <w:vMerge/>
            <w:shd w:val="clear" w:color="auto" w:fill="auto"/>
            <w:tcMar>
              <w:top w:w="85" w:type="dxa"/>
              <w:bottom w:w="85" w:type="dxa"/>
            </w:tcMar>
          </w:tcPr>
          <w:p w:rsidR="00475C60" w:rsidRPr="00475C60" w:rsidRDefault="00475C60" w:rsidP="00475C60">
            <w:pPr>
              <w:suppressAutoHyphens/>
            </w:pPr>
          </w:p>
        </w:tc>
        <w:tc>
          <w:tcPr>
            <w:tcW w:w="2835" w:type="dxa"/>
            <w:vMerge/>
            <w:shd w:val="clear" w:color="auto" w:fill="auto"/>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shd w:val="clear" w:color="auto" w:fill="auto"/>
            <w:tcMar>
              <w:top w:w="85" w:type="dxa"/>
              <w:bottom w:w="85" w:type="dxa"/>
            </w:tcMar>
          </w:tcPr>
          <w:p w:rsidR="00475C60" w:rsidRPr="00475C60" w:rsidRDefault="00475C60" w:rsidP="00475C60">
            <w:pPr>
              <w:suppressAutoHyphens/>
            </w:pPr>
            <w:r w:rsidRPr="00475C60">
              <w:t>городской бюджет</w:t>
            </w:r>
          </w:p>
        </w:tc>
        <w:tc>
          <w:tcPr>
            <w:tcW w:w="1277" w:type="dxa"/>
            <w:shd w:val="clear" w:color="auto" w:fill="auto"/>
            <w:tcMar>
              <w:top w:w="85" w:type="dxa"/>
              <w:bottom w:w="85" w:type="dxa"/>
            </w:tcMar>
          </w:tcPr>
          <w:p w:rsidR="00475C60" w:rsidRPr="00475C60" w:rsidRDefault="00475C60" w:rsidP="00475C60">
            <w:pPr>
              <w:suppressAutoHyphens/>
            </w:pPr>
            <w:r w:rsidRPr="00475C60">
              <w:t>1 870,8</w:t>
            </w:r>
          </w:p>
        </w:tc>
        <w:tc>
          <w:tcPr>
            <w:tcW w:w="1272" w:type="dxa"/>
            <w:shd w:val="clear" w:color="auto" w:fill="auto"/>
            <w:tcMar>
              <w:top w:w="85" w:type="dxa"/>
              <w:bottom w:w="85" w:type="dxa"/>
            </w:tcMar>
          </w:tcPr>
          <w:p w:rsidR="00475C60" w:rsidRPr="00475C60" w:rsidRDefault="00475C60" w:rsidP="00475C60">
            <w:pPr>
              <w:suppressAutoHyphens/>
            </w:pPr>
            <w:r w:rsidRPr="00475C60">
              <w:t>370,5</w:t>
            </w:r>
          </w:p>
        </w:tc>
        <w:tc>
          <w:tcPr>
            <w:tcW w:w="1276" w:type="dxa"/>
            <w:shd w:val="clear" w:color="auto" w:fill="auto"/>
            <w:tcMar>
              <w:top w:w="85" w:type="dxa"/>
              <w:bottom w:w="85" w:type="dxa"/>
            </w:tcMar>
          </w:tcPr>
          <w:p w:rsidR="00475C60" w:rsidRPr="00475C60" w:rsidRDefault="00475C60" w:rsidP="00475C60">
            <w:pPr>
              <w:suppressAutoHyphens/>
            </w:pPr>
            <w:r w:rsidRPr="00475C60">
              <w:t>843,9</w:t>
            </w:r>
          </w:p>
        </w:tc>
        <w:tc>
          <w:tcPr>
            <w:tcW w:w="1277" w:type="dxa"/>
            <w:shd w:val="clear" w:color="auto" w:fill="auto"/>
            <w:tcMar>
              <w:top w:w="85" w:type="dxa"/>
              <w:bottom w:w="85" w:type="dxa"/>
            </w:tcMar>
          </w:tcPr>
          <w:p w:rsidR="00475C60" w:rsidRPr="00475C60" w:rsidRDefault="00475C60" w:rsidP="00475C60">
            <w:pPr>
              <w:suppressAutoHyphens/>
            </w:pPr>
            <w:r w:rsidRPr="00475C60">
              <w:t>243,0</w:t>
            </w:r>
          </w:p>
        </w:tc>
        <w:tc>
          <w:tcPr>
            <w:tcW w:w="1276" w:type="dxa"/>
            <w:shd w:val="clear" w:color="auto" w:fill="auto"/>
            <w:tcMar>
              <w:top w:w="85" w:type="dxa"/>
              <w:bottom w:w="85" w:type="dxa"/>
            </w:tcMar>
          </w:tcPr>
          <w:p w:rsidR="00475C60" w:rsidRPr="00475C60" w:rsidRDefault="00475C60" w:rsidP="00475C60">
            <w:pPr>
              <w:suppressAutoHyphens/>
            </w:pPr>
            <w:r w:rsidRPr="00475C60">
              <w:t>125,0</w:t>
            </w:r>
          </w:p>
        </w:tc>
        <w:tc>
          <w:tcPr>
            <w:tcW w:w="1277" w:type="dxa"/>
            <w:shd w:val="clear" w:color="auto" w:fill="auto"/>
            <w:tcMar>
              <w:top w:w="85" w:type="dxa"/>
              <w:bottom w:w="85" w:type="dxa"/>
            </w:tcMar>
          </w:tcPr>
          <w:p w:rsidR="00475C60" w:rsidRPr="00475C60" w:rsidRDefault="00475C60" w:rsidP="00475C60">
            <w:pPr>
              <w:suppressAutoHyphens/>
            </w:pPr>
            <w:r w:rsidRPr="00475C60">
              <w:t>125,0</w:t>
            </w:r>
          </w:p>
        </w:tc>
        <w:tc>
          <w:tcPr>
            <w:tcW w:w="1276" w:type="dxa"/>
            <w:shd w:val="clear" w:color="auto" w:fill="auto"/>
            <w:tcMar>
              <w:top w:w="85" w:type="dxa"/>
              <w:bottom w:w="85" w:type="dxa"/>
            </w:tcMar>
          </w:tcPr>
          <w:p w:rsidR="00475C60" w:rsidRPr="00475C60" w:rsidRDefault="00475C60" w:rsidP="00475C60">
            <w:pPr>
              <w:suppressAutoHyphens/>
            </w:pPr>
            <w:r w:rsidRPr="00475C60">
              <w:t>163,4</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lastRenderedPageBreak/>
              <w:t>мероприятие 1.3.2</w:t>
            </w:r>
          </w:p>
        </w:tc>
        <w:tc>
          <w:tcPr>
            <w:tcW w:w="2835" w:type="dxa"/>
            <w:vMerge w:val="restart"/>
            <w:tcMar>
              <w:top w:w="85" w:type="dxa"/>
              <w:bottom w:w="85" w:type="dxa"/>
            </w:tcMar>
          </w:tcPr>
          <w:p w:rsidR="00475C60" w:rsidRPr="00475C60" w:rsidRDefault="00475C60" w:rsidP="00475C60">
            <w:pPr>
              <w:suppressAutoHyphens/>
            </w:pPr>
            <w:r w:rsidRPr="00475C60">
              <w:t>создание условий для участия общеобразовательных организаций в единой системе оценки качества образования (ВПР, НИКО, НОКО)</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tcMar>
              <w:top w:w="85" w:type="dxa"/>
              <w:bottom w:w="85" w:type="dxa"/>
            </w:tcMar>
          </w:tcPr>
          <w:p w:rsidR="00475C60" w:rsidRPr="00475C60" w:rsidRDefault="00475C60" w:rsidP="00475C60">
            <w:pPr>
              <w:suppressAutoHyphens/>
            </w:pPr>
            <w:r w:rsidRPr="00475C60">
              <w:t>25,0</w:t>
            </w:r>
          </w:p>
        </w:tc>
        <w:tc>
          <w:tcPr>
            <w:tcW w:w="1272" w:type="dxa"/>
            <w:tcMar>
              <w:top w:w="85" w:type="dxa"/>
              <w:bottom w:w="85" w:type="dxa"/>
            </w:tcMar>
          </w:tcPr>
          <w:p w:rsidR="00475C60" w:rsidRPr="00475C60" w:rsidRDefault="00475C60" w:rsidP="00475C60">
            <w:pPr>
              <w:suppressAutoHyphens/>
            </w:pPr>
            <w:r w:rsidRPr="00475C60">
              <w:t>5,0</w:t>
            </w:r>
          </w:p>
        </w:tc>
        <w:tc>
          <w:tcPr>
            <w:tcW w:w="1276" w:type="dxa"/>
            <w:tcMar>
              <w:top w:w="85" w:type="dxa"/>
              <w:bottom w:w="85" w:type="dxa"/>
            </w:tcMar>
          </w:tcPr>
          <w:p w:rsidR="00475C60" w:rsidRPr="00475C60" w:rsidRDefault="00475C60" w:rsidP="00475C60">
            <w:pPr>
              <w:suppressAutoHyphens/>
            </w:pPr>
            <w:r w:rsidRPr="00475C60">
              <w:t>0,0</w:t>
            </w:r>
          </w:p>
        </w:tc>
        <w:tc>
          <w:tcPr>
            <w:tcW w:w="1277" w:type="dxa"/>
            <w:tcMar>
              <w:top w:w="85" w:type="dxa"/>
              <w:bottom w:w="85" w:type="dxa"/>
            </w:tcMar>
          </w:tcPr>
          <w:p w:rsidR="00475C60" w:rsidRPr="00475C60" w:rsidRDefault="00475C60" w:rsidP="00475C60">
            <w:pPr>
              <w:suppressAutoHyphens/>
            </w:pPr>
            <w:r w:rsidRPr="00475C60">
              <w:t>5,0</w:t>
            </w:r>
          </w:p>
        </w:tc>
        <w:tc>
          <w:tcPr>
            <w:tcW w:w="1276" w:type="dxa"/>
            <w:tcMar>
              <w:top w:w="85" w:type="dxa"/>
              <w:bottom w:w="85" w:type="dxa"/>
            </w:tcMar>
          </w:tcPr>
          <w:p w:rsidR="00475C60" w:rsidRPr="00475C60" w:rsidRDefault="00475C60" w:rsidP="00475C60">
            <w:pPr>
              <w:suppressAutoHyphens/>
            </w:pPr>
            <w:r w:rsidRPr="00475C60">
              <w:t>5,0</w:t>
            </w:r>
          </w:p>
        </w:tc>
        <w:tc>
          <w:tcPr>
            <w:tcW w:w="1277" w:type="dxa"/>
            <w:tcMar>
              <w:top w:w="85" w:type="dxa"/>
              <w:bottom w:w="85" w:type="dxa"/>
            </w:tcMar>
          </w:tcPr>
          <w:p w:rsidR="00475C60" w:rsidRPr="00475C60" w:rsidRDefault="00475C60" w:rsidP="00475C60">
            <w:pPr>
              <w:suppressAutoHyphens/>
            </w:pPr>
            <w:r w:rsidRPr="00475C60">
              <w:t>5,0</w:t>
            </w:r>
          </w:p>
        </w:tc>
        <w:tc>
          <w:tcPr>
            <w:tcW w:w="1276" w:type="dxa"/>
            <w:tcMar>
              <w:top w:w="85" w:type="dxa"/>
              <w:bottom w:w="85" w:type="dxa"/>
            </w:tcMar>
          </w:tcPr>
          <w:p w:rsidR="00475C60" w:rsidRPr="00475C60" w:rsidRDefault="00475C60" w:rsidP="00475C60">
            <w:pPr>
              <w:suppressAutoHyphens/>
            </w:pPr>
            <w:r w:rsidRPr="00475C60">
              <w:t>5,0</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25,0</w:t>
            </w:r>
          </w:p>
        </w:tc>
        <w:tc>
          <w:tcPr>
            <w:tcW w:w="1272" w:type="dxa"/>
            <w:tcMar>
              <w:top w:w="85" w:type="dxa"/>
              <w:bottom w:w="85" w:type="dxa"/>
            </w:tcMar>
          </w:tcPr>
          <w:p w:rsidR="00475C60" w:rsidRPr="00475C60" w:rsidRDefault="00475C60" w:rsidP="00475C60">
            <w:pPr>
              <w:suppressAutoHyphens/>
            </w:pPr>
            <w:r w:rsidRPr="00475C60">
              <w:t>5,0</w:t>
            </w:r>
          </w:p>
        </w:tc>
        <w:tc>
          <w:tcPr>
            <w:tcW w:w="1276" w:type="dxa"/>
            <w:tcMar>
              <w:top w:w="85" w:type="dxa"/>
              <w:bottom w:w="85" w:type="dxa"/>
            </w:tcMar>
          </w:tcPr>
          <w:p w:rsidR="00475C60" w:rsidRPr="00475C60" w:rsidRDefault="00475C60" w:rsidP="00475C60">
            <w:pPr>
              <w:suppressAutoHyphens/>
            </w:pPr>
            <w:r w:rsidRPr="00475C60">
              <w:t>0,0</w:t>
            </w:r>
          </w:p>
        </w:tc>
        <w:tc>
          <w:tcPr>
            <w:tcW w:w="1277" w:type="dxa"/>
            <w:tcMar>
              <w:top w:w="85" w:type="dxa"/>
              <w:bottom w:w="85" w:type="dxa"/>
            </w:tcMar>
          </w:tcPr>
          <w:p w:rsidR="00475C60" w:rsidRPr="00475C60" w:rsidRDefault="00475C60" w:rsidP="00475C60">
            <w:pPr>
              <w:suppressAutoHyphens/>
            </w:pPr>
            <w:r w:rsidRPr="00475C60">
              <w:t>5,0</w:t>
            </w:r>
          </w:p>
        </w:tc>
        <w:tc>
          <w:tcPr>
            <w:tcW w:w="1276" w:type="dxa"/>
            <w:tcMar>
              <w:top w:w="85" w:type="dxa"/>
              <w:bottom w:w="85" w:type="dxa"/>
            </w:tcMar>
          </w:tcPr>
          <w:p w:rsidR="00475C60" w:rsidRPr="00475C60" w:rsidRDefault="00475C60" w:rsidP="00475C60">
            <w:pPr>
              <w:suppressAutoHyphens/>
            </w:pPr>
            <w:r w:rsidRPr="00475C60">
              <w:t>5,0</w:t>
            </w:r>
          </w:p>
        </w:tc>
        <w:tc>
          <w:tcPr>
            <w:tcW w:w="1277" w:type="dxa"/>
            <w:tcMar>
              <w:top w:w="85" w:type="dxa"/>
              <w:bottom w:w="85" w:type="dxa"/>
            </w:tcMar>
          </w:tcPr>
          <w:p w:rsidR="00475C60" w:rsidRPr="00475C60" w:rsidRDefault="00475C60" w:rsidP="00475C60">
            <w:pPr>
              <w:suppressAutoHyphens/>
            </w:pPr>
            <w:r w:rsidRPr="00475C60">
              <w:t>5,0</w:t>
            </w:r>
          </w:p>
        </w:tc>
        <w:tc>
          <w:tcPr>
            <w:tcW w:w="1276" w:type="dxa"/>
            <w:tcMar>
              <w:top w:w="85" w:type="dxa"/>
              <w:bottom w:w="85" w:type="dxa"/>
            </w:tcMar>
          </w:tcPr>
          <w:p w:rsidR="00475C60" w:rsidRPr="00475C60" w:rsidRDefault="00475C60" w:rsidP="00475C60">
            <w:pPr>
              <w:suppressAutoHyphens/>
            </w:pPr>
            <w:r w:rsidRPr="00475C60">
              <w:t>5,0</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Основное мероприятие 1.4.</w:t>
            </w:r>
          </w:p>
        </w:tc>
        <w:tc>
          <w:tcPr>
            <w:tcW w:w="2835" w:type="dxa"/>
            <w:vMerge w:val="restart"/>
            <w:tcMar>
              <w:top w:w="85" w:type="dxa"/>
              <w:bottom w:w="85" w:type="dxa"/>
            </w:tcMar>
          </w:tcPr>
          <w:p w:rsidR="00475C60" w:rsidRPr="00475C60" w:rsidRDefault="00475C60" w:rsidP="00475C60">
            <w:pPr>
              <w:suppressAutoHyphens/>
            </w:pPr>
            <w:r w:rsidRPr="00475C60">
              <w:t>Организация психолого-медико-социального сопровождения детей</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ППМСП-центр</w:t>
            </w:r>
          </w:p>
          <w:p w:rsidR="00475C60" w:rsidRPr="00475C60" w:rsidRDefault="00475C60" w:rsidP="00475C60">
            <w:pPr>
              <w:suppressAutoHyphens/>
            </w:pPr>
            <w:r w:rsidRPr="00475C60">
              <w:t>ОО</w:t>
            </w:r>
          </w:p>
          <w:p w:rsidR="00475C60" w:rsidRPr="00475C60" w:rsidRDefault="00475C60" w:rsidP="00475C60">
            <w:pPr>
              <w:suppressAutoHyphens/>
            </w:pPr>
            <w:r w:rsidRPr="00475C60">
              <w:t>ДОО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shd w:val="clear" w:color="auto" w:fill="auto"/>
            <w:tcMar>
              <w:top w:w="85" w:type="dxa"/>
              <w:bottom w:w="85" w:type="dxa"/>
            </w:tcMar>
          </w:tcPr>
          <w:p w:rsidR="00475C60" w:rsidRPr="00475C60" w:rsidRDefault="00475C60" w:rsidP="00475C60">
            <w:pPr>
              <w:suppressAutoHyphens/>
            </w:pPr>
            <w:r w:rsidRPr="00475C60">
              <w:t>24 408,0</w:t>
            </w:r>
          </w:p>
        </w:tc>
        <w:tc>
          <w:tcPr>
            <w:tcW w:w="1272" w:type="dxa"/>
            <w:tcMar>
              <w:top w:w="85" w:type="dxa"/>
              <w:bottom w:w="85" w:type="dxa"/>
            </w:tcMar>
          </w:tcPr>
          <w:p w:rsidR="00475C60" w:rsidRPr="00475C60" w:rsidRDefault="00475C60" w:rsidP="00475C60">
            <w:pPr>
              <w:suppressAutoHyphens/>
            </w:pPr>
            <w:r w:rsidRPr="00475C60">
              <w:t>3 867,0</w:t>
            </w:r>
          </w:p>
        </w:tc>
        <w:tc>
          <w:tcPr>
            <w:tcW w:w="1276" w:type="dxa"/>
            <w:tcMar>
              <w:top w:w="85" w:type="dxa"/>
              <w:bottom w:w="85" w:type="dxa"/>
            </w:tcMar>
          </w:tcPr>
          <w:p w:rsidR="00475C60" w:rsidRPr="00475C60" w:rsidRDefault="00475C60" w:rsidP="00475C60">
            <w:pPr>
              <w:suppressAutoHyphens/>
            </w:pPr>
            <w:r w:rsidRPr="00475C60">
              <w:t>3 798,9</w:t>
            </w:r>
          </w:p>
        </w:tc>
        <w:tc>
          <w:tcPr>
            <w:tcW w:w="1277" w:type="dxa"/>
            <w:shd w:val="clear" w:color="auto" w:fill="auto"/>
            <w:tcMar>
              <w:top w:w="85" w:type="dxa"/>
              <w:bottom w:w="85" w:type="dxa"/>
            </w:tcMar>
          </w:tcPr>
          <w:p w:rsidR="00475C60" w:rsidRPr="00475C60" w:rsidRDefault="00475C60" w:rsidP="00475C60">
            <w:pPr>
              <w:suppressAutoHyphens/>
            </w:pPr>
            <w:r w:rsidRPr="00475C60">
              <w:t>4 344,9</w:t>
            </w:r>
          </w:p>
        </w:tc>
        <w:tc>
          <w:tcPr>
            <w:tcW w:w="1276" w:type="dxa"/>
            <w:shd w:val="clear" w:color="auto" w:fill="auto"/>
            <w:tcMar>
              <w:top w:w="85" w:type="dxa"/>
              <w:bottom w:w="85" w:type="dxa"/>
            </w:tcMar>
          </w:tcPr>
          <w:p w:rsidR="00475C60" w:rsidRPr="00475C60" w:rsidRDefault="00475C60" w:rsidP="00475C60">
            <w:pPr>
              <w:suppressAutoHyphens/>
            </w:pPr>
            <w:r w:rsidRPr="00475C60">
              <w:t>4 344,9</w:t>
            </w:r>
          </w:p>
        </w:tc>
        <w:tc>
          <w:tcPr>
            <w:tcW w:w="1277" w:type="dxa"/>
            <w:shd w:val="clear" w:color="auto" w:fill="auto"/>
            <w:tcMar>
              <w:top w:w="85" w:type="dxa"/>
              <w:bottom w:w="85" w:type="dxa"/>
            </w:tcMar>
          </w:tcPr>
          <w:p w:rsidR="00475C60" w:rsidRPr="00475C60" w:rsidRDefault="00475C60" w:rsidP="00475C60">
            <w:pPr>
              <w:suppressAutoHyphens/>
            </w:pPr>
            <w:r w:rsidRPr="00475C60">
              <w:t>4 344,9</w:t>
            </w:r>
          </w:p>
        </w:tc>
        <w:tc>
          <w:tcPr>
            <w:tcW w:w="1276" w:type="dxa"/>
            <w:shd w:val="clear" w:color="auto" w:fill="auto"/>
            <w:tcMar>
              <w:top w:w="85" w:type="dxa"/>
              <w:bottom w:w="85" w:type="dxa"/>
            </w:tcMar>
          </w:tcPr>
          <w:p w:rsidR="00475C60" w:rsidRPr="00475C60" w:rsidRDefault="00475C60" w:rsidP="00475C60">
            <w:pPr>
              <w:suppressAutoHyphens/>
            </w:pPr>
            <w:r w:rsidRPr="00475C60">
              <w:t>3 707,4</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shd w:val="clear" w:color="auto" w:fill="auto"/>
            <w:tcMar>
              <w:top w:w="85" w:type="dxa"/>
              <w:bottom w:w="85" w:type="dxa"/>
            </w:tcMar>
          </w:tcPr>
          <w:p w:rsidR="00475C60" w:rsidRPr="00475C60" w:rsidRDefault="00475C60" w:rsidP="00475C60">
            <w:pPr>
              <w:suppressAutoHyphens/>
            </w:pPr>
            <w:r w:rsidRPr="00475C60">
              <w:t>24 408,0</w:t>
            </w:r>
          </w:p>
        </w:tc>
        <w:tc>
          <w:tcPr>
            <w:tcW w:w="1272" w:type="dxa"/>
            <w:tcMar>
              <w:top w:w="85" w:type="dxa"/>
              <w:bottom w:w="85" w:type="dxa"/>
            </w:tcMar>
          </w:tcPr>
          <w:p w:rsidR="00475C60" w:rsidRPr="00475C60" w:rsidRDefault="00475C60" w:rsidP="00475C60">
            <w:pPr>
              <w:suppressAutoHyphens/>
            </w:pPr>
            <w:r w:rsidRPr="00475C60">
              <w:t>3 867,0</w:t>
            </w:r>
          </w:p>
        </w:tc>
        <w:tc>
          <w:tcPr>
            <w:tcW w:w="1276" w:type="dxa"/>
            <w:tcMar>
              <w:top w:w="85" w:type="dxa"/>
              <w:bottom w:w="85" w:type="dxa"/>
            </w:tcMar>
          </w:tcPr>
          <w:p w:rsidR="00475C60" w:rsidRPr="00475C60" w:rsidRDefault="00475C60" w:rsidP="00475C60">
            <w:pPr>
              <w:suppressAutoHyphens/>
            </w:pPr>
            <w:r w:rsidRPr="00475C60">
              <w:t>3 798,9</w:t>
            </w:r>
          </w:p>
        </w:tc>
        <w:tc>
          <w:tcPr>
            <w:tcW w:w="1277" w:type="dxa"/>
            <w:shd w:val="clear" w:color="auto" w:fill="auto"/>
            <w:tcMar>
              <w:top w:w="85" w:type="dxa"/>
              <w:bottom w:w="85" w:type="dxa"/>
            </w:tcMar>
          </w:tcPr>
          <w:p w:rsidR="00475C60" w:rsidRPr="00475C60" w:rsidRDefault="00475C60" w:rsidP="00475C60">
            <w:pPr>
              <w:suppressAutoHyphens/>
            </w:pPr>
            <w:r w:rsidRPr="00475C60">
              <w:t>4 344,9</w:t>
            </w:r>
          </w:p>
        </w:tc>
        <w:tc>
          <w:tcPr>
            <w:tcW w:w="1276" w:type="dxa"/>
            <w:shd w:val="clear" w:color="auto" w:fill="auto"/>
            <w:tcMar>
              <w:top w:w="85" w:type="dxa"/>
              <w:bottom w:w="85" w:type="dxa"/>
            </w:tcMar>
          </w:tcPr>
          <w:p w:rsidR="00475C60" w:rsidRPr="00475C60" w:rsidRDefault="00475C60" w:rsidP="00475C60">
            <w:pPr>
              <w:suppressAutoHyphens/>
            </w:pPr>
            <w:r w:rsidRPr="00475C60">
              <w:t>4 344,9</w:t>
            </w:r>
          </w:p>
        </w:tc>
        <w:tc>
          <w:tcPr>
            <w:tcW w:w="1277" w:type="dxa"/>
            <w:shd w:val="clear" w:color="auto" w:fill="auto"/>
            <w:tcMar>
              <w:top w:w="85" w:type="dxa"/>
              <w:bottom w:w="85" w:type="dxa"/>
            </w:tcMar>
          </w:tcPr>
          <w:p w:rsidR="00475C60" w:rsidRPr="00475C60" w:rsidRDefault="00475C60" w:rsidP="00475C60">
            <w:pPr>
              <w:suppressAutoHyphens/>
            </w:pPr>
            <w:r w:rsidRPr="00475C60">
              <w:t>4 344,9</w:t>
            </w:r>
          </w:p>
        </w:tc>
        <w:tc>
          <w:tcPr>
            <w:tcW w:w="1276" w:type="dxa"/>
            <w:shd w:val="clear" w:color="auto" w:fill="auto"/>
            <w:tcMar>
              <w:top w:w="85" w:type="dxa"/>
              <w:bottom w:w="85" w:type="dxa"/>
            </w:tcMar>
          </w:tcPr>
          <w:p w:rsidR="00475C60" w:rsidRPr="00475C60" w:rsidRDefault="00475C60" w:rsidP="00475C60">
            <w:pPr>
              <w:suppressAutoHyphens/>
            </w:pPr>
            <w:r w:rsidRPr="00475C60">
              <w:t>3 707,4</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мероприятие 1.4.1</w:t>
            </w:r>
          </w:p>
        </w:tc>
        <w:tc>
          <w:tcPr>
            <w:tcW w:w="2835" w:type="dxa"/>
            <w:vMerge w:val="restart"/>
            <w:tcMar>
              <w:top w:w="85" w:type="dxa"/>
              <w:bottom w:w="85" w:type="dxa"/>
            </w:tcMar>
          </w:tcPr>
          <w:p w:rsidR="00475C60" w:rsidRPr="00475C60" w:rsidRDefault="00475C60" w:rsidP="00475C60">
            <w:pPr>
              <w:suppressAutoHyphens/>
            </w:pPr>
            <w:r w:rsidRPr="00475C60">
              <w:t>оказание психолого-педагогической, коррекционно-развивающей помощи детям в соответствии с их возрастными индивидуальными особенностями (заработная плата и начисления работникам)</w:t>
            </w:r>
          </w:p>
          <w:p w:rsidR="00475C60" w:rsidRPr="00475C60" w:rsidRDefault="00475C60" w:rsidP="00475C60">
            <w:pPr>
              <w:suppressAutoHyphens/>
            </w:pP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ППМСП-центр</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tcMar>
              <w:top w:w="85" w:type="dxa"/>
              <w:bottom w:w="85" w:type="dxa"/>
            </w:tcMar>
            <w:vAlign w:val="center"/>
          </w:tcPr>
          <w:p w:rsidR="00475C60" w:rsidRPr="00475C60" w:rsidRDefault="00475C60" w:rsidP="00475C60">
            <w:pPr>
              <w:suppressAutoHyphens/>
            </w:pPr>
            <w:r w:rsidRPr="00475C60">
              <w:t>22 994,3</w:t>
            </w:r>
          </w:p>
        </w:tc>
        <w:tc>
          <w:tcPr>
            <w:tcW w:w="1272" w:type="dxa"/>
            <w:tcMar>
              <w:top w:w="85" w:type="dxa"/>
              <w:bottom w:w="85" w:type="dxa"/>
            </w:tcMar>
            <w:vAlign w:val="center"/>
          </w:tcPr>
          <w:p w:rsidR="00475C60" w:rsidRPr="00475C60" w:rsidRDefault="00475C60" w:rsidP="00475C60">
            <w:pPr>
              <w:suppressAutoHyphens/>
            </w:pPr>
            <w:r w:rsidRPr="00475C60">
              <w:t>3 633,9</w:t>
            </w:r>
          </w:p>
        </w:tc>
        <w:tc>
          <w:tcPr>
            <w:tcW w:w="1276" w:type="dxa"/>
            <w:tcMar>
              <w:top w:w="85" w:type="dxa"/>
              <w:bottom w:w="85" w:type="dxa"/>
            </w:tcMar>
            <w:vAlign w:val="center"/>
          </w:tcPr>
          <w:p w:rsidR="00475C60" w:rsidRPr="00475C60" w:rsidRDefault="00475C60" w:rsidP="00475C60">
            <w:pPr>
              <w:suppressAutoHyphens/>
            </w:pPr>
            <w:r w:rsidRPr="00475C60">
              <w:t>3 557,9</w:t>
            </w:r>
          </w:p>
        </w:tc>
        <w:tc>
          <w:tcPr>
            <w:tcW w:w="1277" w:type="dxa"/>
            <w:tcMar>
              <w:top w:w="85" w:type="dxa"/>
              <w:bottom w:w="85" w:type="dxa"/>
            </w:tcMar>
          </w:tcPr>
          <w:p w:rsidR="00475C60" w:rsidRPr="00475C60" w:rsidRDefault="00475C60" w:rsidP="00475C60">
            <w:pPr>
              <w:suppressAutoHyphens/>
            </w:pPr>
            <w:r w:rsidRPr="00475C60">
              <w:t>4 153,7</w:t>
            </w:r>
          </w:p>
        </w:tc>
        <w:tc>
          <w:tcPr>
            <w:tcW w:w="1276" w:type="dxa"/>
            <w:tcMar>
              <w:top w:w="85" w:type="dxa"/>
              <w:bottom w:w="85" w:type="dxa"/>
            </w:tcMar>
          </w:tcPr>
          <w:p w:rsidR="00475C60" w:rsidRPr="00475C60" w:rsidRDefault="00475C60" w:rsidP="00475C60">
            <w:pPr>
              <w:suppressAutoHyphens/>
            </w:pPr>
            <w:r w:rsidRPr="00475C60">
              <w:t>4 153,7</w:t>
            </w:r>
          </w:p>
        </w:tc>
        <w:tc>
          <w:tcPr>
            <w:tcW w:w="1277" w:type="dxa"/>
            <w:tcMar>
              <w:top w:w="85" w:type="dxa"/>
              <w:bottom w:w="85" w:type="dxa"/>
            </w:tcMar>
          </w:tcPr>
          <w:p w:rsidR="00475C60" w:rsidRPr="00475C60" w:rsidRDefault="00475C60" w:rsidP="00475C60">
            <w:pPr>
              <w:suppressAutoHyphens/>
            </w:pPr>
            <w:r w:rsidRPr="00475C60">
              <w:t>4 153,7</w:t>
            </w:r>
          </w:p>
        </w:tc>
        <w:tc>
          <w:tcPr>
            <w:tcW w:w="1276" w:type="dxa"/>
            <w:tcMar>
              <w:top w:w="85" w:type="dxa"/>
              <w:bottom w:w="85" w:type="dxa"/>
            </w:tcMar>
            <w:vAlign w:val="center"/>
          </w:tcPr>
          <w:p w:rsidR="00475C60" w:rsidRPr="00475C60" w:rsidRDefault="00475C60" w:rsidP="00475C60">
            <w:pPr>
              <w:suppressAutoHyphens/>
            </w:pPr>
            <w:r w:rsidRPr="00475C60">
              <w:t>3 341,4</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22 994,3</w:t>
            </w:r>
          </w:p>
        </w:tc>
        <w:tc>
          <w:tcPr>
            <w:tcW w:w="1272" w:type="dxa"/>
            <w:tcMar>
              <w:top w:w="85" w:type="dxa"/>
              <w:bottom w:w="85" w:type="dxa"/>
            </w:tcMar>
          </w:tcPr>
          <w:p w:rsidR="00475C60" w:rsidRPr="00475C60" w:rsidRDefault="00475C60" w:rsidP="00475C60">
            <w:pPr>
              <w:suppressAutoHyphens/>
            </w:pPr>
            <w:r w:rsidRPr="00475C60">
              <w:t>3 633,9</w:t>
            </w:r>
          </w:p>
        </w:tc>
        <w:tc>
          <w:tcPr>
            <w:tcW w:w="1276" w:type="dxa"/>
            <w:tcMar>
              <w:top w:w="85" w:type="dxa"/>
              <w:bottom w:w="85" w:type="dxa"/>
            </w:tcMar>
          </w:tcPr>
          <w:p w:rsidR="00475C60" w:rsidRPr="00475C60" w:rsidRDefault="00475C60" w:rsidP="00475C60">
            <w:pPr>
              <w:suppressAutoHyphens/>
            </w:pPr>
            <w:r w:rsidRPr="00475C60">
              <w:t>3 557,9</w:t>
            </w:r>
          </w:p>
        </w:tc>
        <w:tc>
          <w:tcPr>
            <w:tcW w:w="1277" w:type="dxa"/>
            <w:tcMar>
              <w:top w:w="85" w:type="dxa"/>
              <w:bottom w:w="85" w:type="dxa"/>
            </w:tcMar>
          </w:tcPr>
          <w:p w:rsidR="00475C60" w:rsidRPr="00475C60" w:rsidRDefault="00475C60" w:rsidP="00475C60">
            <w:pPr>
              <w:suppressAutoHyphens/>
            </w:pPr>
            <w:r w:rsidRPr="00475C60">
              <w:t>4 153,7</w:t>
            </w:r>
          </w:p>
        </w:tc>
        <w:tc>
          <w:tcPr>
            <w:tcW w:w="1276" w:type="dxa"/>
            <w:tcMar>
              <w:top w:w="85" w:type="dxa"/>
              <w:bottom w:w="85" w:type="dxa"/>
            </w:tcMar>
          </w:tcPr>
          <w:p w:rsidR="00475C60" w:rsidRPr="00475C60" w:rsidRDefault="00475C60" w:rsidP="00475C60">
            <w:pPr>
              <w:suppressAutoHyphens/>
            </w:pPr>
            <w:r w:rsidRPr="00475C60">
              <w:t>4 153,7</w:t>
            </w:r>
          </w:p>
        </w:tc>
        <w:tc>
          <w:tcPr>
            <w:tcW w:w="1277" w:type="dxa"/>
            <w:tcMar>
              <w:top w:w="85" w:type="dxa"/>
              <w:bottom w:w="85" w:type="dxa"/>
            </w:tcMar>
          </w:tcPr>
          <w:p w:rsidR="00475C60" w:rsidRPr="00475C60" w:rsidRDefault="00475C60" w:rsidP="00475C60">
            <w:pPr>
              <w:suppressAutoHyphens/>
            </w:pPr>
            <w:r w:rsidRPr="00475C60">
              <w:t>4 153,7</w:t>
            </w:r>
          </w:p>
        </w:tc>
        <w:tc>
          <w:tcPr>
            <w:tcW w:w="1276" w:type="dxa"/>
            <w:tcMar>
              <w:top w:w="85" w:type="dxa"/>
              <w:bottom w:w="85" w:type="dxa"/>
            </w:tcMar>
          </w:tcPr>
          <w:p w:rsidR="00475C60" w:rsidRPr="00475C60" w:rsidRDefault="00475C60" w:rsidP="00475C60">
            <w:pPr>
              <w:suppressAutoHyphens/>
            </w:pPr>
            <w:r w:rsidRPr="00475C60">
              <w:t>3 341,4</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vMerge w:val="restart"/>
            <w:tcMar>
              <w:top w:w="62" w:type="dxa"/>
              <w:bottom w:w="62" w:type="dxa"/>
            </w:tcMar>
          </w:tcPr>
          <w:p w:rsidR="00475C60" w:rsidRPr="00475C60" w:rsidRDefault="00475C60" w:rsidP="00475C60">
            <w:pPr>
              <w:suppressAutoHyphens/>
            </w:pPr>
            <w:r w:rsidRPr="00475C60">
              <w:t>мероприятие 1.4.2</w:t>
            </w:r>
          </w:p>
        </w:tc>
        <w:tc>
          <w:tcPr>
            <w:tcW w:w="2835" w:type="dxa"/>
            <w:vMerge w:val="restart"/>
            <w:tcMar>
              <w:top w:w="62" w:type="dxa"/>
              <w:bottom w:w="62" w:type="dxa"/>
            </w:tcMar>
          </w:tcPr>
          <w:p w:rsidR="00475C60" w:rsidRPr="00475C60" w:rsidRDefault="00475C60" w:rsidP="00475C60">
            <w:pPr>
              <w:suppressAutoHyphens/>
            </w:pPr>
            <w:r w:rsidRPr="00475C60">
              <w:t>создание условий для оказания психолого-педагогической, коррекционно-разви-вающей помощи детям</w:t>
            </w:r>
          </w:p>
        </w:tc>
        <w:tc>
          <w:tcPr>
            <w:tcW w:w="1135" w:type="dxa"/>
            <w:vMerge w:val="restart"/>
            <w:tcMar>
              <w:top w:w="62" w:type="dxa"/>
              <w:bottom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ППМСП-центр</w:t>
            </w:r>
          </w:p>
          <w:p w:rsidR="00475C60" w:rsidRPr="00475C60" w:rsidRDefault="00475C60" w:rsidP="00475C60">
            <w:pPr>
              <w:suppressAutoHyphens/>
            </w:pPr>
            <w:r w:rsidRPr="00475C60">
              <w:t>ОО</w:t>
            </w:r>
          </w:p>
          <w:p w:rsidR="00475C60" w:rsidRPr="00475C60" w:rsidRDefault="00475C60" w:rsidP="00475C60">
            <w:pPr>
              <w:suppressAutoHyphens/>
            </w:pPr>
            <w:r w:rsidRPr="00475C60">
              <w:t>ДОО</w:t>
            </w:r>
          </w:p>
        </w:tc>
        <w:tc>
          <w:tcPr>
            <w:tcW w:w="1558" w:type="dxa"/>
            <w:tcMar>
              <w:top w:w="62" w:type="dxa"/>
              <w:bottom w:w="62" w:type="dxa"/>
            </w:tcMar>
          </w:tcPr>
          <w:p w:rsidR="00475C60" w:rsidRPr="00475C60" w:rsidRDefault="00475C60" w:rsidP="00475C60">
            <w:pPr>
              <w:suppressAutoHyphens/>
            </w:pPr>
            <w:r w:rsidRPr="00475C60">
              <w:t>всего</w:t>
            </w:r>
          </w:p>
        </w:tc>
        <w:tc>
          <w:tcPr>
            <w:tcW w:w="1277" w:type="dxa"/>
            <w:tcMar>
              <w:top w:w="62" w:type="dxa"/>
              <w:bottom w:w="62" w:type="dxa"/>
            </w:tcMar>
            <w:vAlign w:val="center"/>
          </w:tcPr>
          <w:p w:rsidR="00475C60" w:rsidRPr="00475C60" w:rsidRDefault="00475C60" w:rsidP="00475C60">
            <w:pPr>
              <w:suppressAutoHyphens/>
            </w:pPr>
            <w:r w:rsidRPr="00475C60">
              <w:t>1 343,7</w:t>
            </w:r>
          </w:p>
        </w:tc>
        <w:tc>
          <w:tcPr>
            <w:tcW w:w="1272" w:type="dxa"/>
            <w:tcMar>
              <w:top w:w="62" w:type="dxa"/>
              <w:bottom w:w="62" w:type="dxa"/>
            </w:tcMar>
            <w:vAlign w:val="center"/>
          </w:tcPr>
          <w:p w:rsidR="00475C60" w:rsidRPr="00475C60" w:rsidRDefault="00475C60" w:rsidP="00475C60">
            <w:pPr>
              <w:suppressAutoHyphens/>
            </w:pPr>
            <w:r w:rsidRPr="00475C60">
              <w:t>233,1</w:t>
            </w:r>
          </w:p>
        </w:tc>
        <w:tc>
          <w:tcPr>
            <w:tcW w:w="1276" w:type="dxa"/>
            <w:tcMar>
              <w:top w:w="62" w:type="dxa"/>
              <w:bottom w:w="62" w:type="dxa"/>
            </w:tcMar>
            <w:vAlign w:val="center"/>
          </w:tcPr>
          <w:p w:rsidR="00475C60" w:rsidRPr="00475C60" w:rsidRDefault="00475C60" w:rsidP="00475C60">
            <w:pPr>
              <w:suppressAutoHyphens/>
            </w:pPr>
            <w:r w:rsidRPr="00475C60">
              <w:t>241,0</w:t>
            </w:r>
          </w:p>
        </w:tc>
        <w:tc>
          <w:tcPr>
            <w:tcW w:w="1277" w:type="dxa"/>
            <w:tcMar>
              <w:top w:w="62" w:type="dxa"/>
              <w:bottom w:w="62" w:type="dxa"/>
            </w:tcMar>
            <w:vAlign w:val="center"/>
          </w:tcPr>
          <w:p w:rsidR="00475C60" w:rsidRPr="00475C60" w:rsidRDefault="00475C60" w:rsidP="00475C60">
            <w:pPr>
              <w:suppressAutoHyphens/>
            </w:pPr>
            <w:r w:rsidRPr="00475C60">
              <w:t>191,2</w:t>
            </w:r>
          </w:p>
        </w:tc>
        <w:tc>
          <w:tcPr>
            <w:tcW w:w="1276" w:type="dxa"/>
            <w:tcMar>
              <w:top w:w="62" w:type="dxa"/>
              <w:bottom w:w="62" w:type="dxa"/>
            </w:tcMar>
            <w:vAlign w:val="center"/>
          </w:tcPr>
          <w:p w:rsidR="00475C60" w:rsidRPr="00475C60" w:rsidRDefault="00475C60" w:rsidP="00475C60">
            <w:pPr>
              <w:suppressAutoHyphens/>
            </w:pPr>
            <w:r w:rsidRPr="00475C60">
              <w:t>191,2</w:t>
            </w:r>
          </w:p>
        </w:tc>
        <w:tc>
          <w:tcPr>
            <w:tcW w:w="1277" w:type="dxa"/>
            <w:tcMar>
              <w:top w:w="62" w:type="dxa"/>
              <w:bottom w:w="62" w:type="dxa"/>
            </w:tcMar>
            <w:vAlign w:val="center"/>
          </w:tcPr>
          <w:p w:rsidR="00475C60" w:rsidRPr="00475C60" w:rsidRDefault="00475C60" w:rsidP="00475C60">
            <w:pPr>
              <w:suppressAutoHyphens/>
            </w:pPr>
            <w:r w:rsidRPr="00475C60">
              <w:t>191,2</w:t>
            </w:r>
          </w:p>
        </w:tc>
        <w:tc>
          <w:tcPr>
            <w:tcW w:w="1276" w:type="dxa"/>
            <w:tcMar>
              <w:top w:w="62" w:type="dxa"/>
              <w:bottom w:w="62" w:type="dxa"/>
            </w:tcMar>
            <w:vAlign w:val="center"/>
          </w:tcPr>
          <w:p w:rsidR="00475C60" w:rsidRPr="00475C60" w:rsidRDefault="00475C60" w:rsidP="00475C60">
            <w:pPr>
              <w:suppressAutoHyphens/>
            </w:pPr>
            <w:r w:rsidRPr="00475C60">
              <w:t>296,0</w:t>
            </w:r>
          </w:p>
        </w:tc>
      </w:tr>
      <w:tr w:rsidR="00475C60" w:rsidRPr="00475C60" w:rsidTr="00475C60">
        <w:tc>
          <w:tcPr>
            <w:tcW w:w="1480" w:type="dxa"/>
            <w:vMerge/>
            <w:tcMar>
              <w:top w:w="62" w:type="dxa"/>
              <w:bottom w:w="62" w:type="dxa"/>
            </w:tcMar>
          </w:tcPr>
          <w:p w:rsidR="00475C60" w:rsidRPr="00475C60" w:rsidRDefault="00475C60" w:rsidP="00475C60">
            <w:pPr>
              <w:suppressAutoHyphens/>
            </w:pPr>
          </w:p>
        </w:tc>
        <w:tc>
          <w:tcPr>
            <w:tcW w:w="2835" w:type="dxa"/>
            <w:vMerge/>
            <w:tcMar>
              <w:top w:w="62" w:type="dxa"/>
              <w:bottom w:w="62" w:type="dxa"/>
            </w:tcMar>
          </w:tcPr>
          <w:p w:rsidR="00475C60" w:rsidRPr="00475C60" w:rsidRDefault="00475C60" w:rsidP="00475C60">
            <w:pPr>
              <w:suppressAutoHyphens/>
            </w:pPr>
          </w:p>
        </w:tc>
        <w:tc>
          <w:tcPr>
            <w:tcW w:w="1135" w:type="dxa"/>
            <w:vMerge/>
            <w:tcMar>
              <w:top w:w="62" w:type="dxa"/>
              <w:bottom w:w="62" w:type="dxa"/>
            </w:tcMar>
          </w:tcPr>
          <w:p w:rsidR="00475C60" w:rsidRPr="00475C60" w:rsidRDefault="00475C60" w:rsidP="00475C60">
            <w:pPr>
              <w:suppressAutoHyphens/>
            </w:pPr>
          </w:p>
        </w:tc>
        <w:tc>
          <w:tcPr>
            <w:tcW w:w="1558" w:type="dxa"/>
            <w:tcMar>
              <w:top w:w="62" w:type="dxa"/>
              <w:bottom w:w="62" w:type="dxa"/>
            </w:tcMar>
          </w:tcPr>
          <w:p w:rsidR="00475C60" w:rsidRPr="00475C60" w:rsidRDefault="00475C60" w:rsidP="00475C60">
            <w:pPr>
              <w:suppressAutoHyphens/>
            </w:pPr>
            <w:r w:rsidRPr="00475C60">
              <w:t>городской бюджет</w:t>
            </w:r>
          </w:p>
        </w:tc>
        <w:tc>
          <w:tcPr>
            <w:tcW w:w="1277" w:type="dxa"/>
            <w:tcMar>
              <w:top w:w="62" w:type="dxa"/>
              <w:bottom w:w="62" w:type="dxa"/>
            </w:tcMar>
            <w:vAlign w:val="center"/>
          </w:tcPr>
          <w:p w:rsidR="00475C60" w:rsidRPr="00475C60" w:rsidRDefault="00475C60" w:rsidP="00475C60">
            <w:pPr>
              <w:suppressAutoHyphens/>
            </w:pPr>
            <w:r w:rsidRPr="00475C60">
              <w:t>1 343,7</w:t>
            </w:r>
          </w:p>
        </w:tc>
        <w:tc>
          <w:tcPr>
            <w:tcW w:w="1272" w:type="dxa"/>
            <w:tcMar>
              <w:top w:w="62" w:type="dxa"/>
              <w:bottom w:w="62" w:type="dxa"/>
            </w:tcMar>
            <w:vAlign w:val="center"/>
          </w:tcPr>
          <w:p w:rsidR="00475C60" w:rsidRPr="00475C60" w:rsidRDefault="00475C60" w:rsidP="00475C60">
            <w:pPr>
              <w:suppressAutoHyphens/>
            </w:pPr>
            <w:r w:rsidRPr="00475C60">
              <w:t>233,1</w:t>
            </w:r>
          </w:p>
        </w:tc>
        <w:tc>
          <w:tcPr>
            <w:tcW w:w="1276" w:type="dxa"/>
            <w:tcMar>
              <w:top w:w="62" w:type="dxa"/>
              <w:bottom w:w="62" w:type="dxa"/>
            </w:tcMar>
            <w:vAlign w:val="center"/>
          </w:tcPr>
          <w:p w:rsidR="00475C60" w:rsidRPr="00475C60" w:rsidRDefault="00475C60" w:rsidP="00475C60">
            <w:pPr>
              <w:suppressAutoHyphens/>
            </w:pPr>
            <w:r w:rsidRPr="00475C60">
              <w:t>241,0</w:t>
            </w:r>
          </w:p>
        </w:tc>
        <w:tc>
          <w:tcPr>
            <w:tcW w:w="1277" w:type="dxa"/>
            <w:tcMar>
              <w:top w:w="62" w:type="dxa"/>
              <w:bottom w:w="62" w:type="dxa"/>
            </w:tcMar>
            <w:vAlign w:val="center"/>
          </w:tcPr>
          <w:p w:rsidR="00475C60" w:rsidRPr="00475C60" w:rsidRDefault="00475C60" w:rsidP="00475C60">
            <w:pPr>
              <w:suppressAutoHyphens/>
            </w:pPr>
            <w:r w:rsidRPr="00475C60">
              <w:t>191,2</w:t>
            </w:r>
          </w:p>
        </w:tc>
        <w:tc>
          <w:tcPr>
            <w:tcW w:w="1276" w:type="dxa"/>
            <w:tcMar>
              <w:top w:w="62" w:type="dxa"/>
              <w:bottom w:w="62" w:type="dxa"/>
            </w:tcMar>
            <w:vAlign w:val="center"/>
          </w:tcPr>
          <w:p w:rsidR="00475C60" w:rsidRPr="00475C60" w:rsidRDefault="00475C60" w:rsidP="00475C60">
            <w:pPr>
              <w:suppressAutoHyphens/>
            </w:pPr>
            <w:r w:rsidRPr="00475C60">
              <w:t>191,2</w:t>
            </w:r>
          </w:p>
        </w:tc>
        <w:tc>
          <w:tcPr>
            <w:tcW w:w="1277" w:type="dxa"/>
            <w:tcMar>
              <w:top w:w="62" w:type="dxa"/>
              <w:bottom w:w="62" w:type="dxa"/>
            </w:tcMar>
            <w:vAlign w:val="center"/>
          </w:tcPr>
          <w:p w:rsidR="00475C60" w:rsidRPr="00475C60" w:rsidRDefault="00475C60" w:rsidP="00475C60">
            <w:pPr>
              <w:suppressAutoHyphens/>
            </w:pPr>
            <w:r w:rsidRPr="00475C60">
              <w:t>191,2</w:t>
            </w:r>
          </w:p>
        </w:tc>
        <w:tc>
          <w:tcPr>
            <w:tcW w:w="1276" w:type="dxa"/>
            <w:tcMar>
              <w:top w:w="62" w:type="dxa"/>
              <w:bottom w:w="62" w:type="dxa"/>
            </w:tcMar>
            <w:vAlign w:val="center"/>
          </w:tcPr>
          <w:p w:rsidR="00475C60" w:rsidRPr="00475C60" w:rsidRDefault="00475C60" w:rsidP="00475C60">
            <w:pPr>
              <w:suppressAutoHyphens/>
            </w:pPr>
            <w:r w:rsidRPr="00475C60">
              <w:t>296,0</w:t>
            </w:r>
          </w:p>
        </w:tc>
      </w:tr>
      <w:tr w:rsidR="00475C60" w:rsidRPr="00475C60" w:rsidTr="00475C60">
        <w:tc>
          <w:tcPr>
            <w:tcW w:w="1480" w:type="dxa"/>
            <w:vMerge w:val="restart"/>
            <w:tcMar>
              <w:top w:w="62" w:type="dxa"/>
              <w:bottom w:w="62" w:type="dxa"/>
            </w:tcMar>
          </w:tcPr>
          <w:p w:rsidR="00475C60" w:rsidRPr="00475C60" w:rsidRDefault="00475C60" w:rsidP="00475C60">
            <w:pPr>
              <w:suppressAutoHyphens/>
            </w:pPr>
            <w:r w:rsidRPr="00475C60">
              <w:t>мероприяти</w:t>
            </w:r>
            <w:r w:rsidRPr="00475C60">
              <w:lastRenderedPageBreak/>
              <w:t>е 1.4.3</w:t>
            </w:r>
          </w:p>
        </w:tc>
        <w:tc>
          <w:tcPr>
            <w:tcW w:w="2835" w:type="dxa"/>
            <w:vMerge w:val="restart"/>
            <w:tcMar>
              <w:top w:w="62" w:type="dxa"/>
              <w:bottom w:w="62" w:type="dxa"/>
            </w:tcMar>
          </w:tcPr>
          <w:p w:rsidR="00475C60" w:rsidRPr="00475C60" w:rsidRDefault="00475C60" w:rsidP="00475C60">
            <w:pPr>
              <w:suppressAutoHyphens/>
            </w:pPr>
            <w:r w:rsidRPr="00475C60">
              <w:lastRenderedPageBreak/>
              <w:t xml:space="preserve">укрепление </w:t>
            </w:r>
            <w:r w:rsidRPr="00475C60">
              <w:lastRenderedPageBreak/>
              <w:t>материально-технической базы МКУ «Центр психолого-педагогической, медицинской и социальной помощи»</w:t>
            </w:r>
          </w:p>
        </w:tc>
        <w:tc>
          <w:tcPr>
            <w:tcW w:w="1135" w:type="dxa"/>
            <w:vMerge w:val="restart"/>
            <w:tcMar>
              <w:top w:w="62" w:type="dxa"/>
              <w:bottom w:w="62" w:type="dxa"/>
            </w:tcMar>
          </w:tcPr>
          <w:p w:rsidR="00475C60" w:rsidRPr="00475C60" w:rsidRDefault="00475C60" w:rsidP="00475C60">
            <w:pPr>
              <w:suppressAutoHyphens/>
            </w:pPr>
            <w:r w:rsidRPr="00475C60">
              <w:lastRenderedPageBreak/>
              <w:t>УОО</w:t>
            </w:r>
          </w:p>
          <w:p w:rsidR="00475C60" w:rsidRPr="00475C60" w:rsidRDefault="00475C60" w:rsidP="00475C60">
            <w:pPr>
              <w:suppressAutoHyphens/>
            </w:pPr>
            <w:r w:rsidRPr="00475C60">
              <w:lastRenderedPageBreak/>
              <w:t>ППМСП-центр</w:t>
            </w:r>
          </w:p>
        </w:tc>
        <w:tc>
          <w:tcPr>
            <w:tcW w:w="1558" w:type="dxa"/>
            <w:tcMar>
              <w:top w:w="62" w:type="dxa"/>
              <w:bottom w:w="62" w:type="dxa"/>
            </w:tcMar>
          </w:tcPr>
          <w:p w:rsidR="00475C60" w:rsidRPr="00475C60" w:rsidRDefault="00475C60" w:rsidP="00475C60">
            <w:pPr>
              <w:suppressAutoHyphens/>
            </w:pPr>
            <w:r w:rsidRPr="00475C60">
              <w:lastRenderedPageBreak/>
              <w:t>всего</w:t>
            </w:r>
          </w:p>
        </w:tc>
        <w:tc>
          <w:tcPr>
            <w:tcW w:w="1277" w:type="dxa"/>
            <w:tcMar>
              <w:top w:w="62" w:type="dxa"/>
              <w:bottom w:w="62" w:type="dxa"/>
            </w:tcMar>
            <w:vAlign w:val="center"/>
          </w:tcPr>
          <w:p w:rsidR="00475C60" w:rsidRPr="00475C60" w:rsidRDefault="00475C60" w:rsidP="00475C60">
            <w:pPr>
              <w:suppressAutoHyphens/>
            </w:pPr>
            <w:r w:rsidRPr="00475C60">
              <w:t>70,0</w:t>
            </w:r>
          </w:p>
        </w:tc>
        <w:tc>
          <w:tcPr>
            <w:tcW w:w="1272" w:type="dxa"/>
            <w:tcMar>
              <w:top w:w="62" w:type="dxa"/>
              <w:bottom w:w="62" w:type="dxa"/>
            </w:tcMar>
            <w:vAlign w:val="center"/>
          </w:tcPr>
          <w:p w:rsidR="00475C60" w:rsidRPr="00475C60" w:rsidRDefault="00475C60" w:rsidP="00475C60">
            <w:pPr>
              <w:suppressAutoHyphens/>
            </w:pPr>
            <w:r w:rsidRPr="00475C60">
              <w:t>0,0</w:t>
            </w:r>
          </w:p>
        </w:tc>
        <w:tc>
          <w:tcPr>
            <w:tcW w:w="1276" w:type="dxa"/>
            <w:tcMar>
              <w:top w:w="62" w:type="dxa"/>
              <w:bottom w:w="62" w:type="dxa"/>
            </w:tcMar>
            <w:vAlign w:val="center"/>
          </w:tcPr>
          <w:p w:rsidR="00475C60" w:rsidRPr="00475C60" w:rsidRDefault="00475C60" w:rsidP="00475C60">
            <w:pPr>
              <w:suppressAutoHyphens/>
            </w:pPr>
            <w:r w:rsidRPr="00475C60">
              <w:t>0,0</w:t>
            </w:r>
          </w:p>
        </w:tc>
        <w:tc>
          <w:tcPr>
            <w:tcW w:w="1277" w:type="dxa"/>
            <w:tcMar>
              <w:top w:w="62" w:type="dxa"/>
              <w:bottom w:w="62" w:type="dxa"/>
            </w:tcMar>
            <w:vAlign w:val="center"/>
          </w:tcPr>
          <w:p w:rsidR="00475C60" w:rsidRPr="00475C60" w:rsidRDefault="00475C60" w:rsidP="00475C60">
            <w:pPr>
              <w:suppressAutoHyphens/>
            </w:pPr>
            <w:r w:rsidRPr="00475C60">
              <w:t>0,0</w:t>
            </w:r>
          </w:p>
        </w:tc>
        <w:tc>
          <w:tcPr>
            <w:tcW w:w="1276" w:type="dxa"/>
            <w:tcMar>
              <w:top w:w="62" w:type="dxa"/>
              <w:bottom w:w="62" w:type="dxa"/>
            </w:tcMar>
            <w:vAlign w:val="center"/>
          </w:tcPr>
          <w:p w:rsidR="00475C60" w:rsidRPr="00475C60" w:rsidRDefault="00475C60" w:rsidP="00475C60">
            <w:pPr>
              <w:suppressAutoHyphens/>
            </w:pPr>
            <w:r w:rsidRPr="00475C60">
              <w:t>0,0</w:t>
            </w:r>
          </w:p>
        </w:tc>
        <w:tc>
          <w:tcPr>
            <w:tcW w:w="1277" w:type="dxa"/>
            <w:tcMar>
              <w:top w:w="62" w:type="dxa"/>
              <w:bottom w:w="62" w:type="dxa"/>
            </w:tcMar>
            <w:vAlign w:val="center"/>
          </w:tcPr>
          <w:p w:rsidR="00475C60" w:rsidRPr="00475C60" w:rsidRDefault="00475C60" w:rsidP="00475C60">
            <w:pPr>
              <w:suppressAutoHyphens/>
            </w:pPr>
            <w:r w:rsidRPr="00475C60">
              <w:t>0,0</w:t>
            </w:r>
          </w:p>
        </w:tc>
        <w:tc>
          <w:tcPr>
            <w:tcW w:w="1276" w:type="dxa"/>
            <w:tcMar>
              <w:top w:w="62" w:type="dxa"/>
              <w:bottom w:w="62" w:type="dxa"/>
            </w:tcMar>
            <w:vAlign w:val="center"/>
          </w:tcPr>
          <w:p w:rsidR="00475C60" w:rsidRPr="00475C60" w:rsidRDefault="00475C60" w:rsidP="00475C60">
            <w:pPr>
              <w:suppressAutoHyphens/>
            </w:pPr>
            <w:r w:rsidRPr="00475C60">
              <w:t>70,0</w:t>
            </w:r>
          </w:p>
        </w:tc>
      </w:tr>
      <w:tr w:rsidR="00475C60" w:rsidRPr="00475C60" w:rsidTr="00475C60">
        <w:tc>
          <w:tcPr>
            <w:tcW w:w="1480" w:type="dxa"/>
            <w:vMerge/>
            <w:tcMar>
              <w:top w:w="62" w:type="dxa"/>
              <w:bottom w:w="62" w:type="dxa"/>
            </w:tcMar>
          </w:tcPr>
          <w:p w:rsidR="00475C60" w:rsidRPr="00475C60" w:rsidRDefault="00475C60" w:rsidP="00475C60">
            <w:pPr>
              <w:suppressAutoHyphens/>
            </w:pPr>
          </w:p>
        </w:tc>
        <w:tc>
          <w:tcPr>
            <w:tcW w:w="2835" w:type="dxa"/>
            <w:vMerge/>
            <w:tcMar>
              <w:top w:w="62" w:type="dxa"/>
              <w:bottom w:w="62" w:type="dxa"/>
            </w:tcMar>
          </w:tcPr>
          <w:p w:rsidR="00475C60" w:rsidRPr="00475C60" w:rsidRDefault="00475C60" w:rsidP="00475C60">
            <w:pPr>
              <w:suppressAutoHyphens/>
            </w:pPr>
          </w:p>
        </w:tc>
        <w:tc>
          <w:tcPr>
            <w:tcW w:w="1135" w:type="dxa"/>
            <w:vMerge/>
            <w:tcMar>
              <w:top w:w="62" w:type="dxa"/>
              <w:bottom w:w="62" w:type="dxa"/>
            </w:tcMar>
          </w:tcPr>
          <w:p w:rsidR="00475C60" w:rsidRPr="00475C60" w:rsidRDefault="00475C60" w:rsidP="00475C60">
            <w:pPr>
              <w:suppressAutoHyphens/>
            </w:pPr>
          </w:p>
        </w:tc>
        <w:tc>
          <w:tcPr>
            <w:tcW w:w="1558" w:type="dxa"/>
            <w:tcMar>
              <w:top w:w="62" w:type="dxa"/>
              <w:bottom w:w="62" w:type="dxa"/>
            </w:tcMar>
          </w:tcPr>
          <w:p w:rsidR="00475C60" w:rsidRPr="00475C60" w:rsidRDefault="00475C60" w:rsidP="00475C60">
            <w:pPr>
              <w:suppressAutoHyphens/>
            </w:pPr>
            <w:r w:rsidRPr="00475C60">
              <w:t>городской бюджет</w:t>
            </w:r>
          </w:p>
        </w:tc>
        <w:tc>
          <w:tcPr>
            <w:tcW w:w="1277" w:type="dxa"/>
            <w:tcMar>
              <w:top w:w="62" w:type="dxa"/>
              <w:bottom w:w="62" w:type="dxa"/>
            </w:tcMar>
            <w:vAlign w:val="center"/>
          </w:tcPr>
          <w:p w:rsidR="00475C60" w:rsidRPr="00475C60" w:rsidRDefault="00475C60" w:rsidP="00475C60">
            <w:pPr>
              <w:suppressAutoHyphens/>
            </w:pPr>
            <w:r w:rsidRPr="00475C60">
              <w:t>70,0</w:t>
            </w:r>
          </w:p>
        </w:tc>
        <w:tc>
          <w:tcPr>
            <w:tcW w:w="1272" w:type="dxa"/>
            <w:tcMar>
              <w:top w:w="62" w:type="dxa"/>
              <w:bottom w:w="62" w:type="dxa"/>
            </w:tcMar>
            <w:vAlign w:val="center"/>
          </w:tcPr>
          <w:p w:rsidR="00475C60" w:rsidRPr="00475C60" w:rsidRDefault="00475C60" w:rsidP="00475C60">
            <w:pPr>
              <w:suppressAutoHyphens/>
            </w:pPr>
            <w:r w:rsidRPr="00475C60">
              <w:t>0,0</w:t>
            </w:r>
          </w:p>
        </w:tc>
        <w:tc>
          <w:tcPr>
            <w:tcW w:w="1276" w:type="dxa"/>
            <w:tcMar>
              <w:top w:w="62" w:type="dxa"/>
              <w:bottom w:w="62" w:type="dxa"/>
            </w:tcMar>
            <w:vAlign w:val="center"/>
          </w:tcPr>
          <w:p w:rsidR="00475C60" w:rsidRPr="00475C60" w:rsidRDefault="00475C60" w:rsidP="00475C60">
            <w:pPr>
              <w:suppressAutoHyphens/>
            </w:pPr>
            <w:r w:rsidRPr="00475C60">
              <w:t>0,0</w:t>
            </w:r>
          </w:p>
        </w:tc>
        <w:tc>
          <w:tcPr>
            <w:tcW w:w="1277" w:type="dxa"/>
            <w:tcMar>
              <w:top w:w="62" w:type="dxa"/>
              <w:bottom w:w="62" w:type="dxa"/>
            </w:tcMar>
            <w:vAlign w:val="center"/>
          </w:tcPr>
          <w:p w:rsidR="00475C60" w:rsidRPr="00475C60" w:rsidRDefault="00475C60" w:rsidP="00475C60">
            <w:pPr>
              <w:suppressAutoHyphens/>
            </w:pPr>
            <w:r w:rsidRPr="00475C60">
              <w:t>0,0</w:t>
            </w:r>
          </w:p>
        </w:tc>
        <w:tc>
          <w:tcPr>
            <w:tcW w:w="1276" w:type="dxa"/>
            <w:tcMar>
              <w:top w:w="62" w:type="dxa"/>
              <w:bottom w:w="62" w:type="dxa"/>
            </w:tcMar>
            <w:vAlign w:val="center"/>
          </w:tcPr>
          <w:p w:rsidR="00475C60" w:rsidRPr="00475C60" w:rsidRDefault="00475C60" w:rsidP="00475C60">
            <w:pPr>
              <w:suppressAutoHyphens/>
            </w:pPr>
            <w:r w:rsidRPr="00475C60">
              <w:t>0,0</w:t>
            </w:r>
          </w:p>
        </w:tc>
        <w:tc>
          <w:tcPr>
            <w:tcW w:w="1277" w:type="dxa"/>
            <w:tcMar>
              <w:top w:w="62" w:type="dxa"/>
              <w:bottom w:w="62" w:type="dxa"/>
            </w:tcMar>
            <w:vAlign w:val="center"/>
          </w:tcPr>
          <w:p w:rsidR="00475C60" w:rsidRPr="00475C60" w:rsidRDefault="00475C60" w:rsidP="00475C60">
            <w:pPr>
              <w:suppressAutoHyphens/>
            </w:pPr>
            <w:r w:rsidRPr="00475C60">
              <w:t>0,0</w:t>
            </w:r>
          </w:p>
        </w:tc>
        <w:tc>
          <w:tcPr>
            <w:tcW w:w="1276" w:type="dxa"/>
            <w:tcMar>
              <w:top w:w="62" w:type="dxa"/>
              <w:bottom w:w="62" w:type="dxa"/>
            </w:tcMar>
            <w:vAlign w:val="center"/>
          </w:tcPr>
          <w:p w:rsidR="00475C60" w:rsidRPr="00475C60" w:rsidRDefault="00475C60" w:rsidP="00475C60">
            <w:pPr>
              <w:suppressAutoHyphens/>
            </w:pPr>
            <w:r w:rsidRPr="00475C60">
              <w:t>70,0</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lastRenderedPageBreak/>
              <w:t>Основное мероприятие 1.5.</w:t>
            </w:r>
          </w:p>
        </w:tc>
        <w:tc>
          <w:tcPr>
            <w:tcW w:w="2835" w:type="dxa"/>
            <w:vMerge w:val="restart"/>
            <w:tcMar>
              <w:top w:w="85" w:type="dxa"/>
              <w:bottom w:w="85" w:type="dxa"/>
            </w:tcMar>
          </w:tcPr>
          <w:p w:rsidR="00475C60" w:rsidRPr="00475C60" w:rsidRDefault="00475C60" w:rsidP="00475C60">
            <w:pPr>
              <w:suppressAutoHyphens/>
            </w:pPr>
            <w:r w:rsidRPr="00475C60">
              <w:t>Организация питания обучающихся муниципальных общеобразовательных организаций</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62 533,7</w:t>
            </w:r>
          </w:p>
        </w:tc>
        <w:tc>
          <w:tcPr>
            <w:tcW w:w="1272" w:type="dxa"/>
            <w:shd w:val="clear" w:color="auto" w:fill="auto"/>
            <w:tcMar>
              <w:top w:w="85" w:type="dxa"/>
              <w:bottom w:w="85" w:type="dxa"/>
            </w:tcMar>
            <w:vAlign w:val="center"/>
          </w:tcPr>
          <w:p w:rsidR="00475C60" w:rsidRPr="00475C60" w:rsidRDefault="00475C60" w:rsidP="00475C60">
            <w:pPr>
              <w:suppressAutoHyphens/>
            </w:pPr>
            <w:r w:rsidRPr="00475C60">
              <w:t>22 014,6</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6 035,5</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7 848,0</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9 304,0</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9 720,4</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7 611,2</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rPr>
                <w:b/>
              </w:rPr>
            </w:pPr>
            <w:r w:rsidRPr="00475C60">
              <w:t>областной бюджет</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31 267,4</w:t>
            </w:r>
          </w:p>
        </w:tc>
        <w:tc>
          <w:tcPr>
            <w:tcW w:w="1272" w:type="dxa"/>
            <w:shd w:val="clear" w:color="auto" w:fill="auto"/>
            <w:tcMar>
              <w:top w:w="85" w:type="dxa"/>
              <w:bottom w:w="85" w:type="dxa"/>
            </w:tcMar>
            <w:vAlign w:val="center"/>
          </w:tcPr>
          <w:p w:rsidR="00475C60" w:rsidRPr="00475C60" w:rsidRDefault="00475C60" w:rsidP="00475C60">
            <w:pPr>
              <w:suppressAutoHyphens/>
            </w:pPr>
            <w:r w:rsidRPr="00475C60">
              <w:t>11 007,3</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3 018,3</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3 924,0</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4 652,0</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4 860,2</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3 805,6</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31 266,3</w:t>
            </w:r>
          </w:p>
        </w:tc>
        <w:tc>
          <w:tcPr>
            <w:tcW w:w="1272" w:type="dxa"/>
            <w:shd w:val="clear" w:color="auto" w:fill="auto"/>
            <w:tcMar>
              <w:top w:w="85" w:type="dxa"/>
              <w:bottom w:w="85" w:type="dxa"/>
            </w:tcMar>
            <w:vAlign w:val="center"/>
          </w:tcPr>
          <w:p w:rsidR="00475C60" w:rsidRPr="00475C60" w:rsidRDefault="00475C60" w:rsidP="00475C60">
            <w:pPr>
              <w:suppressAutoHyphens/>
            </w:pPr>
            <w:r w:rsidRPr="00475C60">
              <w:t>11 007,3</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3 017,2</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3 924,0</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4 652,0</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4 860,2</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3 805,6</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Основное мероприятие 1.6.</w:t>
            </w:r>
          </w:p>
        </w:tc>
        <w:tc>
          <w:tcPr>
            <w:tcW w:w="2835" w:type="dxa"/>
            <w:vMerge w:val="restart"/>
            <w:tcMar>
              <w:top w:w="85" w:type="dxa"/>
              <w:bottom w:w="85" w:type="dxa"/>
            </w:tcMar>
          </w:tcPr>
          <w:p w:rsidR="00475C60" w:rsidRPr="00475C60" w:rsidRDefault="00475C60" w:rsidP="00475C60">
            <w:pPr>
              <w:suppressAutoHyphens/>
            </w:pPr>
            <w:r w:rsidRPr="00475C60">
              <w:t>Развитие системы отдыха детей и подростков</w:t>
            </w:r>
          </w:p>
        </w:tc>
        <w:tc>
          <w:tcPr>
            <w:tcW w:w="1135" w:type="dxa"/>
            <w:vMerge w:val="restart"/>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22 009,0</w:t>
            </w:r>
          </w:p>
        </w:tc>
        <w:tc>
          <w:tcPr>
            <w:tcW w:w="1272" w:type="dxa"/>
            <w:tcMar>
              <w:top w:w="85" w:type="dxa"/>
              <w:bottom w:w="85" w:type="dxa"/>
            </w:tcMar>
            <w:vAlign w:val="center"/>
          </w:tcPr>
          <w:p w:rsidR="00475C60" w:rsidRPr="00475C60" w:rsidRDefault="00475C60" w:rsidP="00475C60">
            <w:pPr>
              <w:suppressAutoHyphens/>
            </w:pPr>
            <w:r w:rsidRPr="00475C60">
              <w:t>0,00</w:t>
            </w:r>
          </w:p>
        </w:tc>
        <w:tc>
          <w:tcPr>
            <w:tcW w:w="1276" w:type="dxa"/>
            <w:tcMar>
              <w:top w:w="85" w:type="dxa"/>
              <w:bottom w:w="85" w:type="dxa"/>
            </w:tcMar>
            <w:vAlign w:val="center"/>
          </w:tcPr>
          <w:p w:rsidR="00475C60" w:rsidRPr="00475C60" w:rsidRDefault="00475C60" w:rsidP="00475C60">
            <w:pPr>
              <w:suppressAutoHyphens/>
            </w:pPr>
            <w:r w:rsidRPr="00475C60">
              <w:t>3 809,6</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4 999,8</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4 424,8</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4 474,8</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4 300,0</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22 009,0</w:t>
            </w:r>
          </w:p>
        </w:tc>
        <w:tc>
          <w:tcPr>
            <w:tcW w:w="1272" w:type="dxa"/>
            <w:tcMar>
              <w:top w:w="85" w:type="dxa"/>
              <w:bottom w:w="85" w:type="dxa"/>
            </w:tcMar>
            <w:vAlign w:val="center"/>
          </w:tcPr>
          <w:p w:rsidR="00475C60" w:rsidRPr="00475C60" w:rsidRDefault="00475C60" w:rsidP="00475C60">
            <w:pPr>
              <w:suppressAutoHyphens/>
            </w:pPr>
            <w:r w:rsidRPr="00475C60">
              <w:t>0,00</w:t>
            </w:r>
          </w:p>
        </w:tc>
        <w:tc>
          <w:tcPr>
            <w:tcW w:w="1276" w:type="dxa"/>
            <w:tcMar>
              <w:top w:w="85" w:type="dxa"/>
              <w:bottom w:w="85" w:type="dxa"/>
            </w:tcMar>
            <w:vAlign w:val="center"/>
          </w:tcPr>
          <w:p w:rsidR="00475C60" w:rsidRPr="00475C60" w:rsidRDefault="00475C60" w:rsidP="00475C60">
            <w:pPr>
              <w:suppressAutoHyphens/>
            </w:pPr>
            <w:r w:rsidRPr="00475C60">
              <w:t>3 809,6</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4 999,8</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4 424,8</w:t>
            </w:r>
          </w:p>
        </w:tc>
        <w:tc>
          <w:tcPr>
            <w:tcW w:w="1277" w:type="dxa"/>
            <w:shd w:val="clear" w:color="auto" w:fill="auto"/>
            <w:tcMar>
              <w:top w:w="85" w:type="dxa"/>
              <w:bottom w:w="85" w:type="dxa"/>
            </w:tcMar>
            <w:vAlign w:val="center"/>
          </w:tcPr>
          <w:p w:rsidR="00475C60" w:rsidRPr="00475C60" w:rsidRDefault="00475C60" w:rsidP="00475C60">
            <w:pPr>
              <w:suppressAutoHyphens/>
            </w:pPr>
            <w:r w:rsidRPr="00475C60">
              <w:t>4 474,8</w:t>
            </w:r>
          </w:p>
        </w:tc>
        <w:tc>
          <w:tcPr>
            <w:tcW w:w="1276" w:type="dxa"/>
            <w:shd w:val="clear" w:color="auto" w:fill="auto"/>
            <w:tcMar>
              <w:top w:w="85" w:type="dxa"/>
              <w:bottom w:w="85" w:type="dxa"/>
            </w:tcMar>
            <w:vAlign w:val="center"/>
          </w:tcPr>
          <w:p w:rsidR="00475C60" w:rsidRPr="00475C60" w:rsidRDefault="00475C60" w:rsidP="00475C60">
            <w:pPr>
              <w:suppressAutoHyphens/>
            </w:pPr>
            <w:r w:rsidRPr="00475C60">
              <w:t>4 300,0</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мероприятие 1.6.1</w:t>
            </w:r>
          </w:p>
        </w:tc>
        <w:tc>
          <w:tcPr>
            <w:tcW w:w="2835" w:type="dxa"/>
            <w:vMerge w:val="restart"/>
            <w:tcMar>
              <w:top w:w="85" w:type="dxa"/>
              <w:bottom w:w="85" w:type="dxa"/>
            </w:tcMar>
          </w:tcPr>
          <w:p w:rsidR="00475C60" w:rsidRPr="00475C60" w:rsidRDefault="00475C60" w:rsidP="00475C60">
            <w:pPr>
              <w:suppressAutoHyphens/>
            </w:pPr>
            <w:r w:rsidRPr="00475C60">
              <w:rPr>
                <w:bCs/>
              </w:rPr>
              <w:t>финансовое обеспечение отдыха  детей и подростков в оздоровительных учреждениях с дневным пребыванием, организованных на базе муниципальных образовательных организаций</w:t>
            </w:r>
          </w:p>
        </w:tc>
        <w:tc>
          <w:tcPr>
            <w:tcW w:w="1135" w:type="dxa"/>
            <w:vMerge w:val="restart"/>
            <w:tcMar>
              <w:top w:w="85" w:type="dxa"/>
              <w:bottom w:w="85" w:type="dxa"/>
            </w:tcMar>
          </w:tcPr>
          <w:p w:rsidR="00475C60" w:rsidRPr="00475C60" w:rsidRDefault="00475C60" w:rsidP="00475C60">
            <w:pPr>
              <w:suppressAutoHyphens/>
            </w:pPr>
            <w:r w:rsidRPr="00475C60">
              <w:t>УОО</w:t>
            </w:r>
          </w:p>
        </w:tc>
        <w:tc>
          <w:tcPr>
            <w:tcW w:w="1558" w:type="dxa"/>
            <w:tcMar>
              <w:top w:w="85" w:type="dxa"/>
              <w:bottom w:w="85" w:type="dxa"/>
            </w:tcMar>
          </w:tcPr>
          <w:p w:rsidR="00475C60" w:rsidRPr="00475C60" w:rsidRDefault="00475C60" w:rsidP="00475C60">
            <w:pPr>
              <w:suppressAutoHyphens/>
            </w:pPr>
            <w:r w:rsidRPr="00475C60">
              <w:t>всего</w:t>
            </w:r>
          </w:p>
        </w:tc>
        <w:tc>
          <w:tcPr>
            <w:tcW w:w="1277" w:type="dxa"/>
            <w:tcMar>
              <w:top w:w="85" w:type="dxa"/>
              <w:bottom w:w="85" w:type="dxa"/>
            </w:tcMar>
            <w:vAlign w:val="center"/>
          </w:tcPr>
          <w:p w:rsidR="00475C60" w:rsidRPr="00475C60" w:rsidRDefault="00475C60" w:rsidP="00475C60">
            <w:pPr>
              <w:suppressAutoHyphens/>
            </w:pPr>
            <w:r w:rsidRPr="00475C60">
              <w:t>15 764,1</w:t>
            </w:r>
          </w:p>
        </w:tc>
        <w:tc>
          <w:tcPr>
            <w:tcW w:w="1272" w:type="dxa"/>
            <w:tcMar>
              <w:top w:w="85" w:type="dxa"/>
              <w:bottom w:w="85" w:type="dxa"/>
            </w:tcMar>
            <w:vAlign w:val="center"/>
          </w:tcPr>
          <w:p w:rsidR="00475C60" w:rsidRPr="00475C60" w:rsidRDefault="00475C60" w:rsidP="00475C60">
            <w:pPr>
              <w:suppressAutoHyphens/>
            </w:pPr>
            <w:r w:rsidRPr="00475C60">
              <w:t>0,00</w:t>
            </w:r>
          </w:p>
        </w:tc>
        <w:tc>
          <w:tcPr>
            <w:tcW w:w="1276" w:type="dxa"/>
            <w:tcMar>
              <w:top w:w="85" w:type="dxa"/>
              <w:bottom w:w="85" w:type="dxa"/>
            </w:tcMar>
            <w:vAlign w:val="center"/>
          </w:tcPr>
          <w:p w:rsidR="00475C60" w:rsidRPr="00475C60" w:rsidRDefault="00475C60" w:rsidP="00475C60">
            <w:pPr>
              <w:suppressAutoHyphens/>
            </w:pPr>
            <w:r w:rsidRPr="00475C60">
              <w:t>2 864,7</w:t>
            </w:r>
          </w:p>
        </w:tc>
        <w:tc>
          <w:tcPr>
            <w:tcW w:w="1277" w:type="dxa"/>
            <w:tcMar>
              <w:top w:w="85" w:type="dxa"/>
              <w:bottom w:w="85" w:type="dxa"/>
            </w:tcMar>
          </w:tcPr>
          <w:p w:rsidR="00475C60" w:rsidRPr="00475C60" w:rsidRDefault="00475C60" w:rsidP="00475C60">
            <w:pPr>
              <w:suppressAutoHyphens/>
            </w:pPr>
            <w:r w:rsidRPr="00475C60">
              <w:t>3 749,8</w:t>
            </w:r>
          </w:p>
        </w:tc>
        <w:tc>
          <w:tcPr>
            <w:tcW w:w="1276" w:type="dxa"/>
            <w:tcMar>
              <w:top w:w="85" w:type="dxa"/>
              <w:bottom w:w="85" w:type="dxa"/>
            </w:tcMar>
          </w:tcPr>
          <w:p w:rsidR="00475C60" w:rsidRPr="00475C60" w:rsidRDefault="00475C60" w:rsidP="00475C60">
            <w:pPr>
              <w:suppressAutoHyphens/>
            </w:pPr>
            <w:r w:rsidRPr="00475C60">
              <w:t>3 124,8</w:t>
            </w:r>
          </w:p>
        </w:tc>
        <w:tc>
          <w:tcPr>
            <w:tcW w:w="1277" w:type="dxa"/>
            <w:tcMar>
              <w:top w:w="85" w:type="dxa"/>
              <w:bottom w:w="85" w:type="dxa"/>
            </w:tcMar>
          </w:tcPr>
          <w:p w:rsidR="00475C60" w:rsidRPr="00475C60" w:rsidRDefault="00475C60" w:rsidP="00475C60">
            <w:pPr>
              <w:suppressAutoHyphens/>
            </w:pPr>
            <w:r w:rsidRPr="00475C60">
              <w:t>3 124,8</w:t>
            </w:r>
          </w:p>
        </w:tc>
        <w:tc>
          <w:tcPr>
            <w:tcW w:w="1276" w:type="dxa"/>
            <w:tcMar>
              <w:top w:w="85" w:type="dxa"/>
              <w:bottom w:w="85" w:type="dxa"/>
            </w:tcMar>
            <w:vAlign w:val="center"/>
          </w:tcPr>
          <w:p w:rsidR="00475C60" w:rsidRPr="00475C60" w:rsidRDefault="00475C60" w:rsidP="00475C60">
            <w:pPr>
              <w:suppressAutoHyphens/>
            </w:pPr>
            <w:r w:rsidRPr="00475C60">
              <w:t>2 900,0</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vMerge/>
            <w:tcMar>
              <w:top w:w="85" w:type="dxa"/>
              <w:bottom w:w="85" w:type="dxa"/>
            </w:tcMar>
          </w:tcPr>
          <w:p w:rsidR="00475C60" w:rsidRPr="00475C60" w:rsidRDefault="00475C60" w:rsidP="00475C60">
            <w:pPr>
              <w:suppressAutoHyphens/>
            </w:pPr>
          </w:p>
        </w:tc>
        <w:tc>
          <w:tcPr>
            <w:tcW w:w="1135" w:type="dxa"/>
            <w:vMerge/>
            <w:tcMar>
              <w:top w:w="85" w:type="dxa"/>
              <w:bottom w:w="85" w:type="dxa"/>
            </w:tcMar>
          </w:tcPr>
          <w:p w:rsidR="00475C60" w:rsidRPr="00475C60" w:rsidRDefault="00475C60" w:rsidP="00475C60">
            <w:pPr>
              <w:suppressAutoHyphens/>
            </w:pP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15 764,1</w:t>
            </w:r>
          </w:p>
        </w:tc>
        <w:tc>
          <w:tcPr>
            <w:tcW w:w="1272" w:type="dxa"/>
            <w:tcMar>
              <w:top w:w="85" w:type="dxa"/>
              <w:bottom w:w="85" w:type="dxa"/>
            </w:tcMar>
          </w:tcPr>
          <w:p w:rsidR="00475C60" w:rsidRPr="00475C60" w:rsidRDefault="00475C60" w:rsidP="00475C60">
            <w:pPr>
              <w:suppressAutoHyphens/>
            </w:pPr>
            <w:r w:rsidRPr="00475C60">
              <w:t>0,00</w:t>
            </w:r>
          </w:p>
        </w:tc>
        <w:tc>
          <w:tcPr>
            <w:tcW w:w="1276" w:type="dxa"/>
            <w:tcMar>
              <w:top w:w="85" w:type="dxa"/>
              <w:bottom w:w="85" w:type="dxa"/>
            </w:tcMar>
          </w:tcPr>
          <w:p w:rsidR="00475C60" w:rsidRPr="00475C60" w:rsidRDefault="00475C60" w:rsidP="00475C60">
            <w:pPr>
              <w:suppressAutoHyphens/>
            </w:pPr>
            <w:r w:rsidRPr="00475C60">
              <w:t>2 864,7</w:t>
            </w:r>
          </w:p>
        </w:tc>
        <w:tc>
          <w:tcPr>
            <w:tcW w:w="1277" w:type="dxa"/>
            <w:tcMar>
              <w:top w:w="85" w:type="dxa"/>
              <w:bottom w:w="85" w:type="dxa"/>
            </w:tcMar>
          </w:tcPr>
          <w:p w:rsidR="00475C60" w:rsidRPr="00475C60" w:rsidRDefault="00475C60" w:rsidP="00475C60">
            <w:pPr>
              <w:suppressAutoHyphens/>
            </w:pPr>
            <w:r w:rsidRPr="00475C60">
              <w:t>3 749,8</w:t>
            </w:r>
          </w:p>
        </w:tc>
        <w:tc>
          <w:tcPr>
            <w:tcW w:w="1276" w:type="dxa"/>
            <w:tcMar>
              <w:top w:w="85" w:type="dxa"/>
              <w:bottom w:w="85" w:type="dxa"/>
            </w:tcMar>
          </w:tcPr>
          <w:p w:rsidR="00475C60" w:rsidRPr="00475C60" w:rsidRDefault="00475C60" w:rsidP="00475C60">
            <w:pPr>
              <w:suppressAutoHyphens/>
            </w:pPr>
            <w:r w:rsidRPr="00475C60">
              <w:t>3 124,8</w:t>
            </w:r>
          </w:p>
        </w:tc>
        <w:tc>
          <w:tcPr>
            <w:tcW w:w="1277" w:type="dxa"/>
            <w:tcMar>
              <w:top w:w="85" w:type="dxa"/>
              <w:bottom w:w="85" w:type="dxa"/>
            </w:tcMar>
          </w:tcPr>
          <w:p w:rsidR="00475C60" w:rsidRPr="00475C60" w:rsidRDefault="00475C60" w:rsidP="00475C60">
            <w:pPr>
              <w:suppressAutoHyphens/>
            </w:pPr>
            <w:r w:rsidRPr="00475C60">
              <w:t>3 124,8</w:t>
            </w:r>
          </w:p>
        </w:tc>
        <w:tc>
          <w:tcPr>
            <w:tcW w:w="1276" w:type="dxa"/>
            <w:tcMar>
              <w:top w:w="85" w:type="dxa"/>
              <w:bottom w:w="85" w:type="dxa"/>
            </w:tcMar>
          </w:tcPr>
          <w:p w:rsidR="00475C60" w:rsidRPr="00475C60" w:rsidRDefault="00475C60" w:rsidP="00475C60">
            <w:pPr>
              <w:suppressAutoHyphens/>
            </w:pPr>
            <w:r w:rsidRPr="00475C60">
              <w:t>2 900,0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vMerge w:val="restart"/>
            <w:tcMar>
              <w:top w:w="51" w:type="dxa"/>
              <w:bottom w:w="51" w:type="dxa"/>
            </w:tcMar>
          </w:tcPr>
          <w:p w:rsidR="00475C60" w:rsidRPr="00475C60" w:rsidRDefault="00475C60" w:rsidP="00475C60">
            <w:pPr>
              <w:suppressAutoHyphens/>
            </w:pPr>
            <w:r w:rsidRPr="00475C60">
              <w:t>мероприятие 1.6.2</w:t>
            </w:r>
          </w:p>
        </w:tc>
        <w:tc>
          <w:tcPr>
            <w:tcW w:w="2835" w:type="dxa"/>
            <w:vMerge w:val="restart"/>
            <w:tcMar>
              <w:top w:w="51" w:type="dxa"/>
              <w:bottom w:w="51" w:type="dxa"/>
            </w:tcMar>
          </w:tcPr>
          <w:p w:rsidR="00475C60" w:rsidRPr="00475C60" w:rsidRDefault="00475C60" w:rsidP="00475C60">
            <w:pPr>
              <w:suppressAutoHyphens/>
            </w:pPr>
            <w:r w:rsidRPr="00475C60">
              <w:rPr>
                <w:bCs/>
              </w:rPr>
              <w:t xml:space="preserve">финансовое обеспечение отдыха детей и подростков в </w:t>
            </w:r>
            <w:r w:rsidRPr="00475C60">
              <w:rPr>
                <w:bCs/>
              </w:rPr>
              <w:lastRenderedPageBreak/>
              <w:t>загородных лагерях, в том числе в профильных сменах</w:t>
            </w:r>
          </w:p>
        </w:tc>
        <w:tc>
          <w:tcPr>
            <w:tcW w:w="1135" w:type="dxa"/>
            <w:vMerge w:val="restart"/>
            <w:tcMar>
              <w:top w:w="51" w:type="dxa"/>
              <w:bottom w:w="51" w:type="dxa"/>
            </w:tcMar>
          </w:tcPr>
          <w:p w:rsidR="00475C60" w:rsidRPr="00475C60" w:rsidRDefault="00475C60" w:rsidP="00475C60">
            <w:pPr>
              <w:suppressAutoHyphens/>
            </w:pPr>
            <w:r w:rsidRPr="00475C60">
              <w:lastRenderedPageBreak/>
              <w:t>УОО</w:t>
            </w:r>
          </w:p>
        </w:tc>
        <w:tc>
          <w:tcPr>
            <w:tcW w:w="1558" w:type="dxa"/>
            <w:tcMar>
              <w:top w:w="51" w:type="dxa"/>
              <w:bottom w:w="51" w:type="dxa"/>
            </w:tcMar>
          </w:tcPr>
          <w:p w:rsidR="00475C60" w:rsidRPr="00475C60" w:rsidRDefault="00475C60" w:rsidP="00475C60">
            <w:pPr>
              <w:suppressAutoHyphens/>
            </w:pPr>
            <w:r w:rsidRPr="00475C60">
              <w:t>всего</w:t>
            </w:r>
          </w:p>
        </w:tc>
        <w:tc>
          <w:tcPr>
            <w:tcW w:w="1277" w:type="dxa"/>
            <w:tcMar>
              <w:top w:w="51" w:type="dxa"/>
              <w:bottom w:w="51" w:type="dxa"/>
            </w:tcMar>
            <w:vAlign w:val="center"/>
          </w:tcPr>
          <w:p w:rsidR="00475C60" w:rsidRPr="00475C60" w:rsidRDefault="00475C60" w:rsidP="00475C60">
            <w:pPr>
              <w:suppressAutoHyphens/>
            </w:pPr>
            <w:r w:rsidRPr="00475C60">
              <w:t>6 244,9</w:t>
            </w:r>
          </w:p>
        </w:tc>
        <w:tc>
          <w:tcPr>
            <w:tcW w:w="1272" w:type="dxa"/>
            <w:tcMar>
              <w:top w:w="51" w:type="dxa"/>
              <w:bottom w:w="51" w:type="dxa"/>
            </w:tcMar>
            <w:vAlign w:val="center"/>
          </w:tcPr>
          <w:p w:rsidR="00475C60" w:rsidRPr="00475C60" w:rsidRDefault="00475C60" w:rsidP="00475C60">
            <w:pPr>
              <w:suppressAutoHyphens/>
            </w:pPr>
            <w:r w:rsidRPr="00475C60">
              <w:t>0,0</w:t>
            </w:r>
          </w:p>
        </w:tc>
        <w:tc>
          <w:tcPr>
            <w:tcW w:w="1276" w:type="dxa"/>
            <w:tcMar>
              <w:top w:w="51" w:type="dxa"/>
              <w:bottom w:w="51" w:type="dxa"/>
            </w:tcMar>
            <w:vAlign w:val="center"/>
          </w:tcPr>
          <w:p w:rsidR="00475C60" w:rsidRPr="00475C60" w:rsidRDefault="00475C60" w:rsidP="00475C60">
            <w:pPr>
              <w:suppressAutoHyphens/>
            </w:pPr>
            <w:r w:rsidRPr="00475C60">
              <w:t>944,9</w:t>
            </w:r>
          </w:p>
        </w:tc>
        <w:tc>
          <w:tcPr>
            <w:tcW w:w="1277" w:type="dxa"/>
            <w:tcMar>
              <w:top w:w="51" w:type="dxa"/>
              <w:bottom w:w="51" w:type="dxa"/>
            </w:tcMar>
            <w:vAlign w:val="center"/>
          </w:tcPr>
          <w:p w:rsidR="00475C60" w:rsidRPr="00475C60" w:rsidRDefault="00475C60" w:rsidP="00475C60">
            <w:pPr>
              <w:suppressAutoHyphens/>
            </w:pPr>
            <w:r w:rsidRPr="00475C60">
              <w:t>1 250,00</w:t>
            </w:r>
          </w:p>
        </w:tc>
        <w:tc>
          <w:tcPr>
            <w:tcW w:w="1276" w:type="dxa"/>
            <w:tcMar>
              <w:top w:w="51" w:type="dxa"/>
              <w:bottom w:w="51" w:type="dxa"/>
            </w:tcMar>
            <w:vAlign w:val="center"/>
          </w:tcPr>
          <w:p w:rsidR="00475C60" w:rsidRPr="00475C60" w:rsidRDefault="00475C60" w:rsidP="00475C60">
            <w:pPr>
              <w:suppressAutoHyphens/>
            </w:pPr>
            <w:r w:rsidRPr="00475C60">
              <w:t>1 300,0</w:t>
            </w:r>
          </w:p>
        </w:tc>
        <w:tc>
          <w:tcPr>
            <w:tcW w:w="1277" w:type="dxa"/>
            <w:tcMar>
              <w:top w:w="51" w:type="dxa"/>
              <w:bottom w:w="51" w:type="dxa"/>
            </w:tcMar>
            <w:vAlign w:val="center"/>
          </w:tcPr>
          <w:p w:rsidR="00475C60" w:rsidRPr="00475C60" w:rsidRDefault="00475C60" w:rsidP="00475C60">
            <w:pPr>
              <w:suppressAutoHyphens/>
            </w:pPr>
            <w:r w:rsidRPr="00475C60">
              <w:t>1 350,0</w:t>
            </w:r>
          </w:p>
        </w:tc>
        <w:tc>
          <w:tcPr>
            <w:tcW w:w="1276" w:type="dxa"/>
            <w:tcMar>
              <w:top w:w="51" w:type="dxa"/>
              <w:bottom w:w="51" w:type="dxa"/>
            </w:tcMar>
            <w:vAlign w:val="center"/>
          </w:tcPr>
          <w:p w:rsidR="00475C60" w:rsidRPr="00475C60" w:rsidRDefault="00475C60" w:rsidP="00475C60">
            <w:pPr>
              <w:suppressAutoHyphens/>
            </w:pPr>
            <w:r w:rsidRPr="00475C60">
              <w:t>1 400,0</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pPr>
            <w:r w:rsidRPr="00475C60">
              <w:t>городской бюджет</w:t>
            </w:r>
          </w:p>
        </w:tc>
        <w:tc>
          <w:tcPr>
            <w:tcW w:w="1277" w:type="dxa"/>
            <w:tcMar>
              <w:top w:w="51" w:type="dxa"/>
              <w:bottom w:w="51" w:type="dxa"/>
            </w:tcMar>
            <w:vAlign w:val="center"/>
          </w:tcPr>
          <w:p w:rsidR="00475C60" w:rsidRPr="00475C60" w:rsidRDefault="00475C60" w:rsidP="00475C60">
            <w:pPr>
              <w:suppressAutoHyphens/>
            </w:pPr>
            <w:r w:rsidRPr="00475C60">
              <w:t>6 244,9</w:t>
            </w:r>
          </w:p>
        </w:tc>
        <w:tc>
          <w:tcPr>
            <w:tcW w:w="1272" w:type="dxa"/>
            <w:tcMar>
              <w:top w:w="51" w:type="dxa"/>
              <w:bottom w:w="51" w:type="dxa"/>
            </w:tcMar>
            <w:vAlign w:val="center"/>
          </w:tcPr>
          <w:p w:rsidR="00475C60" w:rsidRPr="00475C60" w:rsidRDefault="00475C60" w:rsidP="00475C60">
            <w:pPr>
              <w:suppressAutoHyphens/>
            </w:pPr>
            <w:r w:rsidRPr="00475C60">
              <w:t>0,0</w:t>
            </w:r>
          </w:p>
        </w:tc>
        <w:tc>
          <w:tcPr>
            <w:tcW w:w="1276" w:type="dxa"/>
            <w:tcMar>
              <w:top w:w="51" w:type="dxa"/>
              <w:bottom w:w="51" w:type="dxa"/>
            </w:tcMar>
            <w:vAlign w:val="center"/>
          </w:tcPr>
          <w:p w:rsidR="00475C60" w:rsidRPr="00475C60" w:rsidRDefault="00475C60" w:rsidP="00475C60">
            <w:pPr>
              <w:suppressAutoHyphens/>
            </w:pPr>
            <w:r w:rsidRPr="00475C60">
              <w:t>944,9</w:t>
            </w:r>
          </w:p>
        </w:tc>
        <w:tc>
          <w:tcPr>
            <w:tcW w:w="1277" w:type="dxa"/>
            <w:tcMar>
              <w:top w:w="51" w:type="dxa"/>
              <w:bottom w:w="51" w:type="dxa"/>
            </w:tcMar>
            <w:vAlign w:val="center"/>
          </w:tcPr>
          <w:p w:rsidR="00475C60" w:rsidRPr="00475C60" w:rsidRDefault="00475C60" w:rsidP="00475C60">
            <w:pPr>
              <w:suppressAutoHyphens/>
            </w:pPr>
            <w:r w:rsidRPr="00475C60">
              <w:t>1 250,0</w:t>
            </w:r>
          </w:p>
        </w:tc>
        <w:tc>
          <w:tcPr>
            <w:tcW w:w="1276" w:type="dxa"/>
            <w:tcMar>
              <w:top w:w="51" w:type="dxa"/>
              <w:bottom w:w="51" w:type="dxa"/>
            </w:tcMar>
            <w:vAlign w:val="center"/>
          </w:tcPr>
          <w:p w:rsidR="00475C60" w:rsidRPr="00475C60" w:rsidRDefault="00475C60" w:rsidP="00475C60">
            <w:pPr>
              <w:suppressAutoHyphens/>
            </w:pPr>
            <w:r w:rsidRPr="00475C60">
              <w:t>1 300,0</w:t>
            </w:r>
          </w:p>
        </w:tc>
        <w:tc>
          <w:tcPr>
            <w:tcW w:w="1277" w:type="dxa"/>
            <w:tcMar>
              <w:top w:w="51" w:type="dxa"/>
              <w:bottom w:w="51" w:type="dxa"/>
            </w:tcMar>
            <w:vAlign w:val="center"/>
          </w:tcPr>
          <w:p w:rsidR="00475C60" w:rsidRPr="00475C60" w:rsidRDefault="00475C60" w:rsidP="00475C60">
            <w:pPr>
              <w:suppressAutoHyphens/>
            </w:pPr>
            <w:r w:rsidRPr="00475C60">
              <w:t>1 350,0</w:t>
            </w:r>
          </w:p>
        </w:tc>
        <w:tc>
          <w:tcPr>
            <w:tcW w:w="1276" w:type="dxa"/>
            <w:tcMar>
              <w:top w:w="51" w:type="dxa"/>
              <w:bottom w:w="51" w:type="dxa"/>
            </w:tcMar>
            <w:vAlign w:val="center"/>
          </w:tcPr>
          <w:p w:rsidR="00475C60" w:rsidRPr="00475C60" w:rsidRDefault="00475C60" w:rsidP="00475C60">
            <w:pPr>
              <w:suppressAutoHyphens/>
            </w:pPr>
            <w:r w:rsidRPr="00475C60">
              <w:t>1 400,0</w:t>
            </w:r>
          </w:p>
        </w:tc>
      </w:tr>
      <w:tr w:rsidR="00475C60" w:rsidRPr="00475C60" w:rsidTr="00475C60">
        <w:tc>
          <w:tcPr>
            <w:tcW w:w="1480" w:type="dxa"/>
            <w:vMerge w:val="restart"/>
            <w:tcMar>
              <w:top w:w="51" w:type="dxa"/>
              <w:bottom w:w="51" w:type="dxa"/>
            </w:tcMar>
          </w:tcPr>
          <w:p w:rsidR="00475C60" w:rsidRPr="00475C60" w:rsidRDefault="00475C60" w:rsidP="00475C60">
            <w:pPr>
              <w:suppressAutoHyphens/>
            </w:pPr>
            <w:r w:rsidRPr="00475C60">
              <w:lastRenderedPageBreak/>
              <w:t>мероприятие 1.6.2.1</w:t>
            </w:r>
          </w:p>
        </w:tc>
        <w:tc>
          <w:tcPr>
            <w:tcW w:w="2835" w:type="dxa"/>
            <w:vMerge w:val="restart"/>
            <w:tcMar>
              <w:top w:w="51" w:type="dxa"/>
              <w:bottom w:w="51" w:type="dxa"/>
            </w:tcMar>
          </w:tcPr>
          <w:p w:rsidR="00475C60" w:rsidRPr="00475C60" w:rsidRDefault="00475C60" w:rsidP="00475C60">
            <w:pPr>
              <w:suppressAutoHyphens/>
            </w:pPr>
            <w:r w:rsidRPr="00475C60">
              <w:t>- приобретение путёвок в загородные лагеря для обучающихся муниципальных общеобразовательных организаций</w:t>
            </w:r>
          </w:p>
        </w:tc>
        <w:tc>
          <w:tcPr>
            <w:tcW w:w="1135" w:type="dxa"/>
            <w:vMerge w:val="restart"/>
            <w:tcMar>
              <w:top w:w="51" w:type="dxa"/>
              <w:bottom w:w="51" w:type="dxa"/>
            </w:tcMar>
          </w:tcPr>
          <w:p w:rsidR="00475C60" w:rsidRPr="00475C60" w:rsidRDefault="00475C60" w:rsidP="00475C60">
            <w:pPr>
              <w:suppressAutoHyphens/>
            </w:pPr>
            <w:r w:rsidRPr="00475C60">
              <w:t>УОО</w:t>
            </w:r>
          </w:p>
        </w:tc>
        <w:tc>
          <w:tcPr>
            <w:tcW w:w="1558" w:type="dxa"/>
            <w:tcMar>
              <w:top w:w="51" w:type="dxa"/>
              <w:bottom w:w="51" w:type="dxa"/>
            </w:tcMar>
          </w:tcPr>
          <w:p w:rsidR="00475C60" w:rsidRPr="00475C60" w:rsidRDefault="00475C60" w:rsidP="00475C60">
            <w:pPr>
              <w:suppressAutoHyphens/>
            </w:pPr>
            <w:r w:rsidRPr="00475C60">
              <w:t>всего</w:t>
            </w:r>
          </w:p>
        </w:tc>
        <w:tc>
          <w:tcPr>
            <w:tcW w:w="1277" w:type="dxa"/>
            <w:tcMar>
              <w:top w:w="51" w:type="dxa"/>
              <w:bottom w:w="51" w:type="dxa"/>
            </w:tcMar>
            <w:vAlign w:val="center"/>
          </w:tcPr>
          <w:p w:rsidR="00475C60" w:rsidRPr="00475C60" w:rsidRDefault="00475C60" w:rsidP="00475C60">
            <w:pPr>
              <w:suppressAutoHyphens/>
            </w:pPr>
            <w:r w:rsidRPr="00475C60">
              <w:t>6 044,9</w:t>
            </w:r>
          </w:p>
        </w:tc>
        <w:tc>
          <w:tcPr>
            <w:tcW w:w="1272" w:type="dxa"/>
            <w:tcMar>
              <w:top w:w="51" w:type="dxa"/>
              <w:bottom w:w="51" w:type="dxa"/>
            </w:tcMar>
            <w:vAlign w:val="center"/>
          </w:tcPr>
          <w:p w:rsidR="00475C60" w:rsidRPr="00475C60" w:rsidRDefault="00475C60" w:rsidP="00475C60">
            <w:pPr>
              <w:suppressAutoHyphens/>
            </w:pPr>
            <w:r w:rsidRPr="00475C60">
              <w:t>0,0</w:t>
            </w:r>
          </w:p>
        </w:tc>
        <w:tc>
          <w:tcPr>
            <w:tcW w:w="1276" w:type="dxa"/>
            <w:tcMar>
              <w:top w:w="51" w:type="dxa"/>
              <w:bottom w:w="51" w:type="dxa"/>
            </w:tcMar>
            <w:vAlign w:val="center"/>
          </w:tcPr>
          <w:p w:rsidR="00475C60" w:rsidRPr="00475C60" w:rsidRDefault="00475C60" w:rsidP="00475C60">
            <w:pPr>
              <w:suppressAutoHyphens/>
            </w:pPr>
            <w:r w:rsidRPr="00475C60">
              <w:t>944,9</w:t>
            </w:r>
          </w:p>
        </w:tc>
        <w:tc>
          <w:tcPr>
            <w:tcW w:w="1277" w:type="dxa"/>
            <w:tcMar>
              <w:top w:w="51" w:type="dxa"/>
              <w:bottom w:w="51" w:type="dxa"/>
            </w:tcMar>
            <w:vAlign w:val="center"/>
          </w:tcPr>
          <w:p w:rsidR="00475C60" w:rsidRPr="00475C60" w:rsidRDefault="00475C60" w:rsidP="00475C60">
            <w:pPr>
              <w:suppressAutoHyphens/>
            </w:pPr>
            <w:r w:rsidRPr="00475C60">
              <w:t>1 200,0</w:t>
            </w:r>
          </w:p>
        </w:tc>
        <w:tc>
          <w:tcPr>
            <w:tcW w:w="1276" w:type="dxa"/>
            <w:tcMar>
              <w:top w:w="51" w:type="dxa"/>
              <w:bottom w:w="51" w:type="dxa"/>
            </w:tcMar>
            <w:vAlign w:val="center"/>
          </w:tcPr>
          <w:p w:rsidR="00475C60" w:rsidRPr="00475C60" w:rsidRDefault="00475C60" w:rsidP="00475C60">
            <w:pPr>
              <w:suppressAutoHyphens/>
            </w:pPr>
            <w:r w:rsidRPr="00475C60">
              <w:t>1 250,0</w:t>
            </w:r>
          </w:p>
        </w:tc>
        <w:tc>
          <w:tcPr>
            <w:tcW w:w="1277" w:type="dxa"/>
            <w:tcMar>
              <w:top w:w="51" w:type="dxa"/>
              <w:bottom w:w="51" w:type="dxa"/>
            </w:tcMar>
            <w:vAlign w:val="center"/>
          </w:tcPr>
          <w:p w:rsidR="00475C60" w:rsidRPr="00475C60" w:rsidRDefault="00475C60" w:rsidP="00475C60">
            <w:pPr>
              <w:suppressAutoHyphens/>
            </w:pPr>
            <w:r w:rsidRPr="00475C60">
              <w:t>1 300,0</w:t>
            </w:r>
          </w:p>
        </w:tc>
        <w:tc>
          <w:tcPr>
            <w:tcW w:w="1276" w:type="dxa"/>
            <w:tcMar>
              <w:top w:w="51" w:type="dxa"/>
              <w:bottom w:w="51" w:type="dxa"/>
            </w:tcMar>
            <w:vAlign w:val="center"/>
          </w:tcPr>
          <w:p w:rsidR="00475C60" w:rsidRPr="00475C60" w:rsidRDefault="00475C60" w:rsidP="00475C60">
            <w:pPr>
              <w:suppressAutoHyphens/>
            </w:pPr>
            <w:r w:rsidRPr="00475C60">
              <w:t>1 350,0</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pPr>
            <w:r w:rsidRPr="00475C60">
              <w:t>городской бюджет</w:t>
            </w:r>
          </w:p>
        </w:tc>
        <w:tc>
          <w:tcPr>
            <w:tcW w:w="1277" w:type="dxa"/>
            <w:tcMar>
              <w:top w:w="51" w:type="dxa"/>
              <w:bottom w:w="51" w:type="dxa"/>
            </w:tcMar>
            <w:vAlign w:val="center"/>
          </w:tcPr>
          <w:p w:rsidR="00475C60" w:rsidRPr="00475C60" w:rsidRDefault="00475C60" w:rsidP="00475C60">
            <w:pPr>
              <w:suppressAutoHyphens/>
            </w:pPr>
            <w:r w:rsidRPr="00475C60">
              <w:t>6 044,9</w:t>
            </w:r>
          </w:p>
        </w:tc>
        <w:tc>
          <w:tcPr>
            <w:tcW w:w="1272" w:type="dxa"/>
            <w:tcMar>
              <w:top w:w="51" w:type="dxa"/>
              <w:bottom w:w="51" w:type="dxa"/>
            </w:tcMar>
            <w:vAlign w:val="center"/>
          </w:tcPr>
          <w:p w:rsidR="00475C60" w:rsidRPr="00475C60" w:rsidRDefault="00475C60" w:rsidP="00475C60">
            <w:pPr>
              <w:suppressAutoHyphens/>
            </w:pPr>
            <w:r w:rsidRPr="00475C60">
              <w:t>0,0</w:t>
            </w:r>
          </w:p>
        </w:tc>
        <w:tc>
          <w:tcPr>
            <w:tcW w:w="1276" w:type="dxa"/>
            <w:tcMar>
              <w:top w:w="51" w:type="dxa"/>
              <w:bottom w:w="51" w:type="dxa"/>
            </w:tcMar>
            <w:vAlign w:val="center"/>
          </w:tcPr>
          <w:p w:rsidR="00475C60" w:rsidRPr="00475C60" w:rsidRDefault="00475C60" w:rsidP="00475C60">
            <w:pPr>
              <w:suppressAutoHyphens/>
            </w:pPr>
            <w:r w:rsidRPr="00475C60">
              <w:t>944,9</w:t>
            </w:r>
          </w:p>
        </w:tc>
        <w:tc>
          <w:tcPr>
            <w:tcW w:w="1277" w:type="dxa"/>
            <w:tcMar>
              <w:top w:w="51" w:type="dxa"/>
              <w:bottom w:w="51" w:type="dxa"/>
            </w:tcMar>
            <w:vAlign w:val="center"/>
          </w:tcPr>
          <w:p w:rsidR="00475C60" w:rsidRPr="00475C60" w:rsidRDefault="00475C60" w:rsidP="00475C60">
            <w:pPr>
              <w:suppressAutoHyphens/>
            </w:pPr>
            <w:r w:rsidRPr="00475C60">
              <w:t>1 200,0</w:t>
            </w:r>
          </w:p>
        </w:tc>
        <w:tc>
          <w:tcPr>
            <w:tcW w:w="1276" w:type="dxa"/>
            <w:tcMar>
              <w:top w:w="51" w:type="dxa"/>
              <w:bottom w:w="51" w:type="dxa"/>
            </w:tcMar>
            <w:vAlign w:val="center"/>
          </w:tcPr>
          <w:p w:rsidR="00475C60" w:rsidRPr="00475C60" w:rsidRDefault="00475C60" w:rsidP="00475C60">
            <w:pPr>
              <w:suppressAutoHyphens/>
            </w:pPr>
            <w:r w:rsidRPr="00475C60">
              <w:t>1 250,0</w:t>
            </w:r>
          </w:p>
        </w:tc>
        <w:tc>
          <w:tcPr>
            <w:tcW w:w="1277" w:type="dxa"/>
            <w:tcMar>
              <w:top w:w="51" w:type="dxa"/>
              <w:bottom w:w="51" w:type="dxa"/>
            </w:tcMar>
            <w:vAlign w:val="center"/>
          </w:tcPr>
          <w:p w:rsidR="00475C60" w:rsidRPr="00475C60" w:rsidRDefault="00475C60" w:rsidP="00475C60">
            <w:pPr>
              <w:suppressAutoHyphens/>
            </w:pPr>
            <w:r w:rsidRPr="00475C60">
              <w:t>1 300,0</w:t>
            </w:r>
          </w:p>
        </w:tc>
        <w:tc>
          <w:tcPr>
            <w:tcW w:w="1276" w:type="dxa"/>
            <w:tcMar>
              <w:top w:w="51" w:type="dxa"/>
              <w:bottom w:w="51" w:type="dxa"/>
            </w:tcMar>
            <w:vAlign w:val="center"/>
          </w:tcPr>
          <w:p w:rsidR="00475C60" w:rsidRPr="00475C60" w:rsidRDefault="00475C60" w:rsidP="00475C60">
            <w:pPr>
              <w:suppressAutoHyphens/>
            </w:pPr>
            <w:r w:rsidRPr="00475C60">
              <w:t>1 350,0</w:t>
            </w:r>
          </w:p>
        </w:tc>
      </w:tr>
      <w:tr w:rsidR="00475C60" w:rsidRPr="00475C60" w:rsidTr="00475C60">
        <w:tc>
          <w:tcPr>
            <w:tcW w:w="1480" w:type="dxa"/>
            <w:vMerge w:val="restart"/>
            <w:tcMar>
              <w:top w:w="51" w:type="dxa"/>
              <w:bottom w:w="51" w:type="dxa"/>
            </w:tcMar>
          </w:tcPr>
          <w:p w:rsidR="00475C60" w:rsidRPr="00475C60" w:rsidRDefault="00475C60" w:rsidP="00475C60">
            <w:pPr>
              <w:suppressAutoHyphens/>
            </w:pPr>
            <w:r w:rsidRPr="00475C60">
              <w:t>мероприятие 1.6.2.2</w:t>
            </w:r>
          </w:p>
        </w:tc>
        <w:tc>
          <w:tcPr>
            <w:tcW w:w="2835" w:type="dxa"/>
            <w:vMerge w:val="restart"/>
            <w:tcMar>
              <w:top w:w="51" w:type="dxa"/>
              <w:bottom w:w="51" w:type="dxa"/>
            </w:tcMar>
          </w:tcPr>
          <w:p w:rsidR="00475C60" w:rsidRPr="00475C60" w:rsidRDefault="00475C60" w:rsidP="00475C60">
            <w:pPr>
              <w:suppressAutoHyphens/>
            </w:pPr>
            <w:r w:rsidRPr="00475C60">
              <w:t>- обеспечение доставки детей к местам отдыха в загородных лагерях и обратно</w:t>
            </w:r>
          </w:p>
        </w:tc>
        <w:tc>
          <w:tcPr>
            <w:tcW w:w="1135" w:type="dxa"/>
            <w:vMerge w:val="restart"/>
            <w:tcMar>
              <w:top w:w="51" w:type="dxa"/>
              <w:bottom w:w="51" w:type="dxa"/>
            </w:tcMar>
          </w:tcPr>
          <w:p w:rsidR="00475C60" w:rsidRPr="00475C60" w:rsidRDefault="00475C60" w:rsidP="00475C60">
            <w:pPr>
              <w:suppressAutoHyphens/>
            </w:pPr>
            <w:r w:rsidRPr="00475C60">
              <w:t>УОО</w:t>
            </w:r>
          </w:p>
        </w:tc>
        <w:tc>
          <w:tcPr>
            <w:tcW w:w="1558" w:type="dxa"/>
            <w:tcMar>
              <w:top w:w="51" w:type="dxa"/>
              <w:bottom w:w="51" w:type="dxa"/>
            </w:tcMar>
          </w:tcPr>
          <w:p w:rsidR="00475C60" w:rsidRPr="00475C60" w:rsidRDefault="00475C60" w:rsidP="00475C60">
            <w:pPr>
              <w:suppressAutoHyphens/>
            </w:pPr>
            <w:r w:rsidRPr="00475C60">
              <w:t>всего</w:t>
            </w:r>
          </w:p>
        </w:tc>
        <w:tc>
          <w:tcPr>
            <w:tcW w:w="1277" w:type="dxa"/>
            <w:shd w:val="clear" w:color="auto" w:fill="auto"/>
            <w:tcMar>
              <w:top w:w="51" w:type="dxa"/>
              <w:bottom w:w="51" w:type="dxa"/>
            </w:tcMar>
          </w:tcPr>
          <w:p w:rsidR="00475C60" w:rsidRPr="00475C60" w:rsidRDefault="00475C60" w:rsidP="00475C60">
            <w:pPr>
              <w:suppressAutoHyphens/>
            </w:pPr>
            <w:r w:rsidRPr="00475C60">
              <w:t>200,0</w:t>
            </w:r>
          </w:p>
        </w:tc>
        <w:tc>
          <w:tcPr>
            <w:tcW w:w="1272" w:type="dxa"/>
            <w:shd w:val="clear" w:color="auto" w:fill="auto"/>
            <w:tcMar>
              <w:top w:w="51" w:type="dxa"/>
              <w:bottom w:w="51" w:type="dxa"/>
            </w:tcMar>
          </w:tcPr>
          <w:p w:rsidR="00475C60" w:rsidRPr="00475C60" w:rsidRDefault="00475C60" w:rsidP="00475C60">
            <w:pPr>
              <w:suppressAutoHyphens/>
            </w:pPr>
            <w:r w:rsidRPr="00475C60">
              <w:t>0,0</w:t>
            </w:r>
          </w:p>
        </w:tc>
        <w:tc>
          <w:tcPr>
            <w:tcW w:w="1276" w:type="dxa"/>
            <w:shd w:val="clear" w:color="auto" w:fill="auto"/>
            <w:tcMar>
              <w:top w:w="51" w:type="dxa"/>
              <w:bottom w:w="51" w:type="dxa"/>
            </w:tcMar>
          </w:tcPr>
          <w:p w:rsidR="00475C60" w:rsidRPr="00475C60" w:rsidRDefault="00475C60" w:rsidP="00475C60">
            <w:pPr>
              <w:suppressAutoHyphens/>
            </w:pPr>
            <w:r w:rsidRPr="00475C60">
              <w:t>00,0</w:t>
            </w:r>
          </w:p>
        </w:tc>
        <w:tc>
          <w:tcPr>
            <w:tcW w:w="1277" w:type="dxa"/>
            <w:shd w:val="clear" w:color="auto" w:fill="auto"/>
            <w:tcMar>
              <w:top w:w="51" w:type="dxa"/>
              <w:bottom w:w="51" w:type="dxa"/>
            </w:tcMar>
          </w:tcPr>
          <w:p w:rsidR="00475C60" w:rsidRPr="00475C60" w:rsidRDefault="00475C60" w:rsidP="00475C60">
            <w:pPr>
              <w:suppressAutoHyphens/>
            </w:pPr>
            <w:r w:rsidRPr="00475C60">
              <w:t>50,0</w:t>
            </w:r>
          </w:p>
        </w:tc>
        <w:tc>
          <w:tcPr>
            <w:tcW w:w="1276" w:type="dxa"/>
            <w:shd w:val="clear" w:color="auto" w:fill="auto"/>
            <w:tcMar>
              <w:top w:w="51" w:type="dxa"/>
              <w:bottom w:w="51" w:type="dxa"/>
            </w:tcMar>
          </w:tcPr>
          <w:p w:rsidR="00475C60" w:rsidRPr="00475C60" w:rsidRDefault="00475C60" w:rsidP="00475C60">
            <w:pPr>
              <w:suppressAutoHyphens/>
            </w:pPr>
            <w:r w:rsidRPr="00475C60">
              <w:t>50,0</w:t>
            </w:r>
          </w:p>
        </w:tc>
        <w:tc>
          <w:tcPr>
            <w:tcW w:w="1277" w:type="dxa"/>
            <w:shd w:val="clear" w:color="auto" w:fill="auto"/>
            <w:tcMar>
              <w:top w:w="51" w:type="dxa"/>
              <w:bottom w:w="51" w:type="dxa"/>
            </w:tcMar>
          </w:tcPr>
          <w:p w:rsidR="00475C60" w:rsidRPr="00475C60" w:rsidRDefault="00475C60" w:rsidP="00475C60">
            <w:pPr>
              <w:suppressAutoHyphens/>
            </w:pPr>
            <w:r w:rsidRPr="00475C60">
              <w:t>50,0</w:t>
            </w:r>
          </w:p>
        </w:tc>
        <w:tc>
          <w:tcPr>
            <w:tcW w:w="1276" w:type="dxa"/>
            <w:shd w:val="clear" w:color="auto" w:fill="auto"/>
            <w:tcMar>
              <w:top w:w="51" w:type="dxa"/>
              <w:bottom w:w="51" w:type="dxa"/>
            </w:tcMar>
          </w:tcPr>
          <w:p w:rsidR="00475C60" w:rsidRPr="00475C60" w:rsidRDefault="00475C60" w:rsidP="00475C60">
            <w:pPr>
              <w:suppressAutoHyphens/>
            </w:pPr>
            <w:r w:rsidRPr="00475C60">
              <w:t>50,0</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pPr>
            <w:r w:rsidRPr="00475C60">
              <w:t>городской бюджет</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200,0</w:t>
            </w:r>
          </w:p>
        </w:tc>
        <w:tc>
          <w:tcPr>
            <w:tcW w:w="1272" w:type="dxa"/>
            <w:shd w:val="clear" w:color="auto" w:fill="auto"/>
            <w:tcMar>
              <w:top w:w="51" w:type="dxa"/>
              <w:bottom w:w="51" w:type="dxa"/>
            </w:tcMar>
            <w:vAlign w:val="center"/>
          </w:tcPr>
          <w:p w:rsidR="00475C60" w:rsidRPr="00475C60" w:rsidRDefault="00475C60" w:rsidP="00475C60">
            <w:pPr>
              <w:suppressAutoHyphens/>
            </w:pPr>
            <w:r w:rsidRPr="00475C60">
              <w:t>0,0</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00,0</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50,0</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50,0</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50,0</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50,0</w:t>
            </w:r>
          </w:p>
        </w:tc>
      </w:tr>
      <w:tr w:rsidR="00475C60" w:rsidRPr="00475C60" w:rsidTr="00475C60">
        <w:tc>
          <w:tcPr>
            <w:tcW w:w="1480" w:type="dxa"/>
            <w:vMerge w:val="restart"/>
            <w:tcMar>
              <w:top w:w="51" w:type="dxa"/>
              <w:bottom w:w="51" w:type="dxa"/>
            </w:tcMar>
          </w:tcPr>
          <w:p w:rsidR="00475C60" w:rsidRPr="00475C60" w:rsidRDefault="00475C60" w:rsidP="00475C60">
            <w:pPr>
              <w:suppressAutoHyphens/>
            </w:pPr>
            <w:r w:rsidRPr="00475C60">
              <w:t>Основное мероприятие 1.7.</w:t>
            </w:r>
          </w:p>
        </w:tc>
        <w:tc>
          <w:tcPr>
            <w:tcW w:w="2835" w:type="dxa"/>
            <w:vMerge w:val="restart"/>
            <w:tcMar>
              <w:top w:w="51" w:type="dxa"/>
              <w:bottom w:w="51" w:type="dxa"/>
            </w:tcMar>
          </w:tcPr>
          <w:p w:rsidR="00475C60" w:rsidRPr="00475C60" w:rsidRDefault="00475C60" w:rsidP="00475C60">
            <w:pPr>
              <w:suppressAutoHyphens/>
            </w:pPr>
            <w:r w:rsidRPr="00475C60">
              <w:t>Организация бесплатного горячего питания обучающихся, получающих начальное общее образование в муниципальных общеобразовательных организациях</w:t>
            </w:r>
          </w:p>
        </w:tc>
        <w:tc>
          <w:tcPr>
            <w:tcW w:w="1135" w:type="dxa"/>
            <w:vMerge w:val="restart"/>
            <w:tcMar>
              <w:top w:w="51" w:type="dxa"/>
              <w:bottom w:w="51"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51" w:type="dxa"/>
              <w:bottom w:w="51" w:type="dxa"/>
            </w:tcMar>
          </w:tcPr>
          <w:p w:rsidR="00475C60" w:rsidRPr="00475C60" w:rsidRDefault="00475C60" w:rsidP="00475C60">
            <w:pPr>
              <w:suppressAutoHyphens/>
            </w:pPr>
            <w:r w:rsidRPr="00475C60">
              <w:t>Всего</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128 935,8</w:t>
            </w:r>
          </w:p>
        </w:tc>
        <w:tc>
          <w:tcPr>
            <w:tcW w:w="1272" w:type="dxa"/>
            <w:tcMar>
              <w:top w:w="51" w:type="dxa"/>
              <w:bottom w:w="51" w:type="dxa"/>
            </w:tcMar>
            <w:vAlign w:val="center"/>
          </w:tcPr>
          <w:p w:rsidR="00475C60" w:rsidRPr="00475C60" w:rsidRDefault="00475C60" w:rsidP="00475C60">
            <w:pPr>
              <w:suppressAutoHyphens/>
            </w:pPr>
            <w:r w:rsidRPr="00475C60">
              <w:t>9 715,2</w:t>
            </w:r>
          </w:p>
        </w:tc>
        <w:tc>
          <w:tcPr>
            <w:tcW w:w="1276" w:type="dxa"/>
            <w:tcMar>
              <w:top w:w="51" w:type="dxa"/>
              <w:bottom w:w="51" w:type="dxa"/>
            </w:tcMar>
            <w:vAlign w:val="center"/>
          </w:tcPr>
          <w:p w:rsidR="00475C60" w:rsidRPr="00475C60" w:rsidRDefault="00475C60" w:rsidP="00475C60">
            <w:pPr>
              <w:suppressAutoHyphens/>
            </w:pPr>
            <w:r w:rsidRPr="00475C60">
              <w:t>21 074,9</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25 553,9</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25 890,90</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25 756,9</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20 944,0</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pPr>
            <w:r w:rsidRPr="00475C60">
              <w:t>федеральный бюджет</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120 544,6</w:t>
            </w:r>
          </w:p>
        </w:tc>
        <w:tc>
          <w:tcPr>
            <w:tcW w:w="1272" w:type="dxa"/>
            <w:tcMar>
              <w:top w:w="51" w:type="dxa"/>
              <w:bottom w:w="51" w:type="dxa"/>
            </w:tcMar>
            <w:vAlign w:val="center"/>
          </w:tcPr>
          <w:p w:rsidR="00475C60" w:rsidRPr="00475C60" w:rsidRDefault="00475C60" w:rsidP="00475C60">
            <w:pPr>
              <w:suppressAutoHyphens/>
            </w:pPr>
            <w:r w:rsidRPr="00475C60">
              <w:t>9 137,1</w:t>
            </w:r>
          </w:p>
        </w:tc>
        <w:tc>
          <w:tcPr>
            <w:tcW w:w="1276" w:type="dxa"/>
            <w:tcMar>
              <w:top w:w="51" w:type="dxa"/>
              <w:bottom w:w="51" w:type="dxa"/>
            </w:tcMar>
            <w:vAlign w:val="center"/>
          </w:tcPr>
          <w:p w:rsidR="00475C60" w:rsidRPr="00475C60" w:rsidRDefault="00475C60" w:rsidP="00475C60">
            <w:pPr>
              <w:suppressAutoHyphens/>
            </w:pPr>
            <w:r w:rsidRPr="00475C60">
              <w:t>19 549,1</w:t>
            </w:r>
          </w:p>
        </w:tc>
        <w:tc>
          <w:tcPr>
            <w:tcW w:w="1277" w:type="dxa"/>
            <w:tcMar>
              <w:top w:w="51" w:type="dxa"/>
              <w:bottom w:w="51" w:type="dxa"/>
            </w:tcMar>
            <w:vAlign w:val="center"/>
          </w:tcPr>
          <w:p w:rsidR="00475C60" w:rsidRPr="00475C60" w:rsidRDefault="00475C60" w:rsidP="00475C60">
            <w:pPr>
              <w:suppressAutoHyphens/>
            </w:pPr>
            <w:r w:rsidRPr="00475C60">
              <w:t>22 941,2</w:t>
            </w:r>
          </w:p>
        </w:tc>
        <w:tc>
          <w:tcPr>
            <w:tcW w:w="1276" w:type="dxa"/>
            <w:tcMar>
              <w:top w:w="51" w:type="dxa"/>
              <w:bottom w:w="51" w:type="dxa"/>
            </w:tcMar>
            <w:vAlign w:val="center"/>
          </w:tcPr>
          <w:p w:rsidR="00475C60" w:rsidRPr="00475C60" w:rsidRDefault="00475C60" w:rsidP="00475C60">
            <w:pPr>
              <w:suppressAutoHyphens/>
            </w:pPr>
            <w:r w:rsidRPr="00475C60">
              <w:t>23 325,1</w:t>
            </w:r>
          </w:p>
        </w:tc>
        <w:tc>
          <w:tcPr>
            <w:tcW w:w="1277" w:type="dxa"/>
            <w:tcMar>
              <w:top w:w="51" w:type="dxa"/>
              <w:bottom w:w="51" w:type="dxa"/>
            </w:tcMar>
            <w:vAlign w:val="center"/>
          </w:tcPr>
          <w:p w:rsidR="00475C60" w:rsidRPr="00475C60" w:rsidRDefault="00475C60" w:rsidP="00475C60">
            <w:pPr>
              <w:suppressAutoHyphens/>
            </w:pPr>
            <w:r w:rsidRPr="00475C60">
              <w:t>23 204,4</w:t>
            </w:r>
          </w:p>
        </w:tc>
        <w:tc>
          <w:tcPr>
            <w:tcW w:w="1276" w:type="dxa"/>
            <w:tcMar>
              <w:top w:w="51" w:type="dxa"/>
              <w:bottom w:w="51" w:type="dxa"/>
            </w:tcMar>
            <w:vAlign w:val="center"/>
          </w:tcPr>
          <w:p w:rsidR="00475C60" w:rsidRPr="00475C60" w:rsidRDefault="00475C60" w:rsidP="00475C60">
            <w:pPr>
              <w:suppressAutoHyphens/>
            </w:pPr>
            <w:r w:rsidRPr="00475C60">
              <w:t>18 868,5</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rPr>
                <w:b/>
              </w:rPr>
            </w:pPr>
            <w:r w:rsidRPr="00475C60">
              <w:t>областной бюджет</w:t>
            </w:r>
          </w:p>
        </w:tc>
        <w:tc>
          <w:tcPr>
            <w:tcW w:w="1277" w:type="dxa"/>
            <w:tcMar>
              <w:top w:w="51" w:type="dxa"/>
              <w:bottom w:w="51" w:type="dxa"/>
            </w:tcMar>
            <w:vAlign w:val="center"/>
          </w:tcPr>
          <w:p w:rsidR="00475C60" w:rsidRPr="00475C60" w:rsidRDefault="00475C60" w:rsidP="00475C60">
            <w:pPr>
              <w:suppressAutoHyphens/>
            </w:pPr>
            <w:r w:rsidRPr="00475C60">
              <w:t>7 013,6</w:t>
            </w:r>
          </w:p>
        </w:tc>
        <w:tc>
          <w:tcPr>
            <w:tcW w:w="1272" w:type="dxa"/>
            <w:tcMar>
              <w:top w:w="51" w:type="dxa"/>
              <w:bottom w:w="51" w:type="dxa"/>
            </w:tcMar>
            <w:vAlign w:val="center"/>
          </w:tcPr>
          <w:p w:rsidR="00475C60" w:rsidRPr="00475C60" w:rsidRDefault="00475C60" w:rsidP="00475C60">
            <w:pPr>
              <w:suppressAutoHyphens/>
            </w:pPr>
            <w:r w:rsidRPr="00475C60">
              <w:t>480,9</w:t>
            </w:r>
          </w:p>
        </w:tc>
        <w:tc>
          <w:tcPr>
            <w:tcW w:w="1276" w:type="dxa"/>
            <w:tcMar>
              <w:top w:w="51" w:type="dxa"/>
              <w:bottom w:w="51" w:type="dxa"/>
            </w:tcMar>
            <w:vAlign w:val="center"/>
          </w:tcPr>
          <w:p w:rsidR="00475C60" w:rsidRPr="00475C60" w:rsidRDefault="00475C60" w:rsidP="00475C60">
            <w:pPr>
              <w:suppressAutoHyphens/>
            </w:pPr>
            <w:r w:rsidRPr="00475C60">
              <w:t>1 028,9</w:t>
            </w:r>
          </w:p>
        </w:tc>
        <w:tc>
          <w:tcPr>
            <w:tcW w:w="1277" w:type="dxa"/>
            <w:tcMar>
              <w:top w:w="51" w:type="dxa"/>
              <w:bottom w:w="51" w:type="dxa"/>
            </w:tcMar>
            <w:vAlign w:val="center"/>
          </w:tcPr>
          <w:p w:rsidR="00475C60" w:rsidRPr="00475C60" w:rsidRDefault="00475C60" w:rsidP="00475C60">
            <w:pPr>
              <w:suppressAutoHyphens/>
            </w:pPr>
            <w:r w:rsidRPr="00475C60">
              <w:t>2 268,9</w:t>
            </w:r>
          </w:p>
        </w:tc>
        <w:tc>
          <w:tcPr>
            <w:tcW w:w="1276" w:type="dxa"/>
            <w:tcMar>
              <w:top w:w="51" w:type="dxa"/>
              <w:bottom w:w="51" w:type="dxa"/>
            </w:tcMar>
            <w:vAlign w:val="center"/>
          </w:tcPr>
          <w:p w:rsidR="00475C60" w:rsidRPr="00475C60" w:rsidRDefault="00475C60" w:rsidP="00475C60">
            <w:pPr>
              <w:suppressAutoHyphens/>
            </w:pPr>
            <w:r w:rsidRPr="00475C60">
              <w:t>2 306,9</w:t>
            </w:r>
          </w:p>
        </w:tc>
        <w:tc>
          <w:tcPr>
            <w:tcW w:w="1277" w:type="dxa"/>
            <w:tcMar>
              <w:top w:w="51" w:type="dxa"/>
              <w:bottom w:w="51" w:type="dxa"/>
            </w:tcMar>
            <w:vAlign w:val="center"/>
          </w:tcPr>
          <w:p w:rsidR="00475C60" w:rsidRPr="00475C60" w:rsidRDefault="00475C60" w:rsidP="00475C60">
            <w:pPr>
              <w:suppressAutoHyphens/>
            </w:pPr>
            <w:r w:rsidRPr="00475C60">
              <w:t>2 294,9</w:t>
            </w:r>
          </w:p>
        </w:tc>
        <w:tc>
          <w:tcPr>
            <w:tcW w:w="1276" w:type="dxa"/>
            <w:tcMar>
              <w:top w:w="51" w:type="dxa"/>
              <w:bottom w:w="51" w:type="dxa"/>
            </w:tcMar>
            <w:vAlign w:val="center"/>
          </w:tcPr>
          <w:p w:rsidR="00475C60" w:rsidRPr="00475C60" w:rsidRDefault="00475C60" w:rsidP="00475C60">
            <w:pPr>
              <w:suppressAutoHyphens/>
            </w:pPr>
            <w:r w:rsidRPr="00475C60">
              <w:t>1 866,1</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pPr>
            <w:r w:rsidRPr="00475C60">
              <w:t>городской бюджет</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1 377,6</w:t>
            </w:r>
          </w:p>
        </w:tc>
        <w:tc>
          <w:tcPr>
            <w:tcW w:w="1272" w:type="dxa"/>
            <w:tcMar>
              <w:top w:w="51" w:type="dxa"/>
              <w:bottom w:w="51" w:type="dxa"/>
            </w:tcMar>
            <w:vAlign w:val="center"/>
          </w:tcPr>
          <w:p w:rsidR="00475C60" w:rsidRPr="00475C60" w:rsidRDefault="00475C60" w:rsidP="00475C60">
            <w:pPr>
              <w:suppressAutoHyphens/>
            </w:pPr>
            <w:r w:rsidRPr="00475C60">
              <w:t>97,2</w:t>
            </w:r>
          </w:p>
        </w:tc>
        <w:tc>
          <w:tcPr>
            <w:tcW w:w="1276" w:type="dxa"/>
            <w:tcMar>
              <w:top w:w="51" w:type="dxa"/>
              <w:bottom w:w="51" w:type="dxa"/>
            </w:tcMar>
            <w:vAlign w:val="center"/>
          </w:tcPr>
          <w:p w:rsidR="00475C60" w:rsidRPr="00475C60" w:rsidRDefault="00475C60" w:rsidP="00475C60">
            <w:pPr>
              <w:suppressAutoHyphens/>
            </w:pPr>
            <w:r w:rsidRPr="00475C60">
              <w:t>496,9</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343,8</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258,9</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257,6</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209,4</w:t>
            </w:r>
          </w:p>
        </w:tc>
      </w:tr>
      <w:tr w:rsidR="00475C60" w:rsidRPr="00475C60" w:rsidTr="00475C60">
        <w:tc>
          <w:tcPr>
            <w:tcW w:w="1480" w:type="dxa"/>
            <w:vMerge w:val="restart"/>
            <w:tcMar>
              <w:top w:w="51" w:type="dxa"/>
              <w:bottom w:w="51" w:type="dxa"/>
            </w:tcMar>
          </w:tcPr>
          <w:p w:rsidR="00475C60" w:rsidRPr="00475C60" w:rsidRDefault="00475C60" w:rsidP="00475C60">
            <w:pPr>
              <w:suppressAutoHyphens/>
            </w:pPr>
            <w:r w:rsidRPr="00475C60">
              <w:t>Основное мероприятие 1.8.</w:t>
            </w:r>
          </w:p>
        </w:tc>
        <w:tc>
          <w:tcPr>
            <w:tcW w:w="2835" w:type="dxa"/>
            <w:vMerge w:val="restart"/>
            <w:tcMar>
              <w:top w:w="51" w:type="dxa"/>
              <w:bottom w:w="51" w:type="dxa"/>
            </w:tcMar>
          </w:tcPr>
          <w:p w:rsidR="00475C60" w:rsidRPr="00475C60" w:rsidRDefault="00475C60" w:rsidP="00475C60">
            <w:pPr>
              <w:suppressAutoHyphens/>
            </w:pPr>
            <w:r w:rsidRPr="00475C60">
              <w:t xml:space="preserve">Региональный проект «Успех каждого ребенка» федерального проекта «Успех каждого ребенка» национального проекта «Образование» </w:t>
            </w:r>
          </w:p>
        </w:tc>
        <w:tc>
          <w:tcPr>
            <w:tcW w:w="1135" w:type="dxa"/>
            <w:vMerge w:val="restart"/>
            <w:tcMar>
              <w:top w:w="51" w:type="dxa"/>
              <w:bottom w:w="51"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51" w:type="dxa"/>
              <w:bottom w:w="51" w:type="dxa"/>
            </w:tcMar>
          </w:tcPr>
          <w:p w:rsidR="00475C60" w:rsidRPr="00475C60" w:rsidRDefault="00475C60" w:rsidP="00475C60">
            <w:pPr>
              <w:suppressAutoHyphens/>
            </w:pPr>
            <w:r w:rsidRPr="00475C60">
              <w:t>Всего</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3 649,4</w:t>
            </w:r>
          </w:p>
        </w:tc>
        <w:tc>
          <w:tcPr>
            <w:tcW w:w="1272" w:type="dxa"/>
            <w:tcMar>
              <w:top w:w="51" w:type="dxa"/>
              <w:bottom w:w="51" w:type="dxa"/>
            </w:tcMar>
            <w:vAlign w:val="center"/>
          </w:tcPr>
          <w:p w:rsidR="00475C60" w:rsidRPr="00475C60" w:rsidRDefault="00475C60" w:rsidP="00475C60">
            <w:pPr>
              <w:suppressAutoHyphens/>
            </w:pPr>
            <w:r w:rsidRPr="00475C60">
              <w:t>0,0</w:t>
            </w:r>
          </w:p>
        </w:tc>
        <w:tc>
          <w:tcPr>
            <w:tcW w:w="1276" w:type="dxa"/>
            <w:tcMar>
              <w:top w:w="51" w:type="dxa"/>
              <w:bottom w:w="51" w:type="dxa"/>
            </w:tcMar>
            <w:vAlign w:val="center"/>
          </w:tcPr>
          <w:p w:rsidR="00475C60" w:rsidRPr="00475C60" w:rsidRDefault="00475C60" w:rsidP="00475C60">
            <w:pPr>
              <w:suppressAutoHyphens/>
            </w:pPr>
            <w:r w:rsidRPr="00475C60">
              <w:t>0,0</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1 769,4</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1 880,0</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0,0</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0,0</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pPr>
            <w:r w:rsidRPr="00475C60">
              <w:t>федеральный бюджет</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3 576,9</w:t>
            </w:r>
          </w:p>
        </w:tc>
        <w:tc>
          <w:tcPr>
            <w:tcW w:w="1272" w:type="dxa"/>
            <w:tcMar>
              <w:top w:w="51" w:type="dxa"/>
              <w:bottom w:w="51" w:type="dxa"/>
            </w:tcMar>
            <w:vAlign w:val="center"/>
          </w:tcPr>
          <w:p w:rsidR="00475C60" w:rsidRPr="00475C60" w:rsidRDefault="00475C60" w:rsidP="00475C60">
            <w:pPr>
              <w:suppressAutoHyphens/>
            </w:pPr>
            <w:r w:rsidRPr="00475C60">
              <w:t>0,0</w:t>
            </w:r>
          </w:p>
        </w:tc>
        <w:tc>
          <w:tcPr>
            <w:tcW w:w="1276" w:type="dxa"/>
            <w:tcMar>
              <w:top w:w="51" w:type="dxa"/>
              <w:bottom w:w="51" w:type="dxa"/>
            </w:tcMar>
            <w:vAlign w:val="center"/>
          </w:tcPr>
          <w:p w:rsidR="00475C60" w:rsidRPr="00475C60" w:rsidRDefault="00475C60" w:rsidP="00475C60">
            <w:pPr>
              <w:suppressAutoHyphens/>
            </w:pPr>
            <w:r w:rsidRPr="00475C60">
              <w:t>0,0</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1 734,2</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1 842,7</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0,0</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0,0</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rPr>
                <w:b/>
              </w:rPr>
            </w:pPr>
            <w:r w:rsidRPr="00475C60">
              <w:t>областной бюджет</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36,0</w:t>
            </w:r>
          </w:p>
        </w:tc>
        <w:tc>
          <w:tcPr>
            <w:tcW w:w="1272" w:type="dxa"/>
            <w:tcMar>
              <w:top w:w="51" w:type="dxa"/>
              <w:bottom w:w="51" w:type="dxa"/>
            </w:tcMar>
            <w:vAlign w:val="center"/>
          </w:tcPr>
          <w:p w:rsidR="00475C60" w:rsidRPr="00475C60" w:rsidRDefault="00475C60" w:rsidP="00475C60">
            <w:pPr>
              <w:suppressAutoHyphens/>
            </w:pPr>
            <w:r w:rsidRPr="00475C60">
              <w:t>0,0</w:t>
            </w:r>
          </w:p>
        </w:tc>
        <w:tc>
          <w:tcPr>
            <w:tcW w:w="1276" w:type="dxa"/>
            <w:tcMar>
              <w:top w:w="51" w:type="dxa"/>
              <w:bottom w:w="51" w:type="dxa"/>
            </w:tcMar>
            <w:vAlign w:val="center"/>
          </w:tcPr>
          <w:p w:rsidR="00475C60" w:rsidRPr="00475C60" w:rsidRDefault="00475C60" w:rsidP="00475C60">
            <w:pPr>
              <w:suppressAutoHyphens/>
            </w:pPr>
            <w:r w:rsidRPr="00475C60">
              <w:t>0,0</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17,5</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18,5</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0,0</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0,0</w:t>
            </w:r>
          </w:p>
        </w:tc>
      </w:tr>
      <w:tr w:rsidR="00475C60" w:rsidRPr="00475C60" w:rsidTr="00475C60">
        <w:tc>
          <w:tcPr>
            <w:tcW w:w="1480" w:type="dxa"/>
            <w:vMerge/>
            <w:tcMar>
              <w:top w:w="51" w:type="dxa"/>
              <w:bottom w:w="51" w:type="dxa"/>
            </w:tcMar>
          </w:tcPr>
          <w:p w:rsidR="00475C60" w:rsidRPr="00475C60" w:rsidRDefault="00475C60" w:rsidP="00475C60">
            <w:pPr>
              <w:suppressAutoHyphens/>
            </w:pPr>
          </w:p>
        </w:tc>
        <w:tc>
          <w:tcPr>
            <w:tcW w:w="2835" w:type="dxa"/>
            <w:vMerge/>
            <w:tcMar>
              <w:top w:w="51" w:type="dxa"/>
              <w:bottom w:w="51" w:type="dxa"/>
            </w:tcMar>
          </w:tcPr>
          <w:p w:rsidR="00475C60" w:rsidRPr="00475C60" w:rsidRDefault="00475C60" w:rsidP="00475C60">
            <w:pPr>
              <w:suppressAutoHyphens/>
            </w:pPr>
          </w:p>
        </w:tc>
        <w:tc>
          <w:tcPr>
            <w:tcW w:w="1135" w:type="dxa"/>
            <w:vMerge/>
            <w:tcMar>
              <w:top w:w="51" w:type="dxa"/>
              <w:bottom w:w="51" w:type="dxa"/>
            </w:tcMar>
          </w:tcPr>
          <w:p w:rsidR="00475C60" w:rsidRPr="00475C60" w:rsidRDefault="00475C60" w:rsidP="00475C60">
            <w:pPr>
              <w:suppressAutoHyphens/>
            </w:pPr>
          </w:p>
        </w:tc>
        <w:tc>
          <w:tcPr>
            <w:tcW w:w="1558" w:type="dxa"/>
            <w:tcMar>
              <w:top w:w="51" w:type="dxa"/>
              <w:bottom w:w="51" w:type="dxa"/>
            </w:tcMar>
          </w:tcPr>
          <w:p w:rsidR="00475C60" w:rsidRPr="00475C60" w:rsidRDefault="00475C60" w:rsidP="00475C60">
            <w:pPr>
              <w:suppressAutoHyphens/>
            </w:pPr>
            <w:r w:rsidRPr="00475C60">
              <w:t>городской бюджет</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36,5</w:t>
            </w:r>
          </w:p>
        </w:tc>
        <w:tc>
          <w:tcPr>
            <w:tcW w:w="1272" w:type="dxa"/>
            <w:tcMar>
              <w:top w:w="51" w:type="dxa"/>
              <w:bottom w:w="51" w:type="dxa"/>
            </w:tcMar>
            <w:vAlign w:val="center"/>
          </w:tcPr>
          <w:p w:rsidR="00475C60" w:rsidRPr="00475C60" w:rsidRDefault="00475C60" w:rsidP="00475C60">
            <w:pPr>
              <w:suppressAutoHyphens/>
            </w:pPr>
            <w:r w:rsidRPr="00475C60">
              <w:t>0,0</w:t>
            </w:r>
          </w:p>
        </w:tc>
        <w:tc>
          <w:tcPr>
            <w:tcW w:w="1276" w:type="dxa"/>
            <w:tcMar>
              <w:top w:w="51" w:type="dxa"/>
              <w:bottom w:w="51" w:type="dxa"/>
            </w:tcMar>
            <w:vAlign w:val="center"/>
          </w:tcPr>
          <w:p w:rsidR="00475C60" w:rsidRPr="00475C60" w:rsidRDefault="00475C60" w:rsidP="00475C60">
            <w:pPr>
              <w:suppressAutoHyphens/>
            </w:pPr>
            <w:r w:rsidRPr="00475C60">
              <w:t>0,0</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17,7</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18,8</w:t>
            </w:r>
          </w:p>
        </w:tc>
        <w:tc>
          <w:tcPr>
            <w:tcW w:w="1277" w:type="dxa"/>
            <w:shd w:val="clear" w:color="auto" w:fill="auto"/>
            <w:tcMar>
              <w:top w:w="51" w:type="dxa"/>
              <w:bottom w:w="51" w:type="dxa"/>
            </w:tcMar>
            <w:vAlign w:val="center"/>
          </w:tcPr>
          <w:p w:rsidR="00475C60" w:rsidRPr="00475C60" w:rsidRDefault="00475C60" w:rsidP="00475C60">
            <w:pPr>
              <w:suppressAutoHyphens/>
            </w:pPr>
            <w:r w:rsidRPr="00475C60">
              <w:t>0,0</w:t>
            </w:r>
          </w:p>
        </w:tc>
        <w:tc>
          <w:tcPr>
            <w:tcW w:w="1276" w:type="dxa"/>
            <w:shd w:val="clear" w:color="auto" w:fill="auto"/>
            <w:tcMar>
              <w:top w:w="51" w:type="dxa"/>
              <w:bottom w:w="51" w:type="dxa"/>
            </w:tcMar>
            <w:vAlign w:val="center"/>
          </w:tcPr>
          <w:p w:rsidR="00475C60" w:rsidRPr="00475C60" w:rsidRDefault="00475C60" w:rsidP="00475C60">
            <w:pPr>
              <w:suppressAutoHyphens/>
            </w:pPr>
            <w:r w:rsidRPr="00475C60">
              <w:t>0,0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tcMar>
              <w:top w:w="74" w:type="dxa"/>
              <w:bottom w:w="74" w:type="dxa"/>
            </w:tcMar>
          </w:tcPr>
          <w:p w:rsidR="00475C60" w:rsidRPr="00475C60" w:rsidRDefault="00475C60" w:rsidP="00475C60">
            <w:pPr>
              <w:suppressAutoHyphens/>
              <w:rPr>
                <w:b/>
              </w:rPr>
            </w:pPr>
            <w:hyperlink w:anchor="P139" w:history="1">
              <w:r w:rsidRPr="00475C60">
                <w:rPr>
                  <w:rStyle w:val="a3"/>
                  <w:b/>
                </w:rPr>
                <w:t>Подпрограмма 2</w:t>
              </w:r>
            </w:hyperlink>
          </w:p>
        </w:tc>
        <w:tc>
          <w:tcPr>
            <w:tcW w:w="2835" w:type="dxa"/>
            <w:tcMar>
              <w:top w:w="74" w:type="dxa"/>
              <w:bottom w:w="74" w:type="dxa"/>
            </w:tcMar>
          </w:tcPr>
          <w:p w:rsidR="00475C60" w:rsidRPr="00475C60" w:rsidRDefault="00475C60" w:rsidP="00475C60">
            <w:pPr>
              <w:suppressAutoHyphens/>
              <w:rPr>
                <w:b/>
              </w:rPr>
            </w:pPr>
            <w:r w:rsidRPr="00475C60">
              <w:rPr>
                <w:b/>
              </w:rPr>
              <w:t>Муниципальная поддержка работников системы образования, талантливых детей и молодежи в городе Ливны</w:t>
            </w:r>
          </w:p>
        </w:tc>
        <w:tc>
          <w:tcPr>
            <w:tcW w:w="1135" w:type="dxa"/>
            <w:tcMar>
              <w:top w:w="74" w:type="dxa"/>
              <w:bottom w:w="74" w:type="dxa"/>
            </w:tcMar>
          </w:tcPr>
          <w:p w:rsidR="00475C60" w:rsidRPr="00475C60" w:rsidRDefault="00475C60" w:rsidP="00475C60">
            <w:pPr>
              <w:suppressAutoHyphens/>
              <w:rPr>
                <w:b/>
              </w:rPr>
            </w:pPr>
            <w:r w:rsidRPr="00475C60">
              <w:rPr>
                <w:b/>
              </w:rPr>
              <w:t>УОО</w:t>
            </w:r>
          </w:p>
          <w:p w:rsidR="00475C60" w:rsidRPr="00475C60" w:rsidRDefault="00475C60" w:rsidP="00475C60">
            <w:pPr>
              <w:suppressAutoHyphens/>
              <w:rPr>
                <w:b/>
              </w:rPr>
            </w:pPr>
            <w:r w:rsidRPr="00475C60">
              <w:rPr>
                <w:b/>
              </w:rPr>
              <w:t>ОО</w:t>
            </w:r>
          </w:p>
          <w:p w:rsidR="00475C60" w:rsidRPr="00475C60" w:rsidRDefault="00475C60" w:rsidP="00475C60">
            <w:pPr>
              <w:suppressAutoHyphens/>
              <w:rPr>
                <w:b/>
              </w:rPr>
            </w:pPr>
            <w:r w:rsidRPr="00475C60">
              <w:rPr>
                <w:b/>
              </w:rPr>
              <w:t>УКМС</w:t>
            </w:r>
          </w:p>
        </w:tc>
        <w:tc>
          <w:tcPr>
            <w:tcW w:w="1558" w:type="dxa"/>
            <w:tcMar>
              <w:top w:w="74" w:type="dxa"/>
              <w:bottom w:w="74" w:type="dxa"/>
            </w:tcMar>
          </w:tcPr>
          <w:p w:rsidR="00475C60" w:rsidRPr="00475C60" w:rsidRDefault="00475C60" w:rsidP="00475C60">
            <w:pPr>
              <w:suppressAutoHyphens/>
              <w:rPr>
                <w:b/>
              </w:rPr>
            </w:pPr>
            <w:r w:rsidRPr="00475C60">
              <w:rPr>
                <w:b/>
              </w:rPr>
              <w:t>Городской бюджет</w:t>
            </w:r>
          </w:p>
        </w:tc>
        <w:tc>
          <w:tcPr>
            <w:tcW w:w="1277" w:type="dxa"/>
            <w:tcMar>
              <w:top w:w="74" w:type="dxa"/>
              <w:bottom w:w="74" w:type="dxa"/>
            </w:tcMar>
          </w:tcPr>
          <w:p w:rsidR="00475C60" w:rsidRPr="00475C60" w:rsidRDefault="00475C60" w:rsidP="00475C60">
            <w:pPr>
              <w:suppressAutoHyphens/>
              <w:rPr>
                <w:b/>
              </w:rPr>
            </w:pPr>
            <w:r w:rsidRPr="00475C60">
              <w:rPr>
                <w:b/>
              </w:rPr>
              <w:t>2 653,3</w:t>
            </w:r>
          </w:p>
        </w:tc>
        <w:tc>
          <w:tcPr>
            <w:tcW w:w="1272" w:type="dxa"/>
            <w:tcMar>
              <w:top w:w="74" w:type="dxa"/>
              <w:bottom w:w="74" w:type="dxa"/>
            </w:tcMar>
          </w:tcPr>
          <w:p w:rsidR="00475C60" w:rsidRPr="00475C60" w:rsidRDefault="00475C60" w:rsidP="00475C60">
            <w:pPr>
              <w:suppressAutoHyphens/>
              <w:rPr>
                <w:b/>
              </w:rPr>
            </w:pPr>
            <w:r w:rsidRPr="00475C60">
              <w:rPr>
                <w:b/>
              </w:rPr>
              <w:t>185,6</w:t>
            </w:r>
          </w:p>
        </w:tc>
        <w:tc>
          <w:tcPr>
            <w:tcW w:w="1276" w:type="dxa"/>
            <w:tcMar>
              <w:top w:w="74" w:type="dxa"/>
              <w:bottom w:w="74" w:type="dxa"/>
            </w:tcMar>
          </w:tcPr>
          <w:p w:rsidR="00475C60" w:rsidRPr="00475C60" w:rsidRDefault="00475C60" w:rsidP="00475C60">
            <w:pPr>
              <w:suppressAutoHyphens/>
              <w:rPr>
                <w:b/>
              </w:rPr>
            </w:pPr>
            <w:r w:rsidRPr="00475C60">
              <w:rPr>
                <w:b/>
              </w:rPr>
              <w:t>401,6</w:t>
            </w:r>
          </w:p>
        </w:tc>
        <w:tc>
          <w:tcPr>
            <w:tcW w:w="1277" w:type="dxa"/>
            <w:tcMar>
              <w:top w:w="74" w:type="dxa"/>
              <w:bottom w:w="74" w:type="dxa"/>
            </w:tcMar>
          </w:tcPr>
          <w:p w:rsidR="00475C60" w:rsidRPr="00475C60" w:rsidRDefault="00475C60" w:rsidP="00475C60">
            <w:pPr>
              <w:suppressAutoHyphens/>
              <w:rPr>
                <w:b/>
              </w:rPr>
            </w:pPr>
            <w:r w:rsidRPr="00475C60">
              <w:rPr>
                <w:b/>
              </w:rPr>
              <w:t>501,7</w:t>
            </w:r>
          </w:p>
        </w:tc>
        <w:tc>
          <w:tcPr>
            <w:tcW w:w="1276" w:type="dxa"/>
            <w:tcMar>
              <w:top w:w="74" w:type="dxa"/>
              <w:bottom w:w="74" w:type="dxa"/>
            </w:tcMar>
          </w:tcPr>
          <w:p w:rsidR="00475C60" w:rsidRPr="00475C60" w:rsidRDefault="00475C60" w:rsidP="00475C60">
            <w:pPr>
              <w:suppressAutoHyphens/>
              <w:rPr>
                <w:b/>
              </w:rPr>
            </w:pPr>
            <w:r w:rsidRPr="00475C60">
              <w:rPr>
                <w:b/>
              </w:rPr>
              <w:t>501,7</w:t>
            </w:r>
          </w:p>
        </w:tc>
        <w:tc>
          <w:tcPr>
            <w:tcW w:w="1277" w:type="dxa"/>
            <w:tcMar>
              <w:top w:w="74" w:type="dxa"/>
              <w:bottom w:w="74" w:type="dxa"/>
            </w:tcMar>
          </w:tcPr>
          <w:p w:rsidR="00475C60" w:rsidRPr="00475C60" w:rsidRDefault="00475C60" w:rsidP="00475C60">
            <w:pPr>
              <w:suppressAutoHyphens/>
              <w:rPr>
                <w:b/>
              </w:rPr>
            </w:pPr>
            <w:r w:rsidRPr="00475C60">
              <w:rPr>
                <w:b/>
              </w:rPr>
              <w:t>501,7</w:t>
            </w:r>
          </w:p>
        </w:tc>
        <w:tc>
          <w:tcPr>
            <w:tcW w:w="1276" w:type="dxa"/>
            <w:tcMar>
              <w:top w:w="74" w:type="dxa"/>
              <w:bottom w:w="74" w:type="dxa"/>
            </w:tcMar>
          </w:tcPr>
          <w:p w:rsidR="00475C60" w:rsidRPr="00475C60" w:rsidRDefault="00475C60" w:rsidP="00475C60">
            <w:pPr>
              <w:suppressAutoHyphens/>
              <w:rPr>
                <w:b/>
              </w:rPr>
            </w:pPr>
            <w:r w:rsidRPr="00475C60">
              <w:rPr>
                <w:b/>
              </w:rPr>
              <w:t>561,0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Основное мероприятие 2.1.</w:t>
            </w:r>
          </w:p>
        </w:tc>
        <w:tc>
          <w:tcPr>
            <w:tcW w:w="2835" w:type="dxa"/>
            <w:tcMar>
              <w:top w:w="74" w:type="dxa"/>
              <w:bottom w:w="74" w:type="dxa"/>
            </w:tcMar>
          </w:tcPr>
          <w:p w:rsidR="00475C60" w:rsidRPr="00475C60" w:rsidRDefault="00475C60" w:rsidP="00475C60">
            <w:pPr>
              <w:suppressAutoHyphens/>
            </w:pPr>
            <w:r w:rsidRPr="00475C60">
              <w:t>Поддержка работников муниципальной системы образования</w:t>
            </w:r>
          </w:p>
        </w:tc>
        <w:tc>
          <w:tcPr>
            <w:tcW w:w="1135" w:type="dxa"/>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40,0</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10,0</w:t>
            </w:r>
          </w:p>
        </w:tc>
        <w:tc>
          <w:tcPr>
            <w:tcW w:w="1276" w:type="dxa"/>
            <w:tcMar>
              <w:top w:w="74" w:type="dxa"/>
              <w:bottom w:w="74" w:type="dxa"/>
            </w:tcMar>
          </w:tcPr>
          <w:p w:rsidR="00475C60" w:rsidRPr="00475C60" w:rsidRDefault="00475C60" w:rsidP="00475C60">
            <w:pPr>
              <w:suppressAutoHyphens/>
            </w:pPr>
            <w:r w:rsidRPr="00475C60">
              <w:t>10,0</w:t>
            </w:r>
          </w:p>
        </w:tc>
        <w:tc>
          <w:tcPr>
            <w:tcW w:w="1277" w:type="dxa"/>
            <w:tcMar>
              <w:top w:w="74" w:type="dxa"/>
              <w:bottom w:w="74" w:type="dxa"/>
            </w:tcMar>
          </w:tcPr>
          <w:p w:rsidR="00475C60" w:rsidRPr="00475C60" w:rsidRDefault="00475C60" w:rsidP="00475C60">
            <w:pPr>
              <w:suppressAutoHyphens/>
            </w:pPr>
            <w:r w:rsidRPr="00475C60">
              <w:t>10,0</w:t>
            </w:r>
          </w:p>
        </w:tc>
        <w:tc>
          <w:tcPr>
            <w:tcW w:w="1276" w:type="dxa"/>
            <w:tcMar>
              <w:top w:w="74" w:type="dxa"/>
              <w:bottom w:w="74" w:type="dxa"/>
            </w:tcMar>
          </w:tcPr>
          <w:p w:rsidR="00475C60" w:rsidRPr="00475C60" w:rsidRDefault="00475C60" w:rsidP="00475C60">
            <w:pPr>
              <w:suppressAutoHyphens/>
            </w:pPr>
            <w:r w:rsidRPr="00475C60">
              <w:t>10,0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мероприятие 2.1.1</w:t>
            </w:r>
          </w:p>
        </w:tc>
        <w:tc>
          <w:tcPr>
            <w:tcW w:w="2835" w:type="dxa"/>
            <w:tcMar>
              <w:top w:w="74" w:type="dxa"/>
              <w:bottom w:w="74" w:type="dxa"/>
            </w:tcMar>
          </w:tcPr>
          <w:p w:rsidR="00475C60" w:rsidRPr="00475C60" w:rsidRDefault="00475C60" w:rsidP="00475C60">
            <w:pPr>
              <w:suppressAutoHyphens/>
            </w:pPr>
            <w:r w:rsidRPr="00475C60">
              <w:t>проведение городских мероприятий для педагогической общественности (августовская педагогическая конференция, День учителя и т.д.)</w:t>
            </w:r>
          </w:p>
        </w:tc>
        <w:tc>
          <w:tcPr>
            <w:tcW w:w="1135" w:type="dxa"/>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 xml:space="preserve">ОО </w:t>
            </w: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20,0</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5,0</w:t>
            </w:r>
          </w:p>
        </w:tc>
        <w:tc>
          <w:tcPr>
            <w:tcW w:w="1276" w:type="dxa"/>
            <w:tcMar>
              <w:top w:w="74" w:type="dxa"/>
              <w:bottom w:w="74" w:type="dxa"/>
            </w:tcMar>
          </w:tcPr>
          <w:p w:rsidR="00475C60" w:rsidRPr="00475C60" w:rsidRDefault="00475C60" w:rsidP="00475C60">
            <w:pPr>
              <w:suppressAutoHyphens/>
            </w:pPr>
            <w:r w:rsidRPr="00475C60">
              <w:t>5,0</w:t>
            </w:r>
          </w:p>
        </w:tc>
        <w:tc>
          <w:tcPr>
            <w:tcW w:w="1277" w:type="dxa"/>
            <w:tcMar>
              <w:top w:w="74" w:type="dxa"/>
              <w:bottom w:w="74" w:type="dxa"/>
            </w:tcMar>
          </w:tcPr>
          <w:p w:rsidR="00475C60" w:rsidRPr="00475C60" w:rsidRDefault="00475C60" w:rsidP="00475C60">
            <w:pPr>
              <w:suppressAutoHyphens/>
            </w:pPr>
            <w:r w:rsidRPr="00475C60">
              <w:t>5,0</w:t>
            </w:r>
          </w:p>
        </w:tc>
        <w:tc>
          <w:tcPr>
            <w:tcW w:w="1276" w:type="dxa"/>
            <w:tcMar>
              <w:top w:w="74" w:type="dxa"/>
              <w:bottom w:w="74" w:type="dxa"/>
            </w:tcMar>
          </w:tcPr>
          <w:p w:rsidR="00475C60" w:rsidRPr="00475C60" w:rsidRDefault="00475C60" w:rsidP="00475C60">
            <w:pPr>
              <w:suppressAutoHyphens/>
            </w:pPr>
            <w:r w:rsidRPr="00475C60">
              <w:t>5,0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мероприятие 2.1.2</w:t>
            </w:r>
          </w:p>
        </w:tc>
        <w:tc>
          <w:tcPr>
            <w:tcW w:w="2835" w:type="dxa"/>
            <w:tcMar>
              <w:top w:w="74" w:type="dxa"/>
              <w:bottom w:w="74" w:type="dxa"/>
            </w:tcMar>
          </w:tcPr>
          <w:p w:rsidR="00475C60" w:rsidRPr="00475C60" w:rsidRDefault="00475C60" w:rsidP="00475C60">
            <w:pPr>
              <w:suppressAutoHyphens/>
            </w:pPr>
            <w:r w:rsidRPr="00475C60">
              <w:t xml:space="preserve">проведение муниципальных этапов конкурсов профессионального мастерства </w:t>
            </w:r>
          </w:p>
        </w:tc>
        <w:tc>
          <w:tcPr>
            <w:tcW w:w="1135" w:type="dxa"/>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20,0</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5,0</w:t>
            </w:r>
          </w:p>
        </w:tc>
        <w:tc>
          <w:tcPr>
            <w:tcW w:w="1276" w:type="dxa"/>
            <w:tcMar>
              <w:top w:w="74" w:type="dxa"/>
              <w:bottom w:w="74" w:type="dxa"/>
            </w:tcMar>
          </w:tcPr>
          <w:p w:rsidR="00475C60" w:rsidRPr="00475C60" w:rsidRDefault="00475C60" w:rsidP="00475C60">
            <w:pPr>
              <w:suppressAutoHyphens/>
            </w:pPr>
            <w:r w:rsidRPr="00475C60">
              <w:t>5,0</w:t>
            </w:r>
          </w:p>
        </w:tc>
        <w:tc>
          <w:tcPr>
            <w:tcW w:w="1277" w:type="dxa"/>
            <w:tcMar>
              <w:top w:w="74" w:type="dxa"/>
              <w:bottom w:w="74" w:type="dxa"/>
            </w:tcMar>
          </w:tcPr>
          <w:p w:rsidR="00475C60" w:rsidRPr="00475C60" w:rsidRDefault="00475C60" w:rsidP="00475C60">
            <w:pPr>
              <w:suppressAutoHyphens/>
            </w:pPr>
            <w:r w:rsidRPr="00475C60">
              <w:t>5,0</w:t>
            </w:r>
          </w:p>
        </w:tc>
        <w:tc>
          <w:tcPr>
            <w:tcW w:w="1276" w:type="dxa"/>
            <w:tcMar>
              <w:top w:w="74" w:type="dxa"/>
              <w:bottom w:w="74" w:type="dxa"/>
            </w:tcMar>
          </w:tcPr>
          <w:p w:rsidR="00475C60" w:rsidRPr="00475C60" w:rsidRDefault="00475C60" w:rsidP="00475C60">
            <w:pPr>
              <w:suppressAutoHyphens/>
            </w:pPr>
            <w:r w:rsidRPr="00475C60">
              <w:t>5,0</w:t>
            </w:r>
          </w:p>
        </w:tc>
      </w:tr>
      <w:tr w:rsidR="00475C60" w:rsidRPr="00475C60" w:rsidTr="00475C60">
        <w:tc>
          <w:tcPr>
            <w:tcW w:w="1480" w:type="dxa"/>
            <w:tcMar>
              <w:top w:w="85" w:type="dxa"/>
              <w:bottom w:w="85" w:type="dxa"/>
            </w:tcMar>
          </w:tcPr>
          <w:p w:rsidR="00475C60" w:rsidRPr="00475C60" w:rsidRDefault="00475C60" w:rsidP="00475C60">
            <w:pPr>
              <w:suppressAutoHyphens/>
            </w:pPr>
            <w:r w:rsidRPr="00475C60">
              <w:t>Основное мероприятие 2.2</w:t>
            </w:r>
          </w:p>
        </w:tc>
        <w:tc>
          <w:tcPr>
            <w:tcW w:w="2835" w:type="dxa"/>
            <w:tcMar>
              <w:top w:w="85" w:type="dxa"/>
              <w:bottom w:w="85" w:type="dxa"/>
            </w:tcMar>
          </w:tcPr>
          <w:p w:rsidR="00475C60" w:rsidRPr="00475C60" w:rsidRDefault="00475C60" w:rsidP="00475C60">
            <w:pPr>
              <w:suppressAutoHyphens/>
            </w:pPr>
            <w:r w:rsidRPr="00475C60">
              <w:t>Выявление и поддержка одаренных детей и молодежи</w:t>
            </w:r>
          </w:p>
        </w:tc>
        <w:tc>
          <w:tcPr>
            <w:tcW w:w="1135" w:type="dxa"/>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p w:rsidR="00475C60" w:rsidRPr="00475C60" w:rsidRDefault="00475C60" w:rsidP="00475C60">
            <w:pPr>
              <w:suppressAutoHyphens/>
            </w:pPr>
            <w:r w:rsidRPr="00475C60">
              <w:t>УКМС</w:t>
            </w: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2 613,3</w:t>
            </w:r>
          </w:p>
        </w:tc>
        <w:tc>
          <w:tcPr>
            <w:tcW w:w="1272" w:type="dxa"/>
            <w:tcMar>
              <w:top w:w="85" w:type="dxa"/>
              <w:bottom w:w="85" w:type="dxa"/>
            </w:tcMar>
          </w:tcPr>
          <w:p w:rsidR="00475C60" w:rsidRPr="00475C60" w:rsidRDefault="00475C60" w:rsidP="00475C60">
            <w:pPr>
              <w:suppressAutoHyphens/>
            </w:pPr>
            <w:r w:rsidRPr="00475C60">
              <w:t>185,6</w:t>
            </w:r>
          </w:p>
        </w:tc>
        <w:tc>
          <w:tcPr>
            <w:tcW w:w="1276" w:type="dxa"/>
            <w:tcMar>
              <w:top w:w="85" w:type="dxa"/>
              <w:bottom w:w="85" w:type="dxa"/>
            </w:tcMar>
          </w:tcPr>
          <w:p w:rsidR="00475C60" w:rsidRPr="00475C60" w:rsidRDefault="00475C60" w:rsidP="00475C60">
            <w:pPr>
              <w:suppressAutoHyphens/>
            </w:pPr>
            <w:r w:rsidRPr="00475C60">
              <w:t>401,6</w:t>
            </w:r>
          </w:p>
        </w:tc>
        <w:tc>
          <w:tcPr>
            <w:tcW w:w="1277" w:type="dxa"/>
            <w:tcMar>
              <w:top w:w="85" w:type="dxa"/>
              <w:bottom w:w="85" w:type="dxa"/>
            </w:tcMar>
          </w:tcPr>
          <w:p w:rsidR="00475C60" w:rsidRPr="00475C60" w:rsidRDefault="00475C60" w:rsidP="00475C60">
            <w:pPr>
              <w:suppressAutoHyphens/>
            </w:pPr>
            <w:r w:rsidRPr="00475C60">
              <w:t>491,7</w:t>
            </w:r>
          </w:p>
        </w:tc>
        <w:tc>
          <w:tcPr>
            <w:tcW w:w="1276" w:type="dxa"/>
            <w:tcMar>
              <w:top w:w="85" w:type="dxa"/>
              <w:bottom w:w="85" w:type="dxa"/>
            </w:tcMar>
          </w:tcPr>
          <w:p w:rsidR="00475C60" w:rsidRPr="00475C60" w:rsidRDefault="00475C60" w:rsidP="00475C60">
            <w:pPr>
              <w:suppressAutoHyphens/>
            </w:pPr>
            <w:r w:rsidRPr="00475C60">
              <w:t>491,7</w:t>
            </w:r>
          </w:p>
        </w:tc>
        <w:tc>
          <w:tcPr>
            <w:tcW w:w="1277" w:type="dxa"/>
            <w:tcMar>
              <w:top w:w="85" w:type="dxa"/>
              <w:bottom w:w="85" w:type="dxa"/>
            </w:tcMar>
          </w:tcPr>
          <w:p w:rsidR="00475C60" w:rsidRPr="00475C60" w:rsidRDefault="00475C60" w:rsidP="00475C60">
            <w:pPr>
              <w:suppressAutoHyphens/>
            </w:pPr>
            <w:r w:rsidRPr="00475C60">
              <w:t>491,7</w:t>
            </w:r>
          </w:p>
        </w:tc>
        <w:tc>
          <w:tcPr>
            <w:tcW w:w="1276" w:type="dxa"/>
            <w:tcMar>
              <w:top w:w="85" w:type="dxa"/>
              <w:bottom w:w="85" w:type="dxa"/>
            </w:tcMar>
          </w:tcPr>
          <w:p w:rsidR="00475C60" w:rsidRPr="00475C60" w:rsidRDefault="00475C60" w:rsidP="00475C60">
            <w:pPr>
              <w:suppressAutoHyphens/>
            </w:pPr>
            <w:r w:rsidRPr="00475C60">
              <w:t>551,0</w:t>
            </w:r>
          </w:p>
        </w:tc>
      </w:tr>
      <w:tr w:rsidR="00475C60" w:rsidRPr="00475C60" w:rsidTr="00475C60">
        <w:tc>
          <w:tcPr>
            <w:tcW w:w="1480" w:type="dxa"/>
            <w:tcMar>
              <w:top w:w="85" w:type="dxa"/>
              <w:bottom w:w="85" w:type="dxa"/>
            </w:tcMar>
          </w:tcPr>
          <w:p w:rsidR="00475C60" w:rsidRPr="00475C60" w:rsidRDefault="00475C60" w:rsidP="00475C60">
            <w:pPr>
              <w:suppressAutoHyphens/>
            </w:pPr>
            <w:r w:rsidRPr="00475C60">
              <w:t>мероприятие 2.2.1</w:t>
            </w:r>
          </w:p>
        </w:tc>
        <w:tc>
          <w:tcPr>
            <w:tcW w:w="2835" w:type="dxa"/>
            <w:tcMar>
              <w:top w:w="85" w:type="dxa"/>
              <w:bottom w:w="85" w:type="dxa"/>
            </w:tcMar>
          </w:tcPr>
          <w:p w:rsidR="00475C60" w:rsidRPr="00475C60" w:rsidRDefault="00475C60" w:rsidP="00475C60">
            <w:pPr>
              <w:suppressAutoHyphens/>
            </w:pPr>
            <w:r w:rsidRPr="00475C60">
              <w:t xml:space="preserve">проведение школьного и муниципального этапов, участие в региональном этапе Всероссийской </w:t>
            </w:r>
            <w:r w:rsidRPr="00475C60">
              <w:lastRenderedPageBreak/>
              <w:t>олимпиады школьников</w:t>
            </w:r>
          </w:p>
        </w:tc>
        <w:tc>
          <w:tcPr>
            <w:tcW w:w="1135" w:type="dxa"/>
            <w:tcMar>
              <w:top w:w="85" w:type="dxa"/>
              <w:bottom w:w="85" w:type="dxa"/>
            </w:tcMar>
          </w:tcPr>
          <w:p w:rsidR="00475C60" w:rsidRPr="00475C60" w:rsidRDefault="00475C60" w:rsidP="00475C60">
            <w:pPr>
              <w:suppressAutoHyphens/>
            </w:pPr>
            <w:r w:rsidRPr="00475C60">
              <w:lastRenderedPageBreak/>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rPr>
                <w:lang w:val="en-US"/>
              </w:rPr>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985,7</w:t>
            </w:r>
          </w:p>
        </w:tc>
        <w:tc>
          <w:tcPr>
            <w:tcW w:w="1272" w:type="dxa"/>
            <w:tcMar>
              <w:top w:w="85" w:type="dxa"/>
              <w:bottom w:w="85" w:type="dxa"/>
            </w:tcMar>
          </w:tcPr>
          <w:p w:rsidR="00475C60" w:rsidRPr="00475C60" w:rsidRDefault="00475C60" w:rsidP="00475C60">
            <w:pPr>
              <w:suppressAutoHyphens/>
            </w:pPr>
            <w:r w:rsidRPr="00475C60">
              <w:t>95,6</w:t>
            </w:r>
          </w:p>
        </w:tc>
        <w:tc>
          <w:tcPr>
            <w:tcW w:w="1276" w:type="dxa"/>
            <w:tcMar>
              <w:top w:w="85" w:type="dxa"/>
              <w:bottom w:w="85" w:type="dxa"/>
            </w:tcMar>
          </w:tcPr>
          <w:p w:rsidR="00475C60" w:rsidRPr="00475C60" w:rsidRDefault="00475C60" w:rsidP="00475C60">
            <w:pPr>
              <w:suppressAutoHyphens/>
            </w:pPr>
            <w:r w:rsidRPr="00475C60">
              <w:t>164,1</w:t>
            </w:r>
          </w:p>
        </w:tc>
        <w:tc>
          <w:tcPr>
            <w:tcW w:w="1277" w:type="dxa"/>
            <w:tcMar>
              <w:top w:w="85" w:type="dxa"/>
              <w:bottom w:w="85" w:type="dxa"/>
            </w:tcMar>
          </w:tcPr>
          <w:p w:rsidR="00475C60" w:rsidRPr="00475C60" w:rsidRDefault="00475C60" w:rsidP="00475C60">
            <w:pPr>
              <w:suppressAutoHyphens/>
            </w:pPr>
            <w:r w:rsidRPr="00475C60">
              <w:t>174,0</w:t>
            </w:r>
          </w:p>
        </w:tc>
        <w:tc>
          <w:tcPr>
            <w:tcW w:w="1276" w:type="dxa"/>
            <w:tcMar>
              <w:top w:w="85" w:type="dxa"/>
              <w:bottom w:w="85" w:type="dxa"/>
            </w:tcMar>
          </w:tcPr>
          <w:p w:rsidR="00475C60" w:rsidRPr="00475C60" w:rsidRDefault="00475C60" w:rsidP="00475C60">
            <w:pPr>
              <w:suppressAutoHyphens/>
            </w:pPr>
            <w:r w:rsidRPr="00475C60">
              <w:t>174,0</w:t>
            </w:r>
          </w:p>
        </w:tc>
        <w:tc>
          <w:tcPr>
            <w:tcW w:w="1277" w:type="dxa"/>
            <w:tcMar>
              <w:top w:w="85" w:type="dxa"/>
              <w:bottom w:w="85" w:type="dxa"/>
            </w:tcMar>
          </w:tcPr>
          <w:p w:rsidR="00475C60" w:rsidRPr="00475C60" w:rsidRDefault="00475C60" w:rsidP="00475C60">
            <w:pPr>
              <w:suppressAutoHyphens/>
            </w:pPr>
            <w:r w:rsidRPr="00475C60">
              <w:t>174,0</w:t>
            </w:r>
          </w:p>
        </w:tc>
        <w:tc>
          <w:tcPr>
            <w:tcW w:w="1276" w:type="dxa"/>
            <w:tcMar>
              <w:top w:w="85" w:type="dxa"/>
              <w:bottom w:w="85" w:type="dxa"/>
            </w:tcMar>
          </w:tcPr>
          <w:p w:rsidR="00475C60" w:rsidRPr="00475C60" w:rsidRDefault="00475C60" w:rsidP="00475C60">
            <w:pPr>
              <w:suppressAutoHyphens/>
            </w:pPr>
            <w:r w:rsidRPr="00475C60">
              <w:t>204,0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lastRenderedPageBreak/>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tcMar>
              <w:top w:w="85" w:type="dxa"/>
              <w:bottom w:w="85" w:type="dxa"/>
            </w:tcMar>
          </w:tcPr>
          <w:p w:rsidR="00475C60" w:rsidRPr="00475C60" w:rsidRDefault="00475C60" w:rsidP="00475C60">
            <w:pPr>
              <w:suppressAutoHyphens/>
            </w:pPr>
            <w:r w:rsidRPr="00475C60">
              <w:t>мероприятие 2.2.2</w:t>
            </w:r>
          </w:p>
        </w:tc>
        <w:tc>
          <w:tcPr>
            <w:tcW w:w="2835" w:type="dxa"/>
            <w:tcMar>
              <w:top w:w="85" w:type="dxa"/>
              <w:bottom w:w="85" w:type="dxa"/>
            </w:tcMar>
          </w:tcPr>
          <w:p w:rsidR="00475C60" w:rsidRPr="00475C60" w:rsidRDefault="00475C60" w:rsidP="00475C60">
            <w:pPr>
              <w:suppressAutoHyphens/>
            </w:pPr>
            <w:r w:rsidRPr="00475C60">
              <w:t>проведение муниципальных конференций и чтений в рамках Дней науки</w:t>
            </w:r>
          </w:p>
        </w:tc>
        <w:tc>
          <w:tcPr>
            <w:tcW w:w="1135" w:type="dxa"/>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25,0</w:t>
            </w:r>
          </w:p>
        </w:tc>
        <w:tc>
          <w:tcPr>
            <w:tcW w:w="1272" w:type="dxa"/>
            <w:tcMar>
              <w:top w:w="85" w:type="dxa"/>
              <w:bottom w:w="85" w:type="dxa"/>
            </w:tcMar>
          </w:tcPr>
          <w:p w:rsidR="00475C60" w:rsidRPr="00475C60" w:rsidRDefault="00475C60" w:rsidP="00475C60">
            <w:pPr>
              <w:suppressAutoHyphens/>
            </w:pPr>
            <w:r w:rsidRPr="00475C60">
              <w:t>0,0</w:t>
            </w:r>
          </w:p>
        </w:tc>
        <w:tc>
          <w:tcPr>
            <w:tcW w:w="1276" w:type="dxa"/>
            <w:tcMar>
              <w:top w:w="85" w:type="dxa"/>
              <w:bottom w:w="85" w:type="dxa"/>
            </w:tcMar>
          </w:tcPr>
          <w:p w:rsidR="00475C60" w:rsidRPr="00475C60" w:rsidRDefault="00475C60" w:rsidP="00475C60">
            <w:pPr>
              <w:suppressAutoHyphens/>
            </w:pPr>
            <w:r w:rsidRPr="00475C60">
              <w:t>5,0</w:t>
            </w:r>
          </w:p>
        </w:tc>
        <w:tc>
          <w:tcPr>
            <w:tcW w:w="1277" w:type="dxa"/>
            <w:tcMar>
              <w:top w:w="85" w:type="dxa"/>
              <w:bottom w:w="85" w:type="dxa"/>
            </w:tcMar>
          </w:tcPr>
          <w:p w:rsidR="00475C60" w:rsidRPr="00475C60" w:rsidRDefault="00475C60" w:rsidP="00475C60">
            <w:pPr>
              <w:suppressAutoHyphens/>
            </w:pPr>
            <w:r w:rsidRPr="00475C60">
              <w:t>5,0</w:t>
            </w:r>
          </w:p>
        </w:tc>
        <w:tc>
          <w:tcPr>
            <w:tcW w:w="1276" w:type="dxa"/>
            <w:tcMar>
              <w:top w:w="85" w:type="dxa"/>
              <w:bottom w:w="85" w:type="dxa"/>
            </w:tcMar>
          </w:tcPr>
          <w:p w:rsidR="00475C60" w:rsidRPr="00475C60" w:rsidRDefault="00475C60" w:rsidP="00475C60">
            <w:pPr>
              <w:suppressAutoHyphens/>
            </w:pPr>
            <w:r w:rsidRPr="00475C60">
              <w:t>5,0</w:t>
            </w:r>
          </w:p>
        </w:tc>
        <w:tc>
          <w:tcPr>
            <w:tcW w:w="1277" w:type="dxa"/>
            <w:tcMar>
              <w:top w:w="85" w:type="dxa"/>
              <w:bottom w:w="85" w:type="dxa"/>
            </w:tcMar>
          </w:tcPr>
          <w:p w:rsidR="00475C60" w:rsidRPr="00475C60" w:rsidRDefault="00475C60" w:rsidP="00475C60">
            <w:pPr>
              <w:suppressAutoHyphens/>
            </w:pPr>
            <w:r w:rsidRPr="00475C60">
              <w:t>5,0</w:t>
            </w:r>
          </w:p>
        </w:tc>
        <w:tc>
          <w:tcPr>
            <w:tcW w:w="1276" w:type="dxa"/>
            <w:tcMar>
              <w:top w:w="85" w:type="dxa"/>
              <w:bottom w:w="85" w:type="dxa"/>
            </w:tcMar>
          </w:tcPr>
          <w:p w:rsidR="00475C60" w:rsidRPr="00475C60" w:rsidRDefault="00475C60" w:rsidP="00475C60">
            <w:pPr>
              <w:suppressAutoHyphens/>
            </w:pPr>
            <w:r w:rsidRPr="00475C60">
              <w:t>5,0</w:t>
            </w:r>
          </w:p>
        </w:tc>
      </w:tr>
      <w:tr w:rsidR="00475C60" w:rsidRPr="00475C60" w:rsidTr="00475C60">
        <w:tc>
          <w:tcPr>
            <w:tcW w:w="1480" w:type="dxa"/>
            <w:tcMar>
              <w:top w:w="85" w:type="dxa"/>
              <w:bottom w:w="85" w:type="dxa"/>
            </w:tcMar>
          </w:tcPr>
          <w:p w:rsidR="00475C60" w:rsidRPr="00475C60" w:rsidRDefault="00475C60" w:rsidP="00475C60">
            <w:pPr>
              <w:suppressAutoHyphens/>
            </w:pPr>
            <w:r w:rsidRPr="00475C60">
              <w:t>мероприятие 2.2.3</w:t>
            </w:r>
          </w:p>
        </w:tc>
        <w:tc>
          <w:tcPr>
            <w:tcW w:w="2835" w:type="dxa"/>
            <w:tcMar>
              <w:top w:w="85" w:type="dxa"/>
              <w:bottom w:w="85" w:type="dxa"/>
            </w:tcMar>
          </w:tcPr>
          <w:p w:rsidR="00475C60" w:rsidRPr="00475C60" w:rsidRDefault="00475C60" w:rsidP="00475C60">
            <w:pPr>
              <w:suppressAutoHyphens/>
            </w:pPr>
            <w:r w:rsidRPr="00475C60">
              <w:t>организация проведения и участия в интеллектуальных и творческих конкурсах, соревнованиях различных уровней по программам общего образования</w:t>
            </w:r>
          </w:p>
        </w:tc>
        <w:tc>
          <w:tcPr>
            <w:tcW w:w="1135" w:type="dxa"/>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1 062,5</w:t>
            </w:r>
          </w:p>
        </w:tc>
        <w:tc>
          <w:tcPr>
            <w:tcW w:w="1272" w:type="dxa"/>
            <w:tcMar>
              <w:top w:w="85" w:type="dxa"/>
              <w:bottom w:w="85" w:type="dxa"/>
            </w:tcMar>
          </w:tcPr>
          <w:p w:rsidR="00475C60" w:rsidRPr="00475C60" w:rsidRDefault="00475C60" w:rsidP="00475C60">
            <w:pPr>
              <w:suppressAutoHyphens/>
            </w:pPr>
            <w:r w:rsidRPr="00475C60">
              <w:t>0,0</w:t>
            </w:r>
          </w:p>
        </w:tc>
        <w:tc>
          <w:tcPr>
            <w:tcW w:w="1276" w:type="dxa"/>
            <w:tcMar>
              <w:top w:w="85" w:type="dxa"/>
              <w:bottom w:w="85" w:type="dxa"/>
            </w:tcMar>
          </w:tcPr>
          <w:p w:rsidR="00475C60" w:rsidRPr="00475C60" w:rsidRDefault="00475C60" w:rsidP="00475C60">
            <w:pPr>
              <w:suppressAutoHyphens/>
            </w:pPr>
            <w:r w:rsidRPr="00475C60">
              <w:t>152,5</w:t>
            </w:r>
          </w:p>
        </w:tc>
        <w:tc>
          <w:tcPr>
            <w:tcW w:w="1277" w:type="dxa"/>
            <w:tcMar>
              <w:top w:w="85" w:type="dxa"/>
              <w:bottom w:w="85" w:type="dxa"/>
            </w:tcMar>
          </w:tcPr>
          <w:p w:rsidR="00475C60" w:rsidRPr="00475C60" w:rsidRDefault="00475C60" w:rsidP="00475C60">
            <w:pPr>
              <w:suppressAutoHyphens/>
            </w:pPr>
            <w:r w:rsidRPr="00475C60">
              <w:t>220,0</w:t>
            </w:r>
          </w:p>
        </w:tc>
        <w:tc>
          <w:tcPr>
            <w:tcW w:w="1276" w:type="dxa"/>
            <w:tcMar>
              <w:top w:w="85" w:type="dxa"/>
              <w:bottom w:w="85" w:type="dxa"/>
            </w:tcMar>
          </w:tcPr>
          <w:p w:rsidR="00475C60" w:rsidRPr="00475C60" w:rsidRDefault="00475C60" w:rsidP="00475C60">
            <w:pPr>
              <w:suppressAutoHyphens/>
            </w:pPr>
            <w:r w:rsidRPr="00475C60">
              <w:t>220,0</w:t>
            </w:r>
          </w:p>
        </w:tc>
        <w:tc>
          <w:tcPr>
            <w:tcW w:w="1277" w:type="dxa"/>
            <w:tcMar>
              <w:top w:w="85" w:type="dxa"/>
              <w:bottom w:w="85" w:type="dxa"/>
            </w:tcMar>
          </w:tcPr>
          <w:p w:rsidR="00475C60" w:rsidRPr="00475C60" w:rsidRDefault="00475C60" w:rsidP="00475C60">
            <w:pPr>
              <w:suppressAutoHyphens/>
            </w:pPr>
            <w:r w:rsidRPr="00475C60">
              <w:t>220,0</w:t>
            </w:r>
          </w:p>
        </w:tc>
        <w:tc>
          <w:tcPr>
            <w:tcW w:w="1276" w:type="dxa"/>
            <w:tcMar>
              <w:top w:w="85" w:type="dxa"/>
              <w:bottom w:w="85" w:type="dxa"/>
            </w:tcMar>
          </w:tcPr>
          <w:p w:rsidR="00475C60" w:rsidRPr="00475C60" w:rsidRDefault="00475C60" w:rsidP="00475C60">
            <w:pPr>
              <w:suppressAutoHyphens/>
            </w:pPr>
            <w:r w:rsidRPr="00475C60">
              <w:t>250,0</w:t>
            </w:r>
          </w:p>
        </w:tc>
      </w:tr>
      <w:tr w:rsidR="00475C60" w:rsidRPr="00475C60" w:rsidTr="00475C60">
        <w:tc>
          <w:tcPr>
            <w:tcW w:w="1480" w:type="dxa"/>
            <w:vMerge w:val="restart"/>
            <w:tcMar>
              <w:top w:w="85" w:type="dxa"/>
              <w:bottom w:w="85" w:type="dxa"/>
            </w:tcMar>
          </w:tcPr>
          <w:p w:rsidR="00475C60" w:rsidRPr="00475C60" w:rsidRDefault="00475C60" w:rsidP="00475C60">
            <w:pPr>
              <w:suppressAutoHyphens/>
            </w:pPr>
            <w:r w:rsidRPr="00475C60">
              <w:t>мероприятие 2.2.4</w:t>
            </w:r>
          </w:p>
        </w:tc>
        <w:tc>
          <w:tcPr>
            <w:tcW w:w="2835" w:type="dxa"/>
            <w:tcMar>
              <w:top w:w="85" w:type="dxa"/>
              <w:bottom w:w="85" w:type="dxa"/>
            </w:tcMar>
          </w:tcPr>
          <w:p w:rsidR="00475C60" w:rsidRPr="00475C60" w:rsidRDefault="00475C60" w:rsidP="00475C60">
            <w:pPr>
              <w:suppressAutoHyphens/>
            </w:pPr>
            <w:r w:rsidRPr="00475C60">
              <w:t>поддержка одаренных детей и молодежи на муниципальном уровне, всего, из них:</w:t>
            </w:r>
          </w:p>
        </w:tc>
        <w:tc>
          <w:tcPr>
            <w:tcW w:w="1135" w:type="dxa"/>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p w:rsidR="00475C60" w:rsidRPr="00475C60" w:rsidRDefault="00475C60" w:rsidP="00475C60">
            <w:pPr>
              <w:suppressAutoHyphens/>
            </w:pPr>
            <w:r w:rsidRPr="00475C60">
              <w:t>УКМС</w:t>
            </w: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540,1</w:t>
            </w:r>
          </w:p>
        </w:tc>
        <w:tc>
          <w:tcPr>
            <w:tcW w:w="1272" w:type="dxa"/>
            <w:tcMar>
              <w:top w:w="85" w:type="dxa"/>
              <w:bottom w:w="85" w:type="dxa"/>
            </w:tcMar>
          </w:tcPr>
          <w:p w:rsidR="00475C60" w:rsidRPr="00475C60" w:rsidRDefault="00475C60" w:rsidP="00475C60">
            <w:pPr>
              <w:suppressAutoHyphens/>
            </w:pPr>
            <w:r w:rsidRPr="00475C60">
              <w:t>90,0</w:t>
            </w:r>
          </w:p>
        </w:tc>
        <w:tc>
          <w:tcPr>
            <w:tcW w:w="1276" w:type="dxa"/>
            <w:tcMar>
              <w:top w:w="85" w:type="dxa"/>
              <w:bottom w:w="85" w:type="dxa"/>
            </w:tcMar>
          </w:tcPr>
          <w:p w:rsidR="00475C60" w:rsidRPr="00475C60" w:rsidRDefault="00475C60" w:rsidP="00475C60">
            <w:pPr>
              <w:suppressAutoHyphens/>
            </w:pPr>
            <w:r w:rsidRPr="00475C60">
              <w:t>80,0</w:t>
            </w:r>
          </w:p>
        </w:tc>
        <w:tc>
          <w:tcPr>
            <w:tcW w:w="1277" w:type="dxa"/>
            <w:tcMar>
              <w:top w:w="85" w:type="dxa"/>
              <w:bottom w:w="85" w:type="dxa"/>
            </w:tcMar>
          </w:tcPr>
          <w:p w:rsidR="00475C60" w:rsidRPr="00475C60" w:rsidRDefault="00475C60" w:rsidP="00475C60">
            <w:pPr>
              <w:suppressAutoHyphens/>
            </w:pPr>
            <w:r w:rsidRPr="00475C60">
              <w:t>92,7</w:t>
            </w:r>
          </w:p>
        </w:tc>
        <w:tc>
          <w:tcPr>
            <w:tcW w:w="1276" w:type="dxa"/>
            <w:tcMar>
              <w:top w:w="85" w:type="dxa"/>
              <w:bottom w:w="85" w:type="dxa"/>
            </w:tcMar>
          </w:tcPr>
          <w:p w:rsidR="00475C60" w:rsidRPr="00475C60" w:rsidRDefault="00475C60" w:rsidP="00475C60">
            <w:pPr>
              <w:suppressAutoHyphens/>
            </w:pPr>
            <w:r w:rsidRPr="00475C60">
              <w:t>92,7</w:t>
            </w:r>
          </w:p>
        </w:tc>
        <w:tc>
          <w:tcPr>
            <w:tcW w:w="1277" w:type="dxa"/>
            <w:tcMar>
              <w:top w:w="85" w:type="dxa"/>
              <w:bottom w:w="85" w:type="dxa"/>
            </w:tcMar>
          </w:tcPr>
          <w:p w:rsidR="00475C60" w:rsidRPr="00475C60" w:rsidRDefault="00475C60" w:rsidP="00475C60">
            <w:pPr>
              <w:suppressAutoHyphens/>
            </w:pPr>
            <w:r w:rsidRPr="00475C60">
              <w:t>92,7</w:t>
            </w:r>
          </w:p>
        </w:tc>
        <w:tc>
          <w:tcPr>
            <w:tcW w:w="1276" w:type="dxa"/>
            <w:tcMar>
              <w:top w:w="85" w:type="dxa"/>
              <w:bottom w:w="85" w:type="dxa"/>
            </w:tcMar>
          </w:tcPr>
          <w:p w:rsidR="00475C60" w:rsidRPr="00475C60" w:rsidRDefault="00475C60" w:rsidP="00475C60">
            <w:pPr>
              <w:suppressAutoHyphens/>
            </w:pPr>
            <w:r w:rsidRPr="00475C60">
              <w:t>92,0</w:t>
            </w:r>
          </w:p>
        </w:tc>
      </w:tr>
      <w:tr w:rsidR="00475C60" w:rsidRPr="00475C60" w:rsidTr="00475C60">
        <w:tc>
          <w:tcPr>
            <w:tcW w:w="1480" w:type="dxa"/>
            <w:vMerge/>
            <w:tcMar>
              <w:top w:w="85" w:type="dxa"/>
              <w:bottom w:w="85" w:type="dxa"/>
            </w:tcMar>
          </w:tcPr>
          <w:p w:rsidR="00475C60" w:rsidRPr="00475C60" w:rsidRDefault="00475C60" w:rsidP="00475C60">
            <w:pPr>
              <w:suppressAutoHyphens/>
            </w:pPr>
          </w:p>
        </w:tc>
        <w:tc>
          <w:tcPr>
            <w:tcW w:w="2835" w:type="dxa"/>
            <w:tcMar>
              <w:top w:w="85" w:type="dxa"/>
              <w:bottom w:w="85" w:type="dxa"/>
            </w:tcMar>
          </w:tcPr>
          <w:p w:rsidR="00475C60" w:rsidRPr="00475C60" w:rsidRDefault="00475C60" w:rsidP="00475C60">
            <w:pPr>
              <w:suppressAutoHyphens/>
            </w:pPr>
            <w:r w:rsidRPr="00475C60">
              <w:t>- выплата ежегодных муниципальных денежных вознаграждений (премий) и именных стипендий главы города победителям конкурсных отборов</w:t>
            </w:r>
          </w:p>
        </w:tc>
        <w:tc>
          <w:tcPr>
            <w:tcW w:w="1135" w:type="dxa"/>
            <w:tcMar>
              <w:top w:w="85" w:type="dxa"/>
              <w:bottom w:w="85"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p w:rsidR="00475C60" w:rsidRPr="00475C60" w:rsidRDefault="00475C60" w:rsidP="00475C60">
            <w:pPr>
              <w:suppressAutoHyphens/>
            </w:pPr>
            <w:r w:rsidRPr="00475C60">
              <w:t>УКМС</w:t>
            </w:r>
          </w:p>
        </w:tc>
        <w:tc>
          <w:tcPr>
            <w:tcW w:w="1558" w:type="dxa"/>
            <w:tcMar>
              <w:top w:w="85" w:type="dxa"/>
              <w:bottom w:w="85" w:type="dxa"/>
            </w:tcMar>
          </w:tcPr>
          <w:p w:rsidR="00475C60" w:rsidRPr="00475C60" w:rsidRDefault="00475C60" w:rsidP="00475C60">
            <w:pPr>
              <w:suppressAutoHyphens/>
            </w:pPr>
            <w:r w:rsidRPr="00475C60">
              <w:t>городской бюджет</w:t>
            </w:r>
          </w:p>
        </w:tc>
        <w:tc>
          <w:tcPr>
            <w:tcW w:w="1277" w:type="dxa"/>
            <w:tcMar>
              <w:top w:w="85" w:type="dxa"/>
              <w:bottom w:w="85" w:type="dxa"/>
            </w:tcMar>
          </w:tcPr>
          <w:p w:rsidR="00475C60" w:rsidRPr="00475C60" w:rsidRDefault="00475C60" w:rsidP="00475C60">
            <w:pPr>
              <w:suppressAutoHyphens/>
            </w:pPr>
            <w:r w:rsidRPr="00475C60">
              <w:t>528,1</w:t>
            </w:r>
          </w:p>
        </w:tc>
        <w:tc>
          <w:tcPr>
            <w:tcW w:w="1272" w:type="dxa"/>
            <w:tcMar>
              <w:top w:w="85" w:type="dxa"/>
              <w:bottom w:w="85" w:type="dxa"/>
            </w:tcMar>
          </w:tcPr>
          <w:p w:rsidR="00475C60" w:rsidRPr="00475C60" w:rsidRDefault="00475C60" w:rsidP="00475C60">
            <w:pPr>
              <w:suppressAutoHyphens/>
            </w:pPr>
            <w:r w:rsidRPr="00475C60">
              <w:t>90,0</w:t>
            </w:r>
          </w:p>
        </w:tc>
        <w:tc>
          <w:tcPr>
            <w:tcW w:w="1276" w:type="dxa"/>
            <w:tcMar>
              <w:top w:w="85" w:type="dxa"/>
              <w:bottom w:w="85" w:type="dxa"/>
            </w:tcMar>
          </w:tcPr>
          <w:p w:rsidR="00475C60" w:rsidRPr="00475C60" w:rsidRDefault="00475C60" w:rsidP="00475C60">
            <w:pPr>
              <w:suppressAutoHyphens/>
            </w:pPr>
            <w:r w:rsidRPr="00475C60">
              <w:t>80,0</w:t>
            </w:r>
          </w:p>
        </w:tc>
        <w:tc>
          <w:tcPr>
            <w:tcW w:w="1277" w:type="dxa"/>
            <w:tcMar>
              <w:top w:w="85" w:type="dxa"/>
              <w:bottom w:w="85" w:type="dxa"/>
            </w:tcMar>
          </w:tcPr>
          <w:p w:rsidR="00475C60" w:rsidRPr="00475C60" w:rsidRDefault="00475C60" w:rsidP="00475C60">
            <w:pPr>
              <w:suppressAutoHyphens/>
            </w:pPr>
            <w:r w:rsidRPr="00475C60">
              <w:t>89,7</w:t>
            </w:r>
          </w:p>
        </w:tc>
        <w:tc>
          <w:tcPr>
            <w:tcW w:w="1276" w:type="dxa"/>
            <w:tcMar>
              <w:top w:w="85" w:type="dxa"/>
              <w:bottom w:w="85" w:type="dxa"/>
            </w:tcMar>
          </w:tcPr>
          <w:p w:rsidR="00475C60" w:rsidRPr="00475C60" w:rsidRDefault="00475C60" w:rsidP="00475C60">
            <w:pPr>
              <w:suppressAutoHyphens/>
            </w:pPr>
            <w:r w:rsidRPr="00475C60">
              <w:t>89,7</w:t>
            </w:r>
          </w:p>
        </w:tc>
        <w:tc>
          <w:tcPr>
            <w:tcW w:w="1277" w:type="dxa"/>
            <w:tcMar>
              <w:top w:w="85" w:type="dxa"/>
              <w:bottom w:w="85" w:type="dxa"/>
            </w:tcMar>
          </w:tcPr>
          <w:p w:rsidR="00475C60" w:rsidRPr="00475C60" w:rsidRDefault="00475C60" w:rsidP="00475C60">
            <w:pPr>
              <w:suppressAutoHyphens/>
            </w:pPr>
            <w:r w:rsidRPr="00475C60">
              <w:t>89,7</w:t>
            </w:r>
          </w:p>
        </w:tc>
        <w:tc>
          <w:tcPr>
            <w:tcW w:w="1276" w:type="dxa"/>
            <w:tcMar>
              <w:top w:w="85" w:type="dxa"/>
              <w:bottom w:w="85" w:type="dxa"/>
            </w:tcMar>
          </w:tcPr>
          <w:p w:rsidR="00475C60" w:rsidRPr="00475C60" w:rsidRDefault="00475C60" w:rsidP="00475C60">
            <w:pPr>
              <w:suppressAutoHyphens/>
            </w:pPr>
            <w:r w:rsidRPr="00475C60">
              <w:t>89,0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tcMar>
              <w:top w:w="74" w:type="dxa"/>
              <w:bottom w:w="74" w:type="dxa"/>
            </w:tcMar>
          </w:tcPr>
          <w:p w:rsidR="00475C60" w:rsidRPr="00475C60" w:rsidRDefault="00475C60" w:rsidP="00475C60">
            <w:pPr>
              <w:suppressAutoHyphens/>
            </w:pPr>
            <w:r w:rsidRPr="00475C60">
              <w:t xml:space="preserve">- проведение торжественного приёма главой города Ливны </w:t>
            </w:r>
            <w:r w:rsidRPr="00475C60">
              <w:lastRenderedPageBreak/>
              <w:t xml:space="preserve">одарённых детей </w:t>
            </w:r>
          </w:p>
        </w:tc>
        <w:tc>
          <w:tcPr>
            <w:tcW w:w="1135" w:type="dxa"/>
            <w:tcMar>
              <w:top w:w="74" w:type="dxa"/>
              <w:bottom w:w="74" w:type="dxa"/>
            </w:tcMar>
          </w:tcPr>
          <w:p w:rsidR="00475C60" w:rsidRPr="00475C60" w:rsidRDefault="00475C60" w:rsidP="00475C60">
            <w:pPr>
              <w:suppressAutoHyphens/>
            </w:pPr>
            <w:r w:rsidRPr="00475C60">
              <w:lastRenderedPageBreak/>
              <w:t>УОО</w:t>
            </w:r>
          </w:p>
          <w:p w:rsidR="00475C60" w:rsidRPr="00475C60" w:rsidRDefault="00475C60" w:rsidP="00475C60">
            <w:pPr>
              <w:suppressAutoHyphens/>
            </w:pPr>
            <w:r w:rsidRPr="00475C60">
              <w:t>ОО</w:t>
            </w:r>
          </w:p>
          <w:p w:rsidR="00475C60" w:rsidRPr="00475C60" w:rsidRDefault="00475C60" w:rsidP="00475C60">
            <w:pPr>
              <w:suppressAutoHyphens/>
            </w:pPr>
            <w:r w:rsidRPr="00475C60">
              <w:t>УКМС</w:t>
            </w: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12,0</w:t>
            </w:r>
          </w:p>
        </w:tc>
        <w:tc>
          <w:tcPr>
            <w:tcW w:w="1272" w:type="dxa"/>
            <w:tcMar>
              <w:top w:w="74" w:type="dxa"/>
              <w:bottom w:w="74" w:type="dxa"/>
            </w:tcMar>
          </w:tcPr>
          <w:p w:rsidR="00475C60" w:rsidRPr="00475C60" w:rsidRDefault="00475C60" w:rsidP="00475C60">
            <w:pPr>
              <w:suppressAutoHyphens/>
            </w:pPr>
            <w:r w:rsidRPr="00475C60">
              <w:t>0</w:t>
            </w:r>
          </w:p>
        </w:tc>
        <w:tc>
          <w:tcPr>
            <w:tcW w:w="1276" w:type="dxa"/>
            <w:tcMar>
              <w:top w:w="74" w:type="dxa"/>
              <w:bottom w:w="74" w:type="dxa"/>
            </w:tcMar>
          </w:tcPr>
          <w:p w:rsidR="00475C60" w:rsidRPr="00475C60" w:rsidRDefault="00475C60" w:rsidP="00475C60">
            <w:pPr>
              <w:suppressAutoHyphens/>
            </w:pPr>
            <w:r w:rsidRPr="00475C60">
              <w:t>0</w:t>
            </w:r>
          </w:p>
        </w:tc>
        <w:tc>
          <w:tcPr>
            <w:tcW w:w="1277" w:type="dxa"/>
            <w:tcMar>
              <w:top w:w="74" w:type="dxa"/>
              <w:bottom w:w="74" w:type="dxa"/>
            </w:tcMar>
          </w:tcPr>
          <w:p w:rsidR="00475C60" w:rsidRPr="00475C60" w:rsidRDefault="00475C60" w:rsidP="00475C60">
            <w:pPr>
              <w:suppressAutoHyphens/>
            </w:pPr>
            <w:r w:rsidRPr="00475C60">
              <w:t>3,0</w:t>
            </w:r>
          </w:p>
        </w:tc>
        <w:tc>
          <w:tcPr>
            <w:tcW w:w="1276" w:type="dxa"/>
            <w:tcMar>
              <w:top w:w="74" w:type="dxa"/>
              <w:bottom w:w="74" w:type="dxa"/>
            </w:tcMar>
          </w:tcPr>
          <w:p w:rsidR="00475C60" w:rsidRPr="00475C60" w:rsidRDefault="00475C60" w:rsidP="00475C60">
            <w:pPr>
              <w:suppressAutoHyphens/>
            </w:pPr>
            <w:r w:rsidRPr="00475C60">
              <w:t>3,0</w:t>
            </w:r>
          </w:p>
        </w:tc>
        <w:tc>
          <w:tcPr>
            <w:tcW w:w="1277" w:type="dxa"/>
            <w:tcMar>
              <w:top w:w="74" w:type="dxa"/>
              <w:bottom w:w="74" w:type="dxa"/>
            </w:tcMar>
          </w:tcPr>
          <w:p w:rsidR="00475C60" w:rsidRPr="00475C60" w:rsidRDefault="00475C60" w:rsidP="00475C60">
            <w:pPr>
              <w:suppressAutoHyphens/>
            </w:pPr>
            <w:r w:rsidRPr="00475C60">
              <w:t>3,0</w:t>
            </w:r>
          </w:p>
        </w:tc>
        <w:tc>
          <w:tcPr>
            <w:tcW w:w="1276" w:type="dxa"/>
            <w:tcMar>
              <w:top w:w="74" w:type="dxa"/>
              <w:bottom w:w="74" w:type="dxa"/>
            </w:tcMar>
          </w:tcPr>
          <w:p w:rsidR="00475C60" w:rsidRPr="00475C60" w:rsidRDefault="00475C60" w:rsidP="00475C60">
            <w:pPr>
              <w:suppressAutoHyphens/>
            </w:pPr>
            <w:r w:rsidRPr="00475C60">
              <w:t>3,0</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hyperlink r:id="rId12" w:anchor="P139" w:history="1">
              <w:r w:rsidRPr="00475C60">
                <w:rPr>
                  <w:rStyle w:val="a3"/>
                  <w:b/>
                </w:rPr>
                <w:t>Подпрограмма 3</w:t>
              </w:r>
            </w:hyperlink>
          </w:p>
          <w:p w:rsidR="00475C60" w:rsidRPr="00475C60" w:rsidRDefault="00475C60" w:rsidP="00475C60">
            <w:pPr>
              <w:suppressAutoHyphens/>
            </w:pPr>
          </w:p>
          <w:p w:rsidR="00475C60" w:rsidRPr="00475C60" w:rsidRDefault="00475C60" w:rsidP="00475C60">
            <w:pPr>
              <w:suppressAutoHyphens/>
            </w:pPr>
            <w:r w:rsidRPr="00475C60">
              <w:t>1</w:t>
            </w:r>
          </w:p>
        </w:tc>
        <w:tc>
          <w:tcPr>
            <w:tcW w:w="2835" w:type="dxa"/>
            <w:vMerge w:val="restart"/>
            <w:tcMar>
              <w:top w:w="74" w:type="dxa"/>
              <w:bottom w:w="74" w:type="dxa"/>
            </w:tcMar>
          </w:tcPr>
          <w:p w:rsidR="00475C60" w:rsidRPr="00475C60" w:rsidRDefault="00475C60" w:rsidP="00475C60">
            <w:pPr>
              <w:suppressAutoHyphens/>
              <w:rPr>
                <w:b/>
              </w:rPr>
            </w:pPr>
            <w:r w:rsidRPr="00475C60">
              <w:rPr>
                <w:b/>
              </w:rPr>
              <w:t xml:space="preserve">«Функционирование и развитие сети образовательных </w:t>
            </w:r>
          </w:p>
          <w:p w:rsidR="00475C60" w:rsidRPr="00475C60" w:rsidRDefault="00475C60" w:rsidP="00475C60">
            <w:pPr>
              <w:suppressAutoHyphens/>
            </w:pPr>
            <w:r w:rsidRPr="00475C60">
              <w:t>2</w:t>
            </w:r>
          </w:p>
        </w:tc>
        <w:tc>
          <w:tcPr>
            <w:tcW w:w="1135" w:type="dxa"/>
            <w:vMerge w:val="restart"/>
            <w:tcMar>
              <w:top w:w="74" w:type="dxa"/>
              <w:bottom w:w="74" w:type="dxa"/>
            </w:tcMar>
          </w:tcPr>
          <w:p w:rsidR="00475C60" w:rsidRPr="00475C60" w:rsidRDefault="00475C60" w:rsidP="00475C60">
            <w:pPr>
              <w:suppressAutoHyphens/>
              <w:rPr>
                <w:b/>
              </w:rPr>
            </w:pPr>
            <w:r w:rsidRPr="00475C60">
              <w:rPr>
                <w:b/>
              </w:rPr>
              <w:t>УОО</w:t>
            </w:r>
          </w:p>
          <w:p w:rsidR="00475C60" w:rsidRPr="00475C60" w:rsidRDefault="00475C60" w:rsidP="00475C60">
            <w:pPr>
              <w:suppressAutoHyphens/>
              <w:rPr>
                <w:b/>
              </w:rPr>
            </w:pPr>
            <w:r w:rsidRPr="00475C60">
              <w:rPr>
                <w:b/>
              </w:rPr>
              <w:t>ЕДДС и АХС</w:t>
            </w:r>
          </w:p>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rPr>
                <w:b/>
              </w:rPr>
            </w:pPr>
            <w:r w:rsidRPr="00475C60">
              <w:rPr>
                <w:b/>
              </w:rPr>
              <w:t>Всего</w:t>
            </w:r>
          </w:p>
        </w:tc>
        <w:tc>
          <w:tcPr>
            <w:tcW w:w="1277" w:type="dxa"/>
            <w:tcMar>
              <w:top w:w="74" w:type="dxa"/>
              <w:bottom w:w="74" w:type="dxa"/>
            </w:tcMar>
          </w:tcPr>
          <w:p w:rsidR="00475C60" w:rsidRPr="00475C60" w:rsidRDefault="00475C60" w:rsidP="00475C60">
            <w:pPr>
              <w:suppressAutoHyphens/>
              <w:rPr>
                <w:b/>
              </w:rPr>
            </w:pPr>
            <w:r w:rsidRPr="00475C60">
              <w:rPr>
                <w:b/>
              </w:rPr>
              <w:t>339 115,8</w:t>
            </w:r>
          </w:p>
        </w:tc>
        <w:tc>
          <w:tcPr>
            <w:tcW w:w="1272" w:type="dxa"/>
            <w:tcMar>
              <w:top w:w="74" w:type="dxa"/>
              <w:bottom w:w="74" w:type="dxa"/>
            </w:tcMar>
          </w:tcPr>
          <w:p w:rsidR="00475C60" w:rsidRPr="00475C60" w:rsidRDefault="00475C60" w:rsidP="00475C60">
            <w:pPr>
              <w:suppressAutoHyphens/>
              <w:rPr>
                <w:b/>
              </w:rPr>
            </w:pPr>
            <w:r w:rsidRPr="00475C60">
              <w:rPr>
                <w:b/>
              </w:rPr>
              <w:t>15 455,7</w:t>
            </w:r>
          </w:p>
        </w:tc>
        <w:tc>
          <w:tcPr>
            <w:tcW w:w="1276" w:type="dxa"/>
            <w:tcMar>
              <w:top w:w="74" w:type="dxa"/>
              <w:bottom w:w="74" w:type="dxa"/>
            </w:tcMar>
          </w:tcPr>
          <w:p w:rsidR="00475C60" w:rsidRPr="00475C60" w:rsidRDefault="00475C60" w:rsidP="00475C60">
            <w:pPr>
              <w:suppressAutoHyphens/>
              <w:rPr>
                <w:b/>
              </w:rPr>
            </w:pPr>
            <w:r w:rsidRPr="00475C60">
              <w:rPr>
                <w:b/>
              </w:rPr>
              <w:t>5 880,3</w:t>
            </w:r>
          </w:p>
        </w:tc>
        <w:tc>
          <w:tcPr>
            <w:tcW w:w="1277" w:type="dxa"/>
            <w:tcMar>
              <w:top w:w="74" w:type="dxa"/>
              <w:bottom w:w="74" w:type="dxa"/>
            </w:tcMar>
          </w:tcPr>
          <w:p w:rsidR="00475C60" w:rsidRPr="00475C60" w:rsidRDefault="00475C60" w:rsidP="00475C60">
            <w:pPr>
              <w:suppressAutoHyphens/>
              <w:rPr>
                <w:b/>
              </w:rPr>
            </w:pPr>
            <w:r w:rsidRPr="00475C60">
              <w:rPr>
                <w:b/>
              </w:rPr>
              <w:t>74 630,6</w:t>
            </w:r>
          </w:p>
        </w:tc>
        <w:tc>
          <w:tcPr>
            <w:tcW w:w="1276" w:type="dxa"/>
            <w:tcMar>
              <w:top w:w="74" w:type="dxa"/>
              <w:bottom w:w="74" w:type="dxa"/>
            </w:tcMar>
          </w:tcPr>
          <w:p w:rsidR="00475C60" w:rsidRPr="00475C60" w:rsidRDefault="00475C60" w:rsidP="00475C60">
            <w:pPr>
              <w:suppressAutoHyphens/>
              <w:rPr>
                <w:b/>
              </w:rPr>
            </w:pPr>
            <w:r w:rsidRPr="00475C60">
              <w:rPr>
                <w:b/>
              </w:rPr>
              <w:t>215 614,4</w:t>
            </w:r>
          </w:p>
        </w:tc>
        <w:tc>
          <w:tcPr>
            <w:tcW w:w="1277" w:type="dxa"/>
            <w:tcMar>
              <w:top w:w="74" w:type="dxa"/>
              <w:bottom w:w="74" w:type="dxa"/>
            </w:tcMar>
          </w:tcPr>
          <w:p w:rsidR="00475C60" w:rsidRPr="00475C60" w:rsidRDefault="00475C60" w:rsidP="00475C60">
            <w:pPr>
              <w:suppressAutoHyphens/>
              <w:rPr>
                <w:b/>
              </w:rPr>
            </w:pPr>
            <w:r w:rsidRPr="00475C60">
              <w:rPr>
                <w:b/>
              </w:rPr>
              <w:t>10 592,8</w:t>
            </w:r>
          </w:p>
        </w:tc>
        <w:tc>
          <w:tcPr>
            <w:tcW w:w="1276" w:type="dxa"/>
            <w:tcMar>
              <w:top w:w="74" w:type="dxa"/>
              <w:bottom w:w="74" w:type="dxa"/>
            </w:tcMar>
          </w:tcPr>
          <w:p w:rsidR="00475C60" w:rsidRPr="00475C60" w:rsidRDefault="00475C60" w:rsidP="00475C60">
            <w:pPr>
              <w:suppressAutoHyphens/>
              <w:rPr>
                <w:b/>
              </w:rPr>
            </w:pPr>
            <w:r w:rsidRPr="00475C60">
              <w:rPr>
                <w:b/>
              </w:rPr>
              <w:t>16 942,0</w:t>
            </w:r>
          </w:p>
        </w:tc>
      </w:tr>
      <w:tr w:rsidR="00475C60" w:rsidRPr="00475C60" w:rsidTr="00475C60">
        <w:tc>
          <w:tcPr>
            <w:tcW w:w="1480" w:type="dxa"/>
            <w:vMerge/>
            <w:tcMar>
              <w:top w:w="74" w:type="dxa"/>
              <w:bottom w:w="74" w:type="dxa"/>
            </w:tcMar>
          </w:tcPr>
          <w:p w:rsidR="00475C60" w:rsidRPr="00475C60" w:rsidRDefault="00475C60" w:rsidP="00475C60">
            <w:pPr>
              <w:suppressAutoHyphens/>
              <w:rPr>
                <w:b/>
              </w:rPr>
            </w:pPr>
          </w:p>
        </w:tc>
        <w:tc>
          <w:tcPr>
            <w:tcW w:w="2835" w:type="dxa"/>
            <w:vMerge/>
            <w:tcMar>
              <w:top w:w="74" w:type="dxa"/>
              <w:bottom w:w="74" w:type="dxa"/>
            </w:tcMar>
          </w:tcPr>
          <w:p w:rsidR="00475C60" w:rsidRPr="00475C60" w:rsidRDefault="00475C60" w:rsidP="00475C60">
            <w:pPr>
              <w:suppressAutoHyphens/>
              <w:rPr>
                <w:b/>
              </w:rPr>
            </w:pPr>
          </w:p>
        </w:tc>
        <w:tc>
          <w:tcPr>
            <w:tcW w:w="1135" w:type="dxa"/>
            <w:vMerge/>
            <w:tcMar>
              <w:top w:w="74" w:type="dxa"/>
              <w:bottom w:w="74" w:type="dxa"/>
            </w:tcMar>
          </w:tcPr>
          <w:p w:rsidR="00475C60" w:rsidRPr="00475C60" w:rsidRDefault="00475C60" w:rsidP="00475C60">
            <w:pPr>
              <w:suppressAutoHyphens/>
              <w:rPr>
                <w:b/>
              </w:rPr>
            </w:pPr>
          </w:p>
        </w:tc>
        <w:tc>
          <w:tcPr>
            <w:tcW w:w="1558" w:type="dxa"/>
            <w:tcMar>
              <w:top w:w="74" w:type="dxa"/>
              <w:bottom w:w="74" w:type="dxa"/>
            </w:tcMar>
          </w:tcPr>
          <w:p w:rsidR="00475C60" w:rsidRPr="00475C60" w:rsidRDefault="00475C60" w:rsidP="00475C60">
            <w:pPr>
              <w:suppressAutoHyphens/>
              <w:rPr>
                <w:b/>
              </w:rPr>
            </w:pPr>
            <w:r w:rsidRPr="00475C60">
              <w:rPr>
                <w:b/>
              </w:rPr>
              <w:t>федеральный бюджет</w:t>
            </w:r>
          </w:p>
        </w:tc>
        <w:tc>
          <w:tcPr>
            <w:tcW w:w="1277" w:type="dxa"/>
            <w:tcMar>
              <w:top w:w="74" w:type="dxa"/>
              <w:bottom w:w="74" w:type="dxa"/>
            </w:tcMar>
            <w:vAlign w:val="center"/>
          </w:tcPr>
          <w:p w:rsidR="00475C60" w:rsidRPr="00475C60" w:rsidRDefault="00475C60" w:rsidP="00475C60">
            <w:pPr>
              <w:suppressAutoHyphens/>
              <w:rPr>
                <w:b/>
              </w:rPr>
            </w:pPr>
            <w:r w:rsidRPr="00475C60">
              <w:rPr>
                <w:b/>
              </w:rPr>
              <w:t>211 415,9</w:t>
            </w:r>
          </w:p>
        </w:tc>
        <w:tc>
          <w:tcPr>
            <w:tcW w:w="1272" w:type="dxa"/>
            <w:tcMar>
              <w:top w:w="74" w:type="dxa"/>
              <w:bottom w:w="74" w:type="dxa"/>
            </w:tcMar>
            <w:vAlign w:val="center"/>
          </w:tcPr>
          <w:p w:rsidR="00475C60" w:rsidRPr="00475C60" w:rsidRDefault="00475C60" w:rsidP="00475C60">
            <w:pPr>
              <w:suppressAutoHyphens/>
              <w:rPr>
                <w:b/>
              </w:rPr>
            </w:pPr>
            <w:r w:rsidRPr="00475C60">
              <w:rPr>
                <w:b/>
              </w:rPr>
              <w:t>0,0</w:t>
            </w:r>
          </w:p>
        </w:tc>
        <w:tc>
          <w:tcPr>
            <w:tcW w:w="1276" w:type="dxa"/>
            <w:tcMar>
              <w:top w:w="74" w:type="dxa"/>
              <w:bottom w:w="74" w:type="dxa"/>
            </w:tcMar>
            <w:vAlign w:val="center"/>
          </w:tcPr>
          <w:p w:rsidR="00475C60" w:rsidRPr="00475C60" w:rsidRDefault="00475C60" w:rsidP="00475C60">
            <w:pPr>
              <w:suppressAutoHyphens/>
              <w:rPr>
                <w:b/>
              </w:rPr>
            </w:pPr>
            <w:r w:rsidRPr="00475C60">
              <w:rPr>
                <w:b/>
              </w:rPr>
              <w:t>0,0</w:t>
            </w:r>
          </w:p>
        </w:tc>
        <w:tc>
          <w:tcPr>
            <w:tcW w:w="1277" w:type="dxa"/>
            <w:tcMar>
              <w:top w:w="74" w:type="dxa"/>
              <w:bottom w:w="74" w:type="dxa"/>
            </w:tcMar>
            <w:vAlign w:val="center"/>
          </w:tcPr>
          <w:p w:rsidR="00475C60" w:rsidRPr="00475C60" w:rsidRDefault="00475C60" w:rsidP="00475C60">
            <w:pPr>
              <w:suppressAutoHyphens/>
              <w:rPr>
                <w:b/>
              </w:rPr>
            </w:pPr>
            <w:r w:rsidRPr="00475C60">
              <w:rPr>
                <w:b/>
              </w:rPr>
              <w:t>54 318,3</w:t>
            </w:r>
          </w:p>
        </w:tc>
        <w:tc>
          <w:tcPr>
            <w:tcW w:w="1276" w:type="dxa"/>
            <w:tcMar>
              <w:top w:w="74" w:type="dxa"/>
              <w:bottom w:w="74" w:type="dxa"/>
            </w:tcMar>
            <w:vAlign w:val="center"/>
          </w:tcPr>
          <w:p w:rsidR="00475C60" w:rsidRPr="00475C60" w:rsidRDefault="00475C60" w:rsidP="00475C60">
            <w:pPr>
              <w:suppressAutoHyphens/>
              <w:rPr>
                <w:b/>
              </w:rPr>
            </w:pPr>
            <w:r w:rsidRPr="00475C60">
              <w:rPr>
                <w:b/>
              </w:rPr>
              <w:t>149 663,6</w:t>
            </w:r>
          </w:p>
        </w:tc>
        <w:tc>
          <w:tcPr>
            <w:tcW w:w="1277" w:type="dxa"/>
            <w:tcMar>
              <w:top w:w="74" w:type="dxa"/>
              <w:bottom w:w="74" w:type="dxa"/>
            </w:tcMar>
            <w:vAlign w:val="center"/>
          </w:tcPr>
          <w:p w:rsidR="00475C60" w:rsidRPr="00475C60" w:rsidRDefault="00475C60" w:rsidP="00475C60">
            <w:pPr>
              <w:suppressAutoHyphens/>
              <w:rPr>
                <w:b/>
              </w:rPr>
            </w:pPr>
            <w:r w:rsidRPr="00475C60">
              <w:rPr>
                <w:b/>
              </w:rPr>
              <w:t>7 434,0</w:t>
            </w:r>
          </w:p>
        </w:tc>
        <w:tc>
          <w:tcPr>
            <w:tcW w:w="1276" w:type="dxa"/>
            <w:tcMar>
              <w:top w:w="74" w:type="dxa"/>
              <w:bottom w:w="74" w:type="dxa"/>
            </w:tcMar>
            <w:vAlign w:val="center"/>
          </w:tcPr>
          <w:p w:rsidR="00475C60" w:rsidRPr="00475C60" w:rsidRDefault="00475C60" w:rsidP="00475C60">
            <w:pPr>
              <w:suppressAutoHyphens/>
              <w:rPr>
                <w:b/>
              </w:rPr>
            </w:pPr>
            <w:r w:rsidRPr="00475C60">
              <w:rPr>
                <w:b/>
              </w:rPr>
              <w:t>0,0</w:t>
            </w:r>
          </w:p>
        </w:tc>
      </w:tr>
      <w:tr w:rsidR="00475C60" w:rsidRPr="00475C60" w:rsidTr="00475C60">
        <w:tc>
          <w:tcPr>
            <w:tcW w:w="1480" w:type="dxa"/>
            <w:vMerge/>
            <w:tcMar>
              <w:top w:w="74" w:type="dxa"/>
              <w:bottom w:w="74" w:type="dxa"/>
            </w:tcMar>
          </w:tcPr>
          <w:p w:rsidR="00475C60" w:rsidRPr="00475C60" w:rsidRDefault="00475C60" w:rsidP="00475C60">
            <w:pPr>
              <w:suppressAutoHyphens/>
              <w:rPr>
                <w:b/>
              </w:rPr>
            </w:pPr>
          </w:p>
        </w:tc>
        <w:tc>
          <w:tcPr>
            <w:tcW w:w="2835" w:type="dxa"/>
            <w:vMerge/>
            <w:tcMar>
              <w:top w:w="74" w:type="dxa"/>
              <w:bottom w:w="74" w:type="dxa"/>
            </w:tcMar>
          </w:tcPr>
          <w:p w:rsidR="00475C60" w:rsidRPr="00475C60" w:rsidRDefault="00475C60" w:rsidP="00475C60">
            <w:pPr>
              <w:suppressAutoHyphens/>
              <w:rPr>
                <w:b/>
              </w:rPr>
            </w:pPr>
          </w:p>
        </w:tc>
        <w:tc>
          <w:tcPr>
            <w:tcW w:w="1135" w:type="dxa"/>
            <w:vMerge/>
            <w:tcMar>
              <w:top w:w="74" w:type="dxa"/>
              <w:bottom w:w="74" w:type="dxa"/>
            </w:tcMar>
          </w:tcPr>
          <w:p w:rsidR="00475C60" w:rsidRPr="00475C60" w:rsidRDefault="00475C60" w:rsidP="00475C60">
            <w:pPr>
              <w:suppressAutoHyphens/>
              <w:rPr>
                <w:b/>
              </w:rPr>
            </w:pP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vAlign w:val="center"/>
          </w:tcPr>
          <w:p w:rsidR="00475C60" w:rsidRPr="00475C60" w:rsidRDefault="00475C60" w:rsidP="00475C60">
            <w:pPr>
              <w:suppressAutoHyphens/>
            </w:pPr>
            <w:r w:rsidRPr="00475C60">
              <w:t>5</w:t>
            </w:r>
          </w:p>
        </w:tc>
        <w:tc>
          <w:tcPr>
            <w:tcW w:w="1272" w:type="dxa"/>
            <w:tcMar>
              <w:top w:w="74" w:type="dxa"/>
              <w:bottom w:w="74" w:type="dxa"/>
            </w:tcMar>
            <w:vAlign w:val="center"/>
          </w:tcPr>
          <w:p w:rsidR="00475C60" w:rsidRPr="00475C60" w:rsidRDefault="00475C60" w:rsidP="00475C60">
            <w:pPr>
              <w:suppressAutoHyphens/>
            </w:pPr>
            <w:r w:rsidRPr="00475C60">
              <w:t>6</w:t>
            </w:r>
          </w:p>
        </w:tc>
        <w:tc>
          <w:tcPr>
            <w:tcW w:w="1276" w:type="dxa"/>
            <w:tcMar>
              <w:top w:w="74" w:type="dxa"/>
              <w:bottom w:w="74" w:type="dxa"/>
            </w:tcMar>
            <w:vAlign w:val="center"/>
          </w:tcPr>
          <w:p w:rsidR="00475C60" w:rsidRPr="00475C60" w:rsidRDefault="00475C60" w:rsidP="00475C60">
            <w:pPr>
              <w:suppressAutoHyphens/>
            </w:pPr>
            <w:r w:rsidRPr="00475C60">
              <w:t>7</w:t>
            </w:r>
          </w:p>
        </w:tc>
        <w:tc>
          <w:tcPr>
            <w:tcW w:w="1277" w:type="dxa"/>
            <w:tcMar>
              <w:top w:w="74" w:type="dxa"/>
              <w:bottom w:w="74" w:type="dxa"/>
            </w:tcMar>
            <w:vAlign w:val="center"/>
          </w:tcPr>
          <w:p w:rsidR="00475C60" w:rsidRPr="00475C60" w:rsidRDefault="00475C60" w:rsidP="00475C60">
            <w:pPr>
              <w:suppressAutoHyphens/>
            </w:pPr>
            <w:r w:rsidRPr="00475C60">
              <w:t>8</w:t>
            </w:r>
          </w:p>
        </w:tc>
        <w:tc>
          <w:tcPr>
            <w:tcW w:w="1276" w:type="dxa"/>
            <w:tcMar>
              <w:top w:w="74" w:type="dxa"/>
              <w:bottom w:w="74" w:type="dxa"/>
            </w:tcMar>
            <w:vAlign w:val="center"/>
          </w:tcPr>
          <w:p w:rsidR="00475C60" w:rsidRPr="00475C60" w:rsidRDefault="00475C60" w:rsidP="00475C60">
            <w:pPr>
              <w:suppressAutoHyphens/>
            </w:pPr>
            <w:r w:rsidRPr="00475C60">
              <w:t>9</w:t>
            </w:r>
          </w:p>
        </w:tc>
        <w:tc>
          <w:tcPr>
            <w:tcW w:w="1277" w:type="dxa"/>
            <w:tcMar>
              <w:top w:w="74" w:type="dxa"/>
              <w:bottom w:w="74" w:type="dxa"/>
            </w:tcMar>
            <w:vAlign w:val="center"/>
          </w:tcPr>
          <w:p w:rsidR="00475C60" w:rsidRPr="00475C60" w:rsidRDefault="00475C60" w:rsidP="00475C60">
            <w:pPr>
              <w:suppressAutoHyphens/>
            </w:pPr>
            <w:r w:rsidRPr="00475C60">
              <w:t>10</w:t>
            </w:r>
          </w:p>
        </w:tc>
        <w:tc>
          <w:tcPr>
            <w:tcW w:w="1276" w:type="dxa"/>
            <w:tcMar>
              <w:top w:w="74" w:type="dxa"/>
              <w:bottom w:w="74" w:type="dxa"/>
            </w:tcMar>
            <w:vAlign w:val="center"/>
          </w:tcPr>
          <w:p w:rsidR="00475C60" w:rsidRPr="00475C60" w:rsidRDefault="00475C60" w:rsidP="00475C60">
            <w:pPr>
              <w:suppressAutoHyphens/>
            </w:pPr>
            <w:r w:rsidRPr="00475C60">
              <w:t>11</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rPr>
                <w:b/>
              </w:rPr>
            </w:pPr>
          </w:p>
        </w:tc>
        <w:tc>
          <w:tcPr>
            <w:tcW w:w="2835" w:type="dxa"/>
            <w:vMerge w:val="restart"/>
            <w:tcMar>
              <w:top w:w="74" w:type="dxa"/>
              <w:bottom w:w="74" w:type="dxa"/>
            </w:tcMar>
          </w:tcPr>
          <w:p w:rsidR="00475C60" w:rsidRPr="00475C60" w:rsidRDefault="00475C60" w:rsidP="00475C60">
            <w:pPr>
              <w:suppressAutoHyphens/>
              <w:rPr>
                <w:b/>
              </w:rPr>
            </w:pPr>
            <w:r w:rsidRPr="00475C60">
              <w:rPr>
                <w:b/>
              </w:rPr>
              <w:t>организаций города Ливны»</w:t>
            </w:r>
          </w:p>
        </w:tc>
        <w:tc>
          <w:tcPr>
            <w:tcW w:w="1135" w:type="dxa"/>
            <w:vMerge w:val="restart"/>
            <w:tcMar>
              <w:top w:w="74" w:type="dxa"/>
              <w:bottom w:w="74" w:type="dxa"/>
            </w:tcMar>
          </w:tcPr>
          <w:p w:rsidR="00475C60" w:rsidRPr="00475C60" w:rsidRDefault="00475C60" w:rsidP="00475C60">
            <w:pPr>
              <w:suppressAutoHyphens/>
              <w:rPr>
                <w:b/>
              </w:rPr>
            </w:pPr>
            <w:r w:rsidRPr="00475C60">
              <w:rPr>
                <w:b/>
              </w:rPr>
              <w:t>ДОО</w:t>
            </w:r>
          </w:p>
          <w:p w:rsidR="00475C60" w:rsidRPr="00475C60" w:rsidRDefault="00475C60" w:rsidP="00475C60">
            <w:pPr>
              <w:suppressAutoHyphens/>
              <w:rPr>
                <w:b/>
              </w:rPr>
            </w:pPr>
            <w:r w:rsidRPr="00475C60">
              <w:rPr>
                <w:b/>
              </w:rPr>
              <w:t>ОО</w:t>
            </w:r>
          </w:p>
        </w:tc>
        <w:tc>
          <w:tcPr>
            <w:tcW w:w="1558" w:type="dxa"/>
            <w:tcMar>
              <w:top w:w="74" w:type="dxa"/>
              <w:bottom w:w="74" w:type="dxa"/>
            </w:tcMar>
          </w:tcPr>
          <w:p w:rsidR="00475C60" w:rsidRPr="00475C60" w:rsidRDefault="00475C60" w:rsidP="00475C60">
            <w:pPr>
              <w:suppressAutoHyphens/>
              <w:rPr>
                <w:b/>
              </w:rPr>
            </w:pPr>
            <w:r w:rsidRPr="00475C60">
              <w:rPr>
                <w:b/>
              </w:rPr>
              <w:t>областной бюджет</w:t>
            </w:r>
          </w:p>
        </w:tc>
        <w:tc>
          <w:tcPr>
            <w:tcW w:w="1277" w:type="dxa"/>
            <w:tcMar>
              <w:top w:w="74" w:type="dxa"/>
              <w:bottom w:w="74" w:type="dxa"/>
            </w:tcMar>
            <w:vAlign w:val="center"/>
          </w:tcPr>
          <w:p w:rsidR="00475C60" w:rsidRPr="00475C60" w:rsidRDefault="00475C60" w:rsidP="00475C60">
            <w:pPr>
              <w:suppressAutoHyphens/>
              <w:rPr>
                <w:b/>
              </w:rPr>
            </w:pPr>
            <w:r w:rsidRPr="00475C60">
              <w:rPr>
                <w:b/>
              </w:rPr>
              <w:t>90 376,1</w:t>
            </w:r>
          </w:p>
        </w:tc>
        <w:tc>
          <w:tcPr>
            <w:tcW w:w="1272" w:type="dxa"/>
            <w:tcMar>
              <w:top w:w="74" w:type="dxa"/>
              <w:bottom w:w="74" w:type="dxa"/>
            </w:tcMar>
            <w:vAlign w:val="center"/>
          </w:tcPr>
          <w:p w:rsidR="00475C60" w:rsidRPr="00475C60" w:rsidRDefault="00475C60" w:rsidP="00475C60">
            <w:pPr>
              <w:suppressAutoHyphens/>
              <w:rPr>
                <w:b/>
              </w:rPr>
            </w:pPr>
            <w:r w:rsidRPr="00475C60">
              <w:rPr>
                <w:b/>
              </w:rPr>
              <w:t>11 833,4</w:t>
            </w:r>
          </w:p>
        </w:tc>
        <w:tc>
          <w:tcPr>
            <w:tcW w:w="1276" w:type="dxa"/>
            <w:tcMar>
              <w:top w:w="74" w:type="dxa"/>
              <w:bottom w:w="74" w:type="dxa"/>
            </w:tcMar>
            <w:vAlign w:val="center"/>
          </w:tcPr>
          <w:p w:rsidR="00475C60" w:rsidRPr="00475C60" w:rsidRDefault="00475C60" w:rsidP="00475C60">
            <w:pPr>
              <w:suppressAutoHyphens/>
              <w:rPr>
                <w:b/>
              </w:rPr>
            </w:pPr>
            <w:r w:rsidRPr="00475C60">
              <w:rPr>
                <w:b/>
              </w:rPr>
              <w:t>0,00</w:t>
            </w:r>
          </w:p>
        </w:tc>
        <w:tc>
          <w:tcPr>
            <w:tcW w:w="1277" w:type="dxa"/>
            <w:tcMar>
              <w:top w:w="74" w:type="dxa"/>
              <w:bottom w:w="74" w:type="dxa"/>
            </w:tcMar>
            <w:vAlign w:val="center"/>
          </w:tcPr>
          <w:p w:rsidR="00475C60" w:rsidRPr="00475C60" w:rsidRDefault="00475C60" w:rsidP="00475C60">
            <w:pPr>
              <w:suppressAutoHyphens/>
              <w:rPr>
                <w:b/>
              </w:rPr>
            </w:pPr>
            <w:r w:rsidRPr="00475C60">
              <w:rPr>
                <w:b/>
              </w:rPr>
              <w:t>10 349,4</w:t>
            </w:r>
          </w:p>
        </w:tc>
        <w:tc>
          <w:tcPr>
            <w:tcW w:w="1276" w:type="dxa"/>
            <w:tcMar>
              <w:top w:w="74" w:type="dxa"/>
              <w:bottom w:w="74" w:type="dxa"/>
            </w:tcMar>
            <w:vAlign w:val="center"/>
          </w:tcPr>
          <w:p w:rsidR="00475C60" w:rsidRPr="00475C60" w:rsidRDefault="00475C60" w:rsidP="00475C60">
            <w:pPr>
              <w:suppressAutoHyphens/>
              <w:rPr>
                <w:b/>
              </w:rPr>
            </w:pPr>
            <w:r w:rsidRPr="00475C60">
              <w:rPr>
                <w:b/>
              </w:rPr>
              <w:t>55 170,1</w:t>
            </w:r>
          </w:p>
        </w:tc>
        <w:tc>
          <w:tcPr>
            <w:tcW w:w="1277" w:type="dxa"/>
            <w:tcMar>
              <w:top w:w="74" w:type="dxa"/>
              <w:bottom w:w="74" w:type="dxa"/>
            </w:tcMar>
            <w:vAlign w:val="center"/>
          </w:tcPr>
          <w:p w:rsidR="00475C60" w:rsidRPr="00475C60" w:rsidRDefault="00475C60" w:rsidP="00475C60">
            <w:pPr>
              <w:suppressAutoHyphens/>
              <w:rPr>
                <w:b/>
              </w:rPr>
            </w:pPr>
            <w:r w:rsidRPr="00475C60">
              <w:rPr>
                <w:b/>
              </w:rPr>
              <w:t>391,2</w:t>
            </w:r>
          </w:p>
        </w:tc>
        <w:tc>
          <w:tcPr>
            <w:tcW w:w="1276" w:type="dxa"/>
            <w:tcMar>
              <w:top w:w="74" w:type="dxa"/>
              <w:bottom w:w="74" w:type="dxa"/>
            </w:tcMar>
            <w:vAlign w:val="center"/>
          </w:tcPr>
          <w:p w:rsidR="00475C60" w:rsidRPr="00475C60" w:rsidRDefault="00475C60" w:rsidP="00475C60">
            <w:pPr>
              <w:suppressAutoHyphens/>
              <w:rPr>
                <w:b/>
              </w:rPr>
            </w:pPr>
            <w:r w:rsidRPr="00475C60">
              <w:rPr>
                <w:b/>
              </w:rPr>
              <w:t>12 632,00</w:t>
            </w:r>
          </w:p>
        </w:tc>
      </w:tr>
      <w:tr w:rsidR="00475C60" w:rsidRPr="00475C60" w:rsidTr="00475C60">
        <w:trPr>
          <w:trHeight w:val="723"/>
        </w:trPr>
        <w:tc>
          <w:tcPr>
            <w:tcW w:w="1480" w:type="dxa"/>
            <w:vMerge/>
            <w:tcMar>
              <w:top w:w="74" w:type="dxa"/>
              <w:bottom w:w="74" w:type="dxa"/>
            </w:tcMar>
          </w:tcPr>
          <w:p w:rsidR="00475C60" w:rsidRPr="00475C60" w:rsidRDefault="00475C60" w:rsidP="00475C60">
            <w:pPr>
              <w:suppressAutoHyphens/>
              <w:rPr>
                <w:b/>
              </w:rPr>
            </w:pPr>
          </w:p>
        </w:tc>
        <w:tc>
          <w:tcPr>
            <w:tcW w:w="2835" w:type="dxa"/>
            <w:vMerge/>
            <w:tcMar>
              <w:top w:w="74" w:type="dxa"/>
              <w:bottom w:w="74" w:type="dxa"/>
            </w:tcMar>
          </w:tcPr>
          <w:p w:rsidR="00475C60" w:rsidRPr="00475C60" w:rsidRDefault="00475C60" w:rsidP="00475C60">
            <w:pPr>
              <w:suppressAutoHyphens/>
              <w:rPr>
                <w:b/>
              </w:rPr>
            </w:pPr>
          </w:p>
        </w:tc>
        <w:tc>
          <w:tcPr>
            <w:tcW w:w="1135" w:type="dxa"/>
            <w:vMerge/>
            <w:tcMar>
              <w:top w:w="74" w:type="dxa"/>
              <w:bottom w:w="74" w:type="dxa"/>
            </w:tcMar>
          </w:tcPr>
          <w:p w:rsidR="00475C60" w:rsidRPr="00475C60" w:rsidRDefault="00475C60" w:rsidP="00475C60">
            <w:pPr>
              <w:suppressAutoHyphens/>
              <w:rPr>
                <w:b/>
              </w:rPr>
            </w:pPr>
          </w:p>
        </w:tc>
        <w:tc>
          <w:tcPr>
            <w:tcW w:w="1558" w:type="dxa"/>
            <w:tcMar>
              <w:top w:w="74" w:type="dxa"/>
              <w:bottom w:w="74" w:type="dxa"/>
            </w:tcMar>
          </w:tcPr>
          <w:p w:rsidR="00475C60" w:rsidRPr="00475C60" w:rsidRDefault="00475C60" w:rsidP="00475C60">
            <w:pPr>
              <w:suppressAutoHyphens/>
              <w:rPr>
                <w:b/>
              </w:rPr>
            </w:pPr>
            <w:r w:rsidRPr="00475C60">
              <w:rPr>
                <w:b/>
              </w:rPr>
              <w:t>городской бюджет</w:t>
            </w:r>
          </w:p>
        </w:tc>
        <w:tc>
          <w:tcPr>
            <w:tcW w:w="1277" w:type="dxa"/>
            <w:tcMar>
              <w:top w:w="74" w:type="dxa"/>
              <w:bottom w:w="74" w:type="dxa"/>
            </w:tcMar>
          </w:tcPr>
          <w:p w:rsidR="00475C60" w:rsidRPr="00475C60" w:rsidRDefault="00475C60" w:rsidP="00475C60">
            <w:pPr>
              <w:suppressAutoHyphens/>
              <w:rPr>
                <w:b/>
              </w:rPr>
            </w:pPr>
            <w:r w:rsidRPr="00475C60">
              <w:rPr>
                <w:b/>
              </w:rPr>
              <w:t>37 323,8</w:t>
            </w:r>
          </w:p>
        </w:tc>
        <w:tc>
          <w:tcPr>
            <w:tcW w:w="1272" w:type="dxa"/>
            <w:tcMar>
              <w:top w:w="74" w:type="dxa"/>
              <w:bottom w:w="74" w:type="dxa"/>
            </w:tcMar>
          </w:tcPr>
          <w:p w:rsidR="00475C60" w:rsidRPr="00475C60" w:rsidRDefault="00475C60" w:rsidP="00475C60">
            <w:pPr>
              <w:suppressAutoHyphens/>
              <w:rPr>
                <w:b/>
              </w:rPr>
            </w:pPr>
            <w:r w:rsidRPr="00475C60">
              <w:rPr>
                <w:b/>
              </w:rPr>
              <w:t>3 622,3</w:t>
            </w:r>
          </w:p>
        </w:tc>
        <w:tc>
          <w:tcPr>
            <w:tcW w:w="1276" w:type="dxa"/>
            <w:tcMar>
              <w:top w:w="74" w:type="dxa"/>
              <w:bottom w:w="74" w:type="dxa"/>
            </w:tcMar>
          </w:tcPr>
          <w:p w:rsidR="00475C60" w:rsidRPr="00475C60" w:rsidRDefault="00475C60" w:rsidP="00475C60">
            <w:pPr>
              <w:suppressAutoHyphens/>
              <w:rPr>
                <w:b/>
              </w:rPr>
            </w:pPr>
            <w:r w:rsidRPr="00475C60">
              <w:rPr>
                <w:b/>
              </w:rPr>
              <w:t>5 880,3</w:t>
            </w:r>
          </w:p>
        </w:tc>
        <w:tc>
          <w:tcPr>
            <w:tcW w:w="1277" w:type="dxa"/>
            <w:tcMar>
              <w:top w:w="74" w:type="dxa"/>
              <w:bottom w:w="74" w:type="dxa"/>
            </w:tcMar>
          </w:tcPr>
          <w:p w:rsidR="00475C60" w:rsidRPr="00475C60" w:rsidRDefault="00475C60" w:rsidP="00475C60">
            <w:pPr>
              <w:suppressAutoHyphens/>
              <w:rPr>
                <w:b/>
              </w:rPr>
            </w:pPr>
            <w:r w:rsidRPr="00475C60">
              <w:rPr>
                <w:b/>
              </w:rPr>
              <w:t>9 962,9</w:t>
            </w:r>
          </w:p>
        </w:tc>
        <w:tc>
          <w:tcPr>
            <w:tcW w:w="1276" w:type="dxa"/>
            <w:tcMar>
              <w:top w:w="74" w:type="dxa"/>
              <w:bottom w:w="74" w:type="dxa"/>
            </w:tcMar>
          </w:tcPr>
          <w:p w:rsidR="00475C60" w:rsidRPr="00475C60" w:rsidRDefault="00475C60" w:rsidP="00475C60">
            <w:pPr>
              <w:suppressAutoHyphens/>
              <w:rPr>
                <w:b/>
              </w:rPr>
            </w:pPr>
            <w:r w:rsidRPr="00475C60">
              <w:rPr>
                <w:b/>
              </w:rPr>
              <w:t>10 780,7</w:t>
            </w:r>
          </w:p>
        </w:tc>
        <w:tc>
          <w:tcPr>
            <w:tcW w:w="1277" w:type="dxa"/>
            <w:tcMar>
              <w:top w:w="74" w:type="dxa"/>
              <w:bottom w:w="74" w:type="dxa"/>
            </w:tcMar>
          </w:tcPr>
          <w:p w:rsidR="00475C60" w:rsidRPr="00475C60" w:rsidRDefault="00475C60" w:rsidP="00475C60">
            <w:pPr>
              <w:suppressAutoHyphens/>
              <w:rPr>
                <w:b/>
              </w:rPr>
            </w:pPr>
            <w:r w:rsidRPr="00475C60">
              <w:rPr>
                <w:b/>
              </w:rPr>
              <w:t>2 767,6</w:t>
            </w:r>
          </w:p>
        </w:tc>
        <w:tc>
          <w:tcPr>
            <w:tcW w:w="1276" w:type="dxa"/>
            <w:tcMar>
              <w:top w:w="74" w:type="dxa"/>
              <w:bottom w:w="74" w:type="dxa"/>
            </w:tcMar>
          </w:tcPr>
          <w:p w:rsidR="00475C60" w:rsidRPr="00475C60" w:rsidRDefault="00475C60" w:rsidP="00475C60">
            <w:pPr>
              <w:suppressAutoHyphens/>
              <w:rPr>
                <w:b/>
              </w:rPr>
            </w:pPr>
            <w:r w:rsidRPr="00475C60">
              <w:rPr>
                <w:b/>
              </w:rPr>
              <w:t>4 310,0</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Основное мероприятие 3.1.</w:t>
            </w:r>
          </w:p>
        </w:tc>
        <w:tc>
          <w:tcPr>
            <w:tcW w:w="2835" w:type="dxa"/>
            <w:vMerge w:val="restart"/>
            <w:tcMar>
              <w:top w:w="74" w:type="dxa"/>
              <w:bottom w:w="74" w:type="dxa"/>
            </w:tcMar>
          </w:tcPr>
          <w:p w:rsidR="00475C60" w:rsidRPr="00475C60" w:rsidRDefault="00475C60" w:rsidP="00475C60">
            <w:pPr>
              <w:suppressAutoHyphens/>
            </w:pPr>
            <w:r w:rsidRPr="00475C60">
              <w:t>Строительство, реконструкция, капитальный и текущий ремонт образовательных организаций</w:t>
            </w:r>
          </w:p>
        </w:tc>
        <w:tc>
          <w:tcPr>
            <w:tcW w:w="1135" w:type="dxa"/>
            <w:vMerge w:val="restart"/>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w:t>
            </w:r>
          </w:p>
          <w:p w:rsidR="00475C60" w:rsidRPr="00475C60" w:rsidRDefault="00475C60" w:rsidP="00475C60">
            <w:pPr>
              <w:suppressAutoHyphens/>
            </w:pPr>
            <w:r w:rsidRPr="00475C60">
              <w:t>ДОО</w:t>
            </w:r>
          </w:p>
          <w:p w:rsidR="00475C60" w:rsidRPr="00475C60" w:rsidRDefault="00475C60" w:rsidP="00475C60">
            <w:pPr>
              <w:suppressAutoHyphens/>
            </w:pPr>
            <w:r w:rsidRPr="00475C60">
              <w:t>ОО</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tcPr>
          <w:p w:rsidR="00475C60" w:rsidRPr="00475C60" w:rsidRDefault="00475C60" w:rsidP="00475C60">
            <w:pPr>
              <w:suppressAutoHyphens/>
            </w:pPr>
            <w:r w:rsidRPr="00475C60">
              <w:t>44 477,3</w:t>
            </w:r>
          </w:p>
        </w:tc>
        <w:tc>
          <w:tcPr>
            <w:tcW w:w="1272" w:type="dxa"/>
            <w:tcMar>
              <w:top w:w="74" w:type="dxa"/>
              <w:bottom w:w="74" w:type="dxa"/>
            </w:tcMar>
          </w:tcPr>
          <w:p w:rsidR="00475C60" w:rsidRPr="00475C60" w:rsidRDefault="00475C60" w:rsidP="00475C60">
            <w:pPr>
              <w:suppressAutoHyphens/>
            </w:pPr>
            <w:r w:rsidRPr="00475C60">
              <w:t>15 455,7</w:t>
            </w:r>
          </w:p>
        </w:tc>
        <w:tc>
          <w:tcPr>
            <w:tcW w:w="1276" w:type="dxa"/>
            <w:tcMar>
              <w:top w:w="74" w:type="dxa"/>
              <w:bottom w:w="74" w:type="dxa"/>
            </w:tcMar>
          </w:tcPr>
          <w:p w:rsidR="00475C60" w:rsidRPr="00475C60" w:rsidRDefault="00475C60" w:rsidP="00475C60">
            <w:pPr>
              <w:suppressAutoHyphens/>
            </w:pPr>
            <w:r w:rsidRPr="00475C60">
              <w:t>4 077,8</w:t>
            </w:r>
          </w:p>
        </w:tc>
        <w:tc>
          <w:tcPr>
            <w:tcW w:w="1277" w:type="dxa"/>
            <w:tcMar>
              <w:top w:w="74" w:type="dxa"/>
              <w:bottom w:w="74" w:type="dxa"/>
            </w:tcMar>
          </w:tcPr>
          <w:p w:rsidR="00475C60" w:rsidRPr="00475C60" w:rsidRDefault="00475C60" w:rsidP="00475C60">
            <w:pPr>
              <w:suppressAutoHyphens/>
            </w:pPr>
            <w:r w:rsidRPr="00475C60">
              <w:t>5 956,1</w:t>
            </w:r>
          </w:p>
        </w:tc>
        <w:tc>
          <w:tcPr>
            <w:tcW w:w="1276" w:type="dxa"/>
            <w:tcMar>
              <w:top w:w="74" w:type="dxa"/>
              <w:bottom w:w="74" w:type="dxa"/>
            </w:tcMar>
          </w:tcPr>
          <w:p w:rsidR="00475C60" w:rsidRPr="00475C60" w:rsidRDefault="00475C60" w:rsidP="00475C60">
            <w:pPr>
              <w:suppressAutoHyphens/>
            </w:pPr>
            <w:r w:rsidRPr="00475C60">
              <w:t>0,00</w:t>
            </w:r>
          </w:p>
        </w:tc>
        <w:tc>
          <w:tcPr>
            <w:tcW w:w="1277" w:type="dxa"/>
            <w:tcMar>
              <w:top w:w="74" w:type="dxa"/>
              <w:bottom w:w="74" w:type="dxa"/>
            </w:tcMar>
          </w:tcPr>
          <w:p w:rsidR="00475C60" w:rsidRPr="00475C60" w:rsidRDefault="00475C60" w:rsidP="00475C60">
            <w:pPr>
              <w:suppressAutoHyphens/>
            </w:pPr>
            <w:r w:rsidRPr="00475C60">
              <w:t>2 355,7</w:t>
            </w:r>
          </w:p>
        </w:tc>
        <w:tc>
          <w:tcPr>
            <w:tcW w:w="1276" w:type="dxa"/>
            <w:tcMar>
              <w:top w:w="74" w:type="dxa"/>
              <w:bottom w:w="74" w:type="dxa"/>
            </w:tcMar>
          </w:tcPr>
          <w:p w:rsidR="00475C60" w:rsidRPr="00475C60" w:rsidRDefault="00475C60" w:rsidP="00475C60">
            <w:pPr>
              <w:suppressAutoHyphens/>
            </w:pPr>
            <w:r w:rsidRPr="00475C60">
              <w:t>16 632,0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федеральный бюджет</w:t>
            </w:r>
          </w:p>
        </w:tc>
        <w:tc>
          <w:tcPr>
            <w:tcW w:w="1277" w:type="dxa"/>
            <w:tcMar>
              <w:top w:w="74" w:type="dxa"/>
              <w:bottom w:w="74" w:type="dxa"/>
            </w:tcMar>
            <w:vAlign w:val="center"/>
          </w:tcPr>
          <w:p w:rsidR="00475C60" w:rsidRPr="00475C60" w:rsidRDefault="00475C60" w:rsidP="00475C60">
            <w:pPr>
              <w:suppressAutoHyphens/>
            </w:pPr>
            <w:r w:rsidRPr="00475C60">
              <w:t>0,0</w:t>
            </w:r>
          </w:p>
        </w:tc>
        <w:tc>
          <w:tcPr>
            <w:tcW w:w="1272" w:type="dxa"/>
            <w:tcMar>
              <w:top w:w="74" w:type="dxa"/>
              <w:bottom w:w="74" w:type="dxa"/>
            </w:tcMar>
            <w:vAlign w:val="center"/>
          </w:tcPr>
          <w:p w:rsidR="00475C60" w:rsidRPr="00475C60" w:rsidRDefault="00475C60" w:rsidP="00475C60">
            <w:pPr>
              <w:suppressAutoHyphens/>
            </w:pPr>
            <w:r w:rsidRPr="00475C60">
              <w:t>0,0</w:t>
            </w:r>
          </w:p>
        </w:tc>
        <w:tc>
          <w:tcPr>
            <w:tcW w:w="1276" w:type="dxa"/>
            <w:tcMar>
              <w:top w:w="74" w:type="dxa"/>
              <w:bottom w:w="74" w:type="dxa"/>
            </w:tcMar>
            <w:vAlign w:val="center"/>
          </w:tcPr>
          <w:p w:rsidR="00475C60" w:rsidRPr="00475C60" w:rsidRDefault="00475C60" w:rsidP="00475C60">
            <w:pPr>
              <w:suppressAutoHyphens/>
            </w:pPr>
            <w:r w:rsidRPr="00475C60">
              <w:t>0,0</w:t>
            </w:r>
          </w:p>
        </w:tc>
        <w:tc>
          <w:tcPr>
            <w:tcW w:w="1277" w:type="dxa"/>
            <w:tcMar>
              <w:top w:w="74" w:type="dxa"/>
              <w:bottom w:w="74" w:type="dxa"/>
            </w:tcMar>
            <w:vAlign w:val="center"/>
          </w:tcPr>
          <w:p w:rsidR="00475C60" w:rsidRPr="00475C60" w:rsidRDefault="00475C60" w:rsidP="00475C60">
            <w:pPr>
              <w:suppressAutoHyphens/>
            </w:pPr>
            <w:r w:rsidRPr="00475C60">
              <w:t>0,0</w:t>
            </w:r>
          </w:p>
        </w:tc>
        <w:tc>
          <w:tcPr>
            <w:tcW w:w="1276" w:type="dxa"/>
            <w:tcMar>
              <w:top w:w="74" w:type="dxa"/>
              <w:bottom w:w="74" w:type="dxa"/>
            </w:tcMar>
            <w:vAlign w:val="center"/>
          </w:tcPr>
          <w:p w:rsidR="00475C60" w:rsidRPr="00475C60" w:rsidRDefault="00475C60" w:rsidP="00475C60">
            <w:pPr>
              <w:suppressAutoHyphens/>
            </w:pPr>
            <w:r w:rsidRPr="00475C60">
              <w:t>0,0</w:t>
            </w:r>
          </w:p>
        </w:tc>
        <w:tc>
          <w:tcPr>
            <w:tcW w:w="1277" w:type="dxa"/>
            <w:tcMar>
              <w:top w:w="74" w:type="dxa"/>
              <w:bottom w:w="74" w:type="dxa"/>
            </w:tcMar>
            <w:vAlign w:val="center"/>
          </w:tcPr>
          <w:p w:rsidR="00475C60" w:rsidRPr="00475C60" w:rsidRDefault="00475C60" w:rsidP="00475C60">
            <w:pPr>
              <w:suppressAutoHyphens/>
            </w:pPr>
            <w:r w:rsidRPr="00475C60">
              <w:t>0,0</w:t>
            </w:r>
          </w:p>
        </w:tc>
        <w:tc>
          <w:tcPr>
            <w:tcW w:w="1276" w:type="dxa"/>
            <w:tcMar>
              <w:top w:w="74" w:type="dxa"/>
              <w:bottom w:w="74" w:type="dxa"/>
            </w:tcMar>
            <w:vAlign w:val="center"/>
          </w:tcPr>
          <w:p w:rsidR="00475C60" w:rsidRPr="00475C60" w:rsidRDefault="00475C60" w:rsidP="00475C60">
            <w:pPr>
              <w:suppressAutoHyphens/>
            </w:pPr>
            <w:r w:rsidRPr="00475C60">
              <w:t>0,0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rPr>
                <w:b/>
              </w:rPr>
            </w:pPr>
            <w:r w:rsidRPr="00475C60">
              <w:t>областной бюджет</w:t>
            </w:r>
          </w:p>
        </w:tc>
        <w:tc>
          <w:tcPr>
            <w:tcW w:w="1277" w:type="dxa"/>
            <w:tcMar>
              <w:top w:w="74" w:type="dxa"/>
              <w:bottom w:w="74" w:type="dxa"/>
            </w:tcMar>
            <w:vAlign w:val="center"/>
          </w:tcPr>
          <w:p w:rsidR="00475C60" w:rsidRPr="00475C60" w:rsidRDefault="00475C60" w:rsidP="00475C60">
            <w:pPr>
              <w:suppressAutoHyphens/>
            </w:pPr>
            <w:r w:rsidRPr="00475C60">
              <w:t>24 465,4</w:t>
            </w:r>
          </w:p>
        </w:tc>
        <w:tc>
          <w:tcPr>
            <w:tcW w:w="1272" w:type="dxa"/>
            <w:tcMar>
              <w:top w:w="74" w:type="dxa"/>
              <w:bottom w:w="74" w:type="dxa"/>
            </w:tcMar>
            <w:vAlign w:val="center"/>
          </w:tcPr>
          <w:p w:rsidR="00475C60" w:rsidRPr="00475C60" w:rsidRDefault="00475C60" w:rsidP="00475C60">
            <w:pPr>
              <w:suppressAutoHyphens/>
            </w:pPr>
            <w:r w:rsidRPr="00475C60">
              <w:t>11 833,4</w:t>
            </w:r>
          </w:p>
        </w:tc>
        <w:tc>
          <w:tcPr>
            <w:tcW w:w="1276" w:type="dxa"/>
            <w:tcMar>
              <w:top w:w="74" w:type="dxa"/>
              <w:bottom w:w="74" w:type="dxa"/>
            </w:tcMar>
            <w:vAlign w:val="center"/>
          </w:tcPr>
          <w:p w:rsidR="00475C60" w:rsidRPr="00475C60" w:rsidRDefault="00475C60" w:rsidP="00475C60">
            <w:pPr>
              <w:suppressAutoHyphens/>
            </w:pPr>
            <w:r w:rsidRPr="00475C60">
              <w:t>0,0</w:t>
            </w:r>
          </w:p>
        </w:tc>
        <w:tc>
          <w:tcPr>
            <w:tcW w:w="1277" w:type="dxa"/>
            <w:tcMar>
              <w:top w:w="74" w:type="dxa"/>
              <w:bottom w:w="74" w:type="dxa"/>
            </w:tcMar>
            <w:vAlign w:val="center"/>
          </w:tcPr>
          <w:p w:rsidR="00475C60" w:rsidRPr="00475C60" w:rsidRDefault="00475C60" w:rsidP="00475C60">
            <w:pPr>
              <w:suppressAutoHyphens/>
            </w:pPr>
            <w:r w:rsidRPr="00475C60">
              <w:t>0,0</w:t>
            </w:r>
          </w:p>
        </w:tc>
        <w:tc>
          <w:tcPr>
            <w:tcW w:w="1276" w:type="dxa"/>
            <w:tcMar>
              <w:top w:w="74" w:type="dxa"/>
              <w:bottom w:w="74" w:type="dxa"/>
            </w:tcMar>
            <w:vAlign w:val="center"/>
          </w:tcPr>
          <w:p w:rsidR="00475C60" w:rsidRPr="00475C60" w:rsidRDefault="00475C60" w:rsidP="00475C60">
            <w:pPr>
              <w:suppressAutoHyphens/>
            </w:pPr>
            <w:r w:rsidRPr="00475C60">
              <w:t>0,0</w:t>
            </w:r>
          </w:p>
        </w:tc>
        <w:tc>
          <w:tcPr>
            <w:tcW w:w="1277" w:type="dxa"/>
            <w:tcMar>
              <w:top w:w="74" w:type="dxa"/>
              <w:bottom w:w="74" w:type="dxa"/>
            </w:tcMar>
            <w:vAlign w:val="center"/>
          </w:tcPr>
          <w:p w:rsidR="00475C60" w:rsidRPr="00475C60" w:rsidRDefault="00475C60" w:rsidP="00475C60">
            <w:pPr>
              <w:suppressAutoHyphens/>
            </w:pPr>
            <w:r w:rsidRPr="00475C60">
              <w:t>0,0</w:t>
            </w:r>
          </w:p>
        </w:tc>
        <w:tc>
          <w:tcPr>
            <w:tcW w:w="1276" w:type="dxa"/>
            <w:tcMar>
              <w:top w:w="74" w:type="dxa"/>
              <w:bottom w:w="74" w:type="dxa"/>
            </w:tcMar>
            <w:vAlign w:val="center"/>
          </w:tcPr>
          <w:p w:rsidR="00475C60" w:rsidRPr="00475C60" w:rsidRDefault="00475C60" w:rsidP="00475C60">
            <w:pPr>
              <w:suppressAutoHyphens/>
            </w:pPr>
            <w:r w:rsidRPr="00475C60">
              <w:t>12 632,0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rPr>
                <w:b/>
              </w:rPr>
            </w:pPr>
            <w:r w:rsidRPr="00475C60">
              <w:t>городской бюджет</w:t>
            </w:r>
          </w:p>
        </w:tc>
        <w:tc>
          <w:tcPr>
            <w:tcW w:w="1277" w:type="dxa"/>
            <w:tcMar>
              <w:top w:w="74" w:type="dxa"/>
              <w:bottom w:w="74" w:type="dxa"/>
            </w:tcMar>
            <w:vAlign w:val="center"/>
          </w:tcPr>
          <w:p w:rsidR="00475C60" w:rsidRPr="00475C60" w:rsidRDefault="00475C60" w:rsidP="00475C60">
            <w:pPr>
              <w:suppressAutoHyphens/>
            </w:pPr>
            <w:r w:rsidRPr="00475C60">
              <w:t>20 011,9</w:t>
            </w:r>
          </w:p>
        </w:tc>
        <w:tc>
          <w:tcPr>
            <w:tcW w:w="1272" w:type="dxa"/>
            <w:tcMar>
              <w:top w:w="74" w:type="dxa"/>
              <w:bottom w:w="74" w:type="dxa"/>
            </w:tcMar>
            <w:vAlign w:val="center"/>
          </w:tcPr>
          <w:p w:rsidR="00475C60" w:rsidRPr="00475C60" w:rsidRDefault="00475C60" w:rsidP="00475C60">
            <w:pPr>
              <w:suppressAutoHyphens/>
            </w:pPr>
            <w:r w:rsidRPr="00475C60">
              <w:t>3 622,3</w:t>
            </w:r>
          </w:p>
        </w:tc>
        <w:tc>
          <w:tcPr>
            <w:tcW w:w="1276" w:type="dxa"/>
            <w:tcMar>
              <w:top w:w="74" w:type="dxa"/>
              <w:bottom w:w="74" w:type="dxa"/>
            </w:tcMar>
            <w:vAlign w:val="center"/>
          </w:tcPr>
          <w:p w:rsidR="00475C60" w:rsidRPr="00475C60" w:rsidRDefault="00475C60" w:rsidP="00475C60">
            <w:pPr>
              <w:suppressAutoHyphens/>
            </w:pPr>
            <w:r w:rsidRPr="00475C60">
              <w:t>4 077,8</w:t>
            </w:r>
          </w:p>
        </w:tc>
        <w:tc>
          <w:tcPr>
            <w:tcW w:w="1277" w:type="dxa"/>
            <w:tcMar>
              <w:top w:w="74" w:type="dxa"/>
              <w:bottom w:w="74" w:type="dxa"/>
            </w:tcMar>
            <w:vAlign w:val="center"/>
          </w:tcPr>
          <w:p w:rsidR="00475C60" w:rsidRPr="00475C60" w:rsidRDefault="00475C60" w:rsidP="00475C60">
            <w:pPr>
              <w:suppressAutoHyphens/>
            </w:pPr>
            <w:r w:rsidRPr="00475C60">
              <w:t>5 956,1</w:t>
            </w:r>
          </w:p>
        </w:tc>
        <w:tc>
          <w:tcPr>
            <w:tcW w:w="1276" w:type="dxa"/>
            <w:tcMar>
              <w:top w:w="74" w:type="dxa"/>
              <w:bottom w:w="74" w:type="dxa"/>
            </w:tcMar>
            <w:vAlign w:val="center"/>
          </w:tcPr>
          <w:p w:rsidR="00475C60" w:rsidRPr="00475C60" w:rsidRDefault="00475C60" w:rsidP="00475C60">
            <w:pPr>
              <w:suppressAutoHyphens/>
            </w:pPr>
            <w:r w:rsidRPr="00475C60">
              <w:t>0,0</w:t>
            </w:r>
          </w:p>
        </w:tc>
        <w:tc>
          <w:tcPr>
            <w:tcW w:w="1277" w:type="dxa"/>
            <w:tcMar>
              <w:top w:w="74" w:type="dxa"/>
              <w:bottom w:w="74" w:type="dxa"/>
            </w:tcMar>
            <w:vAlign w:val="center"/>
          </w:tcPr>
          <w:p w:rsidR="00475C60" w:rsidRPr="00475C60" w:rsidRDefault="00475C60" w:rsidP="00475C60">
            <w:pPr>
              <w:suppressAutoHyphens/>
            </w:pPr>
            <w:r w:rsidRPr="00475C60">
              <w:t>2 355,7</w:t>
            </w:r>
          </w:p>
        </w:tc>
        <w:tc>
          <w:tcPr>
            <w:tcW w:w="1276" w:type="dxa"/>
            <w:tcMar>
              <w:top w:w="74" w:type="dxa"/>
              <w:bottom w:w="74" w:type="dxa"/>
            </w:tcMar>
            <w:vAlign w:val="center"/>
          </w:tcPr>
          <w:p w:rsidR="00475C60" w:rsidRPr="00475C60" w:rsidRDefault="00475C60" w:rsidP="00475C60">
            <w:pPr>
              <w:suppressAutoHyphens/>
            </w:pPr>
            <w:r w:rsidRPr="00475C60">
              <w:t>4 000,00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мероприятие (далее – м) 3.1.1</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 xml:space="preserve">ремонт фасадов зданий </w:t>
            </w:r>
          </w:p>
        </w:tc>
        <w:tc>
          <w:tcPr>
            <w:tcW w:w="11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2 195,9</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595,9</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1600,0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х</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х</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х</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м 3.1.2</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выполнение мероприятий по результатам технического обследования</w:t>
            </w:r>
          </w:p>
        </w:tc>
        <w:tc>
          <w:tcPr>
            <w:tcW w:w="11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425,5</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90,0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80,0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175,5</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4" w:type="dxa"/>
              <w:left w:w="62" w:type="dxa"/>
              <w:bottom w:w="74" w:type="dxa"/>
              <w:right w:w="62" w:type="dxa"/>
            </w:tcMar>
            <w:hideMark/>
          </w:tcPr>
          <w:p w:rsidR="00475C60" w:rsidRPr="00475C60" w:rsidRDefault="00475C60" w:rsidP="00475C60">
            <w:pPr>
              <w:suppressAutoHyphens/>
            </w:pPr>
            <w:r w:rsidRPr="00475C60">
              <w:t>80,0</w:t>
            </w:r>
          </w:p>
        </w:tc>
      </w:tr>
      <w:tr w:rsidR="00475C60" w:rsidRPr="00475C60" w:rsidTr="00475C60">
        <w:tblPrEx>
          <w:tblLook w:val="04A0"/>
        </w:tblPrEx>
        <w:tc>
          <w:tcPr>
            <w:tcW w:w="1480" w:type="dxa"/>
            <w:vMerge w:val="restart"/>
            <w:tcBorders>
              <w:top w:val="single" w:sz="4" w:space="0" w:color="auto"/>
              <w:left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lastRenderedPageBreak/>
              <w:t>м 3.1.3</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ремонт кровель крыш образовательных организаций</w:t>
            </w:r>
          </w:p>
        </w:tc>
        <w:tc>
          <w:tcPr>
            <w:tcW w:w="1135" w:type="dxa"/>
            <w:vMerge w:val="restart"/>
            <w:tcBorders>
              <w:top w:val="single" w:sz="4" w:space="0" w:color="auto"/>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vMerge w:val="restart"/>
            <w:tcBorders>
              <w:top w:val="single" w:sz="4" w:space="0" w:color="auto"/>
              <w:left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6 000,0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790,0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750,0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960,0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2 000,0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1 500,0</w:t>
            </w:r>
          </w:p>
        </w:tc>
      </w:tr>
      <w:tr w:rsidR="00475C60" w:rsidRPr="00475C60" w:rsidTr="00475C60">
        <w:tblPrEx>
          <w:tblLook w:val="04A0"/>
        </w:tblPrEx>
        <w:tc>
          <w:tcPr>
            <w:tcW w:w="1480"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 шатровых кровель</w:t>
            </w:r>
          </w:p>
        </w:tc>
        <w:tc>
          <w:tcPr>
            <w:tcW w:w="11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3 210,0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150,0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2 000,0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1 000,0</w:t>
            </w:r>
          </w:p>
        </w:tc>
      </w:tr>
      <w:tr w:rsidR="00475C60" w:rsidRPr="00475C60" w:rsidTr="00475C60">
        <w:tblPrEx>
          <w:tblLook w:val="04A0"/>
        </w:tblPrEx>
        <w:tc>
          <w:tcPr>
            <w:tcW w:w="1480" w:type="dxa"/>
            <w:vMerge/>
            <w:tcBorders>
              <w:left w:val="single" w:sz="4" w:space="0" w:color="auto"/>
              <w:bottom w:val="single" w:sz="4" w:space="0" w:color="auto"/>
              <w:right w:val="single" w:sz="4" w:space="0" w:color="auto"/>
            </w:tcBorders>
            <w:vAlign w:val="center"/>
            <w:hideMark/>
          </w:tcPr>
          <w:p w:rsidR="00475C60" w:rsidRPr="00475C60" w:rsidRDefault="00475C60" w:rsidP="00475C60">
            <w:pPr>
              <w:suppressAutoHyphens/>
            </w:pP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 мягких кровель</w:t>
            </w:r>
          </w:p>
        </w:tc>
        <w:tc>
          <w:tcPr>
            <w:tcW w:w="1135" w:type="dxa"/>
            <w:vMerge/>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vMerge/>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2 790,0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780,0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700,0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810,0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м 3.1.4</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ремонт и (или) замена систем водопровода</w:t>
            </w:r>
          </w:p>
        </w:tc>
        <w:tc>
          <w:tcPr>
            <w:tcW w:w="11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100,0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м 3.1.5</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ремонт и (или) замена систем канализации</w:t>
            </w:r>
          </w:p>
        </w:tc>
        <w:tc>
          <w:tcPr>
            <w:tcW w:w="11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60,0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30,0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30,0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м 3.1.6</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ремонт и (или) замена систем отопления</w:t>
            </w:r>
          </w:p>
        </w:tc>
        <w:tc>
          <w:tcPr>
            <w:tcW w:w="11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1 966,3</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56,3</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450,0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660,0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800,0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м 3.1.7</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замена дверных блоков</w:t>
            </w:r>
          </w:p>
        </w:tc>
        <w:tc>
          <w:tcPr>
            <w:tcW w:w="11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200,0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м 3.1.8</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замена оконных блоков</w:t>
            </w:r>
          </w:p>
        </w:tc>
        <w:tc>
          <w:tcPr>
            <w:tcW w:w="11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485,7</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160,0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125,7</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150,0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lastRenderedPageBreak/>
              <w:t>м 3.1.9</w:t>
            </w:r>
          </w:p>
        </w:tc>
        <w:tc>
          <w:tcPr>
            <w:tcW w:w="28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ремонт систем электроснабжения замена (аварийных участков электропроводки и освещения, замена светильников)</w:t>
            </w:r>
          </w:p>
          <w:p w:rsidR="00475C60" w:rsidRPr="00475C60" w:rsidRDefault="00475C60" w:rsidP="00475C60">
            <w:pPr>
              <w:suppressAutoHyphens/>
            </w:pPr>
          </w:p>
        </w:tc>
        <w:tc>
          <w:tcPr>
            <w:tcW w:w="1135"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425,0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105,0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70,0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50,0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hideMark/>
          </w:tcPr>
          <w:p w:rsidR="00475C60" w:rsidRPr="00475C60" w:rsidRDefault="00475C60" w:rsidP="00475C60">
            <w:pPr>
              <w:suppressAutoHyphens/>
            </w:pPr>
            <w:r w:rsidRPr="00475C60">
              <w:t>200,0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м 3.1.10</w:t>
            </w:r>
          </w:p>
        </w:tc>
        <w:tc>
          <w:tcPr>
            <w:tcW w:w="28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ремонт пищеблоков</w:t>
            </w:r>
          </w:p>
        </w:tc>
        <w:tc>
          <w:tcPr>
            <w:tcW w:w="11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1 310,0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170,0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440,0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700,0</w:t>
            </w:r>
          </w:p>
        </w:tc>
      </w:tr>
      <w:tr w:rsidR="00475C60" w:rsidRPr="00475C60" w:rsidTr="00475C60">
        <w:tblPrEx>
          <w:tblLook w:val="04A0"/>
        </w:tblPrEx>
        <w:trPr>
          <w:trHeight w:val="1260"/>
        </w:trPr>
        <w:tc>
          <w:tcPr>
            <w:tcW w:w="1480"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м 3.1.11</w:t>
            </w:r>
          </w:p>
        </w:tc>
        <w:tc>
          <w:tcPr>
            <w:tcW w:w="28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ремонт помещений общего пользования</w:t>
            </w:r>
          </w:p>
        </w:tc>
        <w:tc>
          <w:tcPr>
            <w:tcW w:w="11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596,1</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50,0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266,1</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270,0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м 3.1.12</w:t>
            </w:r>
          </w:p>
        </w:tc>
        <w:tc>
          <w:tcPr>
            <w:tcW w:w="28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ремонт спортивных залов</w:t>
            </w:r>
          </w:p>
        </w:tc>
        <w:tc>
          <w:tcPr>
            <w:tcW w:w="11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 xml:space="preserve">ЕДДС и АХС </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rPr>
                <w:b/>
              </w:rPr>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230,0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230,0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м 3.1.13</w:t>
            </w:r>
          </w:p>
        </w:tc>
        <w:tc>
          <w:tcPr>
            <w:tcW w:w="28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снос старых построек</w:t>
            </w:r>
          </w:p>
        </w:tc>
        <w:tc>
          <w:tcPr>
            <w:tcW w:w="11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90,0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90,0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м 3.1.14</w:t>
            </w:r>
          </w:p>
        </w:tc>
        <w:tc>
          <w:tcPr>
            <w:tcW w:w="28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 xml:space="preserve">обустройство внутрен-ней территории в части проездов, проходов и уличного покрытия </w:t>
            </w:r>
            <w:r w:rsidRPr="00475C60">
              <w:lastRenderedPageBreak/>
              <w:t>(ремонт отмостки, асфальтового покрытия)</w:t>
            </w:r>
          </w:p>
        </w:tc>
        <w:tc>
          <w:tcPr>
            <w:tcW w:w="11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lastRenderedPageBreak/>
              <w:t>УОО</w:t>
            </w:r>
          </w:p>
          <w:p w:rsidR="00475C60" w:rsidRPr="00475C60" w:rsidRDefault="00475C60" w:rsidP="00475C60">
            <w:pPr>
              <w:suppressAutoHyphens/>
            </w:pPr>
            <w:r w:rsidRPr="00475C60">
              <w:t>ЕДДС и АХС ДОО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1 223,0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60,0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1 123,0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40,0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lastRenderedPageBreak/>
              <w:t>м 3.1.15</w:t>
            </w:r>
          </w:p>
        </w:tc>
        <w:tc>
          <w:tcPr>
            <w:tcW w:w="28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обустройство игровых площадок и установка теневых навесов</w:t>
            </w:r>
          </w:p>
        </w:tc>
        <w:tc>
          <w:tcPr>
            <w:tcW w:w="11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870,0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130,0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130,0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250,0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230,0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130,0</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м 3.1.16</w:t>
            </w:r>
          </w:p>
        </w:tc>
        <w:tc>
          <w:tcPr>
            <w:tcW w:w="28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 xml:space="preserve">восстановление целостности ограждения территории МБОУ СОШ </w:t>
            </w:r>
          </w:p>
        </w:tc>
        <w:tc>
          <w:tcPr>
            <w:tcW w:w="11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 xml:space="preserve">ЕДДС и АХС </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330,0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300,0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30,0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0,0</w:t>
            </w:r>
          </w:p>
        </w:tc>
      </w:tr>
      <w:tr w:rsidR="00475C60" w:rsidRPr="00475C60" w:rsidTr="00475C60">
        <w:tc>
          <w:tcPr>
            <w:tcW w:w="1480" w:type="dxa"/>
            <w:tcMar>
              <w:top w:w="74" w:type="dxa"/>
              <w:bottom w:w="74" w:type="dxa"/>
            </w:tcMar>
          </w:tcPr>
          <w:p w:rsidR="00475C60" w:rsidRPr="00475C60" w:rsidRDefault="00475C60" w:rsidP="00475C60">
            <w:pPr>
              <w:suppressAutoHyphens/>
            </w:pPr>
            <w:r w:rsidRPr="00475C60">
              <w:t>1</w:t>
            </w:r>
          </w:p>
        </w:tc>
        <w:tc>
          <w:tcPr>
            <w:tcW w:w="2835" w:type="dxa"/>
            <w:tcMar>
              <w:top w:w="74" w:type="dxa"/>
              <w:bottom w:w="74" w:type="dxa"/>
            </w:tcMar>
          </w:tcPr>
          <w:p w:rsidR="00475C60" w:rsidRPr="00475C60" w:rsidRDefault="00475C60" w:rsidP="00475C60">
            <w:pPr>
              <w:suppressAutoHyphens/>
            </w:pPr>
            <w:r w:rsidRPr="00475C60">
              <w:t>2</w:t>
            </w:r>
          </w:p>
        </w:tc>
        <w:tc>
          <w:tcPr>
            <w:tcW w:w="1135" w:type="dxa"/>
            <w:tcMar>
              <w:top w:w="74" w:type="dxa"/>
              <w:bottom w:w="74" w:type="dxa"/>
            </w:tcMar>
          </w:tcPr>
          <w:p w:rsidR="00475C60" w:rsidRPr="00475C60" w:rsidRDefault="00475C60" w:rsidP="00475C60">
            <w:pPr>
              <w:suppressAutoHyphens/>
            </w:pPr>
            <w:r w:rsidRPr="00475C60">
              <w:t>3</w:t>
            </w:r>
          </w:p>
        </w:tc>
        <w:tc>
          <w:tcPr>
            <w:tcW w:w="1558" w:type="dxa"/>
            <w:tcMar>
              <w:top w:w="74" w:type="dxa"/>
              <w:bottom w:w="74" w:type="dxa"/>
            </w:tcMar>
          </w:tcPr>
          <w:p w:rsidR="00475C60" w:rsidRPr="00475C60" w:rsidRDefault="00475C60" w:rsidP="00475C60">
            <w:pPr>
              <w:suppressAutoHyphens/>
            </w:pPr>
            <w:r w:rsidRPr="00475C60">
              <w:t>4</w:t>
            </w:r>
          </w:p>
        </w:tc>
        <w:tc>
          <w:tcPr>
            <w:tcW w:w="1277" w:type="dxa"/>
            <w:tcMar>
              <w:top w:w="74" w:type="dxa"/>
              <w:bottom w:w="74" w:type="dxa"/>
            </w:tcMar>
          </w:tcPr>
          <w:p w:rsidR="00475C60" w:rsidRPr="00475C60" w:rsidRDefault="00475C60" w:rsidP="00475C60">
            <w:pPr>
              <w:suppressAutoHyphens/>
            </w:pPr>
            <w:r w:rsidRPr="00475C60">
              <w:t>5</w:t>
            </w:r>
          </w:p>
        </w:tc>
        <w:tc>
          <w:tcPr>
            <w:tcW w:w="1272" w:type="dxa"/>
            <w:tcMar>
              <w:top w:w="74" w:type="dxa"/>
              <w:bottom w:w="74" w:type="dxa"/>
            </w:tcMar>
          </w:tcPr>
          <w:p w:rsidR="00475C60" w:rsidRPr="00475C60" w:rsidRDefault="00475C60" w:rsidP="00475C60">
            <w:pPr>
              <w:suppressAutoHyphens/>
            </w:pPr>
            <w:r w:rsidRPr="00475C60">
              <w:t>6</w:t>
            </w:r>
          </w:p>
        </w:tc>
        <w:tc>
          <w:tcPr>
            <w:tcW w:w="1276" w:type="dxa"/>
            <w:tcMar>
              <w:top w:w="74" w:type="dxa"/>
              <w:bottom w:w="74" w:type="dxa"/>
            </w:tcMar>
          </w:tcPr>
          <w:p w:rsidR="00475C60" w:rsidRPr="00475C60" w:rsidRDefault="00475C60" w:rsidP="00475C60">
            <w:pPr>
              <w:suppressAutoHyphens/>
            </w:pPr>
            <w:r w:rsidRPr="00475C60">
              <w:t>7</w:t>
            </w:r>
          </w:p>
        </w:tc>
        <w:tc>
          <w:tcPr>
            <w:tcW w:w="1277" w:type="dxa"/>
            <w:tcMar>
              <w:top w:w="74" w:type="dxa"/>
              <w:bottom w:w="74" w:type="dxa"/>
            </w:tcMar>
          </w:tcPr>
          <w:p w:rsidR="00475C60" w:rsidRPr="00475C60" w:rsidRDefault="00475C60" w:rsidP="00475C60">
            <w:pPr>
              <w:suppressAutoHyphens/>
            </w:pPr>
            <w:r w:rsidRPr="00475C60">
              <w:t>8</w:t>
            </w:r>
          </w:p>
        </w:tc>
        <w:tc>
          <w:tcPr>
            <w:tcW w:w="1276" w:type="dxa"/>
            <w:tcMar>
              <w:top w:w="74" w:type="dxa"/>
              <w:bottom w:w="74" w:type="dxa"/>
            </w:tcMar>
          </w:tcPr>
          <w:p w:rsidR="00475C60" w:rsidRPr="00475C60" w:rsidRDefault="00475C60" w:rsidP="00475C60">
            <w:pPr>
              <w:suppressAutoHyphens/>
            </w:pPr>
            <w:r w:rsidRPr="00475C60">
              <w:t>9</w:t>
            </w:r>
          </w:p>
        </w:tc>
        <w:tc>
          <w:tcPr>
            <w:tcW w:w="1277" w:type="dxa"/>
            <w:tcMar>
              <w:top w:w="74" w:type="dxa"/>
              <w:bottom w:w="74" w:type="dxa"/>
            </w:tcMar>
          </w:tcPr>
          <w:p w:rsidR="00475C60" w:rsidRPr="00475C60" w:rsidRDefault="00475C60" w:rsidP="00475C60">
            <w:pPr>
              <w:suppressAutoHyphens/>
            </w:pPr>
            <w:r w:rsidRPr="00475C60">
              <w:t>10</w:t>
            </w:r>
          </w:p>
        </w:tc>
        <w:tc>
          <w:tcPr>
            <w:tcW w:w="1276" w:type="dxa"/>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c>
          <w:tcPr>
            <w:tcW w:w="28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r w:rsidRPr="00475C60">
              <w:t>№ 1 г. Ливны</w:t>
            </w:r>
          </w:p>
        </w:tc>
        <w:tc>
          <w:tcPr>
            <w:tcW w:w="1135"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МБОУ СОШ №1</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hideMark/>
          </w:tcPr>
          <w:p w:rsidR="00475C60" w:rsidRPr="00475C60" w:rsidRDefault="00475C60" w:rsidP="00475C60">
            <w:pPr>
              <w:suppressAutoHyphens/>
            </w:pPr>
          </w:p>
        </w:tc>
      </w:tr>
      <w:tr w:rsidR="00475C60" w:rsidRPr="00475C60" w:rsidTr="00475C60">
        <w:tblPrEx>
          <w:tblLook w:val="04A0"/>
        </w:tblPrEx>
        <w:tc>
          <w:tcPr>
            <w:tcW w:w="1480" w:type="dxa"/>
            <w:vMerge w:val="restart"/>
            <w:tcBorders>
              <w:top w:val="single" w:sz="4" w:space="0" w:color="auto"/>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3.1.17</w:t>
            </w:r>
          </w:p>
        </w:tc>
        <w:tc>
          <w:tcPr>
            <w:tcW w:w="2835" w:type="dxa"/>
            <w:vMerge w:val="restart"/>
            <w:tcBorders>
              <w:top w:val="single" w:sz="4" w:space="0" w:color="auto"/>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изготовление проектно-сметной документации на ремонт кровли и фасада здания МБОУ "Лицей им. С.Н. Булгакова" г. Ливны</w:t>
            </w:r>
          </w:p>
        </w:tc>
        <w:tc>
          <w:tcPr>
            <w:tcW w:w="1135" w:type="dxa"/>
            <w:vMerge w:val="restart"/>
            <w:tcBorders>
              <w:top w:val="single" w:sz="4" w:space="0" w:color="auto"/>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МБОУ "Лицей им. С.Н. Булгакова"</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1 146,0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896,0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250,0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2835" w:type="dxa"/>
            <w:vMerge/>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135" w:type="dxa"/>
            <w:vMerge/>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1 146,0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896,0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250,0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val="restart"/>
            <w:tcBorders>
              <w:top w:val="single" w:sz="4" w:space="0" w:color="auto"/>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3.1.18</w:t>
            </w:r>
          </w:p>
        </w:tc>
        <w:tc>
          <w:tcPr>
            <w:tcW w:w="2835" w:type="dxa"/>
            <w:vMerge w:val="restart"/>
            <w:tcBorders>
              <w:top w:val="single" w:sz="4" w:space="0" w:color="auto"/>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 xml:space="preserve">капитальный ремонт кровли и отопления здания муниципального бюджетного общеобразовательного учреждения «Средняя общеобразовательная школа № 1» г. Ливны по адресу: Орловская </w:t>
            </w:r>
            <w:r w:rsidRPr="00475C60">
              <w:lastRenderedPageBreak/>
              <w:t>область, г. Ливны, ул. Кирова, д. 22</w:t>
            </w:r>
          </w:p>
        </w:tc>
        <w:tc>
          <w:tcPr>
            <w:tcW w:w="1135" w:type="dxa"/>
            <w:vMerge w:val="restart"/>
            <w:tcBorders>
              <w:top w:val="single" w:sz="4" w:space="0" w:color="auto"/>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lastRenderedPageBreak/>
              <w:t>УОО</w:t>
            </w:r>
          </w:p>
          <w:p w:rsidR="00475C60" w:rsidRPr="00475C60" w:rsidRDefault="00475C60" w:rsidP="00475C60">
            <w:pPr>
              <w:suppressAutoHyphens/>
            </w:pPr>
            <w:r w:rsidRPr="00475C60">
              <w:t>ЕДДС и АХС МБОУ СОШ № 1</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8 381,7</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8 381,7</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rPr>
                <w:b/>
              </w:rPr>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7 896,7</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7 896,7</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rPr>
                <w:b/>
              </w:rPr>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485,0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485,0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rPr>
          <w:trHeight w:val="504"/>
        </w:trPr>
        <w:tc>
          <w:tcPr>
            <w:tcW w:w="1480"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lastRenderedPageBreak/>
              <w:t>м 3.1.19</w:t>
            </w:r>
          </w:p>
        </w:tc>
        <w:tc>
          <w:tcPr>
            <w:tcW w:w="2835"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капитальный ремонт фасада и крыши здания МБОУ "Лицей им. С.Н. Булгакова" г. Ливны Орловской области</w:t>
            </w:r>
          </w:p>
        </w:tc>
        <w:tc>
          <w:tcPr>
            <w:tcW w:w="1135"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МБОУ "Лицей им. С.Н. Булгакова"</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12 632,0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12 632,0</w:t>
            </w:r>
          </w:p>
        </w:tc>
      </w:tr>
      <w:tr w:rsidR="00475C60" w:rsidRPr="00475C60" w:rsidTr="00475C60">
        <w:tblPrEx>
          <w:tblLook w:val="04A0"/>
        </w:tblPrEx>
        <w:trPr>
          <w:trHeight w:val="504"/>
        </w:trPr>
        <w:tc>
          <w:tcPr>
            <w:tcW w:w="1480" w:type="dxa"/>
            <w:vMerge/>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2835" w:type="dxa"/>
            <w:vMerge/>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135" w:type="dxa"/>
            <w:vMerge/>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rPr>
                <w:b/>
              </w:rPr>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12 632,0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12 632,0</w:t>
            </w:r>
          </w:p>
        </w:tc>
      </w:tr>
      <w:tr w:rsidR="00475C60" w:rsidRPr="00475C60" w:rsidTr="00475C60">
        <w:tblPrEx>
          <w:tblLook w:val="04A0"/>
        </w:tblPrEx>
        <w:tc>
          <w:tcPr>
            <w:tcW w:w="1480" w:type="dxa"/>
            <w:vMerge w:val="restart"/>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м 3.1.20</w:t>
            </w:r>
          </w:p>
        </w:tc>
        <w:tc>
          <w:tcPr>
            <w:tcW w:w="2835" w:type="dxa"/>
            <w:vMerge w:val="restart"/>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мероприятия по укреплению и обновле-нию материально-технической базы образовательных организаций:</w:t>
            </w:r>
          </w:p>
        </w:tc>
        <w:tc>
          <w:tcPr>
            <w:tcW w:w="1135" w:type="dxa"/>
            <w:vMerge w:val="restart"/>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tc>
        <w:tc>
          <w:tcPr>
            <w:tcW w:w="1558"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3 936,7</w:t>
            </w:r>
          </w:p>
        </w:tc>
        <w:tc>
          <w:tcPr>
            <w:tcW w:w="1272"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3 936,7</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2835" w:type="dxa"/>
            <w:vMerge/>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1135" w:type="dxa"/>
            <w:vMerge/>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rPr>
                <w:b/>
              </w:rPr>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3 936,7</w:t>
            </w:r>
          </w:p>
        </w:tc>
        <w:tc>
          <w:tcPr>
            <w:tcW w:w="1272"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3 936,7</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r>
      <w:tr w:rsidR="00475C60" w:rsidRPr="00475C60" w:rsidTr="00475C60">
        <w:tc>
          <w:tcPr>
            <w:tcW w:w="1480" w:type="dxa"/>
            <w:tcBorders>
              <w:top w:val="single" w:sz="4" w:space="0" w:color="auto"/>
            </w:tcBorders>
            <w:tcMar>
              <w:top w:w="74" w:type="dxa"/>
              <w:bottom w:w="74" w:type="dxa"/>
            </w:tcMar>
          </w:tcPr>
          <w:p w:rsidR="00475C60" w:rsidRPr="00475C60" w:rsidRDefault="00475C60" w:rsidP="00475C60">
            <w:pPr>
              <w:suppressAutoHyphens/>
            </w:pPr>
            <w:r w:rsidRPr="00475C60">
              <w:t>1</w:t>
            </w:r>
          </w:p>
        </w:tc>
        <w:tc>
          <w:tcPr>
            <w:tcW w:w="2835" w:type="dxa"/>
            <w:tcBorders>
              <w:top w:val="single" w:sz="4" w:space="0" w:color="auto"/>
            </w:tcBorders>
            <w:tcMar>
              <w:top w:w="74" w:type="dxa"/>
              <w:bottom w:w="74" w:type="dxa"/>
            </w:tcMar>
          </w:tcPr>
          <w:p w:rsidR="00475C60" w:rsidRPr="00475C60" w:rsidRDefault="00475C60" w:rsidP="00475C60">
            <w:pPr>
              <w:suppressAutoHyphens/>
            </w:pPr>
            <w:r w:rsidRPr="00475C60">
              <w:t>2</w:t>
            </w:r>
          </w:p>
        </w:tc>
        <w:tc>
          <w:tcPr>
            <w:tcW w:w="1135" w:type="dxa"/>
            <w:tcBorders>
              <w:top w:val="single" w:sz="4" w:space="0" w:color="auto"/>
            </w:tcBorders>
            <w:tcMar>
              <w:top w:w="74" w:type="dxa"/>
              <w:bottom w:w="74" w:type="dxa"/>
            </w:tcMar>
          </w:tcPr>
          <w:p w:rsidR="00475C60" w:rsidRPr="00475C60" w:rsidRDefault="00475C60" w:rsidP="00475C60">
            <w:pPr>
              <w:suppressAutoHyphens/>
            </w:pPr>
            <w:r w:rsidRPr="00475C60">
              <w:t>3</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4</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5</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7</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8</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9</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м 3.1.20.1</w:t>
            </w:r>
          </w:p>
        </w:tc>
        <w:tc>
          <w:tcPr>
            <w:tcW w:w="2835"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Муниципальное дошкольное образовательное бюджетное учреждение «Детский сад №9 г. Ливны общеразвивающего вида с приоритетным осуществлением деятельности по познавательно-речевому направлению развития детей»:</w:t>
            </w:r>
          </w:p>
        </w:tc>
        <w:tc>
          <w:tcPr>
            <w:tcW w:w="1135"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МБДОУ д/сад № 9</w:t>
            </w:r>
          </w:p>
        </w:tc>
        <w:tc>
          <w:tcPr>
            <w:tcW w:w="1558"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2 479,3</w:t>
            </w:r>
          </w:p>
        </w:tc>
        <w:tc>
          <w:tcPr>
            <w:tcW w:w="1272"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2 479,3</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rPr>
                <w:b/>
              </w:rPr>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2 479,3</w:t>
            </w:r>
          </w:p>
        </w:tc>
        <w:tc>
          <w:tcPr>
            <w:tcW w:w="1272"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2 479,3</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r>
      <w:tr w:rsidR="00475C60" w:rsidRPr="00475C60" w:rsidTr="00475C60">
        <w:tblPrEx>
          <w:tblLook w:val="04A0"/>
        </w:tblPrEx>
        <w:trPr>
          <w:trHeight w:val="526"/>
        </w:trPr>
        <w:tc>
          <w:tcPr>
            <w:tcW w:w="1480"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lastRenderedPageBreak/>
              <w:t>м 3.1.20.1.1</w:t>
            </w:r>
          </w:p>
        </w:tc>
        <w:tc>
          <w:tcPr>
            <w:tcW w:w="2835"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 текущий ремонт</w:t>
            </w:r>
          </w:p>
        </w:tc>
        <w:tc>
          <w:tcPr>
            <w:tcW w:w="1135"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МБДОУ д/сад № 9</w:t>
            </w:r>
          </w:p>
        </w:tc>
        <w:tc>
          <w:tcPr>
            <w:tcW w:w="1558"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2 248,3</w:t>
            </w:r>
          </w:p>
        </w:tc>
        <w:tc>
          <w:tcPr>
            <w:tcW w:w="1272"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2 248,3</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r>
      <w:tr w:rsidR="00475C60" w:rsidRPr="00475C60" w:rsidTr="00475C60">
        <w:tblPrEx>
          <w:tblLook w:val="04A0"/>
        </w:tblPrEx>
        <w:trPr>
          <w:trHeight w:val="526"/>
        </w:trPr>
        <w:tc>
          <w:tcPr>
            <w:tcW w:w="1480"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2 248,3</w:t>
            </w:r>
          </w:p>
        </w:tc>
        <w:tc>
          <w:tcPr>
            <w:tcW w:w="1272"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2 248,3</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м 3.1.20.1.2</w:t>
            </w:r>
          </w:p>
        </w:tc>
        <w:tc>
          <w:tcPr>
            <w:tcW w:w="2835"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 приобретение оборудования и инвентаря</w:t>
            </w:r>
          </w:p>
        </w:tc>
        <w:tc>
          <w:tcPr>
            <w:tcW w:w="1135" w:type="dxa"/>
            <w:vMerge w:val="restart"/>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МБДОУ д/сад № 9</w:t>
            </w:r>
          </w:p>
        </w:tc>
        <w:tc>
          <w:tcPr>
            <w:tcW w:w="1558"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231,0</w:t>
            </w:r>
          </w:p>
        </w:tc>
        <w:tc>
          <w:tcPr>
            <w:tcW w:w="1272"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231,0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231,0</w:t>
            </w:r>
          </w:p>
        </w:tc>
        <w:tc>
          <w:tcPr>
            <w:tcW w:w="1272"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231,0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91" w:type="dxa"/>
              <w:left w:w="62" w:type="dxa"/>
              <w:bottom w:w="91"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3.1.20.2</w:t>
            </w:r>
          </w:p>
        </w:tc>
        <w:tc>
          <w:tcPr>
            <w:tcW w:w="28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Муниципальное бюджетное дошкольное образовательное учреждение «Детский сад №12 комбинированного вида г. Ливны»</w:t>
            </w:r>
          </w:p>
          <w:p w:rsidR="00475C60" w:rsidRPr="00475C60" w:rsidRDefault="00475C60" w:rsidP="00475C60">
            <w:pPr>
              <w:suppressAutoHyphens/>
            </w:pPr>
          </w:p>
          <w:p w:rsidR="00475C60" w:rsidRPr="00475C60" w:rsidRDefault="00475C60" w:rsidP="00475C60">
            <w:pPr>
              <w:suppressAutoHyphens/>
            </w:pPr>
          </w:p>
        </w:tc>
        <w:tc>
          <w:tcPr>
            <w:tcW w:w="11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 xml:space="preserve">ЕДДС и АХС МБДОУ д/сад </w:t>
            </w:r>
          </w:p>
          <w:p w:rsidR="00475C60" w:rsidRPr="00475C60" w:rsidRDefault="00475C60" w:rsidP="00475C60">
            <w:pPr>
              <w:suppressAutoHyphens/>
            </w:pPr>
            <w:r w:rsidRPr="00475C60">
              <w:t>№ 12</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1 457,4</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1 457,4</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rPr>
                <w:b/>
              </w:rPr>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1 457,4</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1 457,4</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c>
          <w:tcPr>
            <w:tcW w:w="1480" w:type="dxa"/>
            <w:tcBorders>
              <w:top w:val="single" w:sz="4" w:space="0" w:color="auto"/>
            </w:tcBorders>
            <w:tcMar>
              <w:top w:w="74" w:type="dxa"/>
              <w:bottom w:w="74" w:type="dxa"/>
            </w:tcMar>
          </w:tcPr>
          <w:p w:rsidR="00475C60" w:rsidRPr="00475C60" w:rsidRDefault="00475C60" w:rsidP="00475C60">
            <w:pPr>
              <w:suppressAutoHyphens/>
            </w:pPr>
            <w:r w:rsidRPr="00475C60">
              <w:t>1</w:t>
            </w:r>
          </w:p>
        </w:tc>
        <w:tc>
          <w:tcPr>
            <w:tcW w:w="2835" w:type="dxa"/>
            <w:tcBorders>
              <w:top w:val="single" w:sz="4" w:space="0" w:color="auto"/>
            </w:tcBorders>
            <w:tcMar>
              <w:top w:w="74" w:type="dxa"/>
              <w:bottom w:w="74" w:type="dxa"/>
            </w:tcMar>
          </w:tcPr>
          <w:p w:rsidR="00475C60" w:rsidRPr="00475C60" w:rsidRDefault="00475C60" w:rsidP="00475C60">
            <w:pPr>
              <w:suppressAutoHyphens/>
            </w:pPr>
            <w:r w:rsidRPr="00475C60">
              <w:t>2</w:t>
            </w:r>
          </w:p>
        </w:tc>
        <w:tc>
          <w:tcPr>
            <w:tcW w:w="1135" w:type="dxa"/>
            <w:tcBorders>
              <w:top w:val="single" w:sz="4" w:space="0" w:color="auto"/>
            </w:tcBorders>
            <w:tcMar>
              <w:top w:w="74" w:type="dxa"/>
              <w:bottom w:w="74" w:type="dxa"/>
            </w:tcMar>
          </w:tcPr>
          <w:p w:rsidR="00475C60" w:rsidRPr="00475C60" w:rsidRDefault="00475C60" w:rsidP="00475C60">
            <w:pPr>
              <w:suppressAutoHyphens/>
            </w:pPr>
            <w:r w:rsidRPr="00475C60">
              <w:t>3</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4</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5</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7</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8</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9</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3.1.20.2.1</w:t>
            </w:r>
          </w:p>
        </w:tc>
        <w:tc>
          <w:tcPr>
            <w:tcW w:w="28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 текущий ремонт</w:t>
            </w:r>
          </w:p>
        </w:tc>
        <w:tc>
          <w:tcPr>
            <w:tcW w:w="11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 xml:space="preserve">ЕДДС и АХС МБДОУ д/сад </w:t>
            </w:r>
          </w:p>
          <w:p w:rsidR="00475C60" w:rsidRPr="00475C60" w:rsidRDefault="00475C60" w:rsidP="00475C60">
            <w:pPr>
              <w:suppressAutoHyphens/>
            </w:pPr>
            <w:r w:rsidRPr="00475C60">
              <w:t>№ 12</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1 177,3</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1 177,3</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1 177,3</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1 177,3</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3.1.20.2.2</w:t>
            </w:r>
          </w:p>
        </w:tc>
        <w:tc>
          <w:tcPr>
            <w:tcW w:w="28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 приобретение оборудования и инвентаря</w:t>
            </w:r>
          </w:p>
        </w:tc>
        <w:tc>
          <w:tcPr>
            <w:tcW w:w="11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 xml:space="preserve">МБДОУ д/сад </w:t>
            </w:r>
          </w:p>
          <w:p w:rsidR="00475C60" w:rsidRPr="00475C60" w:rsidRDefault="00475C60" w:rsidP="00475C60">
            <w:pPr>
              <w:suppressAutoHyphens/>
            </w:pPr>
            <w:r w:rsidRPr="00475C60">
              <w:t>№ 12</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280,1</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280,1</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280,1</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280,1</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lastRenderedPageBreak/>
              <w:t>м 3.1.21</w:t>
            </w:r>
          </w:p>
        </w:tc>
        <w:tc>
          <w:tcPr>
            <w:tcW w:w="28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мероприятия по созданию на базе общеобразовательных организаций центров образования естествен-нонаучной и технологи-ческой направленностей «Точка роста»</w:t>
            </w:r>
          </w:p>
        </w:tc>
        <w:tc>
          <w:tcPr>
            <w:tcW w:w="11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 xml:space="preserve">ЕДДС и АХС ОО </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1 873,4</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208,9</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1 664,5</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1 873,4</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208,9</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1 664,5</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Основное мероприятие 3.2.</w:t>
            </w:r>
          </w:p>
        </w:tc>
        <w:tc>
          <w:tcPr>
            <w:tcW w:w="2835"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Создание безопасных условий для организации образовательного процесса и пребывания обучающихся в образо-вательных организациях</w:t>
            </w:r>
          </w:p>
        </w:tc>
        <w:tc>
          <w:tcPr>
            <w:tcW w:w="1135"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ЕДДС и АХС 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2 715,7</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1 802,5</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603,2</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310,0</w:t>
            </w:r>
          </w:p>
        </w:tc>
      </w:tr>
      <w:tr w:rsidR="00475C60" w:rsidRPr="00475C60" w:rsidTr="00475C60">
        <w:tblPrEx>
          <w:tblLook w:val="04A0"/>
        </w:tblPrEx>
        <w:trPr>
          <w:trHeight w:val="1342"/>
        </w:trPr>
        <w:tc>
          <w:tcPr>
            <w:tcW w:w="1480"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2 715,7</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1 802,5</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603,2</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310,0</w:t>
            </w:r>
          </w:p>
        </w:tc>
      </w:tr>
      <w:tr w:rsidR="00475C60" w:rsidRPr="00475C60" w:rsidTr="00475C60">
        <w:tblPrEx>
          <w:tblLook w:val="04A0"/>
        </w:tblPrEx>
        <w:trPr>
          <w:trHeight w:val="811"/>
        </w:trPr>
        <w:tc>
          <w:tcPr>
            <w:tcW w:w="1480"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мероприятие (далее – м) 3.2.1</w:t>
            </w:r>
          </w:p>
        </w:tc>
        <w:tc>
          <w:tcPr>
            <w:tcW w:w="28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установка систем видеонаблюдения</w:t>
            </w:r>
          </w:p>
        </w:tc>
        <w:tc>
          <w:tcPr>
            <w:tcW w:w="11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580,9</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580,9</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3.2.1.1</w:t>
            </w:r>
          </w:p>
        </w:tc>
        <w:tc>
          <w:tcPr>
            <w:tcW w:w="28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детский сад № 1 комбинированного вида города Ливны</w:t>
            </w:r>
          </w:p>
        </w:tc>
        <w:tc>
          <w:tcPr>
            <w:tcW w:w="11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д/сад № 1</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73,1</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73,1</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c>
          <w:tcPr>
            <w:tcW w:w="1480" w:type="dxa"/>
            <w:tcBorders>
              <w:top w:val="single" w:sz="4" w:space="0" w:color="auto"/>
            </w:tcBorders>
            <w:tcMar>
              <w:top w:w="74" w:type="dxa"/>
              <w:bottom w:w="74" w:type="dxa"/>
            </w:tcMar>
          </w:tcPr>
          <w:p w:rsidR="00475C60" w:rsidRPr="00475C60" w:rsidRDefault="00475C60" w:rsidP="00475C60">
            <w:pPr>
              <w:suppressAutoHyphens/>
            </w:pPr>
            <w:r w:rsidRPr="00475C60">
              <w:t>1</w:t>
            </w:r>
          </w:p>
        </w:tc>
        <w:tc>
          <w:tcPr>
            <w:tcW w:w="2835" w:type="dxa"/>
            <w:tcBorders>
              <w:top w:val="single" w:sz="4" w:space="0" w:color="auto"/>
            </w:tcBorders>
            <w:tcMar>
              <w:top w:w="74" w:type="dxa"/>
              <w:bottom w:w="74" w:type="dxa"/>
            </w:tcMar>
          </w:tcPr>
          <w:p w:rsidR="00475C60" w:rsidRPr="00475C60" w:rsidRDefault="00475C60" w:rsidP="00475C60">
            <w:pPr>
              <w:suppressAutoHyphens/>
            </w:pPr>
            <w:r w:rsidRPr="00475C60">
              <w:t>2</w:t>
            </w:r>
          </w:p>
        </w:tc>
        <w:tc>
          <w:tcPr>
            <w:tcW w:w="1135" w:type="dxa"/>
            <w:tcBorders>
              <w:top w:val="single" w:sz="4" w:space="0" w:color="auto"/>
            </w:tcBorders>
            <w:tcMar>
              <w:top w:w="74" w:type="dxa"/>
              <w:bottom w:w="74" w:type="dxa"/>
            </w:tcMar>
          </w:tcPr>
          <w:p w:rsidR="00475C60" w:rsidRPr="00475C60" w:rsidRDefault="00475C60" w:rsidP="00475C60">
            <w:pPr>
              <w:suppressAutoHyphens/>
            </w:pPr>
            <w:r w:rsidRPr="00475C60">
              <w:t>3</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4</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7</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8</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9</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3.2.1.2</w:t>
            </w:r>
          </w:p>
        </w:tc>
        <w:tc>
          <w:tcPr>
            <w:tcW w:w="28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детский сад №6 г. Ливны</w:t>
            </w:r>
          </w:p>
        </w:tc>
        <w:tc>
          <w:tcPr>
            <w:tcW w:w="11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д/сад № 6</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64,7</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64,7</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3.2.1.3</w:t>
            </w:r>
          </w:p>
        </w:tc>
        <w:tc>
          <w:tcPr>
            <w:tcW w:w="28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«ЦРР – детский сад № 16» г. Ливны</w:t>
            </w:r>
          </w:p>
        </w:tc>
        <w:tc>
          <w:tcPr>
            <w:tcW w:w="11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 xml:space="preserve">УОО МБДОУ </w:t>
            </w:r>
            <w:r w:rsidRPr="00475C60">
              <w:lastRenderedPageBreak/>
              <w:t>ЦРР №16</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lastRenderedPageBreak/>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64,8</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64,8</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lastRenderedPageBreak/>
              <w:t>м 3.2.1.4</w:t>
            </w:r>
          </w:p>
        </w:tc>
        <w:tc>
          <w:tcPr>
            <w:tcW w:w="28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детский сад №17</w:t>
            </w:r>
          </w:p>
        </w:tc>
        <w:tc>
          <w:tcPr>
            <w:tcW w:w="11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д/сад№17</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62,8</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62,8</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3.2.1.5</w:t>
            </w:r>
          </w:p>
        </w:tc>
        <w:tc>
          <w:tcPr>
            <w:tcW w:w="28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«ЦРР – детский сад № 20» г. Ливны</w:t>
            </w:r>
          </w:p>
        </w:tc>
        <w:tc>
          <w:tcPr>
            <w:tcW w:w="11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ЦРР №20</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152,6</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152,6</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3.2.1.6</w:t>
            </w:r>
          </w:p>
        </w:tc>
        <w:tc>
          <w:tcPr>
            <w:tcW w:w="28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«ЦРР – детский сад № 22» г. Ливны</w:t>
            </w:r>
          </w:p>
        </w:tc>
        <w:tc>
          <w:tcPr>
            <w:tcW w:w="1135" w:type="dxa"/>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ЦРР №22</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162,9</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162,9</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мероприятие (далее – м) 3.2.2</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дополнительное оснащение видеокамерами</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ДОО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1 394,0</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480,8</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603,2</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310,0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3.2.2.1</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детский сад №9 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д/сад №9</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110,8</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110,8</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3.2.2.2</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детский сад №11 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д/сад №11</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62,3</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62,3</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3.2.2.3</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МБДОУ детский сад №12 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д/сад №12</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154,3</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46,4</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107,9</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c>
          <w:tcPr>
            <w:tcW w:w="1480" w:type="dxa"/>
            <w:tcBorders>
              <w:top w:val="single" w:sz="4" w:space="0" w:color="auto"/>
            </w:tcBorders>
            <w:tcMar>
              <w:top w:w="74" w:type="dxa"/>
              <w:bottom w:w="74" w:type="dxa"/>
            </w:tcMar>
          </w:tcPr>
          <w:p w:rsidR="00475C60" w:rsidRPr="00475C60" w:rsidRDefault="00475C60" w:rsidP="00475C60">
            <w:pPr>
              <w:suppressAutoHyphens/>
            </w:pPr>
            <w:r w:rsidRPr="00475C60">
              <w:lastRenderedPageBreak/>
              <w:t>1</w:t>
            </w:r>
          </w:p>
        </w:tc>
        <w:tc>
          <w:tcPr>
            <w:tcW w:w="2835" w:type="dxa"/>
            <w:tcBorders>
              <w:top w:val="single" w:sz="4" w:space="0" w:color="auto"/>
            </w:tcBorders>
            <w:tcMar>
              <w:top w:w="74" w:type="dxa"/>
              <w:bottom w:w="74" w:type="dxa"/>
            </w:tcMar>
          </w:tcPr>
          <w:p w:rsidR="00475C60" w:rsidRPr="00475C60" w:rsidRDefault="00475C60" w:rsidP="00475C60">
            <w:pPr>
              <w:suppressAutoHyphens/>
            </w:pPr>
            <w:r w:rsidRPr="00475C60">
              <w:t>2</w:t>
            </w:r>
          </w:p>
        </w:tc>
        <w:tc>
          <w:tcPr>
            <w:tcW w:w="1135" w:type="dxa"/>
            <w:tcBorders>
              <w:top w:val="single" w:sz="4" w:space="0" w:color="auto"/>
            </w:tcBorders>
            <w:tcMar>
              <w:top w:w="74" w:type="dxa"/>
              <w:bottom w:w="74" w:type="dxa"/>
            </w:tcMar>
          </w:tcPr>
          <w:p w:rsidR="00475C60" w:rsidRPr="00475C60" w:rsidRDefault="00475C60" w:rsidP="00475C60">
            <w:pPr>
              <w:suppressAutoHyphens/>
            </w:pPr>
            <w:r w:rsidRPr="00475C60">
              <w:t>3</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4</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5</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7</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8</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9</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3.2.2.4</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 xml:space="preserve">МБДОУ «ЦРР – детский сад № 18» </w:t>
            </w:r>
            <w:r w:rsidRPr="00475C60">
              <w:br/>
              <w:t>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МБДОУ ЦРР №18</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156,2</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46,8</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109,4</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3.2.2.5</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 xml:space="preserve">МБОУ СОШ № 1 </w:t>
            </w:r>
            <w:r w:rsidRPr="00475C60">
              <w:br/>
              <w:t>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МБОУ СОШ №1</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46,8</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46,8</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3.2.2.6</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 xml:space="preserve">МБОУ СОШ № 2 </w:t>
            </w:r>
            <w:r w:rsidRPr="00475C60">
              <w:br/>
              <w:t>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МБОУ СОШ №2</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101,4</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101,4</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3.2.2.7</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МБОУ "Лицей им. С. Н. Булгакова" 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МБОУ Лицей</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84,5</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25,3</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59,2</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3.2.2.8</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 xml:space="preserve">МБОУ СОШ №4 </w:t>
            </w:r>
            <w:r w:rsidRPr="00475C60">
              <w:br/>
              <w:t>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МБОУ СОШ №4</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116,9</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35,0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81,9</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3.2.2.9</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 xml:space="preserve">МБОУ СОШ №6 </w:t>
            </w:r>
            <w:r w:rsidRPr="00475C60">
              <w:br/>
              <w:t>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МБОУ СОШ №6</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103,5</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31,1</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72,4</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м 3.2.2.10</w:t>
            </w:r>
          </w:p>
        </w:tc>
        <w:tc>
          <w:tcPr>
            <w:tcW w:w="28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 xml:space="preserve">МБОУ ООШ №9 </w:t>
            </w:r>
            <w:r w:rsidRPr="00475C60">
              <w:br/>
              <w:t>г. Ливны</w:t>
            </w:r>
          </w:p>
        </w:tc>
        <w:tc>
          <w:tcPr>
            <w:tcW w:w="1135" w:type="dxa"/>
            <w:tcBorders>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 МБОУ ООШ №9</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45,9</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45,9</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lastRenderedPageBreak/>
              <w:t>м 3.2.2.11</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 xml:space="preserve">МБОУ ООШ №11 </w:t>
            </w:r>
            <w:r w:rsidRPr="00475C60">
              <w:br/>
              <w:t>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 МБОУ ООШ №1</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101,4</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30,4</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71,0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3.2.2.12</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МБДОУ Детский сад №5 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 МБДОУ д/сад №5</w:t>
            </w:r>
          </w:p>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105,0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105,0</w:t>
            </w:r>
          </w:p>
        </w:tc>
      </w:tr>
      <w:tr w:rsidR="00475C60" w:rsidRPr="00475C60" w:rsidTr="00475C60">
        <w:tc>
          <w:tcPr>
            <w:tcW w:w="1480" w:type="dxa"/>
            <w:tcBorders>
              <w:top w:val="single" w:sz="4" w:space="0" w:color="auto"/>
            </w:tcBorders>
            <w:tcMar>
              <w:top w:w="74" w:type="dxa"/>
              <w:bottom w:w="74" w:type="dxa"/>
            </w:tcMar>
          </w:tcPr>
          <w:p w:rsidR="00475C60" w:rsidRPr="00475C60" w:rsidRDefault="00475C60" w:rsidP="00475C60">
            <w:pPr>
              <w:suppressAutoHyphens/>
            </w:pPr>
            <w:r w:rsidRPr="00475C60">
              <w:t>1</w:t>
            </w:r>
          </w:p>
        </w:tc>
        <w:tc>
          <w:tcPr>
            <w:tcW w:w="2835" w:type="dxa"/>
            <w:tcBorders>
              <w:top w:val="single" w:sz="4" w:space="0" w:color="auto"/>
            </w:tcBorders>
            <w:tcMar>
              <w:top w:w="74" w:type="dxa"/>
              <w:bottom w:w="74" w:type="dxa"/>
            </w:tcMar>
          </w:tcPr>
          <w:p w:rsidR="00475C60" w:rsidRPr="00475C60" w:rsidRDefault="00475C60" w:rsidP="00475C60">
            <w:pPr>
              <w:suppressAutoHyphens/>
            </w:pPr>
            <w:r w:rsidRPr="00475C60">
              <w:t>2</w:t>
            </w:r>
          </w:p>
        </w:tc>
        <w:tc>
          <w:tcPr>
            <w:tcW w:w="1135" w:type="dxa"/>
            <w:tcBorders>
              <w:top w:val="single" w:sz="4" w:space="0" w:color="auto"/>
            </w:tcBorders>
            <w:tcMar>
              <w:top w:w="74" w:type="dxa"/>
              <w:bottom w:w="74" w:type="dxa"/>
            </w:tcMar>
          </w:tcPr>
          <w:p w:rsidR="00475C60" w:rsidRPr="00475C60" w:rsidRDefault="00475C60" w:rsidP="00475C60">
            <w:pPr>
              <w:suppressAutoHyphens/>
            </w:pPr>
            <w:r w:rsidRPr="00475C60">
              <w:t>3</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4</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5</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7</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8</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9</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3.2.2.13</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МБДОУ Детский сад №19 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 МБДОУ д/сад №19</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105,0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105,0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3.2.2.14</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МБДОУ Детский сад №8 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 МБДОУ д/сад №8</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100,0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100,0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мероприятие (далее – м) 3.2.3</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установка систем контроля удаленного доступа</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591,5</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591,5</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3.2.3.1</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 xml:space="preserve">МБОУ СОШ №2 </w:t>
            </w:r>
            <w:r w:rsidRPr="00475C60">
              <w:br/>
              <w:t>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 МБОУ СОШ №2</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215,1</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215,1</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3.2.3.2</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 xml:space="preserve">МБОУ СОШ №4 </w:t>
            </w:r>
            <w:r w:rsidRPr="00475C60">
              <w:br/>
              <w:t>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 МБОУ СОШ №4</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221,1</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221,1</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3.2.3.3</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 xml:space="preserve">МБОУ "Лицей им. С. Н. </w:t>
            </w:r>
            <w:r w:rsidRPr="00475C60">
              <w:lastRenderedPageBreak/>
              <w:t>Булгакова" 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lastRenderedPageBreak/>
              <w:t xml:space="preserve">УОО </w:t>
            </w:r>
            <w:r w:rsidRPr="00475C60">
              <w:lastRenderedPageBreak/>
              <w:t>МБОУ Лицей</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lastRenderedPageBreak/>
              <w:t xml:space="preserve">городской </w:t>
            </w:r>
            <w:r w:rsidRPr="00475C60">
              <w:lastRenderedPageBreak/>
              <w:t>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lastRenderedPageBreak/>
              <w:t>153,3</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153,3</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lastRenderedPageBreak/>
              <w:t>мероприятие (далее – м) 3.2.4</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реконструкция систем контроля удаленного доступа</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ОО</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149,3</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149,3</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 xml:space="preserve">м 3.2.4.1 </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 xml:space="preserve">МБОУ СОШ №1 </w:t>
            </w:r>
            <w:r w:rsidRPr="00475C60">
              <w:br/>
              <w:t>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 МБОУ СОШ №1</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71,8</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71,8</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 3.2.4.2</w:t>
            </w:r>
          </w:p>
        </w:tc>
        <w:tc>
          <w:tcPr>
            <w:tcW w:w="28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МБОУ Гимназия г. Ливны</w:t>
            </w:r>
          </w:p>
        </w:tc>
        <w:tc>
          <w:tcPr>
            <w:tcW w:w="1135" w:type="dxa"/>
            <w:tcBorders>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 МБОУ Гимназия</w:t>
            </w:r>
          </w:p>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77,5</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77,5</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c>
          <w:tcPr>
            <w:tcW w:w="1480" w:type="dxa"/>
            <w:tcBorders>
              <w:top w:val="single" w:sz="4" w:space="0" w:color="auto"/>
            </w:tcBorders>
            <w:tcMar>
              <w:top w:w="74" w:type="dxa"/>
              <w:bottom w:w="74" w:type="dxa"/>
            </w:tcMar>
          </w:tcPr>
          <w:p w:rsidR="00475C60" w:rsidRPr="00475C60" w:rsidRDefault="00475C60" w:rsidP="00475C60">
            <w:pPr>
              <w:suppressAutoHyphens/>
            </w:pPr>
            <w:r w:rsidRPr="00475C60">
              <w:t>1</w:t>
            </w:r>
          </w:p>
        </w:tc>
        <w:tc>
          <w:tcPr>
            <w:tcW w:w="2835" w:type="dxa"/>
            <w:tcBorders>
              <w:top w:val="single" w:sz="4" w:space="0" w:color="auto"/>
            </w:tcBorders>
            <w:tcMar>
              <w:top w:w="74" w:type="dxa"/>
              <w:bottom w:w="74" w:type="dxa"/>
            </w:tcMar>
          </w:tcPr>
          <w:p w:rsidR="00475C60" w:rsidRPr="00475C60" w:rsidRDefault="00475C60" w:rsidP="00475C60">
            <w:pPr>
              <w:suppressAutoHyphens/>
            </w:pPr>
            <w:r w:rsidRPr="00475C60">
              <w:t>2</w:t>
            </w:r>
          </w:p>
        </w:tc>
        <w:tc>
          <w:tcPr>
            <w:tcW w:w="1135" w:type="dxa"/>
            <w:tcBorders>
              <w:top w:val="single" w:sz="4" w:space="0" w:color="auto"/>
            </w:tcBorders>
            <w:tcMar>
              <w:top w:w="74" w:type="dxa"/>
              <w:bottom w:w="74" w:type="dxa"/>
            </w:tcMar>
          </w:tcPr>
          <w:p w:rsidR="00475C60" w:rsidRPr="00475C60" w:rsidRDefault="00475C60" w:rsidP="00475C60">
            <w:pPr>
              <w:suppressAutoHyphens/>
            </w:pPr>
            <w:r w:rsidRPr="00475C60">
              <w:t>3</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4</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5</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7</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8</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9</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Основное мероприятие 3.3.</w:t>
            </w:r>
          </w:p>
        </w:tc>
        <w:tc>
          <w:tcPr>
            <w:tcW w:w="28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Региональный проект «Современная школа» федерального проекта «Современная школа» национального проекта «Образование»</w:t>
            </w:r>
          </w:p>
        </w:tc>
        <w:tc>
          <w:tcPr>
            <w:tcW w:w="1135" w:type="dxa"/>
            <w:vMerge w:val="restart"/>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МБОУ СОШ №2</w:t>
            </w: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278 285,1</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68 071,3</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210 213,8</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федеральный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199 107,8</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54 318,3</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144 789,5</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65 263,0</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10 349,4</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54 913,6</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13 914,3</w:t>
            </w:r>
          </w:p>
        </w:tc>
        <w:tc>
          <w:tcPr>
            <w:tcW w:w="1272"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3 403,6</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10 510,7</w:t>
            </w:r>
          </w:p>
        </w:tc>
        <w:tc>
          <w:tcPr>
            <w:tcW w:w="1277"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left w:w="62" w:type="dxa"/>
              <w:bottom w:w="74" w:type="dxa"/>
              <w:right w:w="62" w:type="dxa"/>
            </w:tcMar>
            <w:vAlign w:val="cente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Основное мероприятие 3.4.</w:t>
            </w:r>
          </w:p>
        </w:tc>
        <w:tc>
          <w:tcPr>
            <w:tcW w:w="2835"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Региональный проект «Успех каждого ребенка» федерального проекта «Успех каждого ребенка» национального проекта «Образование»</w:t>
            </w:r>
          </w:p>
        </w:tc>
        <w:tc>
          <w:tcPr>
            <w:tcW w:w="1135" w:type="dxa"/>
            <w:vMerge w:val="restart"/>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МБОУ СОШ №5</w:t>
            </w:r>
          </w:p>
          <w:p w:rsidR="00475C60" w:rsidRPr="00475C60" w:rsidRDefault="00475C60" w:rsidP="00475C60">
            <w:pPr>
              <w:suppressAutoHyphens/>
            </w:pPr>
            <w:r w:rsidRPr="00475C60">
              <w:t>МБОУ ООШ №11</w:t>
            </w:r>
          </w:p>
          <w:p w:rsidR="00475C60" w:rsidRPr="00475C60" w:rsidRDefault="00475C60" w:rsidP="00475C60">
            <w:pPr>
              <w:suppressAutoHyphens/>
            </w:pPr>
            <w:r w:rsidRPr="00475C60">
              <w:t xml:space="preserve"> МБОУ СОШ №1</w:t>
            </w:r>
          </w:p>
          <w:p w:rsidR="00475C60" w:rsidRPr="00475C60" w:rsidRDefault="00475C60" w:rsidP="00475C60">
            <w:pPr>
              <w:suppressAutoHyphens/>
            </w:pPr>
            <w:r w:rsidRPr="00475C60">
              <w:t>МБОУ ГимназияМБОУ ООШ №9</w:t>
            </w: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всего</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vAlign w:val="center"/>
          </w:tcPr>
          <w:p w:rsidR="00475C60" w:rsidRPr="00475C60" w:rsidRDefault="00475C60" w:rsidP="00475C60">
            <w:pPr>
              <w:suppressAutoHyphens/>
            </w:pPr>
            <w:r w:rsidRPr="00475C60">
              <w:t>13 637,7</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vAlign w:val="cente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vAlign w:val="cente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vAlign w:val="cente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vAlign w:val="center"/>
          </w:tcPr>
          <w:p w:rsidR="00475C60" w:rsidRPr="00475C60" w:rsidRDefault="00475C60" w:rsidP="00475C60">
            <w:pPr>
              <w:suppressAutoHyphens/>
            </w:pPr>
            <w:r w:rsidRPr="00475C60">
              <w:t>5 400,6</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vAlign w:val="center"/>
          </w:tcPr>
          <w:p w:rsidR="00475C60" w:rsidRPr="00475C60" w:rsidRDefault="00475C60" w:rsidP="00475C60">
            <w:pPr>
              <w:suppressAutoHyphens/>
            </w:pPr>
            <w:r w:rsidRPr="00475C60">
              <w:t>8 237,1</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vAlign w:val="cente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федеральный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12 308,1</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4874,1</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7 434,0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областной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647,7</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256,5</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391,2</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28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135" w:type="dxa"/>
            <w:vMerge/>
            <w:tcBorders>
              <w:left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p>
        </w:tc>
        <w:tc>
          <w:tcPr>
            <w:tcW w:w="1558"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681,9</w:t>
            </w:r>
          </w:p>
        </w:tc>
        <w:tc>
          <w:tcPr>
            <w:tcW w:w="1272"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270,0</w:t>
            </w:r>
          </w:p>
        </w:tc>
        <w:tc>
          <w:tcPr>
            <w:tcW w:w="1277"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411,9</w:t>
            </w:r>
          </w:p>
        </w:tc>
        <w:tc>
          <w:tcPr>
            <w:tcW w:w="1276" w:type="dxa"/>
            <w:tcBorders>
              <w:top w:val="single" w:sz="4" w:space="0" w:color="auto"/>
              <w:left w:val="single" w:sz="4" w:space="0" w:color="auto"/>
              <w:bottom w:val="single" w:sz="4" w:space="0" w:color="auto"/>
              <w:right w:val="single" w:sz="4" w:space="0" w:color="auto"/>
            </w:tcBorders>
            <w:tcMar>
              <w:top w:w="85" w:type="dxa"/>
              <w:left w:w="62" w:type="dxa"/>
              <w:bottom w:w="85" w:type="dxa"/>
              <w:right w:w="62" w:type="dxa"/>
            </w:tcMar>
          </w:tcPr>
          <w:p w:rsidR="00475C60" w:rsidRPr="00475C60" w:rsidRDefault="00475C60" w:rsidP="00475C60">
            <w:pPr>
              <w:suppressAutoHyphens/>
            </w:pPr>
            <w:r w:rsidRPr="00475C60">
              <w:t>0,0</w:t>
            </w:r>
          </w:p>
        </w:tc>
      </w:tr>
      <w:tr w:rsidR="00475C60" w:rsidRPr="00475C60" w:rsidTr="00475C60">
        <w:tblPrEx>
          <w:tblLook w:val="04A0"/>
        </w:tblPrEx>
        <w:tc>
          <w:tcPr>
            <w:tcW w:w="1480" w:type="dxa"/>
            <w:vMerge w:val="restart"/>
            <w:tcMar>
              <w:top w:w="74" w:type="dxa"/>
              <w:left w:w="62" w:type="dxa"/>
              <w:bottom w:w="74" w:type="dxa"/>
              <w:right w:w="62" w:type="dxa"/>
            </w:tcMar>
          </w:tcPr>
          <w:p w:rsidR="00475C60" w:rsidRPr="00475C60" w:rsidRDefault="00475C60" w:rsidP="00475C60">
            <w:pPr>
              <w:suppressAutoHyphens/>
              <w:rPr>
                <w:b/>
              </w:rPr>
            </w:pPr>
            <w:hyperlink w:anchor="P139" w:history="1">
              <w:r w:rsidRPr="00475C60">
                <w:rPr>
                  <w:rStyle w:val="a3"/>
                  <w:b/>
                </w:rPr>
                <w:t>Подпрограмма 4</w:t>
              </w:r>
            </w:hyperlink>
          </w:p>
        </w:tc>
        <w:tc>
          <w:tcPr>
            <w:tcW w:w="2835" w:type="dxa"/>
            <w:vMerge w:val="restart"/>
            <w:tcMar>
              <w:top w:w="74" w:type="dxa"/>
              <w:left w:w="62" w:type="dxa"/>
              <w:bottom w:w="74" w:type="dxa"/>
              <w:right w:w="62" w:type="dxa"/>
            </w:tcMar>
          </w:tcPr>
          <w:p w:rsidR="00475C60" w:rsidRPr="00475C60" w:rsidRDefault="00475C60" w:rsidP="00475C60">
            <w:pPr>
              <w:suppressAutoHyphens/>
              <w:rPr>
                <w:b/>
              </w:rPr>
            </w:pPr>
            <w:r w:rsidRPr="00475C60">
              <w:rPr>
                <w:b/>
              </w:rPr>
              <w:t>Развитие дополнительного образования в городе Ливны</w:t>
            </w:r>
          </w:p>
        </w:tc>
        <w:tc>
          <w:tcPr>
            <w:tcW w:w="1135" w:type="dxa"/>
            <w:vMerge w:val="restart"/>
            <w:tcMar>
              <w:top w:w="74" w:type="dxa"/>
              <w:left w:w="62" w:type="dxa"/>
              <w:bottom w:w="74" w:type="dxa"/>
              <w:right w:w="62" w:type="dxa"/>
            </w:tcMar>
          </w:tcPr>
          <w:p w:rsidR="00475C60" w:rsidRPr="00475C60" w:rsidRDefault="00475C60" w:rsidP="00475C60">
            <w:pPr>
              <w:suppressAutoHyphens/>
              <w:rPr>
                <w:b/>
              </w:rPr>
            </w:pPr>
            <w:r w:rsidRPr="00475C60">
              <w:rPr>
                <w:b/>
              </w:rPr>
              <w:t>УОО</w:t>
            </w:r>
          </w:p>
          <w:p w:rsidR="00475C60" w:rsidRPr="00475C60" w:rsidRDefault="00475C60" w:rsidP="00475C60">
            <w:pPr>
              <w:suppressAutoHyphens/>
              <w:rPr>
                <w:b/>
              </w:rPr>
            </w:pPr>
            <w:r w:rsidRPr="00475C60">
              <w:rPr>
                <w:b/>
              </w:rPr>
              <w:t>ЦТР</w:t>
            </w:r>
          </w:p>
        </w:tc>
        <w:tc>
          <w:tcPr>
            <w:tcW w:w="1558" w:type="dxa"/>
            <w:tcMar>
              <w:top w:w="74" w:type="dxa"/>
              <w:left w:w="62" w:type="dxa"/>
              <w:bottom w:w="74" w:type="dxa"/>
              <w:right w:w="62" w:type="dxa"/>
            </w:tcMar>
          </w:tcPr>
          <w:p w:rsidR="00475C60" w:rsidRPr="00475C60" w:rsidRDefault="00475C60" w:rsidP="00475C60">
            <w:pPr>
              <w:suppressAutoHyphens/>
              <w:rPr>
                <w:b/>
              </w:rPr>
            </w:pPr>
            <w:r w:rsidRPr="00475C60">
              <w:rPr>
                <w:b/>
              </w:rPr>
              <w:t>Всего</w:t>
            </w:r>
          </w:p>
        </w:tc>
        <w:tc>
          <w:tcPr>
            <w:tcW w:w="1277" w:type="dxa"/>
            <w:tcMar>
              <w:top w:w="74" w:type="dxa"/>
              <w:left w:w="62" w:type="dxa"/>
              <w:bottom w:w="74" w:type="dxa"/>
              <w:right w:w="62" w:type="dxa"/>
            </w:tcMar>
          </w:tcPr>
          <w:p w:rsidR="00475C60" w:rsidRPr="00475C60" w:rsidRDefault="00475C60" w:rsidP="00475C60">
            <w:pPr>
              <w:suppressAutoHyphens/>
              <w:rPr>
                <w:b/>
              </w:rPr>
            </w:pPr>
            <w:r w:rsidRPr="00475C60">
              <w:rPr>
                <w:b/>
              </w:rPr>
              <w:t>38 047,0</w:t>
            </w:r>
          </w:p>
        </w:tc>
        <w:tc>
          <w:tcPr>
            <w:tcW w:w="1272" w:type="dxa"/>
            <w:tcMar>
              <w:top w:w="74" w:type="dxa"/>
              <w:left w:w="62" w:type="dxa"/>
              <w:bottom w:w="74" w:type="dxa"/>
              <w:right w:w="62" w:type="dxa"/>
            </w:tcMar>
          </w:tcPr>
          <w:p w:rsidR="00475C60" w:rsidRPr="00475C60" w:rsidRDefault="00475C60" w:rsidP="00475C60">
            <w:pPr>
              <w:suppressAutoHyphens/>
              <w:rPr>
                <w:b/>
              </w:rPr>
            </w:pPr>
            <w:r w:rsidRPr="00475C60">
              <w:rPr>
                <w:b/>
              </w:rPr>
              <w:t>0,0</w:t>
            </w:r>
          </w:p>
        </w:tc>
        <w:tc>
          <w:tcPr>
            <w:tcW w:w="1276" w:type="dxa"/>
            <w:tcMar>
              <w:top w:w="74" w:type="dxa"/>
              <w:left w:w="62" w:type="dxa"/>
              <w:bottom w:w="74" w:type="dxa"/>
              <w:right w:w="62" w:type="dxa"/>
            </w:tcMar>
          </w:tcPr>
          <w:p w:rsidR="00475C60" w:rsidRPr="00475C60" w:rsidRDefault="00475C60" w:rsidP="00475C60">
            <w:pPr>
              <w:suppressAutoHyphens/>
              <w:rPr>
                <w:b/>
              </w:rPr>
            </w:pPr>
            <w:r w:rsidRPr="00475C60">
              <w:rPr>
                <w:b/>
              </w:rPr>
              <w:t>0,0</w:t>
            </w:r>
          </w:p>
        </w:tc>
        <w:tc>
          <w:tcPr>
            <w:tcW w:w="1277" w:type="dxa"/>
            <w:tcMar>
              <w:top w:w="74" w:type="dxa"/>
              <w:left w:w="62" w:type="dxa"/>
              <w:bottom w:w="74" w:type="dxa"/>
              <w:right w:w="62" w:type="dxa"/>
            </w:tcMar>
          </w:tcPr>
          <w:p w:rsidR="00475C60" w:rsidRPr="00475C60" w:rsidRDefault="00475C60" w:rsidP="00475C60">
            <w:pPr>
              <w:suppressAutoHyphens/>
              <w:rPr>
                <w:b/>
              </w:rPr>
            </w:pPr>
            <w:r w:rsidRPr="00475C60">
              <w:rPr>
                <w:b/>
              </w:rPr>
              <w:t>9 683,6</w:t>
            </w:r>
          </w:p>
        </w:tc>
        <w:tc>
          <w:tcPr>
            <w:tcW w:w="1276" w:type="dxa"/>
            <w:tcMar>
              <w:top w:w="74" w:type="dxa"/>
              <w:left w:w="62" w:type="dxa"/>
              <w:bottom w:w="74" w:type="dxa"/>
              <w:right w:w="62" w:type="dxa"/>
            </w:tcMar>
          </w:tcPr>
          <w:p w:rsidR="00475C60" w:rsidRPr="00475C60" w:rsidRDefault="00475C60" w:rsidP="00475C60">
            <w:pPr>
              <w:suppressAutoHyphens/>
              <w:rPr>
                <w:b/>
              </w:rPr>
            </w:pPr>
            <w:r w:rsidRPr="00475C60">
              <w:rPr>
                <w:b/>
              </w:rPr>
              <w:t>9 366,7</w:t>
            </w:r>
          </w:p>
        </w:tc>
        <w:tc>
          <w:tcPr>
            <w:tcW w:w="1277" w:type="dxa"/>
            <w:tcMar>
              <w:top w:w="74" w:type="dxa"/>
              <w:left w:w="62" w:type="dxa"/>
              <w:bottom w:w="74" w:type="dxa"/>
              <w:right w:w="62" w:type="dxa"/>
            </w:tcMar>
          </w:tcPr>
          <w:p w:rsidR="00475C60" w:rsidRPr="00475C60" w:rsidRDefault="00475C60" w:rsidP="00475C60">
            <w:pPr>
              <w:suppressAutoHyphens/>
              <w:rPr>
                <w:b/>
              </w:rPr>
            </w:pPr>
            <w:r w:rsidRPr="00475C60">
              <w:rPr>
                <w:b/>
              </w:rPr>
              <w:t>9 313,1</w:t>
            </w:r>
          </w:p>
        </w:tc>
        <w:tc>
          <w:tcPr>
            <w:tcW w:w="1276" w:type="dxa"/>
            <w:tcMar>
              <w:top w:w="74" w:type="dxa"/>
              <w:left w:w="62" w:type="dxa"/>
              <w:bottom w:w="74" w:type="dxa"/>
              <w:right w:w="62" w:type="dxa"/>
            </w:tcMar>
          </w:tcPr>
          <w:p w:rsidR="00475C60" w:rsidRPr="00475C60" w:rsidRDefault="00475C60" w:rsidP="00475C60">
            <w:pPr>
              <w:suppressAutoHyphens/>
              <w:rPr>
                <w:b/>
              </w:rPr>
            </w:pPr>
            <w:r w:rsidRPr="00475C60">
              <w:rPr>
                <w:b/>
              </w:rPr>
              <w:t>9 683,6</w:t>
            </w:r>
          </w:p>
        </w:tc>
      </w:tr>
      <w:tr w:rsidR="00475C60" w:rsidRPr="00475C60" w:rsidTr="00475C60">
        <w:tblPrEx>
          <w:tblLook w:val="04A0"/>
        </w:tblPrEx>
        <w:tc>
          <w:tcPr>
            <w:tcW w:w="1480" w:type="dxa"/>
            <w:vMerge/>
            <w:tcMar>
              <w:top w:w="74" w:type="dxa"/>
              <w:left w:w="62" w:type="dxa"/>
              <w:bottom w:w="74" w:type="dxa"/>
              <w:right w:w="62" w:type="dxa"/>
            </w:tcMar>
          </w:tcPr>
          <w:p w:rsidR="00475C60" w:rsidRPr="00475C60" w:rsidRDefault="00475C60" w:rsidP="00475C60">
            <w:pPr>
              <w:suppressAutoHyphens/>
            </w:pPr>
          </w:p>
        </w:tc>
        <w:tc>
          <w:tcPr>
            <w:tcW w:w="2835" w:type="dxa"/>
            <w:vMerge/>
            <w:tcMar>
              <w:top w:w="74" w:type="dxa"/>
              <w:left w:w="62" w:type="dxa"/>
              <w:bottom w:w="74" w:type="dxa"/>
              <w:right w:w="62" w:type="dxa"/>
            </w:tcMar>
          </w:tcPr>
          <w:p w:rsidR="00475C60" w:rsidRPr="00475C60" w:rsidRDefault="00475C60" w:rsidP="00475C60">
            <w:pPr>
              <w:suppressAutoHyphens/>
              <w:rPr>
                <w:b/>
              </w:rPr>
            </w:pPr>
          </w:p>
        </w:tc>
        <w:tc>
          <w:tcPr>
            <w:tcW w:w="1135" w:type="dxa"/>
            <w:vMerge/>
            <w:tcMar>
              <w:top w:w="74" w:type="dxa"/>
              <w:left w:w="62" w:type="dxa"/>
              <w:bottom w:w="74" w:type="dxa"/>
              <w:right w:w="62" w:type="dxa"/>
            </w:tcMar>
          </w:tcPr>
          <w:p w:rsidR="00475C60" w:rsidRPr="00475C60" w:rsidRDefault="00475C60" w:rsidP="00475C60">
            <w:pPr>
              <w:suppressAutoHyphens/>
              <w:rPr>
                <w:b/>
              </w:rPr>
            </w:pPr>
          </w:p>
        </w:tc>
        <w:tc>
          <w:tcPr>
            <w:tcW w:w="1558" w:type="dxa"/>
            <w:tcMar>
              <w:top w:w="74" w:type="dxa"/>
              <w:left w:w="62" w:type="dxa"/>
              <w:bottom w:w="74" w:type="dxa"/>
              <w:right w:w="62" w:type="dxa"/>
            </w:tcMar>
          </w:tcPr>
          <w:p w:rsidR="00475C60" w:rsidRPr="00475C60" w:rsidRDefault="00475C60" w:rsidP="00475C60">
            <w:pPr>
              <w:suppressAutoHyphens/>
              <w:rPr>
                <w:b/>
              </w:rPr>
            </w:pPr>
            <w:r w:rsidRPr="00475C60">
              <w:rPr>
                <w:b/>
              </w:rPr>
              <w:t>Городской бюджет</w:t>
            </w:r>
          </w:p>
        </w:tc>
        <w:tc>
          <w:tcPr>
            <w:tcW w:w="1277" w:type="dxa"/>
            <w:tcMar>
              <w:top w:w="74" w:type="dxa"/>
              <w:left w:w="62" w:type="dxa"/>
              <w:bottom w:w="74" w:type="dxa"/>
              <w:right w:w="62" w:type="dxa"/>
            </w:tcMar>
          </w:tcPr>
          <w:p w:rsidR="00475C60" w:rsidRPr="00475C60" w:rsidRDefault="00475C60" w:rsidP="00475C60">
            <w:pPr>
              <w:suppressAutoHyphens/>
              <w:rPr>
                <w:b/>
              </w:rPr>
            </w:pPr>
            <w:r w:rsidRPr="00475C60">
              <w:rPr>
                <w:b/>
              </w:rPr>
              <w:t>38 047,0</w:t>
            </w:r>
          </w:p>
        </w:tc>
        <w:tc>
          <w:tcPr>
            <w:tcW w:w="1272" w:type="dxa"/>
            <w:tcMar>
              <w:top w:w="74" w:type="dxa"/>
              <w:left w:w="62" w:type="dxa"/>
              <w:bottom w:w="74" w:type="dxa"/>
              <w:right w:w="62" w:type="dxa"/>
            </w:tcMar>
          </w:tcPr>
          <w:p w:rsidR="00475C60" w:rsidRPr="00475C60" w:rsidRDefault="00475C60" w:rsidP="00475C60">
            <w:pPr>
              <w:suppressAutoHyphens/>
              <w:rPr>
                <w:b/>
              </w:rPr>
            </w:pPr>
            <w:r w:rsidRPr="00475C60">
              <w:rPr>
                <w:b/>
              </w:rPr>
              <w:t>0,0</w:t>
            </w:r>
          </w:p>
        </w:tc>
        <w:tc>
          <w:tcPr>
            <w:tcW w:w="1276" w:type="dxa"/>
            <w:tcMar>
              <w:top w:w="74" w:type="dxa"/>
              <w:left w:w="62" w:type="dxa"/>
              <w:bottom w:w="74" w:type="dxa"/>
              <w:right w:w="62" w:type="dxa"/>
            </w:tcMar>
          </w:tcPr>
          <w:p w:rsidR="00475C60" w:rsidRPr="00475C60" w:rsidRDefault="00475C60" w:rsidP="00475C60">
            <w:pPr>
              <w:suppressAutoHyphens/>
              <w:rPr>
                <w:b/>
              </w:rPr>
            </w:pPr>
            <w:r w:rsidRPr="00475C60">
              <w:rPr>
                <w:b/>
              </w:rPr>
              <w:t>0,0</w:t>
            </w:r>
          </w:p>
        </w:tc>
        <w:tc>
          <w:tcPr>
            <w:tcW w:w="1277" w:type="dxa"/>
            <w:tcMar>
              <w:top w:w="74" w:type="dxa"/>
              <w:left w:w="62" w:type="dxa"/>
              <w:bottom w:w="74" w:type="dxa"/>
              <w:right w:w="62" w:type="dxa"/>
            </w:tcMar>
          </w:tcPr>
          <w:p w:rsidR="00475C60" w:rsidRPr="00475C60" w:rsidRDefault="00475C60" w:rsidP="00475C60">
            <w:pPr>
              <w:suppressAutoHyphens/>
              <w:rPr>
                <w:b/>
              </w:rPr>
            </w:pPr>
            <w:r w:rsidRPr="00475C60">
              <w:rPr>
                <w:b/>
              </w:rPr>
              <w:t>9 683,6</w:t>
            </w:r>
          </w:p>
        </w:tc>
        <w:tc>
          <w:tcPr>
            <w:tcW w:w="1276" w:type="dxa"/>
            <w:tcMar>
              <w:top w:w="74" w:type="dxa"/>
              <w:left w:w="62" w:type="dxa"/>
              <w:bottom w:w="74" w:type="dxa"/>
              <w:right w:w="62" w:type="dxa"/>
            </w:tcMar>
          </w:tcPr>
          <w:p w:rsidR="00475C60" w:rsidRPr="00475C60" w:rsidRDefault="00475C60" w:rsidP="00475C60">
            <w:pPr>
              <w:suppressAutoHyphens/>
              <w:rPr>
                <w:b/>
              </w:rPr>
            </w:pPr>
            <w:r w:rsidRPr="00475C60">
              <w:rPr>
                <w:b/>
              </w:rPr>
              <w:t>9 366,7</w:t>
            </w:r>
          </w:p>
        </w:tc>
        <w:tc>
          <w:tcPr>
            <w:tcW w:w="1277" w:type="dxa"/>
            <w:tcMar>
              <w:top w:w="74" w:type="dxa"/>
              <w:left w:w="62" w:type="dxa"/>
              <w:bottom w:w="74" w:type="dxa"/>
              <w:right w:w="62" w:type="dxa"/>
            </w:tcMar>
          </w:tcPr>
          <w:p w:rsidR="00475C60" w:rsidRPr="00475C60" w:rsidRDefault="00475C60" w:rsidP="00475C60">
            <w:pPr>
              <w:suppressAutoHyphens/>
              <w:rPr>
                <w:b/>
              </w:rPr>
            </w:pPr>
            <w:r w:rsidRPr="00475C60">
              <w:rPr>
                <w:b/>
              </w:rPr>
              <w:t>9 313,1</w:t>
            </w:r>
          </w:p>
        </w:tc>
        <w:tc>
          <w:tcPr>
            <w:tcW w:w="1276" w:type="dxa"/>
            <w:tcMar>
              <w:top w:w="74" w:type="dxa"/>
              <w:left w:w="62" w:type="dxa"/>
              <w:bottom w:w="74" w:type="dxa"/>
              <w:right w:w="62" w:type="dxa"/>
            </w:tcMar>
          </w:tcPr>
          <w:p w:rsidR="00475C60" w:rsidRPr="00475C60" w:rsidRDefault="00475C60" w:rsidP="00475C60">
            <w:pPr>
              <w:suppressAutoHyphens/>
              <w:rPr>
                <w:b/>
              </w:rPr>
            </w:pPr>
            <w:r w:rsidRPr="00475C60">
              <w:rPr>
                <w:b/>
              </w:rPr>
              <w:t>9 683,6</w:t>
            </w:r>
          </w:p>
        </w:tc>
      </w:tr>
      <w:tr w:rsidR="00475C60" w:rsidRPr="00475C60" w:rsidTr="00475C60">
        <w:tblPrEx>
          <w:tblLook w:val="04A0"/>
        </w:tblPrEx>
        <w:tc>
          <w:tcPr>
            <w:tcW w:w="1480" w:type="dxa"/>
            <w:vMerge w:val="restart"/>
            <w:tcMar>
              <w:top w:w="74" w:type="dxa"/>
              <w:left w:w="62" w:type="dxa"/>
              <w:bottom w:w="74" w:type="dxa"/>
              <w:right w:w="62" w:type="dxa"/>
            </w:tcMar>
          </w:tcPr>
          <w:p w:rsidR="00475C60" w:rsidRPr="00475C60" w:rsidRDefault="00475C60" w:rsidP="00475C60">
            <w:pPr>
              <w:suppressAutoHyphens/>
            </w:pPr>
            <w:r w:rsidRPr="00475C60">
              <w:t>Основное мероприятие 4.1.</w:t>
            </w:r>
          </w:p>
        </w:tc>
        <w:tc>
          <w:tcPr>
            <w:tcW w:w="2835" w:type="dxa"/>
            <w:vMerge w:val="restart"/>
            <w:tcMar>
              <w:top w:w="74" w:type="dxa"/>
              <w:left w:w="62" w:type="dxa"/>
              <w:bottom w:w="74" w:type="dxa"/>
              <w:right w:w="62" w:type="dxa"/>
            </w:tcMar>
          </w:tcPr>
          <w:p w:rsidR="00475C60" w:rsidRPr="00475C60" w:rsidRDefault="00475C60" w:rsidP="00475C60">
            <w:pPr>
              <w:suppressAutoHyphens/>
            </w:pPr>
            <w:r w:rsidRPr="00475C60">
              <w:t>Обеспечение деятельности МБУДО г. Ливны «Центр творческого развития им. Н. Н. Поликарпова»</w:t>
            </w:r>
          </w:p>
          <w:p w:rsidR="00475C60" w:rsidRPr="00475C60" w:rsidRDefault="00475C60" w:rsidP="00475C60">
            <w:pPr>
              <w:suppressAutoHyphens/>
            </w:pPr>
          </w:p>
        </w:tc>
        <w:tc>
          <w:tcPr>
            <w:tcW w:w="1135" w:type="dxa"/>
            <w:vMerge w:val="restart"/>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ЦТР</w:t>
            </w:r>
          </w:p>
        </w:tc>
        <w:tc>
          <w:tcPr>
            <w:tcW w:w="1558" w:type="dxa"/>
            <w:tcMar>
              <w:top w:w="74" w:type="dxa"/>
              <w:left w:w="62" w:type="dxa"/>
              <w:bottom w:w="74" w:type="dxa"/>
              <w:right w:w="62" w:type="dxa"/>
            </w:tcMar>
          </w:tcPr>
          <w:p w:rsidR="00475C60" w:rsidRPr="00475C60" w:rsidRDefault="00475C60" w:rsidP="00475C60">
            <w:pPr>
              <w:suppressAutoHyphens/>
            </w:pPr>
            <w:r w:rsidRPr="00475C60">
              <w:t>Всего</w:t>
            </w:r>
          </w:p>
        </w:tc>
        <w:tc>
          <w:tcPr>
            <w:tcW w:w="1277" w:type="dxa"/>
            <w:tcMar>
              <w:top w:w="74" w:type="dxa"/>
              <w:left w:w="62" w:type="dxa"/>
              <w:bottom w:w="74" w:type="dxa"/>
              <w:right w:w="62" w:type="dxa"/>
            </w:tcMar>
          </w:tcPr>
          <w:p w:rsidR="00475C60" w:rsidRPr="00475C60" w:rsidRDefault="00475C60" w:rsidP="00475C60">
            <w:pPr>
              <w:suppressAutoHyphens/>
            </w:pPr>
            <w:r w:rsidRPr="00475C60">
              <w:t>30 357,4</w:t>
            </w:r>
          </w:p>
        </w:tc>
        <w:tc>
          <w:tcPr>
            <w:tcW w:w="1272" w:type="dxa"/>
            <w:tcMar>
              <w:top w:w="74" w:type="dxa"/>
              <w:left w:w="62" w:type="dxa"/>
              <w:bottom w:w="74" w:type="dxa"/>
              <w:right w:w="62" w:type="dxa"/>
            </w:tcMar>
          </w:tcPr>
          <w:p w:rsidR="00475C60" w:rsidRPr="00475C60" w:rsidRDefault="00475C60" w:rsidP="00475C60">
            <w:pPr>
              <w:suppressAutoHyphens/>
            </w:pPr>
            <w:r w:rsidRPr="00475C60">
              <w:t>0,0</w:t>
            </w:r>
          </w:p>
        </w:tc>
        <w:tc>
          <w:tcPr>
            <w:tcW w:w="1276" w:type="dxa"/>
            <w:tcMar>
              <w:top w:w="74" w:type="dxa"/>
              <w:left w:w="62" w:type="dxa"/>
              <w:bottom w:w="74" w:type="dxa"/>
              <w:right w:w="62" w:type="dxa"/>
            </w:tcMar>
          </w:tcPr>
          <w:p w:rsidR="00475C60" w:rsidRPr="00475C60" w:rsidRDefault="00475C60" w:rsidP="00475C60">
            <w:pPr>
              <w:suppressAutoHyphens/>
            </w:pPr>
            <w:r w:rsidRPr="00475C60">
              <w:t>0,0</w:t>
            </w:r>
          </w:p>
        </w:tc>
        <w:tc>
          <w:tcPr>
            <w:tcW w:w="1277" w:type="dxa"/>
            <w:tcMar>
              <w:top w:w="74" w:type="dxa"/>
              <w:left w:w="62" w:type="dxa"/>
              <w:bottom w:w="74" w:type="dxa"/>
              <w:right w:w="62" w:type="dxa"/>
            </w:tcMar>
          </w:tcPr>
          <w:p w:rsidR="00475C60" w:rsidRPr="00475C60" w:rsidRDefault="00475C60" w:rsidP="00475C60">
            <w:pPr>
              <w:suppressAutoHyphens/>
            </w:pPr>
            <w:r w:rsidRPr="00475C60">
              <w:t>7 761,2</w:t>
            </w:r>
          </w:p>
        </w:tc>
        <w:tc>
          <w:tcPr>
            <w:tcW w:w="1276" w:type="dxa"/>
            <w:tcMar>
              <w:top w:w="74" w:type="dxa"/>
              <w:left w:w="62" w:type="dxa"/>
              <w:bottom w:w="74" w:type="dxa"/>
              <w:right w:w="62" w:type="dxa"/>
            </w:tcMar>
          </w:tcPr>
          <w:p w:rsidR="00475C60" w:rsidRPr="00475C60" w:rsidRDefault="00475C60" w:rsidP="00475C60">
            <w:pPr>
              <w:suppressAutoHyphens/>
            </w:pPr>
            <w:r w:rsidRPr="00475C60">
              <w:t>7 444,3</w:t>
            </w:r>
          </w:p>
        </w:tc>
        <w:tc>
          <w:tcPr>
            <w:tcW w:w="1277" w:type="dxa"/>
            <w:tcMar>
              <w:top w:w="74" w:type="dxa"/>
              <w:left w:w="62" w:type="dxa"/>
              <w:bottom w:w="74" w:type="dxa"/>
              <w:right w:w="62" w:type="dxa"/>
            </w:tcMar>
          </w:tcPr>
          <w:p w:rsidR="00475C60" w:rsidRPr="00475C60" w:rsidRDefault="00475C60" w:rsidP="00475C60">
            <w:pPr>
              <w:suppressAutoHyphens/>
            </w:pPr>
            <w:r w:rsidRPr="00475C60">
              <w:t>7 390,7</w:t>
            </w:r>
          </w:p>
        </w:tc>
        <w:tc>
          <w:tcPr>
            <w:tcW w:w="1276" w:type="dxa"/>
            <w:tcMar>
              <w:top w:w="74" w:type="dxa"/>
              <w:left w:w="62" w:type="dxa"/>
              <w:bottom w:w="74" w:type="dxa"/>
              <w:right w:w="62" w:type="dxa"/>
            </w:tcMar>
          </w:tcPr>
          <w:p w:rsidR="00475C60" w:rsidRPr="00475C60" w:rsidRDefault="00475C60" w:rsidP="00475C60">
            <w:pPr>
              <w:suppressAutoHyphens/>
            </w:pPr>
            <w:r w:rsidRPr="00475C60">
              <w:t>7 761,2</w:t>
            </w:r>
          </w:p>
        </w:tc>
      </w:tr>
      <w:tr w:rsidR="00475C60" w:rsidRPr="00475C60" w:rsidTr="00475C60">
        <w:tblPrEx>
          <w:tblLook w:val="04A0"/>
        </w:tblPrEx>
        <w:tc>
          <w:tcPr>
            <w:tcW w:w="1480" w:type="dxa"/>
            <w:vMerge/>
            <w:tcMar>
              <w:top w:w="74" w:type="dxa"/>
              <w:left w:w="62" w:type="dxa"/>
              <w:bottom w:w="74" w:type="dxa"/>
              <w:right w:w="62" w:type="dxa"/>
            </w:tcMar>
          </w:tcPr>
          <w:p w:rsidR="00475C60" w:rsidRPr="00475C60" w:rsidRDefault="00475C60" w:rsidP="00475C60">
            <w:pPr>
              <w:suppressAutoHyphens/>
            </w:pPr>
          </w:p>
        </w:tc>
        <w:tc>
          <w:tcPr>
            <w:tcW w:w="2835" w:type="dxa"/>
            <w:vMerge/>
            <w:tcMar>
              <w:top w:w="74" w:type="dxa"/>
              <w:left w:w="62" w:type="dxa"/>
              <w:bottom w:w="74" w:type="dxa"/>
              <w:right w:w="62" w:type="dxa"/>
            </w:tcMar>
          </w:tcPr>
          <w:p w:rsidR="00475C60" w:rsidRPr="00475C60" w:rsidRDefault="00475C60" w:rsidP="00475C60">
            <w:pPr>
              <w:suppressAutoHyphens/>
            </w:pPr>
          </w:p>
        </w:tc>
        <w:tc>
          <w:tcPr>
            <w:tcW w:w="1135" w:type="dxa"/>
            <w:vMerge/>
            <w:tcMar>
              <w:top w:w="74" w:type="dxa"/>
              <w:left w:w="62" w:type="dxa"/>
              <w:bottom w:w="74" w:type="dxa"/>
              <w:right w:w="62" w:type="dxa"/>
            </w:tcMar>
          </w:tcPr>
          <w:p w:rsidR="00475C60" w:rsidRPr="00475C60" w:rsidRDefault="00475C60" w:rsidP="00475C60">
            <w:pPr>
              <w:suppressAutoHyphens/>
            </w:pPr>
          </w:p>
        </w:tc>
        <w:tc>
          <w:tcPr>
            <w:tcW w:w="1558" w:type="dxa"/>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Mar>
              <w:top w:w="74" w:type="dxa"/>
              <w:left w:w="62" w:type="dxa"/>
              <w:bottom w:w="74" w:type="dxa"/>
              <w:right w:w="62" w:type="dxa"/>
            </w:tcMar>
          </w:tcPr>
          <w:p w:rsidR="00475C60" w:rsidRPr="00475C60" w:rsidRDefault="00475C60" w:rsidP="00475C60">
            <w:pPr>
              <w:suppressAutoHyphens/>
            </w:pPr>
            <w:r w:rsidRPr="00475C60">
              <w:t>30 357,4</w:t>
            </w:r>
          </w:p>
        </w:tc>
        <w:tc>
          <w:tcPr>
            <w:tcW w:w="1272" w:type="dxa"/>
            <w:tcMar>
              <w:top w:w="74" w:type="dxa"/>
              <w:left w:w="62" w:type="dxa"/>
              <w:bottom w:w="74" w:type="dxa"/>
              <w:right w:w="62" w:type="dxa"/>
            </w:tcMar>
          </w:tcPr>
          <w:p w:rsidR="00475C60" w:rsidRPr="00475C60" w:rsidRDefault="00475C60" w:rsidP="00475C60">
            <w:pPr>
              <w:suppressAutoHyphens/>
            </w:pPr>
            <w:r w:rsidRPr="00475C60">
              <w:t>0,0</w:t>
            </w:r>
          </w:p>
        </w:tc>
        <w:tc>
          <w:tcPr>
            <w:tcW w:w="1276" w:type="dxa"/>
            <w:tcMar>
              <w:top w:w="74" w:type="dxa"/>
              <w:left w:w="62" w:type="dxa"/>
              <w:bottom w:w="74" w:type="dxa"/>
              <w:right w:w="62" w:type="dxa"/>
            </w:tcMar>
          </w:tcPr>
          <w:p w:rsidR="00475C60" w:rsidRPr="00475C60" w:rsidRDefault="00475C60" w:rsidP="00475C60">
            <w:pPr>
              <w:suppressAutoHyphens/>
            </w:pPr>
            <w:r w:rsidRPr="00475C60">
              <w:t>0,0</w:t>
            </w:r>
          </w:p>
        </w:tc>
        <w:tc>
          <w:tcPr>
            <w:tcW w:w="1277" w:type="dxa"/>
            <w:tcMar>
              <w:top w:w="74" w:type="dxa"/>
              <w:left w:w="62" w:type="dxa"/>
              <w:bottom w:w="74" w:type="dxa"/>
              <w:right w:w="62" w:type="dxa"/>
            </w:tcMar>
          </w:tcPr>
          <w:p w:rsidR="00475C60" w:rsidRPr="00475C60" w:rsidRDefault="00475C60" w:rsidP="00475C60">
            <w:pPr>
              <w:suppressAutoHyphens/>
            </w:pPr>
            <w:r w:rsidRPr="00475C60">
              <w:t>7 761,2</w:t>
            </w:r>
          </w:p>
        </w:tc>
        <w:tc>
          <w:tcPr>
            <w:tcW w:w="1276" w:type="dxa"/>
            <w:tcMar>
              <w:top w:w="74" w:type="dxa"/>
              <w:left w:w="62" w:type="dxa"/>
              <w:bottom w:w="74" w:type="dxa"/>
              <w:right w:w="62" w:type="dxa"/>
            </w:tcMar>
          </w:tcPr>
          <w:p w:rsidR="00475C60" w:rsidRPr="00475C60" w:rsidRDefault="00475C60" w:rsidP="00475C60">
            <w:pPr>
              <w:suppressAutoHyphens/>
            </w:pPr>
            <w:r w:rsidRPr="00475C60">
              <w:t>7 444,3</w:t>
            </w:r>
          </w:p>
        </w:tc>
        <w:tc>
          <w:tcPr>
            <w:tcW w:w="1277" w:type="dxa"/>
            <w:tcMar>
              <w:top w:w="74" w:type="dxa"/>
              <w:left w:w="62" w:type="dxa"/>
              <w:bottom w:w="74" w:type="dxa"/>
              <w:right w:w="62" w:type="dxa"/>
            </w:tcMar>
          </w:tcPr>
          <w:p w:rsidR="00475C60" w:rsidRPr="00475C60" w:rsidRDefault="00475C60" w:rsidP="00475C60">
            <w:pPr>
              <w:suppressAutoHyphens/>
            </w:pPr>
            <w:r w:rsidRPr="00475C60">
              <w:t>7 390,7</w:t>
            </w:r>
          </w:p>
        </w:tc>
        <w:tc>
          <w:tcPr>
            <w:tcW w:w="1276" w:type="dxa"/>
            <w:tcMar>
              <w:top w:w="74" w:type="dxa"/>
              <w:left w:w="62" w:type="dxa"/>
              <w:bottom w:w="74" w:type="dxa"/>
              <w:right w:w="62" w:type="dxa"/>
            </w:tcMar>
          </w:tcPr>
          <w:p w:rsidR="00475C60" w:rsidRPr="00475C60" w:rsidRDefault="00475C60" w:rsidP="00475C60">
            <w:pPr>
              <w:suppressAutoHyphens/>
            </w:pPr>
            <w:r w:rsidRPr="00475C60">
              <w:t>7 761,2</w:t>
            </w:r>
          </w:p>
        </w:tc>
      </w:tr>
      <w:tr w:rsidR="00475C60" w:rsidRPr="00475C60" w:rsidTr="00475C60">
        <w:tc>
          <w:tcPr>
            <w:tcW w:w="1480" w:type="dxa"/>
            <w:tcBorders>
              <w:top w:val="single" w:sz="4" w:space="0" w:color="auto"/>
            </w:tcBorders>
            <w:tcMar>
              <w:top w:w="74" w:type="dxa"/>
              <w:bottom w:w="74" w:type="dxa"/>
            </w:tcMar>
          </w:tcPr>
          <w:p w:rsidR="00475C60" w:rsidRPr="00475C60" w:rsidRDefault="00475C60" w:rsidP="00475C60">
            <w:pPr>
              <w:suppressAutoHyphens/>
            </w:pPr>
            <w:r w:rsidRPr="00475C60">
              <w:t>1</w:t>
            </w:r>
          </w:p>
        </w:tc>
        <w:tc>
          <w:tcPr>
            <w:tcW w:w="2835" w:type="dxa"/>
            <w:tcBorders>
              <w:top w:val="single" w:sz="4" w:space="0" w:color="auto"/>
            </w:tcBorders>
            <w:tcMar>
              <w:top w:w="74" w:type="dxa"/>
              <w:bottom w:w="74" w:type="dxa"/>
            </w:tcMar>
          </w:tcPr>
          <w:p w:rsidR="00475C60" w:rsidRPr="00475C60" w:rsidRDefault="00475C60" w:rsidP="00475C60">
            <w:pPr>
              <w:suppressAutoHyphens/>
            </w:pPr>
            <w:r w:rsidRPr="00475C60">
              <w:t>2</w:t>
            </w:r>
          </w:p>
        </w:tc>
        <w:tc>
          <w:tcPr>
            <w:tcW w:w="1135" w:type="dxa"/>
            <w:tcBorders>
              <w:top w:val="single" w:sz="4" w:space="0" w:color="auto"/>
            </w:tcBorders>
            <w:tcMar>
              <w:top w:w="74" w:type="dxa"/>
              <w:bottom w:w="74" w:type="dxa"/>
            </w:tcMar>
          </w:tcPr>
          <w:p w:rsidR="00475C60" w:rsidRPr="00475C60" w:rsidRDefault="00475C60" w:rsidP="00475C60">
            <w:pPr>
              <w:suppressAutoHyphens/>
            </w:pPr>
            <w:r w:rsidRPr="00475C60">
              <w:t>3</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4</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5</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7</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8</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9</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w:t>
            </w:r>
          </w:p>
        </w:tc>
      </w:tr>
      <w:tr w:rsidR="00475C60" w:rsidRPr="00475C60" w:rsidTr="00475C60">
        <w:tblPrEx>
          <w:tblLook w:val="04A0"/>
        </w:tblPrEx>
        <w:tc>
          <w:tcPr>
            <w:tcW w:w="1480" w:type="dxa"/>
            <w:vMerge w:val="restart"/>
            <w:tcMar>
              <w:top w:w="74" w:type="dxa"/>
              <w:left w:w="62" w:type="dxa"/>
              <w:bottom w:w="74" w:type="dxa"/>
              <w:right w:w="62" w:type="dxa"/>
            </w:tcMar>
          </w:tcPr>
          <w:p w:rsidR="00475C60" w:rsidRPr="00475C60" w:rsidRDefault="00475C60" w:rsidP="00475C60">
            <w:pPr>
              <w:suppressAutoHyphens/>
            </w:pPr>
            <w:r w:rsidRPr="00475C60">
              <w:t>мероприятие 4.1.1</w:t>
            </w:r>
          </w:p>
        </w:tc>
        <w:tc>
          <w:tcPr>
            <w:tcW w:w="2835" w:type="dxa"/>
            <w:vMerge w:val="restart"/>
            <w:tcMar>
              <w:top w:w="74" w:type="dxa"/>
              <w:left w:w="62" w:type="dxa"/>
              <w:bottom w:w="74" w:type="dxa"/>
              <w:right w:w="62" w:type="dxa"/>
            </w:tcMar>
          </w:tcPr>
          <w:p w:rsidR="00475C60" w:rsidRPr="00475C60" w:rsidRDefault="00475C60" w:rsidP="00475C60">
            <w:pPr>
              <w:suppressAutoHyphens/>
              <w:rPr>
                <w:b/>
              </w:rPr>
            </w:pPr>
            <w:r w:rsidRPr="00475C60">
              <w:rPr>
                <w:bCs/>
              </w:rPr>
              <w:t>финансовое обеспечение образовательного процесса (оплата труда и начисления) педагогического, административного, учебно-вспомогательного персонала, участвующего в образовательном процессе</w:t>
            </w:r>
          </w:p>
        </w:tc>
        <w:tc>
          <w:tcPr>
            <w:tcW w:w="1135" w:type="dxa"/>
            <w:vMerge w:val="restart"/>
            <w:tcMar>
              <w:top w:w="74" w:type="dxa"/>
              <w:left w:w="62" w:type="dxa"/>
              <w:bottom w:w="74" w:type="dxa"/>
              <w:right w:w="62"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ЦТР</w:t>
            </w:r>
          </w:p>
        </w:tc>
        <w:tc>
          <w:tcPr>
            <w:tcW w:w="1558" w:type="dxa"/>
            <w:tcMar>
              <w:top w:w="74" w:type="dxa"/>
              <w:left w:w="62" w:type="dxa"/>
              <w:bottom w:w="74" w:type="dxa"/>
              <w:right w:w="62" w:type="dxa"/>
            </w:tcMar>
          </w:tcPr>
          <w:p w:rsidR="00475C60" w:rsidRPr="00475C60" w:rsidRDefault="00475C60" w:rsidP="00475C60">
            <w:pPr>
              <w:suppressAutoHyphens/>
            </w:pPr>
            <w:r w:rsidRPr="00475C60">
              <w:t>всего</w:t>
            </w:r>
          </w:p>
        </w:tc>
        <w:tc>
          <w:tcPr>
            <w:tcW w:w="1277" w:type="dxa"/>
            <w:tcMar>
              <w:top w:w="74" w:type="dxa"/>
              <w:left w:w="62" w:type="dxa"/>
              <w:bottom w:w="74" w:type="dxa"/>
              <w:right w:w="62" w:type="dxa"/>
            </w:tcMar>
          </w:tcPr>
          <w:p w:rsidR="00475C60" w:rsidRPr="00475C60" w:rsidRDefault="00475C60" w:rsidP="00475C60">
            <w:pPr>
              <w:suppressAutoHyphens/>
            </w:pPr>
            <w:r w:rsidRPr="00475C60">
              <w:t>26 889,4</w:t>
            </w:r>
          </w:p>
        </w:tc>
        <w:tc>
          <w:tcPr>
            <w:tcW w:w="1272" w:type="dxa"/>
            <w:tcMar>
              <w:top w:w="74" w:type="dxa"/>
              <w:left w:w="62" w:type="dxa"/>
              <w:bottom w:w="74" w:type="dxa"/>
              <w:right w:w="62" w:type="dxa"/>
            </w:tcMar>
          </w:tcPr>
          <w:p w:rsidR="00475C60" w:rsidRPr="00475C60" w:rsidRDefault="00475C60" w:rsidP="00475C60">
            <w:pPr>
              <w:suppressAutoHyphens/>
            </w:pPr>
            <w:r w:rsidRPr="00475C60">
              <w:t>0,0</w:t>
            </w:r>
          </w:p>
        </w:tc>
        <w:tc>
          <w:tcPr>
            <w:tcW w:w="1276" w:type="dxa"/>
            <w:tcMar>
              <w:top w:w="74" w:type="dxa"/>
              <w:left w:w="62" w:type="dxa"/>
              <w:bottom w:w="74" w:type="dxa"/>
              <w:right w:w="62" w:type="dxa"/>
            </w:tcMar>
          </w:tcPr>
          <w:p w:rsidR="00475C60" w:rsidRPr="00475C60" w:rsidRDefault="00475C60" w:rsidP="00475C60">
            <w:pPr>
              <w:suppressAutoHyphens/>
            </w:pPr>
            <w:r w:rsidRPr="00475C60">
              <w:t>0,0</w:t>
            </w:r>
          </w:p>
        </w:tc>
        <w:tc>
          <w:tcPr>
            <w:tcW w:w="1277" w:type="dxa"/>
            <w:tcMar>
              <w:top w:w="74" w:type="dxa"/>
              <w:left w:w="62" w:type="dxa"/>
              <w:bottom w:w="74" w:type="dxa"/>
              <w:right w:w="62" w:type="dxa"/>
            </w:tcMar>
          </w:tcPr>
          <w:p w:rsidR="00475C60" w:rsidRPr="00475C60" w:rsidRDefault="00475C60" w:rsidP="00475C60">
            <w:pPr>
              <w:suppressAutoHyphens/>
            </w:pPr>
            <w:r w:rsidRPr="00475C60">
              <w:t>6 894,2</w:t>
            </w:r>
          </w:p>
        </w:tc>
        <w:tc>
          <w:tcPr>
            <w:tcW w:w="1276" w:type="dxa"/>
            <w:tcMar>
              <w:top w:w="74" w:type="dxa"/>
              <w:left w:w="62" w:type="dxa"/>
              <w:bottom w:w="74" w:type="dxa"/>
              <w:right w:w="62" w:type="dxa"/>
            </w:tcMar>
          </w:tcPr>
          <w:p w:rsidR="00475C60" w:rsidRPr="00475C60" w:rsidRDefault="00475C60" w:rsidP="00475C60">
            <w:pPr>
              <w:suppressAutoHyphens/>
            </w:pPr>
            <w:r w:rsidRPr="00475C60">
              <w:t>6 577,3</w:t>
            </w:r>
          </w:p>
        </w:tc>
        <w:tc>
          <w:tcPr>
            <w:tcW w:w="1277" w:type="dxa"/>
            <w:tcMar>
              <w:top w:w="74" w:type="dxa"/>
              <w:left w:w="62" w:type="dxa"/>
              <w:bottom w:w="74" w:type="dxa"/>
              <w:right w:w="62" w:type="dxa"/>
            </w:tcMar>
          </w:tcPr>
          <w:p w:rsidR="00475C60" w:rsidRPr="00475C60" w:rsidRDefault="00475C60" w:rsidP="00475C60">
            <w:pPr>
              <w:suppressAutoHyphens/>
            </w:pPr>
            <w:r w:rsidRPr="00475C60">
              <w:t>6 523,7</w:t>
            </w:r>
          </w:p>
        </w:tc>
        <w:tc>
          <w:tcPr>
            <w:tcW w:w="1276" w:type="dxa"/>
            <w:tcMar>
              <w:top w:w="74" w:type="dxa"/>
              <w:left w:w="62" w:type="dxa"/>
              <w:bottom w:w="74" w:type="dxa"/>
              <w:right w:w="62" w:type="dxa"/>
            </w:tcMar>
          </w:tcPr>
          <w:p w:rsidR="00475C60" w:rsidRPr="00475C60" w:rsidRDefault="00475C60" w:rsidP="00475C60">
            <w:pPr>
              <w:suppressAutoHyphens/>
            </w:pPr>
            <w:r w:rsidRPr="00475C60">
              <w:t>6 894,2</w:t>
            </w:r>
          </w:p>
        </w:tc>
      </w:tr>
      <w:tr w:rsidR="00475C60" w:rsidRPr="00475C60" w:rsidTr="00475C60">
        <w:tblPrEx>
          <w:tblLook w:val="04A0"/>
        </w:tblPrEx>
        <w:tc>
          <w:tcPr>
            <w:tcW w:w="1480" w:type="dxa"/>
            <w:vMerge/>
            <w:tcMar>
              <w:top w:w="74" w:type="dxa"/>
              <w:left w:w="62" w:type="dxa"/>
              <w:bottom w:w="74" w:type="dxa"/>
              <w:right w:w="62" w:type="dxa"/>
            </w:tcMar>
          </w:tcPr>
          <w:p w:rsidR="00475C60" w:rsidRPr="00475C60" w:rsidRDefault="00475C60" w:rsidP="00475C60">
            <w:pPr>
              <w:suppressAutoHyphens/>
            </w:pPr>
          </w:p>
        </w:tc>
        <w:tc>
          <w:tcPr>
            <w:tcW w:w="2835" w:type="dxa"/>
            <w:vMerge/>
            <w:tcMar>
              <w:top w:w="74" w:type="dxa"/>
              <w:left w:w="62" w:type="dxa"/>
              <w:bottom w:w="74" w:type="dxa"/>
              <w:right w:w="62" w:type="dxa"/>
            </w:tcMar>
          </w:tcPr>
          <w:p w:rsidR="00475C60" w:rsidRPr="00475C60" w:rsidRDefault="00475C60" w:rsidP="00475C60">
            <w:pPr>
              <w:suppressAutoHyphens/>
              <w:rPr>
                <w:bCs/>
              </w:rPr>
            </w:pPr>
          </w:p>
        </w:tc>
        <w:tc>
          <w:tcPr>
            <w:tcW w:w="1135" w:type="dxa"/>
            <w:vMerge/>
            <w:tcMar>
              <w:top w:w="74" w:type="dxa"/>
              <w:left w:w="62" w:type="dxa"/>
              <w:bottom w:w="74" w:type="dxa"/>
              <w:right w:w="62" w:type="dxa"/>
            </w:tcMar>
          </w:tcPr>
          <w:p w:rsidR="00475C60" w:rsidRPr="00475C60" w:rsidRDefault="00475C60" w:rsidP="00475C60">
            <w:pPr>
              <w:suppressAutoHyphens/>
            </w:pPr>
          </w:p>
        </w:tc>
        <w:tc>
          <w:tcPr>
            <w:tcW w:w="1558" w:type="dxa"/>
            <w:tcMar>
              <w:top w:w="74" w:type="dxa"/>
              <w:left w:w="62" w:type="dxa"/>
              <w:bottom w:w="74" w:type="dxa"/>
              <w:right w:w="62" w:type="dxa"/>
            </w:tcMar>
          </w:tcPr>
          <w:p w:rsidR="00475C60" w:rsidRPr="00475C60" w:rsidRDefault="00475C60" w:rsidP="00475C60">
            <w:pPr>
              <w:suppressAutoHyphens/>
            </w:pPr>
            <w:r w:rsidRPr="00475C60">
              <w:t>городской бюджет</w:t>
            </w:r>
          </w:p>
        </w:tc>
        <w:tc>
          <w:tcPr>
            <w:tcW w:w="1277" w:type="dxa"/>
            <w:tcMar>
              <w:top w:w="74" w:type="dxa"/>
              <w:left w:w="62" w:type="dxa"/>
              <w:bottom w:w="74" w:type="dxa"/>
              <w:right w:w="62" w:type="dxa"/>
            </w:tcMar>
          </w:tcPr>
          <w:p w:rsidR="00475C60" w:rsidRPr="00475C60" w:rsidRDefault="00475C60" w:rsidP="00475C60">
            <w:pPr>
              <w:suppressAutoHyphens/>
            </w:pPr>
            <w:r w:rsidRPr="00475C60">
              <w:t>26 889,4</w:t>
            </w:r>
          </w:p>
        </w:tc>
        <w:tc>
          <w:tcPr>
            <w:tcW w:w="1272" w:type="dxa"/>
            <w:tcMar>
              <w:top w:w="74" w:type="dxa"/>
              <w:left w:w="62" w:type="dxa"/>
              <w:bottom w:w="74" w:type="dxa"/>
              <w:right w:w="62" w:type="dxa"/>
            </w:tcMar>
          </w:tcPr>
          <w:p w:rsidR="00475C60" w:rsidRPr="00475C60" w:rsidRDefault="00475C60" w:rsidP="00475C60">
            <w:pPr>
              <w:suppressAutoHyphens/>
            </w:pPr>
            <w:r w:rsidRPr="00475C60">
              <w:t>0,0</w:t>
            </w:r>
          </w:p>
        </w:tc>
        <w:tc>
          <w:tcPr>
            <w:tcW w:w="1276" w:type="dxa"/>
            <w:tcMar>
              <w:top w:w="74" w:type="dxa"/>
              <w:left w:w="62" w:type="dxa"/>
              <w:bottom w:w="74" w:type="dxa"/>
              <w:right w:w="62" w:type="dxa"/>
            </w:tcMar>
          </w:tcPr>
          <w:p w:rsidR="00475C60" w:rsidRPr="00475C60" w:rsidRDefault="00475C60" w:rsidP="00475C60">
            <w:pPr>
              <w:suppressAutoHyphens/>
            </w:pPr>
            <w:r w:rsidRPr="00475C60">
              <w:t>0,0</w:t>
            </w:r>
          </w:p>
        </w:tc>
        <w:tc>
          <w:tcPr>
            <w:tcW w:w="1277" w:type="dxa"/>
            <w:tcMar>
              <w:top w:w="74" w:type="dxa"/>
              <w:left w:w="62" w:type="dxa"/>
              <w:bottom w:w="74" w:type="dxa"/>
              <w:right w:w="62" w:type="dxa"/>
            </w:tcMar>
          </w:tcPr>
          <w:p w:rsidR="00475C60" w:rsidRPr="00475C60" w:rsidRDefault="00475C60" w:rsidP="00475C60">
            <w:pPr>
              <w:suppressAutoHyphens/>
            </w:pPr>
            <w:r w:rsidRPr="00475C60">
              <w:t>6 894,2</w:t>
            </w:r>
          </w:p>
        </w:tc>
        <w:tc>
          <w:tcPr>
            <w:tcW w:w="1276" w:type="dxa"/>
            <w:tcMar>
              <w:top w:w="74" w:type="dxa"/>
              <w:left w:w="62" w:type="dxa"/>
              <w:bottom w:w="74" w:type="dxa"/>
              <w:right w:w="62" w:type="dxa"/>
            </w:tcMar>
          </w:tcPr>
          <w:p w:rsidR="00475C60" w:rsidRPr="00475C60" w:rsidRDefault="00475C60" w:rsidP="00475C60">
            <w:pPr>
              <w:suppressAutoHyphens/>
            </w:pPr>
            <w:r w:rsidRPr="00475C60">
              <w:t>6 577,3</w:t>
            </w:r>
          </w:p>
        </w:tc>
        <w:tc>
          <w:tcPr>
            <w:tcW w:w="1277" w:type="dxa"/>
            <w:tcMar>
              <w:top w:w="74" w:type="dxa"/>
              <w:left w:w="62" w:type="dxa"/>
              <w:bottom w:w="74" w:type="dxa"/>
              <w:right w:w="62" w:type="dxa"/>
            </w:tcMar>
          </w:tcPr>
          <w:p w:rsidR="00475C60" w:rsidRPr="00475C60" w:rsidRDefault="00475C60" w:rsidP="00475C60">
            <w:pPr>
              <w:suppressAutoHyphens/>
            </w:pPr>
            <w:r w:rsidRPr="00475C60">
              <w:t>6 523,7</w:t>
            </w:r>
          </w:p>
        </w:tc>
        <w:tc>
          <w:tcPr>
            <w:tcW w:w="1276" w:type="dxa"/>
            <w:tcMar>
              <w:top w:w="74" w:type="dxa"/>
              <w:left w:w="62" w:type="dxa"/>
              <w:bottom w:w="74" w:type="dxa"/>
              <w:right w:w="62" w:type="dxa"/>
            </w:tcMar>
          </w:tcPr>
          <w:p w:rsidR="00475C60" w:rsidRPr="00475C60" w:rsidRDefault="00475C60" w:rsidP="00475C60">
            <w:pPr>
              <w:suppressAutoHyphens/>
            </w:pPr>
            <w:r w:rsidRPr="00475C60">
              <w:t>6 894,2</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мероприятие 4.1.2</w:t>
            </w:r>
          </w:p>
        </w:tc>
        <w:tc>
          <w:tcPr>
            <w:tcW w:w="2835" w:type="dxa"/>
            <w:vMerge w:val="restart"/>
            <w:tcMar>
              <w:top w:w="74" w:type="dxa"/>
              <w:bottom w:w="74" w:type="dxa"/>
            </w:tcMar>
          </w:tcPr>
          <w:p w:rsidR="00475C60" w:rsidRPr="00475C60" w:rsidRDefault="00475C60" w:rsidP="00475C60">
            <w:pPr>
              <w:suppressAutoHyphens/>
            </w:pPr>
            <w:r w:rsidRPr="00475C60">
              <w:rPr>
                <w:bCs/>
              </w:rPr>
              <w:t xml:space="preserve">финансовое обеспечение муниципального задания на оказание муниципальных услуг (выполнение работ) </w:t>
            </w:r>
          </w:p>
        </w:tc>
        <w:tc>
          <w:tcPr>
            <w:tcW w:w="1135" w:type="dxa"/>
            <w:vMerge w:val="restart"/>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ЦТР</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tcPr>
          <w:p w:rsidR="00475C60" w:rsidRPr="00475C60" w:rsidRDefault="00475C60" w:rsidP="00475C60">
            <w:pPr>
              <w:suppressAutoHyphens/>
            </w:pPr>
            <w:r w:rsidRPr="00475C60">
              <w:t>3 188,0</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797,0</w:t>
            </w:r>
          </w:p>
        </w:tc>
        <w:tc>
          <w:tcPr>
            <w:tcW w:w="1276" w:type="dxa"/>
            <w:tcMar>
              <w:top w:w="74" w:type="dxa"/>
              <w:bottom w:w="74" w:type="dxa"/>
            </w:tcMar>
          </w:tcPr>
          <w:p w:rsidR="00475C60" w:rsidRPr="00475C60" w:rsidRDefault="00475C60" w:rsidP="00475C60">
            <w:pPr>
              <w:suppressAutoHyphens/>
            </w:pPr>
            <w:r w:rsidRPr="00475C60">
              <w:t>797,0</w:t>
            </w:r>
          </w:p>
        </w:tc>
        <w:tc>
          <w:tcPr>
            <w:tcW w:w="1277" w:type="dxa"/>
            <w:tcMar>
              <w:top w:w="74" w:type="dxa"/>
              <w:bottom w:w="74" w:type="dxa"/>
            </w:tcMar>
          </w:tcPr>
          <w:p w:rsidR="00475C60" w:rsidRPr="00475C60" w:rsidRDefault="00475C60" w:rsidP="00475C60">
            <w:pPr>
              <w:suppressAutoHyphens/>
            </w:pPr>
            <w:r w:rsidRPr="00475C60">
              <w:t>797,0</w:t>
            </w:r>
          </w:p>
        </w:tc>
        <w:tc>
          <w:tcPr>
            <w:tcW w:w="1276" w:type="dxa"/>
            <w:tcMar>
              <w:top w:w="74" w:type="dxa"/>
              <w:bottom w:w="74" w:type="dxa"/>
            </w:tcMar>
          </w:tcPr>
          <w:p w:rsidR="00475C60" w:rsidRPr="00475C60" w:rsidRDefault="00475C60" w:rsidP="00475C60">
            <w:pPr>
              <w:suppressAutoHyphens/>
            </w:pPr>
            <w:r w:rsidRPr="00475C60">
              <w:t>797,0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rPr>
                <w:bCs/>
              </w:rPr>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3 188,0</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797,0</w:t>
            </w:r>
          </w:p>
        </w:tc>
        <w:tc>
          <w:tcPr>
            <w:tcW w:w="1276" w:type="dxa"/>
            <w:tcMar>
              <w:top w:w="74" w:type="dxa"/>
              <w:bottom w:w="74" w:type="dxa"/>
            </w:tcMar>
          </w:tcPr>
          <w:p w:rsidR="00475C60" w:rsidRPr="00475C60" w:rsidRDefault="00475C60" w:rsidP="00475C60">
            <w:pPr>
              <w:suppressAutoHyphens/>
            </w:pPr>
            <w:r w:rsidRPr="00475C60">
              <w:t>797,0</w:t>
            </w:r>
          </w:p>
        </w:tc>
        <w:tc>
          <w:tcPr>
            <w:tcW w:w="1277" w:type="dxa"/>
            <w:tcMar>
              <w:top w:w="74" w:type="dxa"/>
              <w:bottom w:w="74" w:type="dxa"/>
            </w:tcMar>
          </w:tcPr>
          <w:p w:rsidR="00475C60" w:rsidRPr="00475C60" w:rsidRDefault="00475C60" w:rsidP="00475C60">
            <w:pPr>
              <w:suppressAutoHyphens/>
            </w:pPr>
            <w:r w:rsidRPr="00475C60">
              <w:t>797,0</w:t>
            </w:r>
          </w:p>
        </w:tc>
        <w:tc>
          <w:tcPr>
            <w:tcW w:w="1276" w:type="dxa"/>
            <w:tcMar>
              <w:top w:w="74" w:type="dxa"/>
              <w:bottom w:w="74" w:type="dxa"/>
            </w:tcMar>
          </w:tcPr>
          <w:p w:rsidR="00475C60" w:rsidRPr="00475C60" w:rsidRDefault="00475C60" w:rsidP="00475C60">
            <w:pPr>
              <w:suppressAutoHyphens/>
            </w:pPr>
            <w:r w:rsidRPr="00475C60">
              <w:t>797,0</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мероприятие 4.1.3</w:t>
            </w:r>
          </w:p>
        </w:tc>
        <w:tc>
          <w:tcPr>
            <w:tcW w:w="2835" w:type="dxa"/>
            <w:vMerge w:val="restart"/>
            <w:tcMar>
              <w:top w:w="74" w:type="dxa"/>
              <w:bottom w:w="74" w:type="dxa"/>
            </w:tcMar>
          </w:tcPr>
          <w:p w:rsidR="00475C60" w:rsidRPr="00475C60" w:rsidRDefault="00475C60" w:rsidP="00475C60">
            <w:pPr>
              <w:suppressAutoHyphens/>
            </w:pPr>
            <w:r w:rsidRPr="00475C60">
              <w:t xml:space="preserve">укрепление материально-технической базы </w:t>
            </w:r>
          </w:p>
        </w:tc>
        <w:tc>
          <w:tcPr>
            <w:tcW w:w="1135" w:type="dxa"/>
            <w:vMerge w:val="restart"/>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ЦТР</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tcPr>
          <w:p w:rsidR="00475C60" w:rsidRPr="00475C60" w:rsidRDefault="00475C60" w:rsidP="00475C60">
            <w:pPr>
              <w:suppressAutoHyphens/>
            </w:pPr>
            <w:r w:rsidRPr="00475C60">
              <w:t>280,0</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70,0</w:t>
            </w:r>
          </w:p>
        </w:tc>
        <w:tc>
          <w:tcPr>
            <w:tcW w:w="1276" w:type="dxa"/>
            <w:tcMar>
              <w:top w:w="74" w:type="dxa"/>
              <w:bottom w:w="74" w:type="dxa"/>
            </w:tcMar>
          </w:tcPr>
          <w:p w:rsidR="00475C60" w:rsidRPr="00475C60" w:rsidRDefault="00475C60" w:rsidP="00475C60">
            <w:pPr>
              <w:suppressAutoHyphens/>
            </w:pPr>
            <w:r w:rsidRPr="00475C60">
              <w:t>70,0</w:t>
            </w:r>
          </w:p>
        </w:tc>
        <w:tc>
          <w:tcPr>
            <w:tcW w:w="1277" w:type="dxa"/>
            <w:tcMar>
              <w:top w:w="74" w:type="dxa"/>
              <w:bottom w:w="74" w:type="dxa"/>
            </w:tcMar>
          </w:tcPr>
          <w:p w:rsidR="00475C60" w:rsidRPr="00475C60" w:rsidRDefault="00475C60" w:rsidP="00475C60">
            <w:pPr>
              <w:suppressAutoHyphens/>
            </w:pPr>
            <w:r w:rsidRPr="00475C60">
              <w:t>70,0</w:t>
            </w:r>
          </w:p>
        </w:tc>
        <w:tc>
          <w:tcPr>
            <w:tcW w:w="1276" w:type="dxa"/>
            <w:tcMar>
              <w:top w:w="74" w:type="dxa"/>
              <w:bottom w:w="74" w:type="dxa"/>
            </w:tcMar>
          </w:tcPr>
          <w:p w:rsidR="00475C60" w:rsidRPr="00475C60" w:rsidRDefault="00475C60" w:rsidP="00475C60">
            <w:pPr>
              <w:suppressAutoHyphens/>
            </w:pPr>
            <w:r w:rsidRPr="00475C60">
              <w:t>70,0</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280,0</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70,0</w:t>
            </w:r>
          </w:p>
        </w:tc>
        <w:tc>
          <w:tcPr>
            <w:tcW w:w="1276" w:type="dxa"/>
            <w:tcMar>
              <w:top w:w="74" w:type="dxa"/>
              <w:bottom w:w="74" w:type="dxa"/>
            </w:tcMar>
          </w:tcPr>
          <w:p w:rsidR="00475C60" w:rsidRPr="00475C60" w:rsidRDefault="00475C60" w:rsidP="00475C60">
            <w:pPr>
              <w:suppressAutoHyphens/>
            </w:pPr>
            <w:r w:rsidRPr="00475C60">
              <w:t>70,0</w:t>
            </w:r>
          </w:p>
        </w:tc>
        <w:tc>
          <w:tcPr>
            <w:tcW w:w="1277" w:type="dxa"/>
            <w:tcMar>
              <w:top w:w="74" w:type="dxa"/>
              <w:bottom w:w="74" w:type="dxa"/>
            </w:tcMar>
          </w:tcPr>
          <w:p w:rsidR="00475C60" w:rsidRPr="00475C60" w:rsidRDefault="00475C60" w:rsidP="00475C60">
            <w:pPr>
              <w:suppressAutoHyphens/>
            </w:pPr>
            <w:r w:rsidRPr="00475C60">
              <w:t>70,0</w:t>
            </w:r>
          </w:p>
        </w:tc>
        <w:tc>
          <w:tcPr>
            <w:tcW w:w="1276" w:type="dxa"/>
            <w:tcMar>
              <w:top w:w="74" w:type="dxa"/>
              <w:bottom w:w="74" w:type="dxa"/>
            </w:tcMar>
          </w:tcPr>
          <w:p w:rsidR="00475C60" w:rsidRPr="00475C60" w:rsidRDefault="00475C60" w:rsidP="00475C60">
            <w:pPr>
              <w:suppressAutoHyphens/>
            </w:pPr>
            <w:r w:rsidRPr="00475C60">
              <w:t>70,0</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Основное мероприятие 4.2.</w:t>
            </w:r>
          </w:p>
        </w:tc>
        <w:tc>
          <w:tcPr>
            <w:tcW w:w="2835" w:type="dxa"/>
            <w:vMerge w:val="restart"/>
            <w:tcMar>
              <w:top w:w="74" w:type="dxa"/>
              <w:bottom w:w="74" w:type="dxa"/>
            </w:tcMar>
          </w:tcPr>
          <w:p w:rsidR="00475C60" w:rsidRPr="00475C60" w:rsidRDefault="00475C60" w:rsidP="00475C60">
            <w:pPr>
              <w:suppressAutoHyphens/>
            </w:pPr>
            <w:r w:rsidRPr="00475C60">
              <w:t>Обеспечение функционирования модели персонифицированного финансирования дополнительного образования детей</w:t>
            </w:r>
          </w:p>
          <w:p w:rsidR="00475C60" w:rsidRPr="00475C60" w:rsidRDefault="00475C60" w:rsidP="00475C60">
            <w:pPr>
              <w:suppressAutoHyphens/>
            </w:pPr>
          </w:p>
          <w:p w:rsidR="00475C60" w:rsidRPr="00475C60" w:rsidRDefault="00475C60" w:rsidP="00475C60">
            <w:pPr>
              <w:suppressAutoHyphens/>
            </w:pPr>
          </w:p>
        </w:tc>
        <w:tc>
          <w:tcPr>
            <w:tcW w:w="1135" w:type="dxa"/>
            <w:vMerge w:val="restart"/>
            <w:tcMar>
              <w:top w:w="74" w:type="dxa"/>
              <w:bottom w:w="74" w:type="dxa"/>
            </w:tcMar>
          </w:tcPr>
          <w:p w:rsidR="00475C60" w:rsidRPr="00475C60" w:rsidRDefault="00475C60" w:rsidP="00475C60">
            <w:pPr>
              <w:suppressAutoHyphens/>
            </w:pPr>
            <w:r w:rsidRPr="00475C60">
              <w:t>УОО</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tcPr>
          <w:p w:rsidR="00475C60" w:rsidRPr="00475C60" w:rsidRDefault="00475C60" w:rsidP="00475C60">
            <w:pPr>
              <w:suppressAutoHyphens/>
            </w:pPr>
            <w:r w:rsidRPr="00475C60">
              <w:t>7 689,6</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1 922,4</w:t>
            </w:r>
          </w:p>
        </w:tc>
        <w:tc>
          <w:tcPr>
            <w:tcW w:w="1276" w:type="dxa"/>
            <w:tcMar>
              <w:top w:w="74" w:type="dxa"/>
              <w:bottom w:w="74" w:type="dxa"/>
            </w:tcMar>
          </w:tcPr>
          <w:p w:rsidR="00475C60" w:rsidRPr="00475C60" w:rsidRDefault="00475C60" w:rsidP="00475C60">
            <w:pPr>
              <w:suppressAutoHyphens/>
            </w:pPr>
            <w:r w:rsidRPr="00475C60">
              <w:t>1 922,4</w:t>
            </w:r>
          </w:p>
        </w:tc>
        <w:tc>
          <w:tcPr>
            <w:tcW w:w="1277" w:type="dxa"/>
            <w:tcMar>
              <w:top w:w="74" w:type="dxa"/>
              <w:bottom w:w="74" w:type="dxa"/>
            </w:tcMar>
          </w:tcPr>
          <w:p w:rsidR="00475C60" w:rsidRPr="00475C60" w:rsidRDefault="00475C60" w:rsidP="00475C60">
            <w:pPr>
              <w:suppressAutoHyphens/>
            </w:pPr>
            <w:r w:rsidRPr="00475C60">
              <w:t>1 922,4</w:t>
            </w:r>
          </w:p>
        </w:tc>
        <w:tc>
          <w:tcPr>
            <w:tcW w:w="1276" w:type="dxa"/>
            <w:tcMar>
              <w:top w:w="74" w:type="dxa"/>
              <w:bottom w:w="74" w:type="dxa"/>
            </w:tcMar>
          </w:tcPr>
          <w:p w:rsidR="00475C60" w:rsidRPr="00475C60" w:rsidRDefault="00475C60" w:rsidP="00475C60">
            <w:pPr>
              <w:suppressAutoHyphens/>
            </w:pPr>
            <w:r w:rsidRPr="00475C60">
              <w:t>1 922,4</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7 689,6</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1 922,4</w:t>
            </w:r>
          </w:p>
        </w:tc>
        <w:tc>
          <w:tcPr>
            <w:tcW w:w="1276" w:type="dxa"/>
            <w:tcMar>
              <w:top w:w="74" w:type="dxa"/>
              <w:bottom w:w="74" w:type="dxa"/>
            </w:tcMar>
          </w:tcPr>
          <w:p w:rsidR="00475C60" w:rsidRPr="00475C60" w:rsidRDefault="00475C60" w:rsidP="00475C60">
            <w:pPr>
              <w:suppressAutoHyphens/>
            </w:pPr>
            <w:r w:rsidRPr="00475C60">
              <w:t>1 922,4</w:t>
            </w:r>
          </w:p>
        </w:tc>
        <w:tc>
          <w:tcPr>
            <w:tcW w:w="1277" w:type="dxa"/>
            <w:tcMar>
              <w:top w:w="74" w:type="dxa"/>
              <w:bottom w:w="74" w:type="dxa"/>
            </w:tcMar>
          </w:tcPr>
          <w:p w:rsidR="00475C60" w:rsidRPr="00475C60" w:rsidRDefault="00475C60" w:rsidP="00475C60">
            <w:pPr>
              <w:suppressAutoHyphens/>
            </w:pPr>
            <w:r w:rsidRPr="00475C60">
              <w:t>1 922,4</w:t>
            </w:r>
          </w:p>
        </w:tc>
        <w:tc>
          <w:tcPr>
            <w:tcW w:w="1276" w:type="dxa"/>
            <w:tcMar>
              <w:top w:w="74" w:type="dxa"/>
              <w:bottom w:w="74" w:type="dxa"/>
            </w:tcMar>
          </w:tcPr>
          <w:p w:rsidR="00475C60" w:rsidRPr="00475C60" w:rsidRDefault="00475C60" w:rsidP="00475C60">
            <w:pPr>
              <w:suppressAutoHyphens/>
            </w:pPr>
            <w:r w:rsidRPr="00475C60">
              <w:t>1 922,4</w:t>
            </w:r>
          </w:p>
        </w:tc>
      </w:tr>
      <w:tr w:rsidR="00475C60" w:rsidRPr="00475C60" w:rsidTr="00475C60">
        <w:tc>
          <w:tcPr>
            <w:tcW w:w="1480" w:type="dxa"/>
            <w:tcBorders>
              <w:top w:val="single" w:sz="4" w:space="0" w:color="auto"/>
            </w:tcBorders>
            <w:tcMar>
              <w:top w:w="74" w:type="dxa"/>
              <w:bottom w:w="74" w:type="dxa"/>
            </w:tcMar>
          </w:tcPr>
          <w:p w:rsidR="00475C60" w:rsidRPr="00475C60" w:rsidRDefault="00475C60" w:rsidP="00475C60">
            <w:pPr>
              <w:suppressAutoHyphens/>
            </w:pPr>
            <w:r w:rsidRPr="00475C60">
              <w:t>1</w:t>
            </w:r>
          </w:p>
        </w:tc>
        <w:tc>
          <w:tcPr>
            <w:tcW w:w="2835" w:type="dxa"/>
            <w:tcBorders>
              <w:top w:val="single" w:sz="4" w:space="0" w:color="auto"/>
            </w:tcBorders>
            <w:tcMar>
              <w:top w:w="74" w:type="dxa"/>
              <w:bottom w:w="74" w:type="dxa"/>
            </w:tcMar>
          </w:tcPr>
          <w:p w:rsidR="00475C60" w:rsidRPr="00475C60" w:rsidRDefault="00475C60" w:rsidP="00475C60">
            <w:pPr>
              <w:suppressAutoHyphens/>
            </w:pPr>
            <w:r w:rsidRPr="00475C60">
              <w:t>2</w:t>
            </w:r>
          </w:p>
        </w:tc>
        <w:tc>
          <w:tcPr>
            <w:tcW w:w="1135" w:type="dxa"/>
            <w:tcBorders>
              <w:top w:val="single" w:sz="4" w:space="0" w:color="auto"/>
            </w:tcBorders>
            <w:tcMar>
              <w:top w:w="74" w:type="dxa"/>
              <w:bottom w:w="74" w:type="dxa"/>
            </w:tcMar>
          </w:tcPr>
          <w:p w:rsidR="00475C60" w:rsidRPr="00475C60" w:rsidRDefault="00475C60" w:rsidP="00475C60">
            <w:pPr>
              <w:suppressAutoHyphens/>
            </w:pPr>
            <w:r w:rsidRPr="00475C60">
              <w:t>3</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4</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5</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6</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7</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8</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9</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мероприя-тие 4.2.1</w:t>
            </w:r>
          </w:p>
        </w:tc>
        <w:tc>
          <w:tcPr>
            <w:tcW w:w="2835" w:type="dxa"/>
            <w:vMerge w:val="restart"/>
            <w:tcMar>
              <w:top w:w="74" w:type="dxa"/>
              <w:bottom w:w="74" w:type="dxa"/>
            </w:tcMar>
          </w:tcPr>
          <w:p w:rsidR="00475C60" w:rsidRPr="00475C60" w:rsidRDefault="00475C60" w:rsidP="00475C60">
            <w:pPr>
              <w:suppressAutoHyphens/>
            </w:pPr>
            <w:r w:rsidRPr="00475C60">
              <w:t>исполнение муниципального задания МБУДО г. Ливны «ЦТР им.Н.Н. Поликарпова» в рамках модели персонифицированного финансирования</w:t>
            </w:r>
          </w:p>
        </w:tc>
        <w:tc>
          <w:tcPr>
            <w:tcW w:w="1135" w:type="dxa"/>
            <w:vMerge w:val="restart"/>
            <w:tcMar>
              <w:top w:w="74" w:type="dxa"/>
              <w:bottom w:w="74" w:type="dxa"/>
            </w:tcMar>
          </w:tcPr>
          <w:p w:rsidR="00475C60" w:rsidRPr="00475C60" w:rsidRDefault="00475C60" w:rsidP="00475C60">
            <w:pPr>
              <w:suppressAutoHyphens/>
            </w:pPr>
            <w:r w:rsidRPr="00475C60">
              <w:t>УОО</w:t>
            </w:r>
          </w:p>
          <w:p w:rsidR="00475C60" w:rsidRPr="00475C60" w:rsidRDefault="00475C60" w:rsidP="00475C60">
            <w:pPr>
              <w:suppressAutoHyphens/>
            </w:pPr>
            <w:r w:rsidRPr="00475C60">
              <w:t>ЦТР</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tcPr>
          <w:p w:rsidR="00475C60" w:rsidRPr="00475C60" w:rsidRDefault="00475C60" w:rsidP="00475C60">
            <w:pPr>
              <w:suppressAutoHyphens/>
            </w:pPr>
            <w:r w:rsidRPr="00475C60">
              <w:t>7 510,4</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1 877,6</w:t>
            </w:r>
          </w:p>
        </w:tc>
        <w:tc>
          <w:tcPr>
            <w:tcW w:w="1276" w:type="dxa"/>
            <w:tcMar>
              <w:top w:w="74" w:type="dxa"/>
              <w:bottom w:w="74" w:type="dxa"/>
            </w:tcMar>
          </w:tcPr>
          <w:p w:rsidR="00475C60" w:rsidRPr="00475C60" w:rsidRDefault="00475C60" w:rsidP="00475C60">
            <w:pPr>
              <w:suppressAutoHyphens/>
            </w:pPr>
            <w:r w:rsidRPr="00475C60">
              <w:t>1 877,6</w:t>
            </w:r>
          </w:p>
        </w:tc>
        <w:tc>
          <w:tcPr>
            <w:tcW w:w="1277" w:type="dxa"/>
            <w:tcMar>
              <w:top w:w="74" w:type="dxa"/>
              <w:bottom w:w="74" w:type="dxa"/>
            </w:tcMar>
          </w:tcPr>
          <w:p w:rsidR="00475C60" w:rsidRPr="00475C60" w:rsidRDefault="00475C60" w:rsidP="00475C60">
            <w:pPr>
              <w:suppressAutoHyphens/>
            </w:pPr>
            <w:r w:rsidRPr="00475C60">
              <w:t>1 877,6</w:t>
            </w:r>
          </w:p>
        </w:tc>
        <w:tc>
          <w:tcPr>
            <w:tcW w:w="1276" w:type="dxa"/>
            <w:tcMar>
              <w:top w:w="74" w:type="dxa"/>
              <w:bottom w:w="74" w:type="dxa"/>
            </w:tcMar>
          </w:tcPr>
          <w:p w:rsidR="00475C60" w:rsidRPr="00475C60" w:rsidRDefault="00475C60" w:rsidP="00475C60">
            <w:pPr>
              <w:suppressAutoHyphens/>
            </w:pPr>
            <w:r w:rsidRPr="00475C60">
              <w:t>1 877,6</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7 510,4</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1 877,6</w:t>
            </w:r>
          </w:p>
        </w:tc>
        <w:tc>
          <w:tcPr>
            <w:tcW w:w="1276" w:type="dxa"/>
            <w:tcMar>
              <w:top w:w="74" w:type="dxa"/>
              <w:bottom w:w="74" w:type="dxa"/>
            </w:tcMar>
          </w:tcPr>
          <w:p w:rsidR="00475C60" w:rsidRPr="00475C60" w:rsidRDefault="00475C60" w:rsidP="00475C60">
            <w:pPr>
              <w:suppressAutoHyphens/>
            </w:pPr>
            <w:r w:rsidRPr="00475C60">
              <w:t>1 877,6</w:t>
            </w:r>
          </w:p>
        </w:tc>
        <w:tc>
          <w:tcPr>
            <w:tcW w:w="1277" w:type="dxa"/>
            <w:tcMar>
              <w:top w:w="74" w:type="dxa"/>
              <w:bottom w:w="74" w:type="dxa"/>
            </w:tcMar>
          </w:tcPr>
          <w:p w:rsidR="00475C60" w:rsidRPr="00475C60" w:rsidRDefault="00475C60" w:rsidP="00475C60">
            <w:pPr>
              <w:suppressAutoHyphens/>
            </w:pPr>
            <w:r w:rsidRPr="00475C60">
              <w:t>1 877,6</w:t>
            </w:r>
          </w:p>
        </w:tc>
        <w:tc>
          <w:tcPr>
            <w:tcW w:w="1276" w:type="dxa"/>
            <w:tcMar>
              <w:top w:w="74" w:type="dxa"/>
              <w:bottom w:w="74" w:type="dxa"/>
            </w:tcMar>
          </w:tcPr>
          <w:p w:rsidR="00475C60" w:rsidRPr="00475C60" w:rsidRDefault="00475C60" w:rsidP="00475C60">
            <w:pPr>
              <w:suppressAutoHyphens/>
            </w:pPr>
            <w:r w:rsidRPr="00475C60">
              <w:t>1 877,6</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мероприя-тие 4.2.2</w:t>
            </w:r>
          </w:p>
        </w:tc>
        <w:tc>
          <w:tcPr>
            <w:tcW w:w="2835" w:type="dxa"/>
            <w:vMerge w:val="restart"/>
            <w:tcMar>
              <w:top w:w="74" w:type="dxa"/>
              <w:bottom w:w="74" w:type="dxa"/>
            </w:tcMar>
          </w:tcPr>
          <w:p w:rsidR="00475C60" w:rsidRPr="00475C60" w:rsidRDefault="00475C60" w:rsidP="00475C60">
            <w:pPr>
              <w:suppressAutoHyphens/>
            </w:pPr>
            <w:r w:rsidRPr="00475C60">
              <w:t xml:space="preserve">предоставление грантов в форме субсидий для бюджетных учреждений, учредителем которых не является г. Ливны </w:t>
            </w:r>
          </w:p>
        </w:tc>
        <w:tc>
          <w:tcPr>
            <w:tcW w:w="1135" w:type="dxa"/>
            <w:vMerge w:val="restart"/>
            <w:tcMar>
              <w:top w:w="74" w:type="dxa"/>
              <w:bottom w:w="74" w:type="dxa"/>
            </w:tcMar>
          </w:tcPr>
          <w:p w:rsidR="00475C60" w:rsidRPr="00475C60" w:rsidRDefault="00475C60" w:rsidP="00475C60">
            <w:pPr>
              <w:suppressAutoHyphens/>
            </w:pPr>
            <w:r w:rsidRPr="00475C60">
              <w:t>УОО</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tcPr>
          <w:p w:rsidR="00475C60" w:rsidRPr="00475C60" w:rsidRDefault="00475C60" w:rsidP="00475C60">
            <w:pPr>
              <w:suppressAutoHyphens/>
            </w:pPr>
            <w:r w:rsidRPr="00475C60">
              <w:t>44,8</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44,8</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мероприя-тие 4.2.3</w:t>
            </w:r>
          </w:p>
        </w:tc>
        <w:tc>
          <w:tcPr>
            <w:tcW w:w="2835" w:type="dxa"/>
            <w:vMerge w:val="restart"/>
            <w:tcMar>
              <w:top w:w="74" w:type="dxa"/>
              <w:bottom w:w="74" w:type="dxa"/>
            </w:tcMar>
          </w:tcPr>
          <w:p w:rsidR="00475C60" w:rsidRPr="00475C60" w:rsidRDefault="00475C60" w:rsidP="00475C60">
            <w:pPr>
              <w:suppressAutoHyphens/>
              <w:rPr>
                <w:bCs/>
              </w:rPr>
            </w:pPr>
            <w:r w:rsidRPr="00475C60">
              <w:t xml:space="preserve">предоставления грантов в форме субсидий для автономных учреждений, учредителем которых </w:t>
            </w:r>
            <w:r w:rsidRPr="00475C60">
              <w:rPr>
                <w:bCs/>
              </w:rPr>
              <w:t>не</w:t>
            </w:r>
            <w:r w:rsidRPr="00475C60">
              <w:t xml:space="preserve"> является г. Ливны</w:t>
            </w:r>
          </w:p>
        </w:tc>
        <w:tc>
          <w:tcPr>
            <w:tcW w:w="1135" w:type="dxa"/>
            <w:vMerge w:val="restart"/>
            <w:tcMar>
              <w:top w:w="74" w:type="dxa"/>
              <w:bottom w:w="74" w:type="dxa"/>
            </w:tcMar>
          </w:tcPr>
          <w:p w:rsidR="00475C60" w:rsidRPr="00475C60" w:rsidRDefault="00475C60" w:rsidP="00475C60">
            <w:pPr>
              <w:suppressAutoHyphens/>
            </w:pPr>
            <w:r w:rsidRPr="00475C60">
              <w:t>УОО</w:t>
            </w:r>
          </w:p>
        </w:tc>
        <w:tc>
          <w:tcPr>
            <w:tcW w:w="1558" w:type="dxa"/>
            <w:tcBorders>
              <w:bottom w:val="single" w:sz="4" w:space="0" w:color="auto"/>
            </w:tcBorders>
            <w:tcMar>
              <w:top w:w="74" w:type="dxa"/>
              <w:bottom w:w="74" w:type="dxa"/>
            </w:tcMar>
          </w:tcPr>
          <w:p w:rsidR="00475C60" w:rsidRPr="00475C60" w:rsidRDefault="00475C60" w:rsidP="00475C60">
            <w:pPr>
              <w:suppressAutoHyphens/>
            </w:pPr>
            <w:r w:rsidRPr="00475C60">
              <w:t>всего</w:t>
            </w:r>
          </w:p>
        </w:tc>
        <w:tc>
          <w:tcPr>
            <w:tcW w:w="1277" w:type="dxa"/>
            <w:tcBorders>
              <w:bottom w:val="single" w:sz="4" w:space="0" w:color="auto"/>
            </w:tcBorders>
            <w:tcMar>
              <w:top w:w="74" w:type="dxa"/>
              <w:bottom w:w="74" w:type="dxa"/>
            </w:tcMar>
          </w:tcPr>
          <w:p w:rsidR="00475C60" w:rsidRPr="00475C60" w:rsidRDefault="00475C60" w:rsidP="00475C60">
            <w:pPr>
              <w:suppressAutoHyphens/>
            </w:pPr>
            <w:r w:rsidRPr="00475C60">
              <w:t>44,8</w:t>
            </w:r>
          </w:p>
        </w:tc>
        <w:tc>
          <w:tcPr>
            <w:tcW w:w="1272" w:type="dxa"/>
            <w:tcBorders>
              <w:bottom w:val="single" w:sz="4" w:space="0" w:color="auto"/>
            </w:tcBorders>
            <w:tcMar>
              <w:top w:w="74" w:type="dxa"/>
              <w:bottom w:w="74" w:type="dxa"/>
            </w:tcMar>
          </w:tcPr>
          <w:p w:rsidR="00475C60" w:rsidRPr="00475C60" w:rsidRDefault="00475C60" w:rsidP="00475C60">
            <w:pPr>
              <w:suppressAutoHyphens/>
            </w:pPr>
            <w:r w:rsidRPr="00475C60">
              <w:t>0,0</w:t>
            </w:r>
          </w:p>
        </w:tc>
        <w:tc>
          <w:tcPr>
            <w:tcW w:w="1276" w:type="dxa"/>
            <w:tcBorders>
              <w:bottom w:val="single" w:sz="4" w:space="0" w:color="auto"/>
            </w:tcBorders>
            <w:tcMar>
              <w:top w:w="74" w:type="dxa"/>
              <w:bottom w:w="74" w:type="dxa"/>
            </w:tcMar>
          </w:tcPr>
          <w:p w:rsidR="00475C60" w:rsidRPr="00475C60" w:rsidRDefault="00475C60" w:rsidP="00475C60">
            <w:pPr>
              <w:suppressAutoHyphens/>
            </w:pPr>
            <w:r w:rsidRPr="00475C60">
              <w:t>0,0</w:t>
            </w:r>
          </w:p>
        </w:tc>
        <w:tc>
          <w:tcPr>
            <w:tcW w:w="1277" w:type="dxa"/>
            <w:tcBorders>
              <w:bottom w:val="single" w:sz="4" w:space="0" w:color="auto"/>
            </w:tcBorders>
            <w:tcMar>
              <w:top w:w="74" w:type="dxa"/>
              <w:bottom w:w="74" w:type="dxa"/>
            </w:tcMar>
          </w:tcPr>
          <w:p w:rsidR="00475C60" w:rsidRPr="00475C60" w:rsidRDefault="00475C60" w:rsidP="00475C60">
            <w:pPr>
              <w:suppressAutoHyphens/>
            </w:pPr>
            <w:r w:rsidRPr="00475C60">
              <w:t>11,2</w:t>
            </w:r>
          </w:p>
        </w:tc>
        <w:tc>
          <w:tcPr>
            <w:tcW w:w="1276" w:type="dxa"/>
            <w:tcBorders>
              <w:bottom w:val="single" w:sz="4" w:space="0" w:color="auto"/>
            </w:tcBorders>
            <w:tcMar>
              <w:top w:w="74" w:type="dxa"/>
              <w:bottom w:w="74" w:type="dxa"/>
            </w:tcMar>
          </w:tcPr>
          <w:p w:rsidR="00475C60" w:rsidRPr="00475C60" w:rsidRDefault="00475C60" w:rsidP="00475C60">
            <w:pPr>
              <w:suppressAutoHyphens/>
            </w:pPr>
            <w:r w:rsidRPr="00475C60">
              <w:t>11,2</w:t>
            </w:r>
          </w:p>
        </w:tc>
        <w:tc>
          <w:tcPr>
            <w:tcW w:w="1277" w:type="dxa"/>
            <w:tcBorders>
              <w:bottom w:val="single" w:sz="4" w:space="0" w:color="auto"/>
            </w:tcBorders>
            <w:tcMar>
              <w:top w:w="74" w:type="dxa"/>
              <w:bottom w:w="74" w:type="dxa"/>
            </w:tcMar>
          </w:tcPr>
          <w:p w:rsidR="00475C60" w:rsidRPr="00475C60" w:rsidRDefault="00475C60" w:rsidP="00475C60">
            <w:pPr>
              <w:suppressAutoHyphens/>
            </w:pPr>
            <w:r w:rsidRPr="00475C60">
              <w:t>11,2</w:t>
            </w:r>
          </w:p>
        </w:tc>
        <w:tc>
          <w:tcPr>
            <w:tcW w:w="1276" w:type="dxa"/>
            <w:tcBorders>
              <w:bottom w:val="single" w:sz="4" w:space="0" w:color="auto"/>
            </w:tcBorders>
            <w:tcMar>
              <w:top w:w="74" w:type="dxa"/>
              <w:bottom w:w="74" w:type="dxa"/>
            </w:tcMar>
          </w:tcPr>
          <w:p w:rsidR="00475C60" w:rsidRPr="00475C60" w:rsidRDefault="00475C60" w:rsidP="00475C60">
            <w:pPr>
              <w:suppressAutoHyphens/>
            </w:pPr>
            <w:r w:rsidRPr="00475C60">
              <w:t>11,2</w:t>
            </w:r>
          </w:p>
        </w:tc>
      </w:tr>
      <w:tr w:rsidR="00475C60" w:rsidRPr="00475C60" w:rsidTr="00475C60">
        <w:tc>
          <w:tcPr>
            <w:tcW w:w="1480" w:type="dxa"/>
            <w:vMerge/>
            <w:tcBorders>
              <w:bottom w:val="single" w:sz="4" w:space="0" w:color="auto"/>
            </w:tcBorders>
            <w:tcMar>
              <w:top w:w="74" w:type="dxa"/>
              <w:bottom w:w="74" w:type="dxa"/>
            </w:tcMar>
          </w:tcPr>
          <w:p w:rsidR="00475C60" w:rsidRPr="00475C60" w:rsidRDefault="00475C60" w:rsidP="00475C60">
            <w:pPr>
              <w:suppressAutoHyphens/>
            </w:pPr>
          </w:p>
        </w:tc>
        <w:tc>
          <w:tcPr>
            <w:tcW w:w="2835" w:type="dxa"/>
            <w:vMerge/>
            <w:tcBorders>
              <w:bottom w:val="single" w:sz="4" w:space="0" w:color="auto"/>
            </w:tcBorders>
            <w:tcMar>
              <w:top w:w="74" w:type="dxa"/>
              <w:bottom w:w="74" w:type="dxa"/>
            </w:tcMar>
          </w:tcPr>
          <w:p w:rsidR="00475C60" w:rsidRPr="00475C60" w:rsidRDefault="00475C60" w:rsidP="00475C60">
            <w:pPr>
              <w:suppressAutoHyphens/>
            </w:pPr>
          </w:p>
        </w:tc>
        <w:tc>
          <w:tcPr>
            <w:tcW w:w="1135" w:type="dxa"/>
            <w:vMerge/>
            <w:tcBorders>
              <w:bottom w:val="single" w:sz="4" w:space="0" w:color="auto"/>
            </w:tcBorders>
            <w:tcMar>
              <w:top w:w="74" w:type="dxa"/>
              <w:bottom w:w="74" w:type="dxa"/>
            </w:tcMar>
          </w:tcPr>
          <w:p w:rsidR="00475C60" w:rsidRPr="00475C60" w:rsidRDefault="00475C60" w:rsidP="00475C60">
            <w:pPr>
              <w:suppressAutoHyphens/>
            </w:pPr>
          </w:p>
        </w:tc>
        <w:tc>
          <w:tcPr>
            <w:tcW w:w="1558" w:type="dxa"/>
            <w:tcBorders>
              <w:top w:val="single" w:sz="4" w:space="0" w:color="auto"/>
              <w:bottom w:val="single" w:sz="4" w:space="0" w:color="auto"/>
              <w:right w:val="single" w:sz="4" w:space="0" w:color="auto"/>
            </w:tcBorders>
            <w:tcMar>
              <w:top w:w="74" w:type="dxa"/>
              <w:bottom w:w="74" w:type="dxa"/>
            </w:tcMar>
          </w:tcPr>
          <w:p w:rsidR="00475C60" w:rsidRPr="00475C60" w:rsidRDefault="00475C60" w:rsidP="00475C60">
            <w:pPr>
              <w:suppressAutoHyphens/>
            </w:pPr>
            <w:r w:rsidRPr="00475C60">
              <w:t>городской бюджет</w:t>
            </w:r>
          </w:p>
        </w:tc>
        <w:tc>
          <w:tcPr>
            <w:tcW w:w="1277" w:type="dxa"/>
            <w:tcBorders>
              <w:top w:val="single" w:sz="4" w:space="0" w:color="auto"/>
              <w:left w:val="single" w:sz="4" w:space="0" w:color="auto"/>
              <w:bottom w:val="single" w:sz="4" w:space="0" w:color="auto"/>
              <w:right w:val="single" w:sz="4" w:space="0" w:color="auto"/>
            </w:tcBorders>
            <w:tcMar>
              <w:top w:w="74" w:type="dxa"/>
              <w:bottom w:w="74" w:type="dxa"/>
            </w:tcMar>
          </w:tcPr>
          <w:p w:rsidR="00475C60" w:rsidRPr="00475C60" w:rsidRDefault="00475C60" w:rsidP="00475C60">
            <w:pPr>
              <w:suppressAutoHyphens/>
            </w:pPr>
            <w:r w:rsidRPr="00475C60">
              <w:t>44,8</w:t>
            </w:r>
          </w:p>
        </w:tc>
        <w:tc>
          <w:tcPr>
            <w:tcW w:w="1272" w:type="dxa"/>
            <w:tcBorders>
              <w:top w:val="single" w:sz="4" w:space="0" w:color="auto"/>
              <w:left w:val="single" w:sz="4" w:space="0" w:color="auto"/>
              <w:bottom w:val="single" w:sz="4" w:space="0" w:color="auto"/>
              <w:right w:val="single" w:sz="4" w:space="0" w:color="auto"/>
            </w:tcBorders>
            <w:tcMar>
              <w:top w:w="74" w:type="dxa"/>
              <w:bottom w:w="74" w:type="dxa"/>
            </w:tcMar>
          </w:tcPr>
          <w:p w:rsidR="00475C60" w:rsidRPr="00475C60" w:rsidRDefault="00475C60" w:rsidP="00475C60">
            <w:pPr>
              <w:suppressAutoHyphens/>
            </w:pPr>
            <w:r w:rsidRPr="00475C60">
              <w:t>0,0</w:t>
            </w:r>
          </w:p>
        </w:tc>
        <w:tc>
          <w:tcPr>
            <w:tcW w:w="1276" w:type="dxa"/>
            <w:tcBorders>
              <w:top w:val="single" w:sz="4" w:space="0" w:color="auto"/>
              <w:left w:val="single" w:sz="4" w:space="0" w:color="auto"/>
              <w:bottom w:val="single" w:sz="4" w:space="0" w:color="auto"/>
              <w:right w:val="single" w:sz="4" w:space="0" w:color="auto"/>
            </w:tcBorders>
            <w:tcMar>
              <w:top w:w="74" w:type="dxa"/>
              <w:bottom w:w="74" w:type="dxa"/>
            </w:tcMar>
          </w:tcPr>
          <w:p w:rsidR="00475C60" w:rsidRPr="00475C60" w:rsidRDefault="00475C60" w:rsidP="00475C60">
            <w:pPr>
              <w:suppressAutoHyphens/>
            </w:pPr>
            <w:r w:rsidRPr="00475C60">
              <w:t>0,0</w:t>
            </w:r>
          </w:p>
        </w:tc>
        <w:tc>
          <w:tcPr>
            <w:tcW w:w="1277" w:type="dxa"/>
            <w:tcBorders>
              <w:top w:val="single" w:sz="4" w:space="0" w:color="auto"/>
              <w:left w:val="single" w:sz="4" w:space="0" w:color="auto"/>
              <w:bottom w:val="single" w:sz="4" w:space="0" w:color="auto"/>
              <w:right w:val="single" w:sz="4" w:space="0" w:color="auto"/>
            </w:tcBorders>
            <w:tcMar>
              <w:top w:w="74" w:type="dxa"/>
              <w:bottom w:w="74" w:type="dxa"/>
            </w:tcMar>
          </w:tcPr>
          <w:p w:rsidR="00475C60" w:rsidRPr="00475C60" w:rsidRDefault="00475C60" w:rsidP="00475C60">
            <w:pPr>
              <w:suppressAutoHyphens/>
            </w:pPr>
            <w:r w:rsidRPr="00475C60">
              <w:t>11,2</w:t>
            </w:r>
          </w:p>
        </w:tc>
        <w:tc>
          <w:tcPr>
            <w:tcW w:w="1276" w:type="dxa"/>
            <w:tcBorders>
              <w:top w:val="single" w:sz="4" w:space="0" w:color="auto"/>
              <w:left w:val="single" w:sz="4" w:space="0" w:color="auto"/>
              <w:bottom w:val="single" w:sz="4" w:space="0" w:color="auto"/>
              <w:right w:val="single" w:sz="4" w:space="0" w:color="auto"/>
            </w:tcBorders>
            <w:tcMar>
              <w:top w:w="74" w:type="dxa"/>
              <w:bottom w:w="74" w:type="dxa"/>
            </w:tcMar>
          </w:tcPr>
          <w:p w:rsidR="00475C60" w:rsidRPr="00475C60" w:rsidRDefault="00475C60" w:rsidP="00475C60">
            <w:pPr>
              <w:suppressAutoHyphens/>
            </w:pPr>
            <w:r w:rsidRPr="00475C60">
              <w:t>11,2</w:t>
            </w:r>
          </w:p>
        </w:tc>
        <w:tc>
          <w:tcPr>
            <w:tcW w:w="1277" w:type="dxa"/>
            <w:tcBorders>
              <w:top w:val="single" w:sz="4" w:space="0" w:color="auto"/>
              <w:left w:val="single" w:sz="4" w:space="0" w:color="auto"/>
              <w:bottom w:val="single" w:sz="4" w:space="0" w:color="auto"/>
              <w:right w:val="single" w:sz="4" w:space="0" w:color="auto"/>
            </w:tcBorders>
            <w:tcMar>
              <w:top w:w="74" w:type="dxa"/>
              <w:bottom w:w="74" w:type="dxa"/>
            </w:tcMar>
          </w:tcPr>
          <w:p w:rsidR="00475C60" w:rsidRPr="00475C60" w:rsidRDefault="00475C60" w:rsidP="00475C60">
            <w:pPr>
              <w:suppressAutoHyphens/>
            </w:pPr>
            <w:r w:rsidRPr="00475C60">
              <w:t>11,2</w:t>
            </w:r>
          </w:p>
        </w:tc>
        <w:tc>
          <w:tcPr>
            <w:tcW w:w="1276" w:type="dxa"/>
            <w:tcBorders>
              <w:top w:val="single" w:sz="4" w:space="0" w:color="auto"/>
              <w:left w:val="single" w:sz="4" w:space="0" w:color="auto"/>
              <w:bottom w:val="single" w:sz="4" w:space="0" w:color="auto"/>
              <w:right w:val="single" w:sz="4" w:space="0" w:color="auto"/>
            </w:tcBorders>
            <w:tcMar>
              <w:top w:w="74" w:type="dxa"/>
              <w:bottom w:w="74" w:type="dxa"/>
            </w:tcMar>
          </w:tcPr>
          <w:p w:rsidR="00475C60" w:rsidRPr="00475C60" w:rsidRDefault="00475C60" w:rsidP="00475C60">
            <w:pPr>
              <w:suppressAutoHyphens/>
            </w:pPr>
            <w:r w:rsidRPr="00475C60">
              <w:t>11,2</w:t>
            </w:r>
          </w:p>
        </w:tc>
      </w:tr>
      <w:tr w:rsidR="00475C60" w:rsidRPr="00475C60" w:rsidTr="00475C60">
        <w:tc>
          <w:tcPr>
            <w:tcW w:w="1480" w:type="dxa"/>
            <w:vMerge w:val="restart"/>
            <w:tcBorders>
              <w:top w:val="single" w:sz="4" w:space="0" w:color="auto"/>
            </w:tcBorders>
            <w:tcMar>
              <w:top w:w="74" w:type="dxa"/>
              <w:bottom w:w="74" w:type="dxa"/>
            </w:tcMar>
          </w:tcPr>
          <w:p w:rsidR="00475C60" w:rsidRPr="00475C60" w:rsidRDefault="00475C60" w:rsidP="00475C60">
            <w:pPr>
              <w:suppressAutoHyphens/>
            </w:pPr>
            <w:r w:rsidRPr="00475C60">
              <w:t>мероприя-тие 4.2.4</w:t>
            </w:r>
          </w:p>
        </w:tc>
        <w:tc>
          <w:tcPr>
            <w:tcW w:w="2835" w:type="dxa"/>
            <w:vMerge w:val="restart"/>
            <w:tcBorders>
              <w:top w:val="single" w:sz="4" w:space="0" w:color="auto"/>
            </w:tcBorders>
            <w:tcMar>
              <w:top w:w="74" w:type="dxa"/>
              <w:bottom w:w="74" w:type="dxa"/>
            </w:tcMar>
          </w:tcPr>
          <w:p w:rsidR="00475C60" w:rsidRPr="00475C60" w:rsidRDefault="00475C60" w:rsidP="00475C60">
            <w:pPr>
              <w:suppressAutoHyphens/>
              <w:rPr>
                <w:bCs/>
              </w:rPr>
            </w:pPr>
            <w:r w:rsidRPr="00475C60">
              <w:t>предоставление грантов в форме субсидий для иных некоммерческих организаций</w:t>
            </w:r>
          </w:p>
        </w:tc>
        <w:tc>
          <w:tcPr>
            <w:tcW w:w="1135" w:type="dxa"/>
            <w:vMerge w:val="restart"/>
            <w:tcBorders>
              <w:top w:val="single" w:sz="4" w:space="0" w:color="auto"/>
            </w:tcBorders>
            <w:tcMar>
              <w:top w:w="74" w:type="dxa"/>
              <w:bottom w:w="74" w:type="dxa"/>
            </w:tcMar>
          </w:tcPr>
          <w:p w:rsidR="00475C60" w:rsidRPr="00475C60" w:rsidRDefault="00475C60" w:rsidP="00475C60">
            <w:pPr>
              <w:suppressAutoHyphens/>
            </w:pPr>
            <w:r w:rsidRPr="00475C60">
              <w:t>УОО</w:t>
            </w:r>
          </w:p>
        </w:tc>
        <w:tc>
          <w:tcPr>
            <w:tcW w:w="1558" w:type="dxa"/>
            <w:tcBorders>
              <w:top w:val="single" w:sz="4" w:space="0" w:color="auto"/>
            </w:tcBorders>
            <w:tcMar>
              <w:top w:w="74" w:type="dxa"/>
              <w:bottom w:w="74" w:type="dxa"/>
            </w:tcMar>
          </w:tcPr>
          <w:p w:rsidR="00475C60" w:rsidRPr="00475C60" w:rsidRDefault="00475C60" w:rsidP="00475C60">
            <w:pPr>
              <w:suppressAutoHyphens/>
            </w:pPr>
            <w:r w:rsidRPr="00475C60">
              <w:t>всего</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44,8</w:t>
            </w:r>
          </w:p>
        </w:tc>
        <w:tc>
          <w:tcPr>
            <w:tcW w:w="1272" w:type="dxa"/>
            <w:tcBorders>
              <w:top w:val="single" w:sz="4" w:space="0" w:color="auto"/>
            </w:tcBorders>
            <w:tcMar>
              <w:top w:w="74" w:type="dxa"/>
              <w:bottom w:w="74" w:type="dxa"/>
            </w:tcMar>
          </w:tcPr>
          <w:p w:rsidR="00475C60" w:rsidRPr="00475C60" w:rsidRDefault="00475C60" w:rsidP="00475C60">
            <w:pPr>
              <w:suppressAutoHyphens/>
            </w:pPr>
            <w:r w:rsidRPr="00475C60">
              <w:t>0,0</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0,0</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11,2</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11,2</w:t>
            </w:r>
          </w:p>
        </w:tc>
        <w:tc>
          <w:tcPr>
            <w:tcW w:w="1277" w:type="dxa"/>
            <w:tcBorders>
              <w:top w:val="single" w:sz="4" w:space="0" w:color="auto"/>
            </w:tcBorders>
            <w:tcMar>
              <w:top w:w="74" w:type="dxa"/>
              <w:bottom w:w="74" w:type="dxa"/>
            </w:tcMar>
          </w:tcPr>
          <w:p w:rsidR="00475C60" w:rsidRPr="00475C60" w:rsidRDefault="00475C60" w:rsidP="00475C60">
            <w:pPr>
              <w:suppressAutoHyphens/>
            </w:pPr>
            <w:r w:rsidRPr="00475C60">
              <w:t>11,2</w:t>
            </w:r>
          </w:p>
        </w:tc>
        <w:tc>
          <w:tcPr>
            <w:tcW w:w="1276" w:type="dxa"/>
            <w:tcBorders>
              <w:top w:val="single" w:sz="4" w:space="0" w:color="auto"/>
            </w:tcBorders>
            <w:tcMar>
              <w:top w:w="74" w:type="dxa"/>
              <w:bottom w:w="74" w:type="dxa"/>
            </w:tcMar>
          </w:tcPr>
          <w:p w:rsidR="00475C60" w:rsidRPr="00475C60" w:rsidRDefault="00475C60" w:rsidP="00475C60">
            <w:pPr>
              <w:suppressAutoHyphens/>
            </w:pPr>
            <w:r w:rsidRPr="00475C60">
              <w:t>11,2</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44,8</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r>
      <w:tr w:rsidR="00475C60" w:rsidRPr="00475C60" w:rsidTr="00475C60">
        <w:tc>
          <w:tcPr>
            <w:tcW w:w="1480" w:type="dxa"/>
            <w:vMerge w:val="restart"/>
            <w:tcMar>
              <w:top w:w="74" w:type="dxa"/>
              <w:bottom w:w="74" w:type="dxa"/>
            </w:tcMar>
          </w:tcPr>
          <w:p w:rsidR="00475C60" w:rsidRPr="00475C60" w:rsidRDefault="00475C60" w:rsidP="00475C60">
            <w:pPr>
              <w:suppressAutoHyphens/>
            </w:pPr>
            <w:r w:rsidRPr="00475C60">
              <w:t>мероприя-тие 4.2.5</w:t>
            </w:r>
          </w:p>
        </w:tc>
        <w:tc>
          <w:tcPr>
            <w:tcW w:w="2835" w:type="dxa"/>
            <w:vMerge w:val="restart"/>
            <w:tcMar>
              <w:top w:w="74" w:type="dxa"/>
              <w:bottom w:w="74" w:type="dxa"/>
            </w:tcMar>
          </w:tcPr>
          <w:p w:rsidR="00475C60" w:rsidRPr="00475C60" w:rsidRDefault="00475C60" w:rsidP="00475C60">
            <w:pPr>
              <w:suppressAutoHyphens/>
              <w:rPr>
                <w:bCs/>
              </w:rPr>
            </w:pPr>
            <w:r w:rsidRPr="00475C60">
              <w:rPr>
                <w:iCs/>
              </w:rPr>
              <w:t>предоставление грантов в форме субсидий для коммерческих организаций</w:t>
            </w:r>
          </w:p>
        </w:tc>
        <w:tc>
          <w:tcPr>
            <w:tcW w:w="1135" w:type="dxa"/>
            <w:vMerge w:val="restart"/>
            <w:tcMar>
              <w:top w:w="74" w:type="dxa"/>
              <w:bottom w:w="74" w:type="dxa"/>
            </w:tcMar>
          </w:tcPr>
          <w:p w:rsidR="00475C60" w:rsidRPr="00475C60" w:rsidRDefault="00475C60" w:rsidP="00475C60">
            <w:pPr>
              <w:suppressAutoHyphens/>
            </w:pPr>
            <w:r w:rsidRPr="00475C60">
              <w:t>УОО</w:t>
            </w:r>
          </w:p>
        </w:tc>
        <w:tc>
          <w:tcPr>
            <w:tcW w:w="1558" w:type="dxa"/>
            <w:tcMar>
              <w:top w:w="74" w:type="dxa"/>
              <w:bottom w:w="74" w:type="dxa"/>
            </w:tcMar>
          </w:tcPr>
          <w:p w:rsidR="00475C60" w:rsidRPr="00475C60" w:rsidRDefault="00475C60" w:rsidP="00475C60">
            <w:pPr>
              <w:suppressAutoHyphens/>
            </w:pPr>
            <w:r w:rsidRPr="00475C60">
              <w:t>всего</w:t>
            </w:r>
          </w:p>
        </w:tc>
        <w:tc>
          <w:tcPr>
            <w:tcW w:w="1277" w:type="dxa"/>
            <w:tcMar>
              <w:top w:w="74" w:type="dxa"/>
              <w:bottom w:w="74" w:type="dxa"/>
            </w:tcMar>
          </w:tcPr>
          <w:p w:rsidR="00475C60" w:rsidRPr="00475C60" w:rsidRDefault="00475C60" w:rsidP="00475C60">
            <w:pPr>
              <w:suppressAutoHyphens/>
            </w:pPr>
            <w:r w:rsidRPr="00475C60">
              <w:t>44,8</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r>
      <w:tr w:rsidR="00475C60" w:rsidRPr="00475C60" w:rsidTr="00475C60">
        <w:tc>
          <w:tcPr>
            <w:tcW w:w="1480" w:type="dxa"/>
            <w:vMerge/>
            <w:tcMar>
              <w:top w:w="74" w:type="dxa"/>
              <w:bottom w:w="74" w:type="dxa"/>
            </w:tcMar>
          </w:tcPr>
          <w:p w:rsidR="00475C60" w:rsidRPr="00475C60" w:rsidRDefault="00475C60" w:rsidP="00475C60">
            <w:pPr>
              <w:suppressAutoHyphens/>
            </w:pPr>
          </w:p>
        </w:tc>
        <w:tc>
          <w:tcPr>
            <w:tcW w:w="2835" w:type="dxa"/>
            <w:vMerge/>
            <w:tcMar>
              <w:top w:w="74" w:type="dxa"/>
              <w:bottom w:w="74" w:type="dxa"/>
            </w:tcMar>
          </w:tcPr>
          <w:p w:rsidR="00475C60" w:rsidRPr="00475C60" w:rsidRDefault="00475C60" w:rsidP="00475C60">
            <w:pPr>
              <w:suppressAutoHyphens/>
              <w:rPr>
                <w:iCs/>
              </w:rPr>
            </w:pPr>
          </w:p>
        </w:tc>
        <w:tc>
          <w:tcPr>
            <w:tcW w:w="1135" w:type="dxa"/>
            <w:vMerge/>
            <w:tcMar>
              <w:top w:w="74" w:type="dxa"/>
              <w:bottom w:w="74" w:type="dxa"/>
            </w:tcMar>
          </w:tcPr>
          <w:p w:rsidR="00475C60" w:rsidRPr="00475C60" w:rsidRDefault="00475C60" w:rsidP="00475C60">
            <w:pPr>
              <w:suppressAutoHyphens/>
            </w:pPr>
          </w:p>
        </w:tc>
        <w:tc>
          <w:tcPr>
            <w:tcW w:w="1558" w:type="dxa"/>
            <w:tcMar>
              <w:top w:w="74" w:type="dxa"/>
              <w:bottom w:w="74" w:type="dxa"/>
            </w:tcMar>
          </w:tcPr>
          <w:p w:rsidR="00475C60" w:rsidRPr="00475C60" w:rsidRDefault="00475C60" w:rsidP="00475C60">
            <w:pPr>
              <w:suppressAutoHyphens/>
            </w:pPr>
            <w:r w:rsidRPr="00475C60">
              <w:t>городской бюджет</w:t>
            </w:r>
          </w:p>
        </w:tc>
        <w:tc>
          <w:tcPr>
            <w:tcW w:w="1277" w:type="dxa"/>
            <w:tcMar>
              <w:top w:w="74" w:type="dxa"/>
              <w:bottom w:w="74" w:type="dxa"/>
            </w:tcMar>
          </w:tcPr>
          <w:p w:rsidR="00475C60" w:rsidRPr="00475C60" w:rsidRDefault="00475C60" w:rsidP="00475C60">
            <w:pPr>
              <w:suppressAutoHyphens/>
            </w:pPr>
            <w:r w:rsidRPr="00475C60">
              <w:t>44,8</w:t>
            </w:r>
          </w:p>
        </w:tc>
        <w:tc>
          <w:tcPr>
            <w:tcW w:w="1272" w:type="dxa"/>
            <w:tcMar>
              <w:top w:w="74" w:type="dxa"/>
              <w:bottom w:w="74" w:type="dxa"/>
            </w:tcMar>
          </w:tcPr>
          <w:p w:rsidR="00475C60" w:rsidRPr="00475C60" w:rsidRDefault="00475C60" w:rsidP="00475C60">
            <w:pPr>
              <w:suppressAutoHyphens/>
            </w:pPr>
            <w:r w:rsidRPr="00475C60">
              <w:t>0,0</w:t>
            </w:r>
          </w:p>
        </w:tc>
        <w:tc>
          <w:tcPr>
            <w:tcW w:w="1276" w:type="dxa"/>
            <w:tcMar>
              <w:top w:w="74" w:type="dxa"/>
              <w:bottom w:w="74" w:type="dxa"/>
            </w:tcMar>
          </w:tcPr>
          <w:p w:rsidR="00475C60" w:rsidRPr="00475C60" w:rsidRDefault="00475C60" w:rsidP="00475C60">
            <w:pPr>
              <w:suppressAutoHyphens/>
            </w:pPr>
            <w:r w:rsidRPr="00475C60">
              <w:t>0,0</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c>
          <w:tcPr>
            <w:tcW w:w="1277" w:type="dxa"/>
            <w:tcMar>
              <w:top w:w="74" w:type="dxa"/>
              <w:bottom w:w="74" w:type="dxa"/>
            </w:tcMar>
          </w:tcPr>
          <w:p w:rsidR="00475C60" w:rsidRPr="00475C60" w:rsidRDefault="00475C60" w:rsidP="00475C60">
            <w:pPr>
              <w:suppressAutoHyphens/>
            </w:pPr>
            <w:r w:rsidRPr="00475C60">
              <w:t>11,2</w:t>
            </w:r>
          </w:p>
        </w:tc>
        <w:tc>
          <w:tcPr>
            <w:tcW w:w="1276" w:type="dxa"/>
            <w:tcMar>
              <w:top w:w="74" w:type="dxa"/>
              <w:bottom w:w="74" w:type="dxa"/>
            </w:tcMar>
          </w:tcPr>
          <w:p w:rsidR="00475C60" w:rsidRPr="00475C60" w:rsidRDefault="00475C60" w:rsidP="00475C60">
            <w:pPr>
              <w:suppressAutoHyphens/>
            </w:pPr>
            <w:r w:rsidRPr="00475C60">
              <w:t>11,2</w:t>
            </w:r>
          </w:p>
        </w:tc>
      </w:tr>
    </w:tbl>
    <w:p w:rsidR="00475C60" w:rsidRPr="00475C60" w:rsidRDefault="00475C60" w:rsidP="00475C60">
      <w:pPr>
        <w:suppressAutoHyphens/>
      </w:pPr>
    </w:p>
    <w:p w:rsidR="002E55F6" w:rsidRDefault="002E55F6" w:rsidP="00747082">
      <w:pPr>
        <w:suppressAutoHyphens/>
      </w:pPr>
    </w:p>
    <w:p w:rsidR="002E55F6" w:rsidRDefault="002E55F6" w:rsidP="00747082">
      <w:pPr>
        <w:suppressAutoHyphens/>
      </w:pPr>
    </w:p>
    <w:p w:rsidR="00B53D16" w:rsidRDefault="00B53D16" w:rsidP="00747082">
      <w:pPr>
        <w:suppressAutoHyphens/>
      </w:pPr>
    </w:p>
    <w:p w:rsidR="002E55F6" w:rsidRDefault="002E55F6" w:rsidP="00747082">
      <w:pPr>
        <w:suppressAutoHyphens/>
      </w:pPr>
    </w:p>
    <w:p w:rsidR="002E55F6" w:rsidRDefault="002E55F6" w:rsidP="00747082">
      <w:pPr>
        <w:suppressAutoHyphens/>
      </w:pPr>
    </w:p>
    <w:p w:rsidR="002E55F6" w:rsidRDefault="002E55F6" w:rsidP="00747082">
      <w:pPr>
        <w:suppressAutoHyphens/>
      </w:pPr>
    </w:p>
    <w:p w:rsidR="002E55F6" w:rsidRPr="00B53D16" w:rsidRDefault="00B53D16" w:rsidP="00747082">
      <w:pPr>
        <w:suppressAutoHyphens/>
        <w:rPr>
          <w:sz w:val="22"/>
          <w:szCs w:val="22"/>
        </w:rPr>
      </w:pPr>
      <w:r w:rsidRPr="00B53D16">
        <w:rPr>
          <w:sz w:val="22"/>
          <w:szCs w:val="22"/>
        </w:rPr>
        <w:t>Шкодкина О. В.</w:t>
      </w:r>
    </w:p>
    <w:p w:rsidR="00B53D16" w:rsidRPr="00B53D16" w:rsidRDefault="00B53D16" w:rsidP="00747082">
      <w:pPr>
        <w:suppressAutoHyphens/>
        <w:rPr>
          <w:sz w:val="22"/>
          <w:szCs w:val="22"/>
        </w:rPr>
      </w:pPr>
      <w:r w:rsidRPr="00B53D16">
        <w:rPr>
          <w:sz w:val="22"/>
          <w:szCs w:val="22"/>
        </w:rPr>
        <w:t>8(48677) 7-10-04</w:t>
      </w:r>
    </w:p>
    <w:sectPr w:rsidR="00B53D16" w:rsidRPr="00B53D16" w:rsidSect="00475C6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654BE">
      <w:r>
        <w:separator/>
      </w:r>
    </w:p>
  </w:endnote>
  <w:endnote w:type="continuationSeparator" w:id="0">
    <w:p w:rsidR="00000000" w:rsidRDefault="00465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654BE">
      <w:r>
        <w:separator/>
      </w:r>
    </w:p>
  </w:footnote>
  <w:footnote w:type="continuationSeparator" w:id="0">
    <w:p w:rsidR="00000000" w:rsidRDefault="00465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C60" w:rsidRDefault="00475C60">
    <w:pPr>
      <w:pStyle w:val="ab"/>
      <w:jc w:val="center"/>
    </w:pPr>
    <w:fldSimple w:instr=" PAGE   \* MERGEFORMAT ">
      <w:r w:rsidR="004654B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0E9D"/>
    <w:multiLevelType w:val="hybridMultilevel"/>
    <w:tmpl w:val="F126EE26"/>
    <w:lvl w:ilvl="0" w:tplc="B7AE26B2">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297FAC"/>
    <w:multiLevelType w:val="hybridMultilevel"/>
    <w:tmpl w:val="1578EA80"/>
    <w:lvl w:ilvl="0" w:tplc="89C03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58789F"/>
    <w:multiLevelType w:val="hybridMultilevel"/>
    <w:tmpl w:val="084488BA"/>
    <w:lvl w:ilvl="0" w:tplc="643A72A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071587"/>
    <w:multiLevelType w:val="hybridMultilevel"/>
    <w:tmpl w:val="02AA6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E5292"/>
    <w:multiLevelType w:val="hybridMultilevel"/>
    <w:tmpl w:val="1870CD4A"/>
    <w:lvl w:ilvl="0" w:tplc="7DD614E6">
      <w:start w:val="1"/>
      <w:numFmt w:val="decimal"/>
      <w:lvlText w:val="%1."/>
      <w:lvlJc w:val="left"/>
      <w:pPr>
        <w:ind w:left="719" w:hanging="435"/>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87209B4"/>
    <w:multiLevelType w:val="hybridMultilevel"/>
    <w:tmpl w:val="7CAA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96B98"/>
    <w:multiLevelType w:val="hybridMultilevel"/>
    <w:tmpl w:val="9E7EE492"/>
    <w:lvl w:ilvl="0" w:tplc="98D228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AAE32DB"/>
    <w:multiLevelType w:val="hybridMultilevel"/>
    <w:tmpl w:val="62E20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57599D"/>
    <w:multiLevelType w:val="hybridMultilevel"/>
    <w:tmpl w:val="2E2A6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D7843"/>
    <w:multiLevelType w:val="hybridMultilevel"/>
    <w:tmpl w:val="9202FD04"/>
    <w:lvl w:ilvl="0" w:tplc="9AFC629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1821B8"/>
    <w:multiLevelType w:val="hybridMultilevel"/>
    <w:tmpl w:val="F6C22B46"/>
    <w:lvl w:ilvl="0" w:tplc="CFCC70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D000DAB"/>
    <w:multiLevelType w:val="hybridMultilevel"/>
    <w:tmpl w:val="02AA6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D6DDC"/>
    <w:multiLevelType w:val="hybridMultilevel"/>
    <w:tmpl w:val="91BA3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A053C"/>
    <w:multiLevelType w:val="hybridMultilevel"/>
    <w:tmpl w:val="AF9EDFC2"/>
    <w:lvl w:ilvl="0" w:tplc="62D4E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08A5876"/>
    <w:multiLevelType w:val="hybridMultilevel"/>
    <w:tmpl w:val="00588E5C"/>
    <w:lvl w:ilvl="0" w:tplc="BAA86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8D22C1"/>
    <w:multiLevelType w:val="hybridMultilevel"/>
    <w:tmpl w:val="7AF0C03E"/>
    <w:lvl w:ilvl="0" w:tplc="55AE448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30EC9"/>
    <w:multiLevelType w:val="hybridMultilevel"/>
    <w:tmpl w:val="80C47880"/>
    <w:lvl w:ilvl="0" w:tplc="65BE892C">
      <w:start w:val="1"/>
      <w:numFmt w:val="decimal"/>
      <w:lvlText w:val="%1."/>
      <w:lvlJc w:val="left"/>
      <w:pPr>
        <w:ind w:left="1395" w:hanging="85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AF16C1D"/>
    <w:multiLevelType w:val="hybridMultilevel"/>
    <w:tmpl w:val="FDC8A6CA"/>
    <w:lvl w:ilvl="0" w:tplc="F372F0F8">
      <w:start w:val="1"/>
      <w:numFmt w:val="decimal"/>
      <w:lvlText w:val="%1."/>
      <w:lvlJc w:val="left"/>
      <w:pPr>
        <w:ind w:left="747" w:hanging="525"/>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18">
    <w:nsid w:val="3B9A45AB"/>
    <w:multiLevelType w:val="hybridMultilevel"/>
    <w:tmpl w:val="2C263188"/>
    <w:lvl w:ilvl="0" w:tplc="4E50CDA8">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9">
    <w:nsid w:val="3BC8350B"/>
    <w:multiLevelType w:val="hybridMultilevel"/>
    <w:tmpl w:val="00588E5C"/>
    <w:lvl w:ilvl="0" w:tplc="BAA86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A40438"/>
    <w:multiLevelType w:val="hybridMultilevel"/>
    <w:tmpl w:val="1AAEDD2A"/>
    <w:lvl w:ilvl="0" w:tplc="801C29BA">
      <w:start w:val="20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E3560B"/>
    <w:multiLevelType w:val="hybridMultilevel"/>
    <w:tmpl w:val="0D3CF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25F0C"/>
    <w:multiLevelType w:val="hybridMultilevel"/>
    <w:tmpl w:val="E0CA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911B4F"/>
    <w:multiLevelType w:val="hybridMultilevel"/>
    <w:tmpl w:val="00588E5C"/>
    <w:lvl w:ilvl="0" w:tplc="BAA86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E41A20"/>
    <w:multiLevelType w:val="hybridMultilevel"/>
    <w:tmpl w:val="3F3C7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85411B"/>
    <w:multiLevelType w:val="hybridMultilevel"/>
    <w:tmpl w:val="BF1ABF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22DD7"/>
    <w:multiLevelType w:val="hybridMultilevel"/>
    <w:tmpl w:val="5C9A1B08"/>
    <w:lvl w:ilvl="0" w:tplc="C4F6B3B2">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F237FFC"/>
    <w:multiLevelType w:val="hybridMultilevel"/>
    <w:tmpl w:val="9A06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672C13"/>
    <w:multiLevelType w:val="hybridMultilevel"/>
    <w:tmpl w:val="51D00BB8"/>
    <w:lvl w:ilvl="0" w:tplc="AC408C7E">
      <w:start w:val="2"/>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D03982"/>
    <w:multiLevelType w:val="hybridMultilevel"/>
    <w:tmpl w:val="00588E5C"/>
    <w:lvl w:ilvl="0" w:tplc="BAA86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3E23BD"/>
    <w:multiLevelType w:val="hybridMultilevel"/>
    <w:tmpl w:val="B6E06842"/>
    <w:lvl w:ilvl="0" w:tplc="06064C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A1B3C14"/>
    <w:multiLevelType w:val="hybridMultilevel"/>
    <w:tmpl w:val="CD58328C"/>
    <w:lvl w:ilvl="0" w:tplc="819A68EA">
      <w:start w:val="1"/>
      <w:numFmt w:val="decimal"/>
      <w:lvlText w:val="%1."/>
      <w:lvlJc w:val="left"/>
      <w:pPr>
        <w:ind w:left="720" w:hanging="360"/>
      </w:pPr>
      <w:rPr>
        <w:rFonts w:eastAsia="Calibri"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566ADC"/>
    <w:multiLevelType w:val="hybridMultilevel"/>
    <w:tmpl w:val="91F01914"/>
    <w:lvl w:ilvl="0" w:tplc="8F1EF250">
      <w:start w:val="1"/>
      <w:numFmt w:val="decimal"/>
      <w:lvlText w:val="%1."/>
      <w:lvlJc w:val="left"/>
      <w:pPr>
        <w:ind w:left="612" w:hanging="390"/>
      </w:pPr>
      <w:rPr>
        <w:rFonts w:eastAsia="Calibri"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num w:numId="1">
    <w:abstractNumId w:val="27"/>
  </w:num>
  <w:num w:numId="2">
    <w:abstractNumId w:val="20"/>
  </w:num>
  <w:num w:numId="3">
    <w:abstractNumId w:val="24"/>
  </w:num>
  <w:num w:numId="4">
    <w:abstractNumId w:val="22"/>
  </w:num>
  <w:num w:numId="5">
    <w:abstractNumId w:val="8"/>
  </w:num>
  <w:num w:numId="6">
    <w:abstractNumId w:val="25"/>
  </w:num>
  <w:num w:numId="7">
    <w:abstractNumId w:val="5"/>
  </w:num>
  <w:num w:numId="8">
    <w:abstractNumId w:val="28"/>
  </w:num>
  <w:num w:numId="9">
    <w:abstractNumId w:val="16"/>
  </w:num>
  <w:num w:numId="10">
    <w:abstractNumId w:val="21"/>
  </w:num>
  <w:num w:numId="11">
    <w:abstractNumId w:val="19"/>
  </w:num>
  <w:num w:numId="12">
    <w:abstractNumId w:val="12"/>
  </w:num>
  <w:num w:numId="13">
    <w:abstractNumId w:val="9"/>
  </w:num>
  <w:num w:numId="14">
    <w:abstractNumId w:val="26"/>
  </w:num>
  <w:num w:numId="15">
    <w:abstractNumId w:val="6"/>
  </w:num>
  <w:num w:numId="16">
    <w:abstractNumId w:val="7"/>
  </w:num>
  <w:num w:numId="17">
    <w:abstractNumId w:val="18"/>
  </w:num>
  <w:num w:numId="18">
    <w:abstractNumId w:val="31"/>
  </w:num>
  <w:num w:numId="19">
    <w:abstractNumId w:val="1"/>
  </w:num>
  <w:num w:numId="20">
    <w:abstractNumId w:val="13"/>
  </w:num>
  <w:num w:numId="21">
    <w:abstractNumId w:val="15"/>
  </w:num>
  <w:num w:numId="22">
    <w:abstractNumId w:val="32"/>
  </w:num>
  <w:num w:numId="23">
    <w:abstractNumId w:val="0"/>
  </w:num>
  <w:num w:numId="24">
    <w:abstractNumId w:val="2"/>
  </w:num>
  <w:num w:numId="25">
    <w:abstractNumId w:val="30"/>
  </w:num>
  <w:num w:numId="26">
    <w:abstractNumId w:val="17"/>
  </w:num>
  <w:num w:numId="27">
    <w:abstractNumId w:val="4"/>
  </w:num>
  <w:num w:numId="28">
    <w:abstractNumId w:val="10"/>
  </w:num>
  <w:num w:numId="29">
    <w:abstractNumId w:val="3"/>
  </w:num>
  <w:num w:numId="30">
    <w:abstractNumId w:val="11"/>
  </w:num>
  <w:num w:numId="31">
    <w:abstractNumId w:val="29"/>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3994"/>
    <w:rsid w:val="000209A4"/>
    <w:rsid w:val="00026FCC"/>
    <w:rsid w:val="000278BA"/>
    <w:rsid w:val="00030B66"/>
    <w:rsid w:val="000355AD"/>
    <w:rsid w:val="0004712D"/>
    <w:rsid w:val="000574EE"/>
    <w:rsid w:val="0006259C"/>
    <w:rsid w:val="00071103"/>
    <w:rsid w:val="00072A88"/>
    <w:rsid w:val="00074D66"/>
    <w:rsid w:val="00085672"/>
    <w:rsid w:val="00090630"/>
    <w:rsid w:val="000A3D6F"/>
    <w:rsid w:val="000C26A5"/>
    <w:rsid w:val="000C76EC"/>
    <w:rsid w:val="000D17B7"/>
    <w:rsid w:val="000F0F81"/>
    <w:rsid w:val="000F2C57"/>
    <w:rsid w:val="000F62E8"/>
    <w:rsid w:val="00107C62"/>
    <w:rsid w:val="00114CB1"/>
    <w:rsid w:val="0012091F"/>
    <w:rsid w:val="00146216"/>
    <w:rsid w:val="00150BD1"/>
    <w:rsid w:val="001552EE"/>
    <w:rsid w:val="001618DE"/>
    <w:rsid w:val="001712D2"/>
    <w:rsid w:val="001A03C8"/>
    <w:rsid w:val="001A7D22"/>
    <w:rsid w:val="001C411E"/>
    <w:rsid w:val="001C6FCD"/>
    <w:rsid w:val="001C710D"/>
    <w:rsid w:val="001F26C8"/>
    <w:rsid w:val="002104EF"/>
    <w:rsid w:val="002131D2"/>
    <w:rsid w:val="00214718"/>
    <w:rsid w:val="00216E89"/>
    <w:rsid w:val="0022556A"/>
    <w:rsid w:val="00245F5C"/>
    <w:rsid w:val="002502B6"/>
    <w:rsid w:val="00250BEE"/>
    <w:rsid w:val="002524FA"/>
    <w:rsid w:val="00256015"/>
    <w:rsid w:val="002A4AD0"/>
    <w:rsid w:val="002B0A98"/>
    <w:rsid w:val="002B6F58"/>
    <w:rsid w:val="002C2026"/>
    <w:rsid w:val="002C5306"/>
    <w:rsid w:val="002E55F6"/>
    <w:rsid w:val="002E7190"/>
    <w:rsid w:val="00301D4D"/>
    <w:rsid w:val="0030537A"/>
    <w:rsid w:val="0031378C"/>
    <w:rsid w:val="00313E29"/>
    <w:rsid w:val="00316304"/>
    <w:rsid w:val="00317BAB"/>
    <w:rsid w:val="00321169"/>
    <w:rsid w:val="00340E74"/>
    <w:rsid w:val="00346AB6"/>
    <w:rsid w:val="00346BB0"/>
    <w:rsid w:val="00350743"/>
    <w:rsid w:val="00352D6C"/>
    <w:rsid w:val="00356E12"/>
    <w:rsid w:val="003670CA"/>
    <w:rsid w:val="00382321"/>
    <w:rsid w:val="0039260B"/>
    <w:rsid w:val="003B4259"/>
    <w:rsid w:val="003B4A8B"/>
    <w:rsid w:val="003B5CCB"/>
    <w:rsid w:val="003D39CF"/>
    <w:rsid w:val="003E252B"/>
    <w:rsid w:val="003F339F"/>
    <w:rsid w:val="003F34A4"/>
    <w:rsid w:val="003F5D00"/>
    <w:rsid w:val="0041090C"/>
    <w:rsid w:val="004162AF"/>
    <w:rsid w:val="00416889"/>
    <w:rsid w:val="00420D70"/>
    <w:rsid w:val="0042115C"/>
    <w:rsid w:val="00445E8B"/>
    <w:rsid w:val="0045231A"/>
    <w:rsid w:val="00454792"/>
    <w:rsid w:val="004603F0"/>
    <w:rsid w:val="004654BE"/>
    <w:rsid w:val="00472E0A"/>
    <w:rsid w:val="00475C60"/>
    <w:rsid w:val="00485038"/>
    <w:rsid w:val="00497392"/>
    <w:rsid w:val="004B0D03"/>
    <w:rsid w:val="004B1931"/>
    <w:rsid w:val="004C0038"/>
    <w:rsid w:val="004C34E9"/>
    <w:rsid w:val="004C4FF6"/>
    <w:rsid w:val="004D3BC8"/>
    <w:rsid w:val="004F18EB"/>
    <w:rsid w:val="004F6E30"/>
    <w:rsid w:val="00500F75"/>
    <w:rsid w:val="0050680A"/>
    <w:rsid w:val="005255C2"/>
    <w:rsid w:val="00530670"/>
    <w:rsid w:val="00532FEC"/>
    <w:rsid w:val="00540CF8"/>
    <w:rsid w:val="00543BAB"/>
    <w:rsid w:val="00556416"/>
    <w:rsid w:val="005735FD"/>
    <w:rsid w:val="005745DF"/>
    <w:rsid w:val="00577A11"/>
    <w:rsid w:val="00592799"/>
    <w:rsid w:val="005B352E"/>
    <w:rsid w:val="005B67FA"/>
    <w:rsid w:val="005C293A"/>
    <w:rsid w:val="005D227D"/>
    <w:rsid w:val="005D51C7"/>
    <w:rsid w:val="005D7966"/>
    <w:rsid w:val="005E220D"/>
    <w:rsid w:val="005E789E"/>
    <w:rsid w:val="005F04E2"/>
    <w:rsid w:val="005F3C4B"/>
    <w:rsid w:val="00601EB7"/>
    <w:rsid w:val="0061277E"/>
    <w:rsid w:val="0061332D"/>
    <w:rsid w:val="00623F62"/>
    <w:rsid w:val="00624256"/>
    <w:rsid w:val="006257BC"/>
    <w:rsid w:val="006314B0"/>
    <w:rsid w:val="0063262F"/>
    <w:rsid w:val="0063388B"/>
    <w:rsid w:val="0063445F"/>
    <w:rsid w:val="00655AB5"/>
    <w:rsid w:val="00656058"/>
    <w:rsid w:val="006770CA"/>
    <w:rsid w:val="006A00C4"/>
    <w:rsid w:val="006A1188"/>
    <w:rsid w:val="006A3CEC"/>
    <w:rsid w:val="006B226F"/>
    <w:rsid w:val="006B60A8"/>
    <w:rsid w:val="006C0C11"/>
    <w:rsid w:val="006D0116"/>
    <w:rsid w:val="006F0172"/>
    <w:rsid w:val="006F2F4F"/>
    <w:rsid w:val="006F55E9"/>
    <w:rsid w:val="0070519A"/>
    <w:rsid w:val="007064D0"/>
    <w:rsid w:val="00736123"/>
    <w:rsid w:val="00747082"/>
    <w:rsid w:val="007561A5"/>
    <w:rsid w:val="007630CE"/>
    <w:rsid w:val="00767E55"/>
    <w:rsid w:val="007701D6"/>
    <w:rsid w:val="00773994"/>
    <w:rsid w:val="00793A01"/>
    <w:rsid w:val="00796C23"/>
    <w:rsid w:val="007B28C2"/>
    <w:rsid w:val="007B3825"/>
    <w:rsid w:val="007C2C79"/>
    <w:rsid w:val="007D79F8"/>
    <w:rsid w:val="007E3284"/>
    <w:rsid w:val="007E429A"/>
    <w:rsid w:val="007F717B"/>
    <w:rsid w:val="0080340A"/>
    <w:rsid w:val="00803BC2"/>
    <w:rsid w:val="00812319"/>
    <w:rsid w:val="00827BB0"/>
    <w:rsid w:val="0083032C"/>
    <w:rsid w:val="00832CA2"/>
    <w:rsid w:val="0084005D"/>
    <w:rsid w:val="008434F3"/>
    <w:rsid w:val="008664C8"/>
    <w:rsid w:val="00871019"/>
    <w:rsid w:val="008A6D4D"/>
    <w:rsid w:val="008D0CC0"/>
    <w:rsid w:val="008F4765"/>
    <w:rsid w:val="008F5164"/>
    <w:rsid w:val="008F63A9"/>
    <w:rsid w:val="00904928"/>
    <w:rsid w:val="009125DA"/>
    <w:rsid w:val="009404FC"/>
    <w:rsid w:val="0094088A"/>
    <w:rsid w:val="00941577"/>
    <w:rsid w:val="00944FE6"/>
    <w:rsid w:val="0099097A"/>
    <w:rsid w:val="009A72AE"/>
    <w:rsid w:val="009D300D"/>
    <w:rsid w:val="009D4894"/>
    <w:rsid w:val="009D6C20"/>
    <w:rsid w:val="009D748E"/>
    <w:rsid w:val="009E02B1"/>
    <w:rsid w:val="009E3347"/>
    <w:rsid w:val="009E72E1"/>
    <w:rsid w:val="00A075BE"/>
    <w:rsid w:val="00A12445"/>
    <w:rsid w:val="00A1287C"/>
    <w:rsid w:val="00A23EF8"/>
    <w:rsid w:val="00A428BC"/>
    <w:rsid w:val="00A47ED1"/>
    <w:rsid w:val="00A51708"/>
    <w:rsid w:val="00A634F7"/>
    <w:rsid w:val="00A673D9"/>
    <w:rsid w:val="00A749A7"/>
    <w:rsid w:val="00A84C9F"/>
    <w:rsid w:val="00A86185"/>
    <w:rsid w:val="00A90E53"/>
    <w:rsid w:val="00A92C49"/>
    <w:rsid w:val="00A95D6B"/>
    <w:rsid w:val="00A97080"/>
    <w:rsid w:val="00AA7FA3"/>
    <w:rsid w:val="00AB01E5"/>
    <w:rsid w:val="00AC35CB"/>
    <w:rsid w:val="00AC46E9"/>
    <w:rsid w:val="00AD3CAD"/>
    <w:rsid w:val="00AF6768"/>
    <w:rsid w:val="00B04038"/>
    <w:rsid w:val="00B2132F"/>
    <w:rsid w:val="00B23649"/>
    <w:rsid w:val="00B3487D"/>
    <w:rsid w:val="00B45D0F"/>
    <w:rsid w:val="00B53D16"/>
    <w:rsid w:val="00B64DA7"/>
    <w:rsid w:val="00B915EF"/>
    <w:rsid w:val="00B93BB6"/>
    <w:rsid w:val="00BB4957"/>
    <w:rsid w:val="00BD06AC"/>
    <w:rsid w:val="00BE093A"/>
    <w:rsid w:val="00BF28BA"/>
    <w:rsid w:val="00C04217"/>
    <w:rsid w:val="00C10973"/>
    <w:rsid w:val="00C174C5"/>
    <w:rsid w:val="00C207DD"/>
    <w:rsid w:val="00C21D64"/>
    <w:rsid w:val="00C224EE"/>
    <w:rsid w:val="00C25230"/>
    <w:rsid w:val="00C34FD4"/>
    <w:rsid w:val="00C3741F"/>
    <w:rsid w:val="00C41E1F"/>
    <w:rsid w:val="00C506C2"/>
    <w:rsid w:val="00C561FA"/>
    <w:rsid w:val="00C86FBF"/>
    <w:rsid w:val="00CA32C8"/>
    <w:rsid w:val="00CA3DCC"/>
    <w:rsid w:val="00CC10F4"/>
    <w:rsid w:val="00CD2847"/>
    <w:rsid w:val="00CF08C5"/>
    <w:rsid w:val="00CF328F"/>
    <w:rsid w:val="00D146FE"/>
    <w:rsid w:val="00D21068"/>
    <w:rsid w:val="00D75EB0"/>
    <w:rsid w:val="00D90C3E"/>
    <w:rsid w:val="00D915FA"/>
    <w:rsid w:val="00D950CD"/>
    <w:rsid w:val="00DA5763"/>
    <w:rsid w:val="00DB7367"/>
    <w:rsid w:val="00DC1A76"/>
    <w:rsid w:val="00DE27F7"/>
    <w:rsid w:val="00DE5163"/>
    <w:rsid w:val="00DE5402"/>
    <w:rsid w:val="00DF42D3"/>
    <w:rsid w:val="00DF7451"/>
    <w:rsid w:val="00E1090D"/>
    <w:rsid w:val="00E1121F"/>
    <w:rsid w:val="00E1315C"/>
    <w:rsid w:val="00E15DF7"/>
    <w:rsid w:val="00E20972"/>
    <w:rsid w:val="00E23AFD"/>
    <w:rsid w:val="00E30A63"/>
    <w:rsid w:val="00E442A5"/>
    <w:rsid w:val="00E45705"/>
    <w:rsid w:val="00E52D28"/>
    <w:rsid w:val="00E5713E"/>
    <w:rsid w:val="00E61888"/>
    <w:rsid w:val="00E61D09"/>
    <w:rsid w:val="00E86710"/>
    <w:rsid w:val="00E905C3"/>
    <w:rsid w:val="00EA22CE"/>
    <w:rsid w:val="00EA455B"/>
    <w:rsid w:val="00EA549A"/>
    <w:rsid w:val="00EA7C12"/>
    <w:rsid w:val="00EB2071"/>
    <w:rsid w:val="00EB510B"/>
    <w:rsid w:val="00EB7483"/>
    <w:rsid w:val="00EC7562"/>
    <w:rsid w:val="00ED6FB8"/>
    <w:rsid w:val="00F02F4D"/>
    <w:rsid w:val="00F0516B"/>
    <w:rsid w:val="00F063FE"/>
    <w:rsid w:val="00F14B15"/>
    <w:rsid w:val="00F36807"/>
    <w:rsid w:val="00F52066"/>
    <w:rsid w:val="00F54BA0"/>
    <w:rsid w:val="00F82F63"/>
    <w:rsid w:val="00F864B5"/>
    <w:rsid w:val="00F8697B"/>
    <w:rsid w:val="00F96279"/>
    <w:rsid w:val="00FB2830"/>
    <w:rsid w:val="00FB5DF0"/>
    <w:rsid w:val="00FB7253"/>
    <w:rsid w:val="00FE01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94"/>
    <w:rPr>
      <w:rFonts w:eastAsia="Times New Roman"/>
      <w:sz w:val="24"/>
      <w:szCs w:val="24"/>
    </w:rPr>
  </w:style>
  <w:style w:type="paragraph" w:styleId="1">
    <w:name w:val="heading 1"/>
    <w:basedOn w:val="a"/>
    <w:next w:val="a"/>
    <w:link w:val="10"/>
    <w:qFormat/>
    <w:rsid w:val="00150BD1"/>
    <w:pPr>
      <w:keepNext/>
      <w:jc w:val="center"/>
      <w:outlineLvl w:val="0"/>
    </w:pPr>
    <w:rPr>
      <w:rFonts w:ascii="Arial" w:hAnsi="Arial"/>
      <w:b/>
      <w:color w:val="0000FF"/>
      <w:sz w:val="44"/>
      <w:szCs w:val="20"/>
      <w:lang/>
    </w:rPr>
  </w:style>
  <w:style w:type="paragraph" w:styleId="2">
    <w:name w:val="heading 2"/>
    <w:basedOn w:val="a"/>
    <w:next w:val="a"/>
    <w:qFormat/>
    <w:rsid w:val="00150BD1"/>
    <w:pPr>
      <w:keepNext/>
      <w:jc w:val="center"/>
      <w:outlineLvl w:val="1"/>
    </w:pPr>
    <w:rPr>
      <w:rFonts w:ascii="Tahoma" w:hAnsi="Tahoma"/>
      <w:b/>
      <w:color w:val="0000FF"/>
      <w:sz w:val="40"/>
      <w:szCs w:val="20"/>
    </w:rPr>
  </w:style>
  <w:style w:type="paragraph" w:styleId="3">
    <w:name w:val="heading 3"/>
    <w:basedOn w:val="a"/>
    <w:next w:val="a"/>
    <w:link w:val="30"/>
    <w:qFormat/>
    <w:rsid w:val="00150BD1"/>
    <w:pPr>
      <w:keepNext/>
      <w:jc w:val="center"/>
      <w:outlineLvl w:val="2"/>
    </w:pPr>
    <w:rPr>
      <w:rFonts w:ascii="Arial" w:hAnsi="Arial"/>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260B"/>
    <w:rPr>
      <w:color w:val="0000FF"/>
      <w:u w:val="single"/>
    </w:rPr>
  </w:style>
  <w:style w:type="paragraph" w:customStyle="1" w:styleId="ConsPlusNormal">
    <w:name w:val="ConsPlusNormal"/>
    <w:link w:val="ConsPlusNormal0"/>
    <w:rsid w:val="00150BD1"/>
    <w:pPr>
      <w:autoSpaceDE w:val="0"/>
      <w:autoSpaceDN w:val="0"/>
      <w:adjustRightInd w:val="0"/>
    </w:pPr>
    <w:rPr>
      <w:rFonts w:eastAsia="Times New Roman"/>
      <w:sz w:val="28"/>
      <w:szCs w:val="28"/>
    </w:rPr>
  </w:style>
  <w:style w:type="paragraph" w:styleId="a4">
    <w:name w:val="Balloon Text"/>
    <w:basedOn w:val="a"/>
    <w:link w:val="a5"/>
    <w:uiPriority w:val="99"/>
    <w:unhideWhenUsed/>
    <w:rsid w:val="001A7D22"/>
    <w:rPr>
      <w:rFonts w:ascii="Tahoma" w:hAnsi="Tahoma"/>
      <w:sz w:val="16"/>
      <w:szCs w:val="16"/>
      <w:lang/>
    </w:rPr>
  </w:style>
  <w:style w:type="character" w:customStyle="1" w:styleId="a5">
    <w:name w:val="Текст выноски Знак"/>
    <w:link w:val="a4"/>
    <w:uiPriority w:val="99"/>
    <w:rsid w:val="001A7D22"/>
    <w:rPr>
      <w:rFonts w:ascii="Tahoma" w:eastAsia="Times New Roman" w:hAnsi="Tahoma" w:cs="Tahoma"/>
      <w:sz w:val="16"/>
      <w:szCs w:val="16"/>
    </w:rPr>
  </w:style>
  <w:style w:type="character" w:customStyle="1" w:styleId="10">
    <w:name w:val="Заголовок 1 Знак"/>
    <w:link w:val="1"/>
    <w:rsid w:val="005B352E"/>
    <w:rPr>
      <w:rFonts w:ascii="Arial" w:eastAsia="Times New Roman" w:hAnsi="Arial"/>
      <w:b/>
      <w:color w:val="0000FF"/>
      <w:sz w:val="44"/>
    </w:rPr>
  </w:style>
  <w:style w:type="paragraph" w:customStyle="1" w:styleId="ListParagraph">
    <w:name w:val="List Paragraph"/>
    <w:basedOn w:val="a"/>
    <w:rsid w:val="00EA549A"/>
    <w:pPr>
      <w:spacing w:after="200" w:line="276" w:lineRule="auto"/>
      <w:ind w:left="720"/>
      <w:contextualSpacing/>
    </w:pPr>
    <w:rPr>
      <w:rFonts w:ascii="Calibri" w:eastAsia="Calibri" w:hAnsi="Calibri"/>
      <w:sz w:val="22"/>
      <w:szCs w:val="22"/>
    </w:rPr>
  </w:style>
  <w:style w:type="paragraph" w:customStyle="1" w:styleId="ConsPlusTitlePage">
    <w:name w:val="ConsPlusTitlePage"/>
    <w:rsid w:val="00EA549A"/>
    <w:pPr>
      <w:widowControl w:val="0"/>
      <w:autoSpaceDE w:val="0"/>
      <w:autoSpaceDN w:val="0"/>
    </w:pPr>
    <w:rPr>
      <w:rFonts w:ascii="Tahoma" w:hAnsi="Tahoma" w:cs="Tahoma"/>
    </w:rPr>
  </w:style>
  <w:style w:type="paragraph" w:customStyle="1" w:styleId="ConsPlusCell">
    <w:name w:val="ConsPlusCell"/>
    <w:rsid w:val="004C4FF6"/>
    <w:pPr>
      <w:widowControl w:val="0"/>
      <w:autoSpaceDE w:val="0"/>
      <w:autoSpaceDN w:val="0"/>
      <w:adjustRightInd w:val="0"/>
    </w:pPr>
    <w:rPr>
      <w:rFonts w:eastAsia="Times New Roman"/>
      <w:sz w:val="24"/>
      <w:szCs w:val="24"/>
    </w:rPr>
  </w:style>
  <w:style w:type="table" w:styleId="a6">
    <w:name w:val="Table Grid"/>
    <w:basedOn w:val="a1"/>
    <w:rsid w:val="00803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77A11"/>
    <w:pPr>
      <w:spacing w:before="100" w:beforeAutospacing="1" w:after="100" w:afterAutospacing="1"/>
    </w:pPr>
  </w:style>
  <w:style w:type="paragraph" w:customStyle="1" w:styleId="ConsPlusTitle">
    <w:name w:val="ConsPlusTitle"/>
    <w:rsid w:val="00EB2071"/>
    <w:pPr>
      <w:widowControl w:val="0"/>
      <w:autoSpaceDE w:val="0"/>
      <w:autoSpaceDN w:val="0"/>
    </w:pPr>
    <w:rPr>
      <w:rFonts w:eastAsia="Times New Roman"/>
      <w:b/>
      <w:sz w:val="24"/>
    </w:rPr>
  </w:style>
  <w:style w:type="paragraph" w:customStyle="1" w:styleId="ConsPlusNonformat">
    <w:name w:val="ConsPlusNonformat"/>
    <w:rsid w:val="00EB2071"/>
    <w:pPr>
      <w:widowControl w:val="0"/>
      <w:autoSpaceDE w:val="0"/>
      <w:autoSpaceDN w:val="0"/>
    </w:pPr>
    <w:rPr>
      <w:rFonts w:ascii="Courier New" w:eastAsia="Times New Roman" w:hAnsi="Courier New" w:cs="Courier New"/>
    </w:rPr>
  </w:style>
  <w:style w:type="paragraph" w:styleId="a8">
    <w:name w:val="No Spacing"/>
    <w:uiPriority w:val="1"/>
    <w:qFormat/>
    <w:rsid w:val="00EB2071"/>
    <w:rPr>
      <w:sz w:val="28"/>
      <w:szCs w:val="22"/>
      <w:lang w:eastAsia="en-US"/>
    </w:rPr>
  </w:style>
  <w:style w:type="paragraph" w:styleId="a9">
    <w:name w:val="Body Text Indent"/>
    <w:basedOn w:val="a"/>
    <w:link w:val="aa"/>
    <w:rsid w:val="00EB2071"/>
    <w:pPr>
      <w:widowControl w:val="0"/>
      <w:autoSpaceDE w:val="0"/>
      <w:autoSpaceDN w:val="0"/>
      <w:adjustRightInd w:val="0"/>
      <w:ind w:firstLine="540"/>
      <w:jc w:val="both"/>
    </w:pPr>
    <w:rPr>
      <w:rFonts w:eastAsia="Calibri"/>
      <w:lang w:eastAsia="en-US"/>
    </w:rPr>
  </w:style>
  <w:style w:type="character" w:customStyle="1" w:styleId="aa">
    <w:name w:val="Основной текст с отступом Знак"/>
    <w:link w:val="a9"/>
    <w:rsid w:val="00EB2071"/>
    <w:rPr>
      <w:sz w:val="24"/>
      <w:szCs w:val="24"/>
      <w:lang w:eastAsia="en-US"/>
    </w:rPr>
  </w:style>
  <w:style w:type="character" w:customStyle="1" w:styleId="30">
    <w:name w:val="Заголовок 3 Знак"/>
    <w:basedOn w:val="a0"/>
    <w:link w:val="3"/>
    <w:rsid w:val="00475C60"/>
    <w:rPr>
      <w:rFonts w:ascii="Arial" w:eastAsia="Times New Roman" w:hAnsi="Arial"/>
      <w:b/>
      <w:sz w:val="28"/>
    </w:rPr>
  </w:style>
  <w:style w:type="paragraph" w:customStyle="1" w:styleId="formattext">
    <w:name w:val="formattext"/>
    <w:basedOn w:val="a"/>
    <w:rsid w:val="00475C60"/>
    <w:pPr>
      <w:spacing w:before="100" w:beforeAutospacing="1" w:after="100" w:afterAutospacing="1"/>
    </w:pPr>
  </w:style>
  <w:style w:type="paragraph" w:styleId="20">
    <w:name w:val="Body Text 2"/>
    <w:basedOn w:val="a"/>
    <w:link w:val="21"/>
    <w:rsid w:val="00475C60"/>
    <w:rPr>
      <w:b/>
      <w:sz w:val="20"/>
      <w:lang/>
    </w:rPr>
  </w:style>
  <w:style w:type="character" w:customStyle="1" w:styleId="21">
    <w:name w:val="Основной текст 2 Знак"/>
    <w:basedOn w:val="a0"/>
    <w:link w:val="20"/>
    <w:rsid w:val="00475C60"/>
    <w:rPr>
      <w:rFonts w:eastAsia="Times New Roman"/>
      <w:b/>
      <w:szCs w:val="24"/>
      <w:lang/>
    </w:rPr>
  </w:style>
  <w:style w:type="numbering" w:customStyle="1" w:styleId="11">
    <w:name w:val="Нет списка1"/>
    <w:next w:val="a2"/>
    <w:semiHidden/>
    <w:rsid w:val="00475C60"/>
  </w:style>
  <w:style w:type="character" w:customStyle="1" w:styleId="ConsPlusNormal0">
    <w:name w:val="ConsPlusNormal Знак"/>
    <w:link w:val="ConsPlusNormal"/>
    <w:locked/>
    <w:rsid w:val="00475C60"/>
    <w:rPr>
      <w:rFonts w:eastAsia="Times New Roman"/>
      <w:sz w:val="28"/>
      <w:szCs w:val="28"/>
      <w:lang w:bidi="ar-SA"/>
    </w:rPr>
  </w:style>
  <w:style w:type="paragraph" w:styleId="ab">
    <w:name w:val="header"/>
    <w:basedOn w:val="a"/>
    <w:link w:val="ac"/>
    <w:uiPriority w:val="99"/>
    <w:unhideWhenUsed/>
    <w:rsid w:val="00475C60"/>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475C60"/>
    <w:rPr>
      <w:rFonts w:ascii="Calibri" w:hAnsi="Calibri"/>
      <w:sz w:val="22"/>
      <w:szCs w:val="22"/>
      <w:lang w:eastAsia="en-US"/>
    </w:rPr>
  </w:style>
  <w:style w:type="paragraph" w:styleId="ad">
    <w:name w:val="footer"/>
    <w:basedOn w:val="a"/>
    <w:link w:val="ae"/>
    <w:uiPriority w:val="99"/>
    <w:semiHidden/>
    <w:unhideWhenUsed/>
    <w:rsid w:val="00475C60"/>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semiHidden/>
    <w:rsid w:val="00475C60"/>
    <w:rPr>
      <w:rFonts w:ascii="Calibri" w:hAnsi="Calibri"/>
      <w:sz w:val="22"/>
      <w:szCs w:val="22"/>
      <w:lang w:eastAsia="en-US"/>
    </w:rPr>
  </w:style>
  <w:style w:type="paragraph" w:styleId="af">
    <w:name w:val="List Paragraph"/>
    <w:basedOn w:val="a"/>
    <w:uiPriority w:val="34"/>
    <w:qFormat/>
    <w:rsid w:val="00475C60"/>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2E7E449AD1344E6B81E29D36C2ABFBE2601F00DD0E7B4A92BDAA4B6069762F50438897107E8CC36FAAA779EGDY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sti\&#1047;&#1072;&#1075;&#1088;&#1091;&#1079;&#1082;&#1080;\003_&#1060;&#1091;&#1085;&#1082;&#1094;&#1080;&#1086;&#1085;&#1080;&#1088;&#1086;&#1074;&#1072;&#1085;&#1080;&#1077;%20&#1044;&#1077;&#1085;&#1100;&#1075;&#108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6B8FD998B01A54627E8DA25D7DCA5E6772FBE72A92997E8052B2123288E68497D6F70A92CC81AFD32764F8ED5F38484z6D2I" TargetMode="External"/><Relationship Id="rId4" Type="http://schemas.openxmlformats.org/officeDocument/2006/relationships/webSettings" Target="webSettings.xml"/><Relationship Id="rId9" Type="http://schemas.openxmlformats.org/officeDocument/2006/relationships/hyperlink" Target="consultantplus://offline/ref=67E2E7E449AD1344E6B81E29D36C2ABFBE2601F802D6E7B4A92BDAA4B6069762F50438897107E8CC36FAAA779EGDY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19449</Words>
  <Characters>110864</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Постановление готовило управление общего образования администрации города Ливны</vt:lpstr>
    </vt:vector>
  </TitlesOfParts>
  <Company>Управление общего образования</Company>
  <LinksUpToDate>false</LinksUpToDate>
  <CharactersWithSpaces>130053</CharactersWithSpaces>
  <SharedDoc>false</SharedDoc>
  <HLinks>
    <vt:vector size="60" baseType="variant">
      <vt:variant>
        <vt:i4>524355</vt:i4>
      </vt:variant>
      <vt:variant>
        <vt:i4>27</vt:i4>
      </vt:variant>
      <vt:variant>
        <vt:i4>0</vt:i4>
      </vt:variant>
      <vt:variant>
        <vt:i4>5</vt:i4>
      </vt:variant>
      <vt:variant>
        <vt:lpwstr/>
      </vt:variant>
      <vt:variant>
        <vt:lpwstr>P139</vt:lpwstr>
      </vt:variant>
      <vt:variant>
        <vt:i4>73991222</vt:i4>
      </vt:variant>
      <vt:variant>
        <vt:i4>24</vt:i4>
      </vt:variant>
      <vt:variant>
        <vt:i4>0</vt:i4>
      </vt:variant>
      <vt:variant>
        <vt:i4>5</vt:i4>
      </vt:variant>
      <vt:variant>
        <vt:lpwstr>\\sti\Загрузки\003_Функционирование Деньги.doc</vt:lpwstr>
      </vt:variant>
      <vt:variant>
        <vt:lpwstr>P139</vt:lpwstr>
      </vt:variant>
      <vt:variant>
        <vt:i4>524355</vt:i4>
      </vt:variant>
      <vt:variant>
        <vt:i4>21</vt:i4>
      </vt:variant>
      <vt:variant>
        <vt:i4>0</vt:i4>
      </vt:variant>
      <vt:variant>
        <vt:i4>5</vt:i4>
      </vt:variant>
      <vt:variant>
        <vt:lpwstr/>
      </vt:variant>
      <vt:variant>
        <vt:lpwstr>P139</vt:lpwstr>
      </vt:variant>
      <vt:variant>
        <vt:i4>524355</vt:i4>
      </vt:variant>
      <vt:variant>
        <vt:i4>18</vt:i4>
      </vt:variant>
      <vt:variant>
        <vt:i4>0</vt:i4>
      </vt:variant>
      <vt:variant>
        <vt:i4>5</vt:i4>
      </vt:variant>
      <vt:variant>
        <vt:lpwstr/>
      </vt:variant>
      <vt:variant>
        <vt:lpwstr>P139</vt:lpwstr>
      </vt:variant>
      <vt:variant>
        <vt:i4>6684720</vt:i4>
      </vt:variant>
      <vt:variant>
        <vt:i4>15</vt:i4>
      </vt:variant>
      <vt:variant>
        <vt:i4>0</vt:i4>
      </vt:variant>
      <vt:variant>
        <vt:i4>5</vt:i4>
      </vt:variant>
      <vt:variant>
        <vt:lpwstr/>
      </vt:variant>
      <vt:variant>
        <vt:lpwstr>Par1264</vt:lpwstr>
      </vt:variant>
      <vt:variant>
        <vt:i4>6684720</vt:i4>
      </vt:variant>
      <vt:variant>
        <vt:i4>12</vt:i4>
      </vt:variant>
      <vt:variant>
        <vt:i4>0</vt:i4>
      </vt:variant>
      <vt:variant>
        <vt:i4>5</vt:i4>
      </vt:variant>
      <vt:variant>
        <vt:lpwstr/>
      </vt:variant>
      <vt:variant>
        <vt:lpwstr>Par1264</vt:lpwstr>
      </vt:variant>
      <vt:variant>
        <vt:i4>6357044</vt:i4>
      </vt:variant>
      <vt:variant>
        <vt:i4>9</vt:i4>
      </vt:variant>
      <vt:variant>
        <vt:i4>0</vt:i4>
      </vt:variant>
      <vt:variant>
        <vt:i4>5</vt:i4>
      </vt:variant>
      <vt:variant>
        <vt:lpwstr/>
      </vt:variant>
      <vt:variant>
        <vt:lpwstr>Par1610</vt:lpwstr>
      </vt:variant>
      <vt:variant>
        <vt:i4>7274558</vt:i4>
      </vt:variant>
      <vt:variant>
        <vt:i4>6</vt:i4>
      </vt:variant>
      <vt:variant>
        <vt:i4>0</vt:i4>
      </vt:variant>
      <vt:variant>
        <vt:i4>5</vt:i4>
      </vt:variant>
      <vt:variant>
        <vt:lpwstr>consultantplus://offline/ref=76B8FD998B01A54627E8DA25D7DCA5E6772FBE72A92997E8052B2123288E68497D6F70A92CC81AFD32764F8ED5F38484z6D2I</vt:lpwstr>
      </vt:variant>
      <vt:variant>
        <vt:lpwstr/>
      </vt:variant>
      <vt:variant>
        <vt:i4>65537</vt:i4>
      </vt:variant>
      <vt:variant>
        <vt:i4>3</vt:i4>
      </vt:variant>
      <vt:variant>
        <vt:i4>0</vt:i4>
      </vt:variant>
      <vt:variant>
        <vt:i4>5</vt:i4>
      </vt:variant>
      <vt:variant>
        <vt:lpwstr>consultantplus://offline/ref=67E2E7E449AD1344E6B81E29D36C2ABFBE2601F802D6E7B4A92BDAA4B6069762F50438897107E8CC36FAAA779EGDY2F</vt:lpwstr>
      </vt:variant>
      <vt:variant>
        <vt:lpwstr/>
      </vt:variant>
      <vt:variant>
        <vt:i4>65625</vt:i4>
      </vt:variant>
      <vt:variant>
        <vt:i4>0</vt:i4>
      </vt:variant>
      <vt:variant>
        <vt:i4>0</vt:i4>
      </vt:variant>
      <vt:variant>
        <vt:i4>5</vt:i4>
      </vt:variant>
      <vt:variant>
        <vt:lpwstr>consultantplus://offline/ref=67E2E7E449AD1344E6B81E29D36C2ABFBE2601F00DD0E7B4A92BDAA4B6069762F50438897107E8CC36FAAA779EGDY2F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готовило управление общего образования администрации города Ливны</dc:title>
  <dc:creator>Ольга Владимировна Шкодкина</dc:creator>
  <cp:lastModifiedBy>IT2</cp:lastModifiedBy>
  <cp:revision>2</cp:revision>
  <cp:lastPrinted>2022-06-03T12:28:00Z</cp:lastPrinted>
  <dcterms:created xsi:type="dcterms:W3CDTF">2022-06-10T08:41:00Z</dcterms:created>
  <dcterms:modified xsi:type="dcterms:W3CDTF">2022-06-10T08:41:00Z</dcterms:modified>
</cp:coreProperties>
</file>