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7D08" w14:textId="77777777" w:rsidR="005311EB" w:rsidRDefault="005311EB">
      <w:pPr>
        <w:pStyle w:val="ConsPlusTitlePage"/>
      </w:pPr>
      <w:r>
        <w:t xml:space="preserve">Документ предоставлен </w:t>
      </w:r>
      <w:hyperlink r:id="rId4" w:history="1">
        <w:r>
          <w:rPr>
            <w:color w:val="0000FF"/>
          </w:rPr>
          <w:t>КонсультантПлюс</w:t>
        </w:r>
      </w:hyperlink>
      <w:r>
        <w:br/>
      </w:r>
    </w:p>
    <w:p w14:paraId="5D64851B" w14:textId="77777777" w:rsidR="005311EB" w:rsidRDefault="005311EB">
      <w:pPr>
        <w:pStyle w:val="ConsPlusNormal"/>
        <w:jc w:val="both"/>
        <w:outlineLvl w:val="0"/>
      </w:pPr>
    </w:p>
    <w:p w14:paraId="7453378B" w14:textId="77777777" w:rsidR="005311EB" w:rsidRDefault="005311EB">
      <w:pPr>
        <w:pStyle w:val="ConsPlusTitle"/>
        <w:jc w:val="center"/>
        <w:outlineLvl w:val="0"/>
      </w:pPr>
      <w:r>
        <w:t>АДМИНИСТРАЦИЯ ГОРОДА ЛИВНЫ</w:t>
      </w:r>
    </w:p>
    <w:p w14:paraId="3786CE6D" w14:textId="77777777" w:rsidR="005311EB" w:rsidRDefault="005311EB">
      <w:pPr>
        <w:pStyle w:val="ConsPlusTitle"/>
        <w:jc w:val="center"/>
      </w:pPr>
    </w:p>
    <w:p w14:paraId="49A9FA0C" w14:textId="77777777" w:rsidR="005311EB" w:rsidRDefault="005311EB">
      <w:pPr>
        <w:pStyle w:val="ConsPlusTitle"/>
        <w:jc w:val="center"/>
      </w:pPr>
      <w:r>
        <w:t>ПОСТАНОВЛЕНИЕ</w:t>
      </w:r>
    </w:p>
    <w:p w14:paraId="18EA7F05" w14:textId="77777777" w:rsidR="005311EB" w:rsidRDefault="005311EB">
      <w:pPr>
        <w:pStyle w:val="ConsPlusTitle"/>
        <w:jc w:val="center"/>
      </w:pPr>
      <w:r>
        <w:t>от 30 сентября 2011 г. N 30</w:t>
      </w:r>
    </w:p>
    <w:p w14:paraId="7717A26D" w14:textId="77777777" w:rsidR="005311EB" w:rsidRDefault="005311EB">
      <w:pPr>
        <w:pStyle w:val="ConsPlusTitle"/>
        <w:jc w:val="center"/>
      </w:pPr>
    </w:p>
    <w:p w14:paraId="60BF37F7" w14:textId="77777777" w:rsidR="005311EB" w:rsidRDefault="005311EB">
      <w:pPr>
        <w:pStyle w:val="ConsPlusTitle"/>
        <w:jc w:val="center"/>
      </w:pPr>
      <w:r>
        <w:t>ОБ ОПЛАТЕ ТРУДА РАБОТНИКОВ</w:t>
      </w:r>
    </w:p>
    <w:p w14:paraId="22D2EF0D" w14:textId="77777777" w:rsidR="005311EB" w:rsidRDefault="005311EB">
      <w:pPr>
        <w:pStyle w:val="ConsPlusTitle"/>
        <w:jc w:val="center"/>
      </w:pPr>
      <w:r>
        <w:t>МУНИЦИПАЛЬНЫХ ОБЩЕОБРАЗОВАТЕЛЬНЫХ УЧРЕЖДЕНИЙ</w:t>
      </w:r>
    </w:p>
    <w:p w14:paraId="112983EB" w14:textId="77777777" w:rsidR="005311EB" w:rsidRDefault="005311EB">
      <w:pPr>
        <w:pStyle w:val="ConsPlusTitle"/>
        <w:jc w:val="center"/>
      </w:pPr>
      <w:r>
        <w:t>ГОРОДА ЛИВНЫ ОРЛОВСКОЙ ОБЛАСТИ</w:t>
      </w:r>
    </w:p>
    <w:p w14:paraId="00B678B6" w14:textId="77777777" w:rsidR="005311EB" w:rsidRDefault="005311E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11EB" w14:paraId="435147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418347" w14:textId="77777777" w:rsidR="005311EB" w:rsidRDefault="005311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3563E98" w14:textId="77777777" w:rsidR="005311EB" w:rsidRDefault="005311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EAC1FB8" w14:textId="77777777" w:rsidR="005311EB" w:rsidRDefault="005311EB">
            <w:pPr>
              <w:pStyle w:val="ConsPlusNormal"/>
              <w:jc w:val="center"/>
            </w:pPr>
            <w:r>
              <w:rPr>
                <w:color w:val="392C69"/>
              </w:rPr>
              <w:t>Список изменяющих документов</w:t>
            </w:r>
          </w:p>
          <w:p w14:paraId="7C4988CB" w14:textId="77777777" w:rsidR="005311EB" w:rsidRDefault="005311EB">
            <w:pPr>
              <w:pStyle w:val="ConsPlusNormal"/>
              <w:jc w:val="center"/>
            </w:pPr>
            <w:r>
              <w:rPr>
                <w:color w:val="392C69"/>
              </w:rPr>
              <w:t>(в ред. Постановлений Администрации города Ливны</w:t>
            </w:r>
          </w:p>
          <w:p w14:paraId="2C11C15E" w14:textId="77777777" w:rsidR="005311EB" w:rsidRDefault="005311EB">
            <w:pPr>
              <w:pStyle w:val="ConsPlusNormal"/>
              <w:jc w:val="center"/>
            </w:pPr>
            <w:r>
              <w:rPr>
                <w:color w:val="392C69"/>
              </w:rPr>
              <w:t xml:space="preserve">от 24.09.2012 </w:t>
            </w:r>
            <w:hyperlink r:id="rId5" w:history="1">
              <w:r>
                <w:rPr>
                  <w:color w:val="0000FF"/>
                </w:rPr>
                <w:t>N 83</w:t>
              </w:r>
            </w:hyperlink>
            <w:r>
              <w:rPr>
                <w:color w:val="392C69"/>
              </w:rPr>
              <w:t xml:space="preserve">, от 21.12.2012 </w:t>
            </w:r>
            <w:hyperlink r:id="rId6" w:history="1">
              <w:r>
                <w:rPr>
                  <w:color w:val="0000FF"/>
                </w:rPr>
                <w:t>N 99</w:t>
              </w:r>
            </w:hyperlink>
            <w:r>
              <w:rPr>
                <w:color w:val="392C69"/>
              </w:rPr>
              <w:t xml:space="preserve">, от 05.04.2013 </w:t>
            </w:r>
            <w:hyperlink r:id="rId7" w:history="1">
              <w:r>
                <w:rPr>
                  <w:color w:val="0000FF"/>
                </w:rPr>
                <w:t>N 13</w:t>
              </w:r>
            </w:hyperlink>
            <w:r>
              <w:rPr>
                <w:color w:val="392C69"/>
              </w:rPr>
              <w:t>,</w:t>
            </w:r>
          </w:p>
          <w:p w14:paraId="40340319" w14:textId="77777777" w:rsidR="005311EB" w:rsidRDefault="005311EB">
            <w:pPr>
              <w:pStyle w:val="ConsPlusNormal"/>
              <w:jc w:val="center"/>
            </w:pPr>
            <w:r>
              <w:rPr>
                <w:color w:val="392C69"/>
              </w:rPr>
              <w:t xml:space="preserve">от 28.10.2013 </w:t>
            </w:r>
            <w:hyperlink r:id="rId8" w:history="1">
              <w:r>
                <w:rPr>
                  <w:color w:val="0000FF"/>
                </w:rPr>
                <w:t>N 74</w:t>
              </w:r>
            </w:hyperlink>
            <w:r>
              <w:rPr>
                <w:color w:val="392C69"/>
              </w:rPr>
              <w:t xml:space="preserve">, от 31.01.2014 </w:t>
            </w:r>
            <w:hyperlink r:id="rId9" w:history="1">
              <w:r>
                <w:rPr>
                  <w:color w:val="0000FF"/>
                </w:rPr>
                <w:t>N 11</w:t>
              </w:r>
            </w:hyperlink>
            <w:r>
              <w:rPr>
                <w:color w:val="392C69"/>
              </w:rPr>
              <w:t xml:space="preserve">, от 21.03.2014 </w:t>
            </w:r>
            <w:hyperlink r:id="rId10" w:history="1">
              <w:r>
                <w:rPr>
                  <w:color w:val="0000FF"/>
                </w:rPr>
                <w:t>N 28</w:t>
              </w:r>
            </w:hyperlink>
            <w:r>
              <w:rPr>
                <w:color w:val="392C69"/>
              </w:rPr>
              <w:t>,</w:t>
            </w:r>
          </w:p>
          <w:p w14:paraId="2667A8A8" w14:textId="77777777" w:rsidR="005311EB" w:rsidRDefault="005311EB">
            <w:pPr>
              <w:pStyle w:val="ConsPlusNormal"/>
              <w:jc w:val="center"/>
            </w:pPr>
            <w:r>
              <w:rPr>
                <w:color w:val="392C69"/>
              </w:rPr>
              <w:t xml:space="preserve">от 06.12.2016 </w:t>
            </w:r>
            <w:hyperlink r:id="rId11" w:history="1">
              <w:r>
                <w:rPr>
                  <w:color w:val="0000FF"/>
                </w:rPr>
                <w:t>N 162</w:t>
              </w:r>
            </w:hyperlink>
            <w:r>
              <w:rPr>
                <w:color w:val="392C69"/>
              </w:rPr>
              <w:t xml:space="preserve">, от 16.02.2017 </w:t>
            </w:r>
            <w:hyperlink r:id="rId12" w:history="1">
              <w:r>
                <w:rPr>
                  <w:color w:val="0000FF"/>
                </w:rPr>
                <w:t>N 20</w:t>
              </w:r>
            </w:hyperlink>
            <w:r>
              <w:rPr>
                <w:color w:val="392C69"/>
              </w:rPr>
              <w:t xml:space="preserve">, от 07.02.2018 </w:t>
            </w:r>
            <w:hyperlink r:id="rId13" w:history="1">
              <w:r>
                <w:rPr>
                  <w:color w:val="0000FF"/>
                </w:rPr>
                <w:t>N 19</w:t>
              </w:r>
            </w:hyperlink>
            <w:r>
              <w:rPr>
                <w:color w:val="392C69"/>
              </w:rPr>
              <w:t>,</w:t>
            </w:r>
          </w:p>
          <w:p w14:paraId="71BDEEF3" w14:textId="77777777" w:rsidR="005311EB" w:rsidRDefault="005311EB">
            <w:pPr>
              <w:pStyle w:val="ConsPlusNormal"/>
              <w:jc w:val="center"/>
            </w:pPr>
            <w:r>
              <w:rPr>
                <w:color w:val="392C69"/>
              </w:rPr>
              <w:t xml:space="preserve">от 20.04.2018 </w:t>
            </w:r>
            <w:hyperlink r:id="rId14" w:history="1">
              <w:r>
                <w:rPr>
                  <w:color w:val="0000FF"/>
                </w:rPr>
                <w:t>N 53</w:t>
              </w:r>
            </w:hyperlink>
            <w:r>
              <w:rPr>
                <w:color w:val="392C69"/>
              </w:rPr>
              <w:t xml:space="preserve">, от 15.10.2019 </w:t>
            </w:r>
            <w:hyperlink r:id="rId15" w:history="1">
              <w:r>
                <w:rPr>
                  <w:color w:val="0000FF"/>
                </w:rPr>
                <w:t>N 91</w:t>
              </w:r>
            </w:hyperlink>
            <w:r>
              <w:rPr>
                <w:color w:val="392C69"/>
              </w:rPr>
              <w:t xml:space="preserve">, от 11.08.2021 </w:t>
            </w:r>
            <w:hyperlink r:id="rId16" w:history="1">
              <w:r>
                <w:rPr>
                  <w:color w:val="0000FF"/>
                </w:rPr>
                <w:t>N 73</w:t>
              </w:r>
            </w:hyperlink>
            <w:r>
              <w:rPr>
                <w:color w:val="392C69"/>
              </w:rPr>
              <w:t>,</w:t>
            </w:r>
          </w:p>
          <w:p w14:paraId="1E84C9C7" w14:textId="77777777" w:rsidR="005311EB" w:rsidRDefault="005311EB">
            <w:pPr>
              <w:pStyle w:val="ConsPlusNormal"/>
              <w:jc w:val="center"/>
            </w:pPr>
            <w:r>
              <w:rPr>
                <w:color w:val="392C69"/>
              </w:rPr>
              <w:t xml:space="preserve">от 16.08.2021 </w:t>
            </w:r>
            <w:hyperlink r:id="rId17" w:history="1">
              <w:r>
                <w:rPr>
                  <w:color w:val="0000FF"/>
                </w:rPr>
                <w:t>N 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3DA78A" w14:textId="77777777" w:rsidR="005311EB" w:rsidRDefault="005311EB">
            <w:pPr>
              <w:spacing w:after="1" w:line="0" w:lineRule="atLeast"/>
            </w:pPr>
          </w:p>
        </w:tc>
      </w:tr>
    </w:tbl>
    <w:p w14:paraId="2033C891" w14:textId="77777777" w:rsidR="005311EB" w:rsidRDefault="005311EB">
      <w:pPr>
        <w:pStyle w:val="ConsPlusNormal"/>
        <w:ind w:firstLine="540"/>
        <w:jc w:val="both"/>
      </w:pPr>
    </w:p>
    <w:p w14:paraId="7DA2274F" w14:textId="77777777" w:rsidR="005311EB" w:rsidRDefault="005311EB">
      <w:pPr>
        <w:pStyle w:val="ConsPlusNormal"/>
        <w:ind w:firstLine="540"/>
        <w:jc w:val="both"/>
      </w:pPr>
      <w:r>
        <w:t xml:space="preserve">В целях обеспечения социальной поддержки и материального стимулирования работников муниципальных общеобразовательных учреждений города Ливны, руководствуясь Бюджетным </w:t>
      </w:r>
      <w:hyperlink r:id="rId18" w:history="1">
        <w:r>
          <w:rPr>
            <w:color w:val="0000FF"/>
          </w:rPr>
          <w:t>кодексом</w:t>
        </w:r>
      </w:hyperlink>
      <w:r>
        <w:t xml:space="preserve"> Российской Федерации, Федеральным </w:t>
      </w:r>
      <w:hyperlink r:id="rId19"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0" w:history="1">
        <w:r>
          <w:rPr>
            <w:color w:val="0000FF"/>
          </w:rPr>
          <w:t>постановлением</w:t>
        </w:r>
      </w:hyperlink>
      <w:r>
        <w:t xml:space="preserve"> Правительства Орловской области от 12.08.2011 N 267 "Об утверждении Примерного положения об оплате труда работников государственных образовательных учреждений Орловской области", администрация города постановляет:</w:t>
      </w:r>
    </w:p>
    <w:p w14:paraId="50CAEA39" w14:textId="77777777" w:rsidR="005311EB" w:rsidRDefault="005311EB">
      <w:pPr>
        <w:pStyle w:val="ConsPlusNormal"/>
        <w:ind w:firstLine="540"/>
        <w:jc w:val="both"/>
      </w:pPr>
    </w:p>
    <w:p w14:paraId="13887589" w14:textId="77777777" w:rsidR="005311EB" w:rsidRDefault="005311EB">
      <w:pPr>
        <w:pStyle w:val="ConsPlusNormal"/>
        <w:ind w:firstLine="540"/>
        <w:jc w:val="both"/>
      </w:pPr>
      <w:r>
        <w:t xml:space="preserve">1. Утвердить прилагаемое </w:t>
      </w:r>
      <w:hyperlink w:anchor="P36" w:history="1">
        <w:r>
          <w:rPr>
            <w:color w:val="0000FF"/>
          </w:rPr>
          <w:t>Положение</w:t>
        </w:r>
      </w:hyperlink>
      <w:r>
        <w:t xml:space="preserve"> об оплате труда работников муниципальных общеобразовательных учреждений города Ливны Орловской области.</w:t>
      </w:r>
    </w:p>
    <w:p w14:paraId="7511C0AA" w14:textId="77777777" w:rsidR="005311EB" w:rsidRDefault="005311EB">
      <w:pPr>
        <w:pStyle w:val="ConsPlusNormal"/>
        <w:spacing w:before="220"/>
        <w:ind w:firstLine="540"/>
        <w:jc w:val="both"/>
      </w:pPr>
      <w:r>
        <w:t>2. Признать утратившим силу постановление Администрации от 7 апреля 2009 года N 16 "Об утверждении Положения о формировании и распределении фондов оплаты труда в муниципальных общеобразовательных учреждениях г. Ливны".</w:t>
      </w:r>
    </w:p>
    <w:p w14:paraId="451926EE" w14:textId="77777777" w:rsidR="005311EB" w:rsidRDefault="005311EB">
      <w:pPr>
        <w:pStyle w:val="ConsPlusNormal"/>
        <w:spacing w:before="220"/>
        <w:ind w:firstLine="540"/>
        <w:jc w:val="both"/>
      </w:pPr>
      <w:r>
        <w:t>3. Настоящее постановление распространяется на правоотношения, возникшие с 1 сентября 2011 года.</w:t>
      </w:r>
    </w:p>
    <w:p w14:paraId="70F744F6" w14:textId="77777777" w:rsidR="005311EB" w:rsidRDefault="005311EB">
      <w:pPr>
        <w:pStyle w:val="ConsPlusNormal"/>
        <w:spacing w:before="220"/>
        <w:ind w:firstLine="540"/>
        <w:jc w:val="both"/>
      </w:pPr>
      <w:r>
        <w:t>4. Опубликовать настоящее постановление в газете "Ливенский вестник".</w:t>
      </w:r>
    </w:p>
    <w:p w14:paraId="591D7CAA" w14:textId="77777777" w:rsidR="005311EB" w:rsidRDefault="005311EB">
      <w:pPr>
        <w:pStyle w:val="ConsPlusNormal"/>
        <w:ind w:firstLine="540"/>
        <w:jc w:val="both"/>
      </w:pPr>
    </w:p>
    <w:p w14:paraId="5B4463CB" w14:textId="77777777" w:rsidR="005311EB" w:rsidRDefault="005311EB">
      <w:pPr>
        <w:pStyle w:val="ConsPlusNormal"/>
        <w:jc w:val="right"/>
      </w:pPr>
      <w:r>
        <w:t>Глава города</w:t>
      </w:r>
    </w:p>
    <w:p w14:paraId="69B53B02" w14:textId="77777777" w:rsidR="005311EB" w:rsidRDefault="005311EB">
      <w:pPr>
        <w:pStyle w:val="ConsPlusNormal"/>
        <w:jc w:val="right"/>
      </w:pPr>
      <w:r>
        <w:t>В.П.АШИХМИН</w:t>
      </w:r>
    </w:p>
    <w:p w14:paraId="68A5BAE1" w14:textId="77777777" w:rsidR="005311EB" w:rsidRDefault="005311EB">
      <w:pPr>
        <w:pStyle w:val="ConsPlusNormal"/>
        <w:ind w:firstLine="540"/>
        <w:jc w:val="both"/>
      </w:pPr>
    </w:p>
    <w:p w14:paraId="38FF2CF2" w14:textId="77777777" w:rsidR="005311EB" w:rsidRDefault="005311EB">
      <w:pPr>
        <w:pStyle w:val="ConsPlusNormal"/>
        <w:ind w:firstLine="540"/>
        <w:jc w:val="both"/>
      </w:pPr>
    </w:p>
    <w:p w14:paraId="306C0646" w14:textId="77777777" w:rsidR="005311EB" w:rsidRDefault="005311EB">
      <w:pPr>
        <w:pStyle w:val="ConsPlusNormal"/>
        <w:ind w:firstLine="540"/>
        <w:jc w:val="both"/>
      </w:pPr>
    </w:p>
    <w:p w14:paraId="3B397469" w14:textId="77777777" w:rsidR="005311EB" w:rsidRDefault="005311EB">
      <w:pPr>
        <w:pStyle w:val="ConsPlusNormal"/>
        <w:ind w:firstLine="540"/>
        <w:jc w:val="both"/>
      </w:pPr>
    </w:p>
    <w:p w14:paraId="2633B6D7" w14:textId="77777777" w:rsidR="005311EB" w:rsidRDefault="005311EB">
      <w:pPr>
        <w:pStyle w:val="ConsPlusNormal"/>
        <w:ind w:firstLine="540"/>
        <w:jc w:val="both"/>
      </w:pPr>
    </w:p>
    <w:p w14:paraId="28FA0FA7" w14:textId="77777777" w:rsidR="005311EB" w:rsidRDefault="005311EB">
      <w:pPr>
        <w:pStyle w:val="ConsPlusNormal"/>
        <w:jc w:val="right"/>
        <w:outlineLvl w:val="0"/>
      </w:pPr>
      <w:r>
        <w:t>Приложение</w:t>
      </w:r>
    </w:p>
    <w:p w14:paraId="1C374054" w14:textId="77777777" w:rsidR="005311EB" w:rsidRDefault="005311EB">
      <w:pPr>
        <w:pStyle w:val="ConsPlusNormal"/>
        <w:jc w:val="right"/>
      </w:pPr>
      <w:r>
        <w:t>к постановлению</w:t>
      </w:r>
    </w:p>
    <w:p w14:paraId="0EAB9502" w14:textId="77777777" w:rsidR="005311EB" w:rsidRDefault="005311EB">
      <w:pPr>
        <w:pStyle w:val="ConsPlusNormal"/>
        <w:jc w:val="right"/>
      </w:pPr>
      <w:r>
        <w:t>Администрации города Ливны</w:t>
      </w:r>
    </w:p>
    <w:p w14:paraId="678033EF" w14:textId="77777777" w:rsidR="005311EB" w:rsidRDefault="005311EB">
      <w:pPr>
        <w:pStyle w:val="ConsPlusNormal"/>
        <w:jc w:val="right"/>
      </w:pPr>
      <w:r>
        <w:t>от 30 сентября 2011 г. N 30</w:t>
      </w:r>
    </w:p>
    <w:p w14:paraId="3C55393B" w14:textId="77777777" w:rsidR="005311EB" w:rsidRDefault="005311EB">
      <w:pPr>
        <w:pStyle w:val="ConsPlusNormal"/>
        <w:ind w:firstLine="540"/>
        <w:jc w:val="both"/>
      </w:pPr>
    </w:p>
    <w:p w14:paraId="2C816B5F" w14:textId="77777777" w:rsidR="005311EB" w:rsidRDefault="005311EB">
      <w:pPr>
        <w:pStyle w:val="ConsPlusTitle"/>
        <w:jc w:val="center"/>
      </w:pPr>
      <w:bookmarkStart w:id="0" w:name="P36"/>
      <w:bookmarkEnd w:id="0"/>
      <w:r>
        <w:t>ПОЛОЖЕНИЕ</w:t>
      </w:r>
    </w:p>
    <w:p w14:paraId="7C00D44E" w14:textId="77777777" w:rsidR="005311EB" w:rsidRDefault="005311EB">
      <w:pPr>
        <w:pStyle w:val="ConsPlusTitle"/>
        <w:jc w:val="center"/>
      </w:pPr>
      <w:r>
        <w:t>ОБ ОПЛАТЕ ТРУДА РАБОТНИКОВ МУНИЦИПАЛЬНЫХ</w:t>
      </w:r>
    </w:p>
    <w:p w14:paraId="46DDA866" w14:textId="77777777" w:rsidR="005311EB" w:rsidRDefault="005311EB">
      <w:pPr>
        <w:pStyle w:val="ConsPlusTitle"/>
        <w:jc w:val="center"/>
      </w:pPr>
      <w:r>
        <w:lastRenderedPageBreak/>
        <w:t>ОБЩЕОБРАЗОВАТЕЛЬНЫХ УЧРЕЖДЕНИЙ ГОРОДА ЛИВНЫ</w:t>
      </w:r>
    </w:p>
    <w:p w14:paraId="409238D5" w14:textId="77777777" w:rsidR="005311EB" w:rsidRDefault="005311EB">
      <w:pPr>
        <w:pStyle w:val="ConsPlusTitle"/>
        <w:jc w:val="center"/>
      </w:pPr>
      <w:r>
        <w:t>ОРЛОВСКОЙ ОБЛАСТИ</w:t>
      </w:r>
    </w:p>
    <w:p w14:paraId="449B0CCF" w14:textId="77777777" w:rsidR="005311EB" w:rsidRDefault="005311E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11EB" w14:paraId="77E412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473B57" w14:textId="77777777" w:rsidR="005311EB" w:rsidRDefault="005311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6BC3FCA" w14:textId="77777777" w:rsidR="005311EB" w:rsidRDefault="005311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EE7F14A" w14:textId="77777777" w:rsidR="005311EB" w:rsidRDefault="005311EB">
            <w:pPr>
              <w:pStyle w:val="ConsPlusNormal"/>
              <w:jc w:val="center"/>
            </w:pPr>
            <w:r>
              <w:rPr>
                <w:color w:val="392C69"/>
              </w:rPr>
              <w:t>Список изменяющих документов</w:t>
            </w:r>
          </w:p>
          <w:p w14:paraId="6320739B" w14:textId="77777777" w:rsidR="005311EB" w:rsidRDefault="005311EB">
            <w:pPr>
              <w:pStyle w:val="ConsPlusNormal"/>
              <w:jc w:val="center"/>
            </w:pPr>
            <w:r>
              <w:rPr>
                <w:color w:val="392C69"/>
              </w:rPr>
              <w:t>(в ред. Постановлений Администрации города Ливны</w:t>
            </w:r>
          </w:p>
          <w:p w14:paraId="6EFFE556" w14:textId="77777777" w:rsidR="005311EB" w:rsidRDefault="005311EB">
            <w:pPr>
              <w:pStyle w:val="ConsPlusNormal"/>
              <w:jc w:val="center"/>
            </w:pPr>
            <w:r>
              <w:rPr>
                <w:color w:val="392C69"/>
              </w:rPr>
              <w:t xml:space="preserve">от 24.09.2012 </w:t>
            </w:r>
            <w:hyperlink r:id="rId21" w:history="1">
              <w:r>
                <w:rPr>
                  <w:color w:val="0000FF"/>
                </w:rPr>
                <w:t>N 83</w:t>
              </w:r>
            </w:hyperlink>
            <w:r>
              <w:rPr>
                <w:color w:val="392C69"/>
              </w:rPr>
              <w:t xml:space="preserve">, от 21.12.2012 </w:t>
            </w:r>
            <w:hyperlink r:id="rId22" w:history="1">
              <w:r>
                <w:rPr>
                  <w:color w:val="0000FF"/>
                </w:rPr>
                <w:t>N 99</w:t>
              </w:r>
            </w:hyperlink>
            <w:r>
              <w:rPr>
                <w:color w:val="392C69"/>
              </w:rPr>
              <w:t xml:space="preserve">, от 05.04.2013 </w:t>
            </w:r>
            <w:hyperlink r:id="rId23" w:history="1">
              <w:r>
                <w:rPr>
                  <w:color w:val="0000FF"/>
                </w:rPr>
                <w:t>N 13</w:t>
              </w:r>
            </w:hyperlink>
            <w:r>
              <w:rPr>
                <w:color w:val="392C69"/>
              </w:rPr>
              <w:t>,</w:t>
            </w:r>
          </w:p>
          <w:p w14:paraId="6A0E00E3" w14:textId="77777777" w:rsidR="005311EB" w:rsidRDefault="005311EB">
            <w:pPr>
              <w:pStyle w:val="ConsPlusNormal"/>
              <w:jc w:val="center"/>
            </w:pPr>
            <w:r>
              <w:rPr>
                <w:color w:val="392C69"/>
              </w:rPr>
              <w:t xml:space="preserve">от 28.10.2013 </w:t>
            </w:r>
            <w:hyperlink r:id="rId24" w:history="1">
              <w:r>
                <w:rPr>
                  <w:color w:val="0000FF"/>
                </w:rPr>
                <w:t>N 74</w:t>
              </w:r>
            </w:hyperlink>
            <w:r>
              <w:rPr>
                <w:color w:val="392C69"/>
              </w:rPr>
              <w:t xml:space="preserve">, от 31.01.2014 </w:t>
            </w:r>
            <w:hyperlink r:id="rId25" w:history="1">
              <w:r>
                <w:rPr>
                  <w:color w:val="0000FF"/>
                </w:rPr>
                <w:t>N 11</w:t>
              </w:r>
            </w:hyperlink>
            <w:r>
              <w:rPr>
                <w:color w:val="392C69"/>
              </w:rPr>
              <w:t xml:space="preserve">, от 21.03.2014 </w:t>
            </w:r>
            <w:hyperlink r:id="rId26" w:history="1">
              <w:r>
                <w:rPr>
                  <w:color w:val="0000FF"/>
                </w:rPr>
                <w:t>N 28</w:t>
              </w:r>
            </w:hyperlink>
            <w:r>
              <w:rPr>
                <w:color w:val="392C69"/>
              </w:rPr>
              <w:t>,</w:t>
            </w:r>
          </w:p>
          <w:p w14:paraId="3644ECFE" w14:textId="77777777" w:rsidR="005311EB" w:rsidRDefault="005311EB">
            <w:pPr>
              <w:pStyle w:val="ConsPlusNormal"/>
              <w:jc w:val="center"/>
            </w:pPr>
            <w:r>
              <w:rPr>
                <w:color w:val="392C69"/>
              </w:rPr>
              <w:t xml:space="preserve">от 06.12.2016 </w:t>
            </w:r>
            <w:hyperlink r:id="rId27" w:history="1">
              <w:r>
                <w:rPr>
                  <w:color w:val="0000FF"/>
                </w:rPr>
                <w:t>N 162</w:t>
              </w:r>
            </w:hyperlink>
            <w:r>
              <w:rPr>
                <w:color w:val="392C69"/>
              </w:rPr>
              <w:t xml:space="preserve">, от 16.02.2017 </w:t>
            </w:r>
            <w:hyperlink r:id="rId28" w:history="1">
              <w:r>
                <w:rPr>
                  <w:color w:val="0000FF"/>
                </w:rPr>
                <w:t>N 20</w:t>
              </w:r>
            </w:hyperlink>
            <w:r>
              <w:rPr>
                <w:color w:val="392C69"/>
              </w:rPr>
              <w:t xml:space="preserve">, от 07.02.2018 </w:t>
            </w:r>
            <w:hyperlink r:id="rId29" w:history="1">
              <w:r>
                <w:rPr>
                  <w:color w:val="0000FF"/>
                </w:rPr>
                <w:t>N 19</w:t>
              </w:r>
            </w:hyperlink>
            <w:r>
              <w:rPr>
                <w:color w:val="392C69"/>
              </w:rPr>
              <w:t>,</w:t>
            </w:r>
          </w:p>
          <w:p w14:paraId="0D448EAA" w14:textId="77777777" w:rsidR="005311EB" w:rsidRDefault="005311EB">
            <w:pPr>
              <w:pStyle w:val="ConsPlusNormal"/>
              <w:jc w:val="center"/>
            </w:pPr>
            <w:r>
              <w:rPr>
                <w:color w:val="392C69"/>
              </w:rPr>
              <w:t xml:space="preserve">от 20.04.2018 </w:t>
            </w:r>
            <w:hyperlink r:id="rId30" w:history="1">
              <w:r>
                <w:rPr>
                  <w:color w:val="0000FF"/>
                </w:rPr>
                <w:t>N 53</w:t>
              </w:r>
            </w:hyperlink>
            <w:r>
              <w:rPr>
                <w:color w:val="392C69"/>
              </w:rPr>
              <w:t xml:space="preserve">, от 15.10.2019 </w:t>
            </w:r>
            <w:hyperlink r:id="rId31" w:history="1">
              <w:r>
                <w:rPr>
                  <w:color w:val="0000FF"/>
                </w:rPr>
                <w:t>N 91</w:t>
              </w:r>
            </w:hyperlink>
            <w:r>
              <w:rPr>
                <w:color w:val="392C69"/>
              </w:rPr>
              <w:t xml:space="preserve">, от 11.08.2021 </w:t>
            </w:r>
            <w:hyperlink r:id="rId32" w:history="1">
              <w:r>
                <w:rPr>
                  <w:color w:val="0000FF"/>
                </w:rPr>
                <w:t>N 73</w:t>
              </w:r>
            </w:hyperlink>
            <w:r>
              <w:rPr>
                <w:color w:val="392C69"/>
              </w:rPr>
              <w:t>,</w:t>
            </w:r>
          </w:p>
          <w:p w14:paraId="1A21C0B0" w14:textId="77777777" w:rsidR="005311EB" w:rsidRDefault="005311EB">
            <w:pPr>
              <w:pStyle w:val="ConsPlusNormal"/>
              <w:jc w:val="center"/>
            </w:pPr>
            <w:r>
              <w:rPr>
                <w:color w:val="392C69"/>
              </w:rPr>
              <w:t xml:space="preserve">от 16.08.2021 </w:t>
            </w:r>
            <w:hyperlink r:id="rId33" w:history="1">
              <w:r>
                <w:rPr>
                  <w:color w:val="0000FF"/>
                </w:rPr>
                <w:t>N 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E9EADE" w14:textId="77777777" w:rsidR="005311EB" w:rsidRDefault="005311EB">
            <w:pPr>
              <w:spacing w:after="1" w:line="0" w:lineRule="atLeast"/>
            </w:pPr>
          </w:p>
        </w:tc>
      </w:tr>
    </w:tbl>
    <w:p w14:paraId="03AE44E2" w14:textId="77777777" w:rsidR="005311EB" w:rsidRDefault="005311EB">
      <w:pPr>
        <w:pStyle w:val="ConsPlusNormal"/>
        <w:ind w:firstLine="540"/>
        <w:jc w:val="both"/>
      </w:pPr>
    </w:p>
    <w:p w14:paraId="4F953C49" w14:textId="77777777" w:rsidR="005311EB" w:rsidRDefault="005311EB">
      <w:pPr>
        <w:pStyle w:val="ConsPlusNormal"/>
        <w:ind w:firstLine="540"/>
        <w:jc w:val="both"/>
      </w:pPr>
      <w:bookmarkStart w:id="1" w:name="P48"/>
      <w:bookmarkEnd w:id="1"/>
      <w:r>
        <w:t xml:space="preserve">1. </w:t>
      </w:r>
      <w:hyperlink r:id="rId34" w:history="1">
        <w:r>
          <w:rPr>
            <w:color w:val="0000FF"/>
          </w:rPr>
          <w:t>Положение</w:t>
        </w:r>
      </w:hyperlink>
      <w:r>
        <w:t xml:space="preserve"> об оплате труда работников муниципальных общеобразовательных учреждений города Ливны Орловской области (далее - Положение) устанавливает отраслевую систему оплаты труда для работников муниципальных общеобразовательных учреждений города Ливны Орловской области (далее - общеобразовательные учреждения).</w:t>
      </w:r>
    </w:p>
    <w:p w14:paraId="2B36A07A" w14:textId="77777777" w:rsidR="005311EB" w:rsidRDefault="005311EB">
      <w:pPr>
        <w:pStyle w:val="ConsPlusNormal"/>
        <w:spacing w:before="220"/>
        <w:ind w:firstLine="540"/>
        <w:jc w:val="both"/>
      </w:pPr>
      <w:r>
        <w:t>2. Оплата труда работников общеобразовательных учреждений осуществляется по отраслевой системе оплаты труда исходя из видов экономической деятельности различных категорий работников образовательных учреждений.</w:t>
      </w:r>
    </w:p>
    <w:p w14:paraId="69B727A2" w14:textId="77777777" w:rsidR="005311EB" w:rsidRDefault="005311EB">
      <w:pPr>
        <w:pStyle w:val="ConsPlusNormal"/>
        <w:spacing w:before="220"/>
        <w:ind w:firstLine="540"/>
        <w:jc w:val="both"/>
      </w:pPr>
      <w:r>
        <w:t>3. Система оплаты труда работников общеобразовательных учреждений устанавливается коллективными договорами, соглашениями, локальными нормативными актами образовательного учреждения в соответствии с трудовым законодательством, иными нормативными правовыми актами Российской Федерации и Орловской области, содержащими нормы трудового права, настоящим Положением, а также с учетом мнения выборного профсоюзного или иного представительного органа работников общеобразовательного учреждения.</w:t>
      </w:r>
    </w:p>
    <w:p w14:paraId="32785E59" w14:textId="77777777" w:rsidR="005311EB" w:rsidRDefault="005311EB">
      <w:pPr>
        <w:pStyle w:val="ConsPlusNormal"/>
        <w:spacing w:before="220"/>
        <w:ind w:firstLine="540"/>
        <w:jc w:val="both"/>
      </w:pPr>
      <w:r>
        <w:t>4. Отраслевая система оплаты труда основывается на следующих принципах:</w:t>
      </w:r>
    </w:p>
    <w:p w14:paraId="4EC856C5" w14:textId="77777777" w:rsidR="005311EB" w:rsidRDefault="005311EB">
      <w:pPr>
        <w:pStyle w:val="ConsPlusNormal"/>
        <w:spacing w:before="220"/>
        <w:ind w:firstLine="540"/>
        <w:jc w:val="both"/>
      </w:pPr>
      <w:r>
        <w:t>соблюдение основных гарантий, установленных трудовым законодательством;</w:t>
      </w:r>
    </w:p>
    <w:p w14:paraId="76B5A69E" w14:textId="77777777" w:rsidR="005311EB" w:rsidRDefault="005311EB">
      <w:pPr>
        <w:pStyle w:val="ConsPlusNormal"/>
        <w:spacing w:before="220"/>
        <w:ind w:firstLine="540"/>
        <w:jc w:val="both"/>
      </w:pPr>
      <w:r>
        <w:t>дифференциация заработной платы, исходя из сложности, качества выполняемых работ, уровня образования, квалификации и стажа работы по профессии, условий труда;</w:t>
      </w:r>
    </w:p>
    <w:p w14:paraId="31C6008C" w14:textId="77777777" w:rsidR="005311EB" w:rsidRDefault="005311EB">
      <w:pPr>
        <w:pStyle w:val="ConsPlusNormal"/>
        <w:spacing w:before="220"/>
        <w:ind w:firstLine="540"/>
        <w:jc w:val="both"/>
      </w:pPr>
      <w:r>
        <w:t>применение доплат, надбавок компенсационного и стимулирующего характера;</w:t>
      </w:r>
    </w:p>
    <w:p w14:paraId="140FCC29" w14:textId="77777777" w:rsidR="005311EB" w:rsidRDefault="005311EB">
      <w:pPr>
        <w:pStyle w:val="ConsPlusNormal"/>
        <w:spacing w:before="220"/>
        <w:ind w:firstLine="540"/>
        <w:jc w:val="both"/>
      </w:pPr>
      <w:r>
        <w:t>учет мнений комитета профсоюза работников народного образования и науки и Федерации профсоюзов Орловской области по условиям оплаты труда работников образовательных учреждений.</w:t>
      </w:r>
    </w:p>
    <w:p w14:paraId="3D17F771" w14:textId="77777777" w:rsidR="005311EB" w:rsidRDefault="005311EB">
      <w:pPr>
        <w:pStyle w:val="ConsPlusNormal"/>
        <w:spacing w:before="220"/>
        <w:ind w:firstLine="540"/>
        <w:jc w:val="both"/>
      </w:pPr>
      <w:r>
        <w:t>5. В настоящем Положении используются следующие термины:</w:t>
      </w:r>
    </w:p>
    <w:p w14:paraId="5B7C8CE1" w14:textId="77777777" w:rsidR="005311EB" w:rsidRDefault="005311EB">
      <w:pPr>
        <w:pStyle w:val="ConsPlusNormal"/>
        <w:spacing w:before="220"/>
        <w:ind w:firstLine="540"/>
        <w:jc w:val="both"/>
      </w:pPr>
      <w:r>
        <w:t>базовая единица - величина, применяемая для определения базовой ставки (должностного оклада);</w:t>
      </w:r>
    </w:p>
    <w:p w14:paraId="543583FB" w14:textId="77777777" w:rsidR="005311EB" w:rsidRDefault="005311EB">
      <w:pPr>
        <w:pStyle w:val="ConsPlusNormal"/>
        <w:spacing w:before="220"/>
        <w:ind w:firstLine="540"/>
        <w:jc w:val="both"/>
      </w:pPr>
      <w:r>
        <w:t>базовая ставка - величина ставки педагогического работника за норму часов педагогической работы в неделю;</w:t>
      </w:r>
    </w:p>
    <w:p w14:paraId="241511C5" w14:textId="77777777" w:rsidR="005311EB" w:rsidRDefault="005311EB">
      <w:pPr>
        <w:pStyle w:val="ConsPlusNormal"/>
        <w:spacing w:before="220"/>
        <w:ind w:firstLine="540"/>
        <w:jc w:val="both"/>
      </w:pPr>
      <w:r>
        <w:t>повышающие коэффициенты - размер увеличения базовой ставки (должностного оклада) заработной платы работников общеобразовательных учреждений.</w:t>
      </w:r>
    </w:p>
    <w:p w14:paraId="57578762" w14:textId="77777777" w:rsidR="005311EB" w:rsidRDefault="005311EB">
      <w:pPr>
        <w:pStyle w:val="ConsPlusNormal"/>
        <w:spacing w:before="220"/>
        <w:ind w:firstLine="540"/>
        <w:jc w:val="both"/>
      </w:pPr>
      <w:r>
        <w:t xml:space="preserve">Иные понятия используются в значениях, определенных Трудовым </w:t>
      </w:r>
      <w:hyperlink r:id="rId35" w:history="1">
        <w:r>
          <w:rPr>
            <w:color w:val="0000FF"/>
          </w:rPr>
          <w:t>кодексом</w:t>
        </w:r>
      </w:hyperlink>
      <w:r>
        <w:t xml:space="preserve"> Российской Федерации.</w:t>
      </w:r>
    </w:p>
    <w:p w14:paraId="53F1AC1E" w14:textId="77777777" w:rsidR="005311EB" w:rsidRDefault="005311EB">
      <w:pPr>
        <w:pStyle w:val="ConsPlusNormal"/>
        <w:spacing w:before="220"/>
        <w:ind w:firstLine="540"/>
        <w:jc w:val="both"/>
      </w:pPr>
      <w:r>
        <w:t xml:space="preserve">6. Базовая ставка (должностной оклад) формируется из базовой единицы и повышающих </w:t>
      </w:r>
      <w:r>
        <w:lastRenderedPageBreak/>
        <w:t>коэффициентов.</w:t>
      </w:r>
    </w:p>
    <w:p w14:paraId="7964DBDA" w14:textId="77777777" w:rsidR="005311EB" w:rsidRDefault="005311EB">
      <w:pPr>
        <w:pStyle w:val="ConsPlusNormal"/>
        <w:spacing w:before="220"/>
        <w:ind w:firstLine="540"/>
        <w:jc w:val="both"/>
      </w:pPr>
      <w:r>
        <w:t xml:space="preserve">7. Для работников, указанных в </w:t>
      </w:r>
      <w:hyperlink w:anchor="P48" w:history="1">
        <w:r>
          <w:rPr>
            <w:color w:val="0000FF"/>
          </w:rPr>
          <w:t>пункте 1</w:t>
        </w:r>
      </w:hyperlink>
      <w:r>
        <w:t xml:space="preserve"> настоящего Положения, базовая единица устанавливается в размере:</w:t>
      </w:r>
    </w:p>
    <w:p w14:paraId="2D533C0C" w14:textId="77777777" w:rsidR="005311EB" w:rsidRDefault="005311EB">
      <w:pPr>
        <w:pStyle w:val="ConsPlusNormal"/>
        <w:spacing w:before="220"/>
        <w:ind w:firstLine="540"/>
        <w:jc w:val="both"/>
      </w:pPr>
      <w:r>
        <w:t>7000 рублей - для педагогических работников, реализующих программы дошкольного образования, медицинского персонала общеобразовательных учреждений;</w:t>
      </w:r>
    </w:p>
    <w:p w14:paraId="6D3369F4" w14:textId="77777777" w:rsidR="005311EB" w:rsidRDefault="005311EB">
      <w:pPr>
        <w:pStyle w:val="ConsPlusNormal"/>
        <w:spacing w:before="220"/>
        <w:ind w:firstLine="540"/>
        <w:jc w:val="both"/>
      </w:pPr>
      <w:r>
        <w:t>6000 рублей - для педагогических работников общеобразовательных учреждений;</w:t>
      </w:r>
    </w:p>
    <w:p w14:paraId="6874AE6C" w14:textId="77777777" w:rsidR="005311EB" w:rsidRDefault="005311EB">
      <w:pPr>
        <w:pStyle w:val="ConsPlusNormal"/>
        <w:spacing w:before="220"/>
        <w:ind w:firstLine="540"/>
        <w:jc w:val="both"/>
      </w:pPr>
      <w:r>
        <w:t>5424 рублей - для руководителей общеобразовательных учреждений, руководителей структурных подразделений, специалистов, рабочих и служащих общеобразовательных учреждений.</w:t>
      </w:r>
    </w:p>
    <w:p w14:paraId="5F545DF1" w14:textId="77777777" w:rsidR="005311EB" w:rsidRDefault="005311EB">
      <w:pPr>
        <w:pStyle w:val="ConsPlusNormal"/>
        <w:jc w:val="both"/>
      </w:pPr>
      <w:r>
        <w:t xml:space="preserve">(п. 7 в ред. </w:t>
      </w:r>
      <w:hyperlink r:id="rId36" w:history="1">
        <w:r>
          <w:rPr>
            <w:color w:val="0000FF"/>
          </w:rPr>
          <w:t>Постановления</w:t>
        </w:r>
      </w:hyperlink>
      <w:r>
        <w:t xml:space="preserve"> Администрации города Ливны от 16.08.2021 N 74)</w:t>
      </w:r>
    </w:p>
    <w:p w14:paraId="42A4D84B" w14:textId="77777777" w:rsidR="005311EB" w:rsidRDefault="005311EB">
      <w:pPr>
        <w:pStyle w:val="ConsPlusNormal"/>
        <w:spacing w:before="220"/>
        <w:ind w:firstLine="540"/>
        <w:jc w:val="both"/>
      </w:pPr>
      <w:r>
        <w:t>8. При установлении системы оплаты труда общеобразовательным учреждениям руководствоваться:</w:t>
      </w:r>
    </w:p>
    <w:p w14:paraId="490A84BF" w14:textId="77777777" w:rsidR="005311EB" w:rsidRDefault="005311EB">
      <w:pPr>
        <w:pStyle w:val="ConsPlusNormal"/>
        <w:spacing w:before="220"/>
        <w:ind w:firstLine="540"/>
        <w:jc w:val="both"/>
      </w:pPr>
      <w:r>
        <w:t xml:space="preserve">1) </w:t>
      </w:r>
      <w:hyperlink w:anchor="P97" w:history="1">
        <w:r>
          <w:rPr>
            <w:color w:val="0000FF"/>
          </w:rPr>
          <w:t>Порядком</w:t>
        </w:r>
      </w:hyperlink>
      <w:r>
        <w:t xml:space="preserve"> установления базовых ставок (должностных окладов) и другими условиями оплаты труда педагогических работников общеобразовательных учреждений (приложение 1 к настоящему Положению);</w:t>
      </w:r>
    </w:p>
    <w:p w14:paraId="33936283" w14:textId="77777777" w:rsidR="005311EB" w:rsidRDefault="005311EB">
      <w:pPr>
        <w:pStyle w:val="ConsPlusNormal"/>
        <w:spacing w:before="220"/>
        <w:ind w:firstLine="540"/>
        <w:jc w:val="both"/>
      </w:pPr>
      <w:r>
        <w:t xml:space="preserve">2) </w:t>
      </w:r>
      <w:hyperlink w:anchor="P263" w:history="1">
        <w:r>
          <w:rPr>
            <w:color w:val="0000FF"/>
          </w:rPr>
          <w:t>Порядком</w:t>
        </w:r>
      </w:hyperlink>
      <w:r>
        <w:t xml:space="preserve"> установления должностных окладов и другими условиями оплаты труда специалистов и служащих общеобразовательных учреждений (приложение 2 к настоящему Положению);</w:t>
      </w:r>
    </w:p>
    <w:p w14:paraId="38370E3D" w14:textId="77777777" w:rsidR="005311EB" w:rsidRDefault="005311EB">
      <w:pPr>
        <w:pStyle w:val="ConsPlusNormal"/>
        <w:jc w:val="both"/>
      </w:pPr>
      <w:r>
        <w:t xml:space="preserve">(в ред. </w:t>
      </w:r>
      <w:hyperlink r:id="rId37" w:history="1">
        <w:r>
          <w:rPr>
            <w:color w:val="0000FF"/>
          </w:rPr>
          <w:t>Постановления</w:t>
        </w:r>
      </w:hyperlink>
      <w:r>
        <w:t xml:space="preserve"> Администрации города Ливны от 31.01.2014 N 11)</w:t>
      </w:r>
    </w:p>
    <w:p w14:paraId="3329FB0D" w14:textId="77777777" w:rsidR="005311EB" w:rsidRDefault="005311EB">
      <w:pPr>
        <w:pStyle w:val="ConsPlusNormal"/>
        <w:spacing w:before="220"/>
        <w:ind w:firstLine="540"/>
        <w:jc w:val="both"/>
      </w:pPr>
      <w:r>
        <w:t>3) тарифными разрядами, межразрядными тарифными коэффициентами и тарифными ставками по разрядам тарифной сетки рабочих, едиными для всех образовательных учреждений (</w:t>
      </w:r>
      <w:hyperlink w:anchor="P410" w:history="1">
        <w:r>
          <w:rPr>
            <w:color w:val="0000FF"/>
          </w:rPr>
          <w:t>приложение 3</w:t>
        </w:r>
      </w:hyperlink>
      <w:r>
        <w:t xml:space="preserve"> к настоящему Положению);</w:t>
      </w:r>
    </w:p>
    <w:p w14:paraId="6C90E0BC" w14:textId="77777777" w:rsidR="005311EB" w:rsidRDefault="005311EB">
      <w:pPr>
        <w:pStyle w:val="ConsPlusNormal"/>
        <w:spacing w:before="220"/>
        <w:ind w:firstLine="540"/>
        <w:jc w:val="both"/>
      </w:pPr>
      <w:r>
        <w:t xml:space="preserve">4) </w:t>
      </w:r>
      <w:hyperlink w:anchor="P466" w:history="1">
        <w:r>
          <w:rPr>
            <w:color w:val="0000FF"/>
          </w:rPr>
          <w:t>Перечнем</w:t>
        </w:r>
      </w:hyperlink>
      <w:r>
        <w:t xml:space="preserve"> высококвалифицированных рабочих, занятых на важных и ответственных, особо важных и особо ответственных работах, оплата которых производится исходя из 9 - 10 разрядов тарифной сетки (приложение 4 к настоящему Положению);</w:t>
      </w:r>
    </w:p>
    <w:p w14:paraId="0D0A8349" w14:textId="77777777" w:rsidR="005311EB" w:rsidRDefault="005311EB">
      <w:pPr>
        <w:pStyle w:val="ConsPlusNormal"/>
        <w:spacing w:before="220"/>
        <w:ind w:firstLine="540"/>
        <w:jc w:val="both"/>
      </w:pPr>
      <w:r>
        <w:t>5) показателями и порядком отнесения учреждений к группам по оплате труда руководителей и руководящих работников образовательных учреждений (</w:t>
      </w:r>
      <w:hyperlink w:anchor="P498" w:history="1">
        <w:r>
          <w:rPr>
            <w:color w:val="0000FF"/>
          </w:rPr>
          <w:t>приложение 5</w:t>
        </w:r>
      </w:hyperlink>
      <w:r>
        <w:t xml:space="preserve"> к настоящему Положению);</w:t>
      </w:r>
    </w:p>
    <w:p w14:paraId="675B4C14" w14:textId="77777777" w:rsidR="005311EB" w:rsidRDefault="005311EB">
      <w:pPr>
        <w:pStyle w:val="ConsPlusNormal"/>
        <w:spacing w:before="220"/>
        <w:ind w:firstLine="540"/>
        <w:jc w:val="both"/>
      </w:pPr>
      <w:r>
        <w:t>6) системой выплат компенсационного и стимулирующего характера для работников общеобразовательных учреждений (</w:t>
      </w:r>
      <w:hyperlink w:anchor="P668" w:history="1">
        <w:r>
          <w:rPr>
            <w:color w:val="0000FF"/>
          </w:rPr>
          <w:t>приложение 6</w:t>
        </w:r>
      </w:hyperlink>
      <w:r>
        <w:t xml:space="preserve"> к настоящему Положению);</w:t>
      </w:r>
    </w:p>
    <w:p w14:paraId="34827CD3" w14:textId="77777777" w:rsidR="005311EB" w:rsidRDefault="005311EB">
      <w:pPr>
        <w:pStyle w:val="ConsPlusNormal"/>
        <w:spacing w:before="220"/>
        <w:ind w:firstLine="540"/>
        <w:jc w:val="both"/>
      </w:pPr>
      <w:r>
        <w:t xml:space="preserve">7) </w:t>
      </w:r>
      <w:hyperlink w:anchor="P834" w:history="1">
        <w:r>
          <w:rPr>
            <w:color w:val="0000FF"/>
          </w:rPr>
          <w:t>Порядком</w:t>
        </w:r>
      </w:hyperlink>
      <w:r>
        <w:t xml:space="preserve"> формирования фонда оплаты труда работников образовательных учреждений (приложение 7 к настоящему Положению);</w:t>
      </w:r>
    </w:p>
    <w:p w14:paraId="0CFB712A" w14:textId="77777777" w:rsidR="005311EB" w:rsidRDefault="005311EB">
      <w:pPr>
        <w:pStyle w:val="ConsPlusNormal"/>
        <w:spacing w:before="220"/>
        <w:ind w:firstLine="540"/>
        <w:jc w:val="both"/>
      </w:pPr>
      <w:r>
        <w:t xml:space="preserve">8) </w:t>
      </w:r>
      <w:hyperlink w:anchor="P878" w:history="1">
        <w:r>
          <w:rPr>
            <w:color w:val="0000FF"/>
          </w:rPr>
          <w:t>Порядком</w:t>
        </w:r>
      </w:hyperlink>
      <w:r>
        <w:t xml:space="preserve"> оплаты труда руководителей, их заместителей и главных бухгалтеров муниципальных общеобразовательных учреждений (приложение 8 к настоящему Положению).</w:t>
      </w:r>
    </w:p>
    <w:p w14:paraId="253108D0" w14:textId="77777777" w:rsidR="005311EB" w:rsidRDefault="005311EB">
      <w:pPr>
        <w:pStyle w:val="ConsPlusNormal"/>
        <w:jc w:val="both"/>
      </w:pPr>
      <w:r>
        <w:t xml:space="preserve">(пп. 8 введен </w:t>
      </w:r>
      <w:hyperlink r:id="rId38" w:history="1">
        <w:r>
          <w:rPr>
            <w:color w:val="0000FF"/>
          </w:rPr>
          <w:t>Постановлением</w:t>
        </w:r>
      </w:hyperlink>
      <w:r>
        <w:t xml:space="preserve"> Администрации города Ливны от 31.01.2014 N 11)</w:t>
      </w:r>
    </w:p>
    <w:p w14:paraId="652BE203" w14:textId="77777777" w:rsidR="005311EB" w:rsidRDefault="005311EB">
      <w:pPr>
        <w:pStyle w:val="ConsPlusNormal"/>
        <w:spacing w:before="220"/>
        <w:ind w:firstLine="540"/>
        <w:jc w:val="both"/>
      </w:pPr>
      <w:r>
        <w:t>9. Размеры должностных окладов руководителей муниципальных общеобразовательных учреждений города Ливны Орловской области устанавливаются администрацией г. Ливны и отражаются в трудовых договорах с руководителями учреждений.</w:t>
      </w:r>
    </w:p>
    <w:p w14:paraId="5F8A6DBF" w14:textId="77777777" w:rsidR="005311EB" w:rsidRDefault="005311EB">
      <w:pPr>
        <w:pStyle w:val="ConsPlusNormal"/>
        <w:spacing w:before="220"/>
        <w:ind w:firstLine="540"/>
        <w:jc w:val="both"/>
      </w:pPr>
      <w:r>
        <w:t>10. Должностные оклады (тарифные ставки) повышаются работникам, занятым на тяжелых работах, работах с вредными и (или) опасными и иными особыми условиями труда, без учета других надбавок и доплат.</w:t>
      </w:r>
    </w:p>
    <w:p w14:paraId="5CA11E5D" w14:textId="77777777" w:rsidR="005311EB" w:rsidRDefault="005311EB">
      <w:pPr>
        <w:pStyle w:val="ConsPlusNormal"/>
        <w:spacing w:before="220"/>
        <w:ind w:firstLine="540"/>
        <w:jc w:val="both"/>
      </w:pPr>
      <w:r>
        <w:lastRenderedPageBreak/>
        <w:t>Выплаты компенсационного характера исчисляются из должностного оклада (тарифной ставки) без учета других повышений, надбавок и доплат, за исключением выплат за сверхурочную работу, за работу в ночное время, в выходные и нерабочие праздничные дни.</w:t>
      </w:r>
    </w:p>
    <w:p w14:paraId="2C16B7CB" w14:textId="77777777" w:rsidR="005311EB" w:rsidRDefault="005311EB">
      <w:pPr>
        <w:pStyle w:val="ConsPlusNormal"/>
        <w:spacing w:before="220"/>
        <w:ind w:firstLine="540"/>
        <w:jc w:val="both"/>
      </w:pPr>
      <w:r>
        <w:t>Выплаты за сверхурочную работу, за работу в ночное время, в выходные и нерабочие праздничные дни исчисляются из должностного оклада (тарифной ставки) с учетом повышения за работу с вредными и (или) опасными и иными особыми условиями труда.</w:t>
      </w:r>
    </w:p>
    <w:p w14:paraId="7E95B0B2" w14:textId="77777777" w:rsidR="005311EB" w:rsidRDefault="005311EB">
      <w:pPr>
        <w:pStyle w:val="ConsPlusNormal"/>
        <w:spacing w:before="220"/>
        <w:ind w:firstLine="540"/>
        <w:jc w:val="both"/>
      </w:pPr>
      <w:r>
        <w:t>Выплаты стимулирующего характера исчисляются из должностного оклада (тарифной ставки) без учета других повышений, надбавок и доплат.</w:t>
      </w:r>
    </w:p>
    <w:p w14:paraId="4FA8A795" w14:textId="77777777" w:rsidR="005311EB" w:rsidRDefault="005311EB">
      <w:pPr>
        <w:pStyle w:val="ConsPlusNormal"/>
        <w:spacing w:before="220"/>
        <w:ind w:firstLine="540"/>
        <w:jc w:val="both"/>
      </w:pPr>
      <w:r>
        <w:t>Премиальные выплаты по итогам работы исчисляются из должностного оклада (тарифной ставки) с учетом всех надбавок и доплат.</w:t>
      </w:r>
    </w:p>
    <w:p w14:paraId="1431CFFB" w14:textId="77777777" w:rsidR="005311EB" w:rsidRDefault="005311EB">
      <w:pPr>
        <w:pStyle w:val="ConsPlusNormal"/>
        <w:spacing w:before="220"/>
        <w:ind w:firstLine="540"/>
        <w:jc w:val="both"/>
      </w:pPr>
      <w:bookmarkStart w:id="2" w:name="P84"/>
      <w:bookmarkEnd w:id="2"/>
      <w:r>
        <w:t>11. Молодым специалистам, окончившим высшие, средние профессиональные учебные заведения и работающим в общеобразовательных учреждениях, базовая ставка (должностной оклад) заработной платы повышается на 20 процентов в течение первых трех лет с момента трудоустройства.</w:t>
      </w:r>
    </w:p>
    <w:p w14:paraId="56048349" w14:textId="77777777" w:rsidR="005311EB" w:rsidRDefault="005311EB">
      <w:pPr>
        <w:pStyle w:val="ConsPlusNormal"/>
        <w:ind w:firstLine="540"/>
        <w:jc w:val="both"/>
      </w:pPr>
    </w:p>
    <w:p w14:paraId="062D5CB8" w14:textId="77777777" w:rsidR="005311EB" w:rsidRDefault="005311EB">
      <w:pPr>
        <w:pStyle w:val="ConsPlusNormal"/>
        <w:ind w:firstLine="540"/>
        <w:jc w:val="both"/>
      </w:pPr>
    </w:p>
    <w:p w14:paraId="154AA01D" w14:textId="77777777" w:rsidR="005311EB" w:rsidRDefault="005311EB">
      <w:pPr>
        <w:pStyle w:val="ConsPlusNormal"/>
        <w:ind w:firstLine="540"/>
        <w:jc w:val="both"/>
      </w:pPr>
    </w:p>
    <w:p w14:paraId="6AED44E3" w14:textId="77777777" w:rsidR="005311EB" w:rsidRDefault="005311EB">
      <w:pPr>
        <w:pStyle w:val="ConsPlusNormal"/>
        <w:ind w:firstLine="540"/>
        <w:jc w:val="both"/>
      </w:pPr>
    </w:p>
    <w:p w14:paraId="2B7895D4" w14:textId="77777777" w:rsidR="005311EB" w:rsidRDefault="005311EB">
      <w:pPr>
        <w:pStyle w:val="ConsPlusNormal"/>
        <w:ind w:firstLine="540"/>
        <w:jc w:val="both"/>
      </w:pPr>
    </w:p>
    <w:p w14:paraId="4C18A614" w14:textId="77777777" w:rsidR="005311EB" w:rsidRDefault="005311EB">
      <w:pPr>
        <w:pStyle w:val="ConsPlusNormal"/>
        <w:jc w:val="right"/>
        <w:outlineLvl w:val="1"/>
      </w:pPr>
      <w:r>
        <w:t>Приложение 1</w:t>
      </w:r>
    </w:p>
    <w:p w14:paraId="68A832B7" w14:textId="77777777" w:rsidR="005311EB" w:rsidRDefault="005311EB">
      <w:pPr>
        <w:pStyle w:val="ConsPlusNormal"/>
        <w:jc w:val="right"/>
      </w:pPr>
      <w:r>
        <w:t>к Положению</w:t>
      </w:r>
    </w:p>
    <w:p w14:paraId="17AE9470" w14:textId="77777777" w:rsidR="005311EB" w:rsidRDefault="005311EB">
      <w:pPr>
        <w:pStyle w:val="ConsPlusNormal"/>
        <w:jc w:val="right"/>
      </w:pPr>
      <w:r>
        <w:t>об оплате труда работников</w:t>
      </w:r>
    </w:p>
    <w:p w14:paraId="1F814D21" w14:textId="77777777" w:rsidR="005311EB" w:rsidRDefault="005311EB">
      <w:pPr>
        <w:pStyle w:val="ConsPlusNormal"/>
        <w:jc w:val="right"/>
      </w:pPr>
      <w:r>
        <w:t>муниципальных общеобразовательных</w:t>
      </w:r>
    </w:p>
    <w:p w14:paraId="3E78A68F" w14:textId="77777777" w:rsidR="005311EB" w:rsidRDefault="005311EB">
      <w:pPr>
        <w:pStyle w:val="ConsPlusNormal"/>
        <w:jc w:val="right"/>
      </w:pPr>
      <w:r>
        <w:t>учреждений города Ливны</w:t>
      </w:r>
    </w:p>
    <w:p w14:paraId="359A7EF0" w14:textId="77777777" w:rsidR="005311EB" w:rsidRDefault="005311EB">
      <w:pPr>
        <w:pStyle w:val="ConsPlusNormal"/>
        <w:jc w:val="right"/>
      </w:pPr>
      <w:r>
        <w:t>Орловской области</w:t>
      </w:r>
    </w:p>
    <w:p w14:paraId="03047F81" w14:textId="77777777" w:rsidR="005311EB" w:rsidRDefault="005311EB">
      <w:pPr>
        <w:pStyle w:val="ConsPlusNormal"/>
        <w:ind w:firstLine="540"/>
        <w:jc w:val="both"/>
      </w:pPr>
    </w:p>
    <w:p w14:paraId="5E9C21D2" w14:textId="77777777" w:rsidR="005311EB" w:rsidRDefault="005311EB">
      <w:pPr>
        <w:pStyle w:val="ConsPlusTitle"/>
        <w:jc w:val="center"/>
      </w:pPr>
      <w:bookmarkStart w:id="3" w:name="P97"/>
      <w:bookmarkEnd w:id="3"/>
      <w:r>
        <w:t>ПОРЯДОК</w:t>
      </w:r>
    </w:p>
    <w:p w14:paraId="26CA6AB5" w14:textId="77777777" w:rsidR="005311EB" w:rsidRDefault="005311EB">
      <w:pPr>
        <w:pStyle w:val="ConsPlusTitle"/>
        <w:jc w:val="center"/>
      </w:pPr>
      <w:r>
        <w:t>УСТАНОВЛЕНИЯ БАЗОВЫХ СТАВОК (ДОЛЖНОСТНЫХ ОКЛАДОВ)</w:t>
      </w:r>
    </w:p>
    <w:p w14:paraId="3E6C5E12" w14:textId="77777777" w:rsidR="005311EB" w:rsidRDefault="005311EB">
      <w:pPr>
        <w:pStyle w:val="ConsPlusTitle"/>
        <w:jc w:val="center"/>
      </w:pPr>
      <w:r>
        <w:t>И ДРУГИЕ УСЛОВИЯ ОПЛАТЫ ТРУДА ПЕДАГОГИЧЕСКИХ РАБОТНИКОВ</w:t>
      </w:r>
    </w:p>
    <w:p w14:paraId="5E61BAD8" w14:textId="77777777" w:rsidR="005311EB" w:rsidRDefault="005311EB">
      <w:pPr>
        <w:pStyle w:val="ConsPlusTitle"/>
        <w:jc w:val="center"/>
      </w:pPr>
      <w:r>
        <w:t>ОБЩЕОБРАЗОВАТЕЛЬНЫХ УЧРЕЖДЕНИЙ</w:t>
      </w:r>
    </w:p>
    <w:p w14:paraId="6649D64B" w14:textId="77777777" w:rsidR="005311EB" w:rsidRDefault="005311E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11EB" w14:paraId="28F897F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AEF5AE" w14:textId="77777777" w:rsidR="005311EB" w:rsidRDefault="005311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813E669" w14:textId="77777777" w:rsidR="005311EB" w:rsidRDefault="005311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E7B0795" w14:textId="77777777" w:rsidR="005311EB" w:rsidRDefault="005311EB">
            <w:pPr>
              <w:pStyle w:val="ConsPlusNormal"/>
              <w:jc w:val="center"/>
            </w:pPr>
            <w:r>
              <w:rPr>
                <w:color w:val="392C69"/>
              </w:rPr>
              <w:t>Список изменяющих документов</w:t>
            </w:r>
          </w:p>
          <w:p w14:paraId="50DEDD3C" w14:textId="77777777" w:rsidR="005311EB" w:rsidRDefault="005311EB">
            <w:pPr>
              <w:pStyle w:val="ConsPlusNormal"/>
              <w:jc w:val="center"/>
            </w:pPr>
            <w:r>
              <w:rPr>
                <w:color w:val="392C69"/>
              </w:rPr>
              <w:t>(в ред. Постановлений Администрации города Ливны</w:t>
            </w:r>
          </w:p>
          <w:p w14:paraId="10DA1540" w14:textId="77777777" w:rsidR="005311EB" w:rsidRDefault="005311EB">
            <w:pPr>
              <w:pStyle w:val="ConsPlusNormal"/>
              <w:jc w:val="center"/>
            </w:pPr>
            <w:r>
              <w:rPr>
                <w:color w:val="392C69"/>
              </w:rPr>
              <w:t xml:space="preserve">от 24.09.2012 </w:t>
            </w:r>
            <w:hyperlink r:id="rId39" w:history="1">
              <w:r>
                <w:rPr>
                  <w:color w:val="0000FF"/>
                </w:rPr>
                <w:t>N 83</w:t>
              </w:r>
            </w:hyperlink>
            <w:r>
              <w:rPr>
                <w:color w:val="392C69"/>
              </w:rPr>
              <w:t xml:space="preserve">, от 28.10.2013 </w:t>
            </w:r>
            <w:hyperlink r:id="rId40" w:history="1">
              <w:r>
                <w:rPr>
                  <w:color w:val="0000FF"/>
                </w:rPr>
                <w:t>N 74</w:t>
              </w:r>
            </w:hyperlink>
            <w:r>
              <w:rPr>
                <w:color w:val="392C69"/>
              </w:rPr>
              <w:t xml:space="preserve">, от 21.03.2014 </w:t>
            </w:r>
            <w:hyperlink r:id="rId41" w:history="1">
              <w:r>
                <w:rPr>
                  <w:color w:val="0000FF"/>
                </w:rPr>
                <w:t>N 28</w:t>
              </w:r>
            </w:hyperlink>
            <w:r>
              <w:rPr>
                <w:color w:val="392C69"/>
              </w:rPr>
              <w:t>,</w:t>
            </w:r>
          </w:p>
          <w:p w14:paraId="196DF28C" w14:textId="77777777" w:rsidR="005311EB" w:rsidRDefault="005311EB">
            <w:pPr>
              <w:pStyle w:val="ConsPlusNormal"/>
              <w:jc w:val="center"/>
            </w:pPr>
            <w:r>
              <w:rPr>
                <w:color w:val="392C69"/>
              </w:rPr>
              <w:t xml:space="preserve">от 20.04.2018 </w:t>
            </w:r>
            <w:hyperlink r:id="rId42" w:history="1">
              <w:r>
                <w:rPr>
                  <w:color w:val="0000FF"/>
                </w:rPr>
                <w:t>N 53</w:t>
              </w:r>
            </w:hyperlink>
            <w:r>
              <w:rPr>
                <w:color w:val="392C69"/>
              </w:rPr>
              <w:t xml:space="preserve">, от 15.10.2019 </w:t>
            </w:r>
            <w:hyperlink r:id="rId43" w:history="1">
              <w:r>
                <w:rPr>
                  <w:color w:val="0000FF"/>
                </w:rPr>
                <w:t>N 91</w:t>
              </w:r>
            </w:hyperlink>
            <w:r>
              <w:rPr>
                <w:color w:val="392C69"/>
              </w:rPr>
              <w:t xml:space="preserve">, от 11.08.2021 </w:t>
            </w:r>
            <w:hyperlink r:id="rId44" w:history="1">
              <w:r>
                <w:rPr>
                  <w:color w:val="0000FF"/>
                </w:rPr>
                <w:t>N 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FEA47A" w14:textId="77777777" w:rsidR="005311EB" w:rsidRDefault="005311EB">
            <w:pPr>
              <w:spacing w:after="1" w:line="0" w:lineRule="atLeast"/>
            </w:pPr>
          </w:p>
        </w:tc>
      </w:tr>
    </w:tbl>
    <w:p w14:paraId="63EAA8AF" w14:textId="77777777" w:rsidR="005311EB" w:rsidRDefault="005311EB">
      <w:pPr>
        <w:pStyle w:val="ConsPlusNormal"/>
        <w:ind w:firstLine="540"/>
        <w:jc w:val="both"/>
      </w:pPr>
    </w:p>
    <w:p w14:paraId="3C562621" w14:textId="77777777" w:rsidR="005311EB" w:rsidRDefault="005311EB">
      <w:pPr>
        <w:pStyle w:val="ConsPlusNormal"/>
        <w:ind w:firstLine="540"/>
        <w:jc w:val="both"/>
      </w:pPr>
      <w:r>
        <w:t xml:space="preserve">1. Должностные оклады (тарифные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учреждения без учета компенсационных и стимулирующих выплат с учетом повышений, предусмотренных </w:t>
      </w:r>
      <w:hyperlink w:anchor="P84" w:history="1">
        <w:r>
          <w:rPr>
            <w:color w:val="0000FF"/>
          </w:rPr>
          <w:t>пунктом 11</w:t>
        </w:r>
      </w:hyperlink>
      <w:r>
        <w:t xml:space="preserve"> настоящего Положения.</w:t>
      </w:r>
    </w:p>
    <w:p w14:paraId="500190AF" w14:textId="77777777" w:rsidR="005311EB" w:rsidRDefault="005311EB">
      <w:pPr>
        <w:pStyle w:val="ConsPlusNormal"/>
        <w:spacing w:before="220"/>
        <w:ind w:firstLine="540"/>
        <w:jc w:val="both"/>
      </w:pPr>
      <w:r>
        <w:t xml:space="preserve">2. Тарифная ставка педагогических работников образовательного учреждения, перечень которых представлен в </w:t>
      </w:r>
      <w:hyperlink w:anchor="P120" w:history="1">
        <w:r>
          <w:rPr>
            <w:color w:val="0000FF"/>
          </w:rPr>
          <w:t>таблице 1</w:t>
        </w:r>
      </w:hyperlink>
      <w:r>
        <w:t>, с учетом фактической педагогической нагрузки работника определяется по следующей формуле:</w:t>
      </w:r>
    </w:p>
    <w:p w14:paraId="67187B77" w14:textId="77777777" w:rsidR="005311EB" w:rsidRDefault="005311EB">
      <w:pPr>
        <w:pStyle w:val="ConsPlusNormal"/>
        <w:ind w:firstLine="540"/>
        <w:jc w:val="both"/>
      </w:pPr>
    </w:p>
    <w:p w14:paraId="314561AB" w14:textId="77777777" w:rsidR="005311EB" w:rsidRDefault="005311EB">
      <w:pPr>
        <w:pStyle w:val="ConsPlusNormal"/>
        <w:ind w:firstLine="540"/>
        <w:jc w:val="both"/>
      </w:pPr>
      <w:r w:rsidRPr="004A685D">
        <w:rPr>
          <w:position w:val="-22"/>
        </w:rPr>
        <w:pict w14:anchorId="0357512E">
          <v:shape id="_x0000_i1025" style="width:111pt;height:34pt" coordsize="" o:spt="100" adj="0,,0" path="" filled="f" stroked="f">
            <v:stroke joinstyle="miter"/>
            <v:imagedata r:id="rId45" o:title="base_23679_75060_32768"/>
            <v:formulas/>
            <v:path o:connecttype="segments"/>
          </v:shape>
        </w:pict>
      </w:r>
      <w:r>
        <w:t>, где:</w:t>
      </w:r>
    </w:p>
    <w:p w14:paraId="4DC0A401" w14:textId="77777777" w:rsidR="005311EB" w:rsidRDefault="005311EB">
      <w:pPr>
        <w:pStyle w:val="ConsPlusNormal"/>
        <w:ind w:firstLine="540"/>
        <w:jc w:val="both"/>
      </w:pPr>
    </w:p>
    <w:p w14:paraId="72608DC1" w14:textId="77777777" w:rsidR="005311EB" w:rsidRDefault="005311EB">
      <w:pPr>
        <w:pStyle w:val="ConsPlusNormal"/>
        <w:ind w:firstLine="540"/>
        <w:jc w:val="both"/>
      </w:pPr>
      <w:r>
        <w:lastRenderedPageBreak/>
        <w:t>Оп - ставка с учетом фактической педагогической нагрузки работника;</w:t>
      </w:r>
    </w:p>
    <w:p w14:paraId="7D2B2BAE" w14:textId="77777777" w:rsidR="005311EB" w:rsidRDefault="005311EB">
      <w:pPr>
        <w:pStyle w:val="ConsPlusNormal"/>
        <w:spacing w:before="220"/>
        <w:ind w:firstLine="540"/>
        <w:jc w:val="both"/>
      </w:pPr>
      <w:r>
        <w:t>Об - базовая ставка за норму часов педагогической работы в неделю;</w:t>
      </w:r>
    </w:p>
    <w:p w14:paraId="7C37BB1A" w14:textId="77777777" w:rsidR="005311EB" w:rsidRDefault="005311EB">
      <w:pPr>
        <w:pStyle w:val="ConsPlusNormal"/>
        <w:spacing w:before="220"/>
        <w:ind w:firstLine="540"/>
        <w:jc w:val="both"/>
      </w:pPr>
      <w:r>
        <w:t>Чн - фактическая нагрузка в неделю;</w:t>
      </w:r>
    </w:p>
    <w:p w14:paraId="0111CF42" w14:textId="77777777" w:rsidR="005311EB" w:rsidRDefault="005311EB">
      <w:pPr>
        <w:pStyle w:val="ConsPlusNormal"/>
        <w:spacing w:before="220"/>
        <w:ind w:firstLine="540"/>
        <w:jc w:val="both"/>
      </w:pPr>
      <w:r>
        <w:t>Чс - норма часов педагогической работы в неделю;</w:t>
      </w:r>
    </w:p>
    <w:p w14:paraId="2348BF5D" w14:textId="77777777" w:rsidR="005311EB" w:rsidRDefault="005311EB">
      <w:pPr>
        <w:pStyle w:val="ConsPlusNormal"/>
        <w:spacing w:before="220"/>
        <w:ind w:firstLine="540"/>
        <w:jc w:val="both"/>
      </w:pPr>
      <w:r>
        <w:t>Км - ежемесячная денежная компенсация на обеспечение книгоиздательской продукцией и периодическими изданиями в размере, установленном по состоянию на 31 декабря 2012 года.</w:t>
      </w:r>
    </w:p>
    <w:p w14:paraId="38E228F4" w14:textId="77777777" w:rsidR="005311EB" w:rsidRDefault="005311EB">
      <w:pPr>
        <w:pStyle w:val="ConsPlusNormal"/>
        <w:jc w:val="both"/>
      </w:pPr>
      <w:r>
        <w:t xml:space="preserve">(п. 2 в ред. </w:t>
      </w:r>
      <w:hyperlink r:id="rId46" w:history="1">
        <w:r>
          <w:rPr>
            <w:color w:val="0000FF"/>
          </w:rPr>
          <w:t>Постановления</w:t>
        </w:r>
      </w:hyperlink>
      <w:r>
        <w:t xml:space="preserve"> Администрации города Ливны от 28.10.2013 N 74)</w:t>
      </w:r>
    </w:p>
    <w:p w14:paraId="5749F9A2" w14:textId="77777777" w:rsidR="005311EB" w:rsidRDefault="005311EB">
      <w:pPr>
        <w:pStyle w:val="ConsPlusNormal"/>
        <w:ind w:firstLine="540"/>
        <w:jc w:val="both"/>
      </w:pPr>
    </w:p>
    <w:p w14:paraId="4BFAAE0B" w14:textId="77777777" w:rsidR="005311EB" w:rsidRDefault="005311EB">
      <w:pPr>
        <w:pStyle w:val="ConsPlusNormal"/>
        <w:jc w:val="right"/>
        <w:outlineLvl w:val="2"/>
      </w:pPr>
      <w:r>
        <w:t>Таблица 1</w:t>
      </w:r>
    </w:p>
    <w:p w14:paraId="6AF3AEF0" w14:textId="77777777" w:rsidR="005311EB" w:rsidRDefault="005311EB">
      <w:pPr>
        <w:pStyle w:val="ConsPlusNormal"/>
        <w:ind w:firstLine="540"/>
        <w:jc w:val="both"/>
      </w:pPr>
    </w:p>
    <w:p w14:paraId="218B3050" w14:textId="77777777" w:rsidR="005311EB" w:rsidRDefault="005311EB">
      <w:pPr>
        <w:pStyle w:val="ConsPlusTitle"/>
        <w:jc w:val="center"/>
      </w:pPr>
      <w:bookmarkStart w:id="4" w:name="P120"/>
      <w:bookmarkEnd w:id="4"/>
      <w:r>
        <w:t>Классификация должностей</w:t>
      </w:r>
    </w:p>
    <w:p w14:paraId="73C9421A" w14:textId="77777777" w:rsidR="005311EB" w:rsidRDefault="005311EB">
      <w:pPr>
        <w:pStyle w:val="ConsPlusTitle"/>
        <w:jc w:val="center"/>
      </w:pPr>
      <w:r>
        <w:t>административного и педагогического персонала</w:t>
      </w:r>
    </w:p>
    <w:p w14:paraId="0AF9E5DF" w14:textId="77777777" w:rsidR="005311EB" w:rsidRDefault="005311EB">
      <w:pPr>
        <w:pStyle w:val="ConsPlusTitle"/>
        <w:jc w:val="center"/>
      </w:pPr>
      <w:r>
        <w:t>образовательной организации</w:t>
      </w:r>
    </w:p>
    <w:p w14:paraId="2FF44A65" w14:textId="77777777" w:rsidR="005311EB" w:rsidRDefault="005311EB">
      <w:pPr>
        <w:pStyle w:val="ConsPlusNormal"/>
        <w:jc w:val="center"/>
      </w:pPr>
      <w:r>
        <w:t xml:space="preserve">(в ред. </w:t>
      </w:r>
      <w:hyperlink r:id="rId47" w:history="1">
        <w:r>
          <w:rPr>
            <w:color w:val="0000FF"/>
          </w:rPr>
          <w:t>Постановления</w:t>
        </w:r>
      </w:hyperlink>
      <w:r>
        <w:t xml:space="preserve"> Администрации города Ливны</w:t>
      </w:r>
    </w:p>
    <w:p w14:paraId="49D6C8E0" w14:textId="77777777" w:rsidR="005311EB" w:rsidRDefault="005311EB">
      <w:pPr>
        <w:pStyle w:val="ConsPlusNormal"/>
        <w:jc w:val="center"/>
      </w:pPr>
      <w:r>
        <w:t>от 21.03.2014 N 28)</w:t>
      </w:r>
    </w:p>
    <w:p w14:paraId="4FE51E74" w14:textId="77777777" w:rsidR="005311EB" w:rsidRDefault="005311E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00"/>
        <w:gridCol w:w="6350"/>
      </w:tblGrid>
      <w:tr w:rsidR="005311EB" w14:paraId="35B59217" w14:textId="77777777">
        <w:tc>
          <w:tcPr>
            <w:tcW w:w="2700" w:type="dxa"/>
          </w:tcPr>
          <w:p w14:paraId="23CE2341" w14:textId="77777777" w:rsidR="005311EB" w:rsidRDefault="005311EB">
            <w:pPr>
              <w:pStyle w:val="ConsPlusNormal"/>
              <w:jc w:val="center"/>
            </w:pPr>
            <w:r>
              <w:t>Группа персонала</w:t>
            </w:r>
          </w:p>
        </w:tc>
        <w:tc>
          <w:tcPr>
            <w:tcW w:w="6350" w:type="dxa"/>
          </w:tcPr>
          <w:p w14:paraId="362B49A8" w14:textId="77777777" w:rsidR="005311EB" w:rsidRDefault="005311EB">
            <w:pPr>
              <w:pStyle w:val="ConsPlusNormal"/>
              <w:jc w:val="center"/>
            </w:pPr>
            <w:r>
              <w:t>Наименование должностей</w:t>
            </w:r>
          </w:p>
        </w:tc>
      </w:tr>
      <w:tr w:rsidR="005311EB" w14:paraId="068A2FCA" w14:textId="77777777">
        <w:tc>
          <w:tcPr>
            <w:tcW w:w="2700" w:type="dxa"/>
          </w:tcPr>
          <w:p w14:paraId="11B250F4" w14:textId="77777777" w:rsidR="005311EB" w:rsidRDefault="005311EB">
            <w:pPr>
              <w:pStyle w:val="ConsPlusNormal"/>
            </w:pPr>
            <w:r>
              <w:t>Административный персонал</w:t>
            </w:r>
          </w:p>
        </w:tc>
        <w:tc>
          <w:tcPr>
            <w:tcW w:w="6350" w:type="dxa"/>
          </w:tcPr>
          <w:p w14:paraId="00D856E5" w14:textId="77777777" w:rsidR="005311EB" w:rsidRDefault="005311EB">
            <w:pPr>
              <w:pStyle w:val="ConsPlusNormal"/>
            </w:pPr>
            <w:r>
              <w:t>Руководитель образовательной организации, заместитель руководителя, главный бухгалтер</w:t>
            </w:r>
          </w:p>
        </w:tc>
      </w:tr>
      <w:tr w:rsidR="005311EB" w14:paraId="34813C19" w14:textId="77777777">
        <w:tc>
          <w:tcPr>
            <w:tcW w:w="2700" w:type="dxa"/>
          </w:tcPr>
          <w:p w14:paraId="7E580C61" w14:textId="77777777" w:rsidR="005311EB" w:rsidRDefault="005311EB">
            <w:pPr>
              <w:pStyle w:val="ConsPlusNormal"/>
            </w:pPr>
            <w:r>
              <w:t>Педагогический персонал (основной)</w:t>
            </w:r>
          </w:p>
        </w:tc>
        <w:tc>
          <w:tcPr>
            <w:tcW w:w="6350" w:type="dxa"/>
          </w:tcPr>
          <w:p w14:paraId="12DFF330" w14:textId="77777777" w:rsidR="005311EB" w:rsidRDefault="005311EB">
            <w:pPr>
              <w:pStyle w:val="ConsPlusNormal"/>
            </w:pPr>
            <w:r>
              <w:t>Ассистент, декан факультета, доцент, заведующий кафедрой, профессор, преподаватель, старший преподаватель, воспитатель, инструктор-методист, инструктор по труду, инструктор по физической культуре, концертмейстер, мастер производственного обучения, методист, музыкальный руководитель, педагог дополнительного образования, педагог-библиотекарь, педагог-организатор, педагог-психолог, преподаватель-организатор основ безопасности жизнедеятельности, руководитель физического воспитания, социальный педагог, старший вожатый, старший воспитатель, старший инструктор-методист, старший методист, старший педагог дополнительного образования, старший тренер-преподаватель, тренер-преподаватель, тьютор, учитель, учитель-дефектолог, учитель-логопед</w:t>
            </w:r>
          </w:p>
        </w:tc>
      </w:tr>
    </w:tbl>
    <w:p w14:paraId="5CEB65BE" w14:textId="77777777" w:rsidR="005311EB" w:rsidRDefault="005311EB">
      <w:pPr>
        <w:pStyle w:val="ConsPlusNormal"/>
        <w:ind w:firstLine="540"/>
        <w:jc w:val="both"/>
      </w:pPr>
    </w:p>
    <w:p w14:paraId="4DAB21FC" w14:textId="77777777" w:rsidR="005311EB" w:rsidRDefault="005311EB">
      <w:pPr>
        <w:pStyle w:val="ConsPlusNormal"/>
        <w:ind w:firstLine="540"/>
        <w:jc w:val="both"/>
      </w:pPr>
      <w:r>
        <w:t>3. Базовая ставка педагогического работника общеобразовательного учреждения определяется по формуле:</w:t>
      </w:r>
    </w:p>
    <w:p w14:paraId="394392F8" w14:textId="77777777" w:rsidR="005311EB" w:rsidRDefault="005311EB">
      <w:pPr>
        <w:pStyle w:val="ConsPlusNormal"/>
        <w:ind w:firstLine="540"/>
        <w:jc w:val="both"/>
      </w:pPr>
    </w:p>
    <w:p w14:paraId="706A0670" w14:textId="77777777" w:rsidR="005311EB" w:rsidRDefault="005311EB">
      <w:pPr>
        <w:pStyle w:val="ConsPlusNormal"/>
        <w:jc w:val="center"/>
      </w:pPr>
      <w:r>
        <w:t>Об = Б x (Кк</w:t>
      </w:r>
      <w:r>
        <w:rPr>
          <w:vertAlign w:val="subscript"/>
        </w:rPr>
        <w:t>1</w:t>
      </w:r>
      <w:r>
        <w:t xml:space="preserve"> + Кс</w:t>
      </w:r>
      <w:r>
        <w:rPr>
          <w:vertAlign w:val="subscript"/>
        </w:rPr>
        <w:t>1</w:t>
      </w:r>
      <w:r>
        <w:t>) x Ксп</w:t>
      </w:r>
      <w:r>
        <w:rPr>
          <w:vertAlign w:val="subscript"/>
        </w:rPr>
        <w:t>1</w:t>
      </w:r>
      <w:r>
        <w:t>, где:</w:t>
      </w:r>
    </w:p>
    <w:p w14:paraId="2E85E86E" w14:textId="77777777" w:rsidR="005311EB" w:rsidRDefault="005311EB">
      <w:pPr>
        <w:pStyle w:val="ConsPlusNormal"/>
        <w:ind w:firstLine="540"/>
        <w:jc w:val="both"/>
      </w:pPr>
    </w:p>
    <w:p w14:paraId="6232939C" w14:textId="77777777" w:rsidR="005311EB" w:rsidRDefault="005311EB">
      <w:pPr>
        <w:pStyle w:val="ConsPlusNormal"/>
        <w:ind w:firstLine="540"/>
        <w:jc w:val="both"/>
      </w:pPr>
      <w:r>
        <w:t>Об - базовая ставка за норму часов педагогической работы в неделю;</w:t>
      </w:r>
    </w:p>
    <w:p w14:paraId="4955A4BC" w14:textId="77777777" w:rsidR="005311EB" w:rsidRDefault="005311EB">
      <w:pPr>
        <w:pStyle w:val="ConsPlusNormal"/>
        <w:spacing w:before="220"/>
        <w:ind w:firstLine="540"/>
        <w:jc w:val="both"/>
      </w:pPr>
      <w:r>
        <w:t>Б - базовая единица;</w:t>
      </w:r>
    </w:p>
    <w:p w14:paraId="759D8AB3" w14:textId="77777777" w:rsidR="005311EB" w:rsidRDefault="005311EB">
      <w:pPr>
        <w:pStyle w:val="ConsPlusNormal"/>
        <w:spacing w:before="220"/>
        <w:ind w:firstLine="540"/>
        <w:jc w:val="both"/>
      </w:pPr>
      <w:r>
        <w:t>Кк</w:t>
      </w:r>
      <w:r>
        <w:rPr>
          <w:vertAlign w:val="subscript"/>
        </w:rPr>
        <w:t>1</w:t>
      </w:r>
      <w:r>
        <w:t xml:space="preserve"> - коэффициент квалификации;</w:t>
      </w:r>
    </w:p>
    <w:p w14:paraId="37DEDD07" w14:textId="77777777" w:rsidR="005311EB" w:rsidRDefault="005311EB">
      <w:pPr>
        <w:pStyle w:val="ConsPlusNormal"/>
        <w:spacing w:before="220"/>
        <w:ind w:firstLine="540"/>
        <w:jc w:val="both"/>
      </w:pPr>
      <w:r>
        <w:t>Кс</w:t>
      </w:r>
      <w:r>
        <w:rPr>
          <w:vertAlign w:val="subscript"/>
        </w:rPr>
        <w:t>1</w:t>
      </w:r>
      <w:r>
        <w:t xml:space="preserve"> - коэффициент стажа (применяется только при отсутствии квалификационной категории и в соответствии с порядком определения стажа педагогической работы, установленным администрацией города);</w:t>
      </w:r>
    </w:p>
    <w:p w14:paraId="7BD233E0" w14:textId="77777777" w:rsidR="005311EB" w:rsidRDefault="005311EB">
      <w:pPr>
        <w:pStyle w:val="ConsPlusNormal"/>
        <w:spacing w:before="220"/>
        <w:ind w:firstLine="540"/>
        <w:jc w:val="both"/>
      </w:pPr>
      <w:r>
        <w:lastRenderedPageBreak/>
        <w:t>Ксп</w:t>
      </w:r>
      <w:r>
        <w:rPr>
          <w:vertAlign w:val="subscript"/>
        </w:rPr>
        <w:t>1</w:t>
      </w:r>
      <w:r>
        <w:t xml:space="preserve">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w:t>
      </w:r>
    </w:p>
    <w:p w14:paraId="4A1D0C83" w14:textId="77777777" w:rsidR="005311EB" w:rsidRDefault="005311EB">
      <w:pPr>
        <w:pStyle w:val="ConsPlusNormal"/>
        <w:spacing w:before="220"/>
        <w:ind w:firstLine="540"/>
        <w:jc w:val="both"/>
      </w:pPr>
      <w:r>
        <w:t xml:space="preserve">4. Значения коэффициентов квалификации, стажа и специфики работы приведены в </w:t>
      </w:r>
      <w:hyperlink w:anchor="P146" w:history="1">
        <w:r>
          <w:rPr>
            <w:color w:val="0000FF"/>
          </w:rPr>
          <w:t>таблицах 2</w:t>
        </w:r>
      </w:hyperlink>
      <w:r>
        <w:t xml:space="preserve">, </w:t>
      </w:r>
      <w:hyperlink w:anchor="P198" w:history="1">
        <w:r>
          <w:rPr>
            <w:color w:val="0000FF"/>
          </w:rPr>
          <w:t>3</w:t>
        </w:r>
      </w:hyperlink>
      <w:r>
        <w:t xml:space="preserve">, </w:t>
      </w:r>
      <w:hyperlink w:anchor="P217" w:history="1">
        <w:r>
          <w:rPr>
            <w:color w:val="0000FF"/>
          </w:rPr>
          <w:t>4</w:t>
        </w:r>
      </w:hyperlink>
      <w:r>
        <w:t>.</w:t>
      </w:r>
    </w:p>
    <w:p w14:paraId="5775EC68" w14:textId="77777777" w:rsidR="005311EB" w:rsidRDefault="005311EB">
      <w:pPr>
        <w:pStyle w:val="ConsPlusNormal"/>
        <w:ind w:firstLine="540"/>
        <w:jc w:val="both"/>
      </w:pPr>
    </w:p>
    <w:p w14:paraId="61FB446B" w14:textId="77777777" w:rsidR="005311EB" w:rsidRDefault="005311EB">
      <w:pPr>
        <w:pStyle w:val="ConsPlusNormal"/>
        <w:jc w:val="right"/>
        <w:outlineLvl w:val="2"/>
      </w:pPr>
      <w:r>
        <w:t>Таблица 2</w:t>
      </w:r>
    </w:p>
    <w:p w14:paraId="7F7CB9A0" w14:textId="77777777" w:rsidR="005311EB" w:rsidRDefault="005311EB">
      <w:pPr>
        <w:pStyle w:val="ConsPlusNormal"/>
        <w:ind w:firstLine="540"/>
        <w:jc w:val="both"/>
      </w:pPr>
    </w:p>
    <w:p w14:paraId="6EEA1985" w14:textId="77777777" w:rsidR="005311EB" w:rsidRDefault="005311EB">
      <w:pPr>
        <w:pStyle w:val="ConsPlusTitle"/>
        <w:jc w:val="center"/>
      </w:pPr>
      <w:bookmarkStart w:id="5" w:name="P146"/>
      <w:bookmarkEnd w:id="5"/>
      <w:r>
        <w:t>Коэффициенты квалификации (Кк</w:t>
      </w:r>
      <w:r>
        <w:rPr>
          <w:vertAlign w:val="subscript"/>
        </w:rPr>
        <w:t>1</w:t>
      </w:r>
      <w:r>
        <w:t>)</w:t>
      </w:r>
    </w:p>
    <w:p w14:paraId="25E200D3" w14:textId="77777777" w:rsidR="005311EB" w:rsidRDefault="005311EB">
      <w:pPr>
        <w:pStyle w:val="ConsPlusNormal"/>
        <w:jc w:val="center"/>
      </w:pPr>
      <w:r>
        <w:t xml:space="preserve">(в ред. </w:t>
      </w:r>
      <w:hyperlink r:id="rId48" w:history="1">
        <w:r>
          <w:rPr>
            <w:color w:val="0000FF"/>
          </w:rPr>
          <w:t>Постановления</w:t>
        </w:r>
      </w:hyperlink>
      <w:r>
        <w:t xml:space="preserve"> Администрации города Ливны</w:t>
      </w:r>
    </w:p>
    <w:p w14:paraId="6A465BB7" w14:textId="77777777" w:rsidR="005311EB" w:rsidRDefault="005311EB">
      <w:pPr>
        <w:pStyle w:val="ConsPlusNormal"/>
        <w:jc w:val="center"/>
      </w:pPr>
      <w:r>
        <w:t>от 11.08.2021 N 73)</w:t>
      </w:r>
    </w:p>
    <w:p w14:paraId="28397D1C" w14:textId="77777777" w:rsidR="005311EB" w:rsidRDefault="005311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438"/>
        <w:gridCol w:w="1531"/>
        <w:gridCol w:w="2268"/>
        <w:gridCol w:w="1587"/>
        <w:gridCol w:w="1418"/>
      </w:tblGrid>
      <w:tr w:rsidR="005311EB" w14:paraId="3108FD15" w14:textId="77777777">
        <w:tc>
          <w:tcPr>
            <w:tcW w:w="794" w:type="dxa"/>
          </w:tcPr>
          <w:p w14:paraId="408157CA" w14:textId="77777777" w:rsidR="005311EB" w:rsidRDefault="005311EB">
            <w:pPr>
              <w:pStyle w:val="ConsPlusNormal"/>
              <w:jc w:val="center"/>
            </w:pPr>
            <w:r>
              <w:t>Группы</w:t>
            </w:r>
          </w:p>
        </w:tc>
        <w:tc>
          <w:tcPr>
            <w:tcW w:w="1438" w:type="dxa"/>
          </w:tcPr>
          <w:p w14:paraId="3D11B833" w14:textId="77777777" w:rsidR="005311EB" w:rsidRDefault="005311EB">
            <w:pPr>
              <w:pStyle w:val="ConsPlusNormal"/>
              <w:jc w:val="center"/>
            </w:pPr>
            <w:r>
              <w:t>Квалификационная категория</w:t>
            </w:r>
          </w:p>
        </w:tc>
        <w:tc>
          <w:tcPr>
            <w:tcW w:w="1531" w:type="dxa"/>
          </w:tcPr>
          <w:p w14:paraId="6BD451DE" w14:textId="77777777" w:rsidR="005311EB" w:rsidRDefault="005311EB">
            <w:pPr>
              <w:pStyle w:val="ConsPlusNormal"/>
              <w:jc w:val="center"/>
            </w:pPr>
            <w:r>
              <w:t>Повышающий коэффициент за квалификационную категорию</w:t>
            </w:r>
          </w:p>
        </w:tc>
        <w:tc>
          <w:tcPr>
            <w:tcW w:w="2268" w:type="dxa"/>
          </w:tcPr>
          <w:p w14:paraId="4B55AD94" w14:textId="77777777" w:rsidR="005311EB" w:rsidRDefault="005311EB">
            <w:pPr>
              <w:pStyle w:val="ConsPlusNormal"/>
              <w:jc w:val="center"/>
            </w:pPr>
            <w:r>
              <w:t>Уровень образования педагога</w:t>
            </w:r>
          </w:p>
        </w:tc>
        <w:tc>
          <w:tcPr>
            <w:tcW w:w="1587" w:type="dxa"/>
          </w:tcPr>
          <w:p w14:paraId="30F0F164" w14:textId="77777777" w:rsidR="005311EB" w:rsidRDefault="005311EB">
            <w:pPr>
              <w:pStyle w:val="ConsPlusNormal"/>
              <w:jc w:val="center"/>
            </w:pPr>
            <w:r>
              <w:t>Повышающий коэффициент за уровень образования педагога</w:t>
            </w:r>
          </w:p>
        </w:tc>
        <w:tc>
          <w:tcPr>
            <w:tcW w:w="1418" w:type="dxa"/>
          </w:tcPr>
          <w:p w14:paraId="26694F03" w14:textId="77777777" w:rsidR="005311EB" w:rsidRDefault="005311EB">
            <w:pPr>
              <w:pStyle w:val="ConsPlusNormal"/>
              <w:jc w:val="center"/>
            </w:pPr>
            <w:r>
              <w:t>Итоговый повышающий коэффициент (ст. 1 + гр. 3 + гр. 5)</w:t>
            </w:r>
          </w:p>
        </w:tc>
      </w:tr>
      <w:tr w:rsidR="005311EB" w14:paraId="059A5CBF" w14:textId="77777777">
        <w:tc>
          <w:tcPr>
            <w:tcW w:w="794" w:type="dxa"/>
          </w:tcPr>
          <w:p w14:paraId="40E1E40C" w14:textId="77777777" w:rsidR="005311EB" w:rsidRDefault="005311EB">
            <w:pPr>
              <w:pStyle w:val="ConsPlusNormal"/>
            </w:pPr>
            <w:r>
              <w:t>1</w:t>
            </w:r>
          </w:p>
        </w:tc>
        <w:tc>
          <w:tcPr>
            <w:tcW w:w="1438" w:type="dxa"/>
          </w:tcPr>
          <w:p w14:paraId="34F67CE6" w14:textId="77777777" w:rsidR="005311EB" w:rsidRDefault="005311EB">
            <w:pPr>
              <w:pStyle w:val="ConsPlusNormal"/>
            </w:pPr>
            <w:r>
              <w:t>Отсутствует</w:t>
            </w:r>
          </w:p>
        </w:tc>
        <w:tc>
          <w:tcPr>
            <w:tcW w:w="1531" w:type="dxa"/>
          </w:tcPr>
          <w:p w14:paraId="6F22438A" w14:textId="77777777" w:rsidR="005311EB" w:rsidRDefault="005311EB">
            <w:pPr>
              <w:pStyle w:val="ConsPlusNormal"/>
            </w:pPr>
            <w:r>
              <w:t>0</w:t>
            </w:r>
          </w:p>
        </w:tc>
        <w:tc>
          <w:tcPr>
            <w:tcW w:w="2268" w:type="dxa"/>
          </w:tcPr>
          <w:p w14:paraId="108609FC" w14:textId="77777777" w:rsidR="005311EB" w:rsidRDefault="005311EB">
            <w:pPr>
              <w:pStyle w:val="ConsPlusNormal"/>
            </w:pPr>
            <w:r>
              <w:t>Основное общее или среднее (полное) общее образование</w:t>
            </w:r>
          </w:p>
        </w:tc>
        <w:tc>
          <w:tcPr>
            <w:tcW w:w="1587" w:type="dxa"/>
          </w:tcPr>
          <w:p w14:paraId="0139BDFA" w14:textId="77777777" w:rsidR="005311EB" w:rsidRDefault="005311EB">
            <w:pPr>
              <w:pStyle w:val="ConsPlusNormal"/>
            </w:pPr>
            <w:r>
              <w:t>0</w:t>
            </w:r>
          </w:p>
        </w:tc>
        <w:tc>
          <w:tcPr>
            <w:tcW w:w="1418" w:type="dxa"/>
          </w:tcPr>
          <w:p w14:paraId="1F39C07E" w14:textId="77777777" w:rsidR="005311EB" w:rsidRDefault="005311EB">
            <w:pPr>
              <w:pStyle w:val="ConsPlusNormal"/>
            </w:pPr>
            <w:r>
              <w:t>1</w:t>
            </w:r>
          </w:p>
        </w:tc>
      </w:tr>
      <w:tr w:rsidR="005311EB" w14:paraId="6EF73FBD" w14:textId="77777777">
        <w:tc>
          <w:tcPr>
            <w:tcW w:w="794" w:type="dxa"/>
          </w:tcPr>
          <w:p w14:paraId="0DE4C87E" w14:textId="77777777" w:rsidR="005311EB" w:rsidRDefault="005311EB">
            <w:pPr>
              <w:pStyle w:val="ConsPlusNormal"/>
            </w:pPr>
          </w:p>
        </w:tc>
        <w:tc>
          <w:tcPr>
            <w:tcW w:w="1438" w:type="dxa"/>
          </w:tcPr>
          <w:p w14:paraId="1CEC5557" w14:textId="77777777" w:rsidR="005311EB" w:rsidRDefault="005311EB">
            <w:pPr>
              <w:pStyle w:val="ConsPlusNormal"/>
            </w:pPr>
          </w:p>
        </w:tc>
        <w:tc>
          <w:tcPr>
            <w:tcW w:w="1531" w:type="dxa"/>
          </w:tcPr>
          <w:p w14:paraId="3192B858" w14:textId="77777777" w:rsidR="005311EB" w:rsidRDefault="005311EB">
            <w:pPr>
              <w:pStyle w:val="ConsPlusNormal"/>
            </w:pPr>
          </w:p>
        </w:tc>
        <w:tc>
          <w:tcPr>
            <w:tcW w:w="2268" w:type="dxa"/>
          </w:tcPr>
          <w:p w14:paraId="64B6DFF8" w14:textId="77777777" w:rsidR="005311EB" w:rsidRDefault="005311EB">
            <w:pPr>
              <w:pStyle w:val="ConsPlusNormal"/>
            </w:pPr>
            <w:r>
              <w:t>Начальное или среднее профессиональное образование</w:t>
            </w:r>
          </w:p>
        </w:tc>
        <w:tc>
          <w:tcPr>
            <w:tcW w:w="1587" w:type="dxa"/>
          </w:tcPr>
          <w:p w14:paraId="56BB270A" w14:textId="77777777" w:rsidR="005311EB" w:rsidRDefault="005311EB">
            <w:pPr>
              <w:pStyle w:val="ConsPlusNormal"/>
            </w:pPr>
            <w:r>
              <w:t>0,24</w:t>
            </w:r>
          </w:p>
        </w:tc>
        <w:tc>
          <w:tcPr>
            <w:tcW w:w="1418" w:type="dxa"/>
          </w:tcPr>
          <w:p w14:paraId="64D5890A" w14:textId="77777777" w:rsidR="005311EB" w:rsidRDefault="005311EB">
            <w:pPr>
              <w:pStyle w:val="ConsPlusNormal"/>
            </w:pPr>
            <w:r>
              <w:t>1,24</w:t>
            </w:r>
          </w:p>
        </w:tc>
      </w:tr>
      <w:tr w:rsidR="005311EB" w14:paraId="14197401" w14:textId="77777777">
        <w:tc>
          <w:tcPr>
            <w:tcW w:w="794" w:type="dxa"/>
          </w:tcPr>
          <w:p w14:paraId="1E552036" w14:textId="77777777" w:rsidR="005311EB" w:rsidRDefault="005311EB">
            <w:pPr>
              <w:pStyle w:val="ConsPlusNormal"/>
            </w:pPr>
          </w:p>
        </w:tc>
        <w:tc>
          <w:tcPr>
            <w:tcW w:w="1438" w:type="dxa"/>
          </w:tcPr>
          <w:p w14:paraId="42C1767B" w14:textId="77777777" w:rsidR="005311EB" w:rsidRDefault="005311EB">
            <w:pPr>
              <w:pStyle w:val="ConsPlusNormal"/>
            </w:pPr>
          </w:p>
        </w:tc>
        <w:tc>
          <w:tcPr>
            <w:tcW w:w="1531" w:type="dxa"/>
          </w:tcPr>
          <w:p w14:paraId="12EB35BC" w14:textId="77777777" w:rsidR="005311EB" w:rsidRDefault="005311EB">
            <w:pPr>
              <w:pStyle w:val="ConsPlusNormal"/>
            </w:pPr>
          </w:p>
        </w:tc>
        <w:tc>
          <w:tcPr>
            <w:tcW w:w="2268" w:type="dxa"/>
          </w:tcPr>
          <w:p w14:paraId="64793A19" w14:textId="77777777" w:rsidR="005311EB" w:rsidRDefault="005311EB">
            <w:pPr>
              <w:pStyle w:val="ConsPlusNormal"/>
            </w:pPr>
            <w:r>
              <w:t>Высшее профессиональное образование (бакалавр, специалист, магистр)</w:t>
            </w:r>
          </w:p>
        </w:tc>
        <w:tc>
          <w:tcPr>
            <w:tcW w:w="1587" w:type="dxa"/>
          </w:tcPr>
          <w:p w14:paraId="19B6B1E4" w14:textId="77777777" w:rsidR="005311EB" w:rsidRDefault="005311EB">
            <w:pPr>
              <w:pStyle w:val="ConsPlusNormal"/>
            </w:pPr>
            <w:r>
              <w:t>0,33</w:t>
            </w:r>
          </w:p>
        </w:tc>
        <w:tc>
          <w:tcPr>
            <w:tcW w:w="1418" w:type="dxa"/>
          </w:tcPr>
          <w:p w14:paraId="10D34562" w14:textId="77777777" w:rsidR="005311EB" w:rsidRDefault="005311EB">
            <w:pPr>
              <w:pStyle w:val="ConsPlusNormal"/>
            </w:pPr>
            <w:r>
              <w:t>1,33</w:t>
            </w:r>
          </w:p>
        </w:tc>
      </w:tr>
      <w:tr w:rsidR="005311EB" w14:paraId="51158253" w14:textId="77777777">
        <w:tc>
          <w:tcPr>
            <w:tcW w:w="794" w:type="dxa"/>
            <w:vMerge w:val="restart"/>
          </w:tcPr>
          <w:p w14:paraId="2F841511" w14:textId="77777777" w:rsidR="005311EB" w:rsidRDefault="005311EB">
            <w:pPr>
              <w:pStyle w:val="ConsPlusNormal"/>
            </w:pPr>
            <w:r>
              <w:t>2</w:t>
            </w:r>
          </w:p>
        </w:tc>
        <w:tc>
          <w:tcPr>
            <w:tcW w:w="1438" w:type="dxa"/>
            <w:vMerge w:val="restart"/>
          </w:tcPr>
          <w:p w14:paraId="79290AAF" w14:textId="77777777" w:rsidR="005311EB" w:rsidRDefault="005311EB">
            <w:pPr>
              <w:pStyle w:val="ConsPlusNormal"/>
            </w:pPr>
            <w:r>
              <w:t>Первая</w:t>
            </w:r>
          </w:p>
        </w:tc>
        <w:tc>
          <w:tcPr>
            <w:tcW w:w="1531" w:type="dxa"/>
            <w:vMerge w:val="restart"/>
          </w:tcPr>
          <w:p w14:paraId="368BCFCA" w14:textId="77777777" w:rsidR="005311EB" w:rsidRDefault="005311EB">
            <w:pPr>
              <w:pStyle w:val="ConsPlusNormal"/>
            </w:pPr>
            <w:r>
              <w:t>0,68</w:t>
            </w:r>
          </w:p>
        </w:tc>
        <w:tc>
          <w:tcPr>
            <w:tcW w:w="2268" w:type="dxa"/>
          </w:tcPr>
          <w:p w14:paraId="2CAF47BC" w14:textId="77777777" w:rsidR="005311EB" w:rsidRDefault="005311EB">
            <w:pPr>
              <w:pStyle w:val="ConsPlusNormal"/>
            </w:pPr>
            <w:r>
              <w:t>Среднее профессиональное образование</w:t>
            </w:r>
          </w:p>
        </w:tc>
        <w:tc>
          <w:tcPr>
            <w:tcW w:w="1587" w:type="dxa"/>
          </w:tcPr>
          <w:p w14:paraId="5B5FB87C" w14:textId="77777777" w:rsidR="005311EB" w:rsidRDefault="005311EB">
            <w:pPr>
              <w:pStyle w:val="ConsPlusNormal"/>
            </w:pPr>
            <w:r>
              <w:t>0,24</w:t>
            </w:r>
          </w:p>
        </w:tc>
        <w:tc>
          <w:tcPr>
            <w:tcW w:w="1418" w:type="dxa"/>
          </w:tcPr>
          <w:p w14:paraId="023547F0" w14:textId="77777777" w:rsidR="005311EB" w:rsidRDefault="005311EB">
            <w:pPr>
              <w:pStyle w:val="ConsPlusNormal"/>
            </w:pPr>
            <w:r>
              <w:t>1,92</w:t>
            </w:r>
          </w:p>
        </w:tc>
      </w:tr>
      <w:tr w:rsidR="005311EB" w14:paraId="0EFDAEA3" w14:textId="77777777">
        <w:tc>
          <w:tcPr>
            <w:tcW w:w="794" w:type="dxa"/>
            <w:vMerge/>
          </w:tcPr>
          <w:p w14:paraId="41359694" w14:textId="77777777" w:rsidR="005311EB" w:rsidRDefault="005311EB">
            <w:pPr>
              <w:spacing w:after="1" w:line="0" w:lineRule="atLeast"/>
            </w:pPr>
          </w:p>
        </w:tc>
        <w:tc>
          <w:tcPr>
            <w:tcW w:w="1438" w:type="dxa"/>
            <w:vMerge/>
          </w:tcPr>
          <w:p w14:paraId="3FDE6FE0" w14:textId="77777777" w:rsidR="005311EB" w:rsidRDefault="005311EB">
            <w:pPr>
              <w:spacing w:after="1" w:line="0" w:lineRule="atLeast"/>
            </w:pPr>
          </w:p>
        </w:tc>
        <w:tc>
          <w:tcPr>
            <w:tcW w:w="1531" w:type="dxa"/>
            <w:vMerge/>
          </w:tcPr>
          <w:p w14:paraId="5376C27C" w14:textId="77777777" w:rsidR="005311EB" w:rsidRDefault="005311EB">
            <w:pPr>
              <w:spacing w:after="1" w:line="0" w:lineRule="atLeast"/>
            </w:pPr>
          </w:p>
        </w:tc>
        <w:tc>
          <w:tcPr>
            <w:tcW w:w="2268" w:type="dxa"/>
          </w:tcPr>
          <w:p w14:paraId="0E0FEE49" w14:textId="77777777" w:rsidR="005311EB" w:rsidRDefault="005311EB">
            <w:pPr>
              <w:pStyle w:val="ConsPlusNormal"/>
            </w:pPr>
            <w:r>
              <w:t>Высшее профессиональное образование (бакалавр, специалист, магистр)</w:t>
            </w:r>
          </w:p>
        </w:tc>
        <w:tc>
          <w:tcPr>
            <w:tcW w:w="1587" w:type="dxa"/>
          </w:tcPr>
          <w:p w14:paraId="143514D4" w14:textId="77777777" w:rsidR="005311EB" w:rsidRDefault="005311EB">
            <w:pPr>
              <w:pStyle w:val="ConsPlusNormal"/>
            </w:pPr>
            <w:r>
              <w:t>0,33</w:t>
            </w:r>
          </w:p>
        </w:tc>
        <w:tc>
          <w:tcPr>
            <w:tcW w:w="1418" w:type="dxa"/>
          </w:tcPr>
          <w:p w14:paraId="536CC63B" w14:textId="77777777" w:rsidR="005311EB" w:rsidRDefault="005311EB">
            <w:pPr>
              <w:pStyle w:val="ConsPlusNormal"/>
            </w:pPr>
            <w:r>
              <w:t>2,01</w:t>
            </w:r>
          </w:p>
        </w:tc>
      </w:tr>
      <w:tr w:rsidR="005311EB" w14:paraId="4D725163" w14:textId="77777777">
        <w:tc>
          <w:tcPr>
            <w:tcW w:w="794" w:type="dxa"/>
          </w:tcPr>
          <w:p w14:paraId="35215797" w14:textId="77777777" w:rsidR="005311EB" w:rsidRDefault="005311EB">
            <w:pPr>
              <w:pStyle w:val="ConsPlusNormal"/>
            </w:pPr>
            <w:r>
              <w:t>3</w:t>
            </w:r>
          </w:p>
        </w:tc>
        <w:tc>
          <w:tcPr>
            <w:tcW w:w="1438" w:type="dxa"/>
          </w:tcPr>
          <w:p w14:paraId="5B2A146B" w14:textId="77777777" w:rsidR="005311EB" w:rsidRDefault="005311EB">
            <w:pPr>
              <w:pStyle w:val="ConsPlusNormal"/>
            </w:pPr>
            <w:r>
              <w:t>Высшая</w:t>
            </w:r>
          </w:p>
        </w:tc>
        <w:tc>
          <w:tcPr>
            <w:tcW w:w="1531" w:type="dxa"/>
          </w:tcPr>
          <w:p w14:paraId="785E4188" w14:textId="77777777" w:rsidR="005311EB" w:rsidRDefault="005311EB">
            <w:pPr>
              <w:pStyle w:val="ConsPlusNormal"/>
            </w:pPr>
            <w:r>
              <w:t>0,79</w:t>
            </w:r>
          </w:p>
        </w:tc>
        <w:tc>
          <w:tcPr>
            <w:tcW w:w="2268" w:type="dxa"/>
          </w:tcPr>
          <w:p w14:paraId="5304F77D" w14:textId="77777777" w:rsidR="005311EB" w:rsidRDefault="005311EB">
            <w:pPr>
              <w:pStyle w:val="ConsPlusNormal"/>
            </w:pPr>
            <w:r>
              <w:t>Среднее профессиональное образование</w:t>
            </w:r>
          </w:p>
        </w:tc>
        <w:tc>
          <w:tcPr>
            <w:tcW w:w="1587" w:type="dxa"/>
          </w:tcPr>
          <w:p w14:paraId="009764A2" w14:textId="77777777" w:rsidR="005311EB" w:rsidRDefault="005311EB">
            <w:pPr>
              <w:pStyle w:val="ConsPlusNormal"/>
            </w:pPr>
            <w:r>
              <w:t>0,24</w:t>
            </w:r>
          </w:p>
        </w:tc>
        <w:tc>
          <w:tcPr>
            <w:tcW w:w="1418" w:type="dxa"/>
          </w:tcPr>
          <w:p w14:paraId="4AFC55BF" w14:textId="77777777" w:rsidR="005311EB" w:rsidRDefault="005311EB">
            <w:pPr>
              <w:pStyle w:val="ConsPlusNormal"/>
            </w:pPr>
            <w:r>
              <w:t>2,03</w:t>
            </w:r>
          </w:p>
        </w:tc>
      </w:tr>
      <w:tr w:rsidR="005311EB" w14:paraId="5B569CDE" w14:textId="77777777">
        <w:tc>
          <w:tcPr>
            <w:tcW w:w="794" w:type="dxa"/>
          </w:tcPr>
          <w:p w14:paraId="35A90F78" w14:textId="77777777" w:rsidR="005311EB" w:rsidRDefault="005311EB">
            <w:pPr>
              <w:pStyle w:val="ConsPlusNormal"/>
            </w:pPr>
          </w:p>
        </w:tc>
        <w:tc>
          <w:tcPr>
            <w:tcW w:w="1438" w:type="dxa"/>
          </w:tcPr>
          <w:p w14:paraId="31C33387" w14:textId="77777777" w:rsidR="005311EB" w:rsidRDefault="005311EB">
            <w:pPr>
              <w:pStyle w:val="ConsPlusNormal"/>
            </w:pPr>
          </w:p>
        </w:tc>
        <w:tc>
          <w:tcPr>
            <w:tcW w:w="1531" w:type="dxa"/>
          </w:tcPr>
          <w:p w14:paraId="289CA014" w14:textId="77777777" w:rsidR="005311EB" w:rsidRDefault="005311EB">
            <w:pPr>
              <w:pStyle w:val="ConsPlusNormal"/>
            </w:pPr>
          </w:p>
        </w:tc>
        <w:tc>
          <w:tcPr>
            <w:tcW w:w="2268" w:type="dxa"/>
          </w:tcPr>
          <w:p w14:paraId="1BB5F789" w14:textId="77777777" w:rsidR="005311EB" w:rsidRDefault="005311EB">
            <w:pPr>
              <w:pStyle w:val="ConsPlusNormal"/>
            </w:pPr>
            <w:r>
              <w:t>Высшее профессиональное образование (бакалавр, специалист, магистр)</w:t>
            </w:r>
          </w:p>
        </w:tc>
        <w:tc>
          <w:tcPr>
            <w:tcW w:w="1587" w:type="dxa"/>
          </w:tcPr>
          <w:p w14:paraId="2EE5F533" w14:textId="77777777" w:rsidR="005311EB" w:rsidRDefault="005311EB">
            <w:pPr>
              <w:pStyle w:val="ConsPlusNormal"/>
            </w:pPr>
            <w:r>
              <w:t>0,33</w:t>
            </w:r>
          </w:p>
        </w:tc>
        <w:tc>
          <w:tcPr>
            <w:tcW w:w="1418" w:type="dxa"/>
          </w:tcPr>
          <w:p w14:paraId="46FC625E" w14:textId="77777777" w:rsidR="005311EB" w:rsidRDefault="005311EB">
            <w:pPr>
              <w:pStyle w:val="ConsPlusNormal"/>
            </w:pPr>
            <w:r>
              <w:t>2,12</w:t>
            </w:r>
          </w:p>
        </w:tc>
      </w:tr>
    </w:tbl>
    <w:p w14:paraId="24CCDFFE" w14:textId="77777777" w:rsidR="005311EB" w:rsidRDefault="005311EB">
      <w:pPr>
        <w:pStyle w:val="ConsPlusNormal"/>
        <w:ind w:firstLine="540"/>
        <w:jc w:val="both"/>
      </w:pPr>
    </w:p>
    <w:p w14:paraId="62B9E9F7" w14:textId="77777777" w:rsidR="005311EB" w:rsidRDefault="005311EB">
      <w:pPr>
        <w:pStyle w:val="ConsPlusNormal"/>
        <w:jc w:val="right"/>
        <w:outlineLvl w:val="2"/>
      </w:pPr>
      <w:r>
        <w:lastRenderedPageBreak/>
        <w:t>Таблица 3</w:t>
      </w:r>
    </w:p>
    <w:p w14:paraId="115188A4" w14:textId="77777777" w:rsidR="005311EB" w:rsidRDefault="005311EB">
      <w:pPr>
        <w:pStyle w:val="ConsPlusNormal"/>
        <w:ind w:firstLine="540"/>
        <w:jc w:val="both"/>
      </w:pPr>
    </w:p>
    <w:p w14:paraId="7FF3C23B" w14:textId="77777777" w:rsidR="005311EB" w:rsidRDefault="005311EB">
      <w:pPr>
        <w:pStyle w:val="ConsPlusTitle"/>
        <w:jc w:val="center"/>
      </w:pPr>
      <w:bookmarkStart w:id="6" w:name="P198"/>
      <w:bookmarkEnd w:id="6"/>
      <w:r>
        <w:t>Коэффициенты стажа (Кс</w:t>
      </w:r>
      <w:r>
        <w:rPr>
          <w:vertAlign w:val="subscript"/>
        </w:rPr>
        <w:t>1</w:t>
      </w:r>
      <w:r>
        <w:t>)</w:t>
      </w:r>
    </w:p>
    <w:p w14:paraId="456F5CA6" w14:textId="77777777" w:rsidR="005311EB" w:rsidRDefault="005311EB">
      <w:pPr>
        <w:pStyle w:val="ConsPlusNormal"/>
        <w:jc w:val="center"/>
      </w:pPr>
      <w:r>
        <w:t xml:space="preserve">(в ред. </w:t>
      </w:r>
      <w:hyperlink r:id="rId49" w:history="1">
        <w:r>
          <w:rPr>
            <w:color w:val="0000FF"/>
          </w:rPr>
          <w:t>Постановления</w:t>
        </w:r>
      </w:hyperlink>
      <w:r>
        <w:t xml:space="preserve"> Администрации города Ливны</w:t>
      </w:r>
    </w:p>
    <w:p w14:paraId="5C423906" w14:textId="77777777" w:rsidR="005311EB" w:rsidRDefault="005311EB">
      <w:pPr>
        <w:pStyle w:val="ConsPlusNormal"/>
        <w:jc w:val="center"/>
      </w:pPr>
      <w:r>
        <w:t>от 11.08.2021 N 73)</w:t>
      </w:r>
    </w:p>
    <w:p w14:paraId="73928A85" w14:textId="77777777" w:rsidR="005311EB" w:rsidRDefault="005311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5311EB" w14:paraId="652536C3" w14:textId="77777777">
        <w:tc>
          <w:tcPr>
            <w:tcW w:w="4535" w:type="dxa"/>
          </w:tcPr>
          <w:p w14:paraId="57D90D5F" w14:textId="77777777" w:rsidR="005311EB" w:rsidRDefault="005311EB">
            <w:pPr>
              <w:pStyle w:val="ConsPlusNormal"/>
              <w:jc w:val="center"/>
            </w:pPr>
            <w:r>
              <w:t>Стаж педагогической работы</w:t>
            </w:r>
          </w:p>
        </w:tc>
        <w:tc>
          <w:tcPr>
            <w:tcW w:w="4479" w:type="dxa"/>
          </w:tcPr>
          <w:p w14:paraId="3CE2D57F" w14:textId="77777777" w:rsidR="005311EB" w:rsidRDefault="005311EB">
            <w:pPr>
              <w:pStyle w:val="ConsPlusNormal"/>
              <w:jc w:val="center"/>
            </w:pPr>
            <w:r>
              <w:t>Применяемый коэффициент</w:t>
            </w:r>
          </w:p>
        </w:tc>
      </w:tr>
      <w:tr w:rsidR="005311EB" w14:paraId="3EB1C96F" w14:textId="77777777">
        <w:tc>
          <w:tcPr>
            <w:tcW w:w="4535" w:type="dxa"/>
          </w:tcPr>
          <w:p w14:paraId="5FB2B792" w14:textId="77777777" w:rsidR="005311EB" w:rsidRDefault="005311EB">
            <w:pPr>
              <w:pStyle w:val="ConsPlusNormal"/>
            </w:pPr>
            <w:r>
              <w:t>От 20 лет и выше</w:t>
            </w:r>
          </w:p>
        </w:tc>
        <w:tc>
          <w:tcPr>
            <w:tcW w:w="4479" w:type="dxa"/>
          </w:tcPr>
          <w:p w14:paraId="663948FC" w14:textId="77777777" w:rsidR="005311EB" w:rsidRDefault="005311EB">
            <w:pPr>
              <w:pStyle w:val="ConsPlusNormal"/>
            </w:pPr>
            <w:r>
              <w:t>0,30</w:t>
            </w:r>
          </w:p>
        </w:tc>
      </w:tr>
      <w:tr w:rsidR="005311EB" w14:paraId="788D597B" w14:textId="77777777">
        <w:tc>
          <w:tcPr>
            <w:tcW w:w="4535" w:type="dxa"/>
          </w:tcPr>
          <w:p w14:paraId="458971A7" w14:textId="77777777" w:rsidR="005311EB" w:rsidRDefault="005311EB">
            <w:pPr>
              <w:pStyle w:val="ConsPlusNormal"/>
            </w:pPr>
            <w:r>
              <w:t>От 15 до 20 лет</w:t>
            </w:r>
          </w:p>
        </w:tc>
        <w:tc>
          <w:tcPr>
            <w:tcW w:w="4479" w:type="dxa"/>
          </w:tcPr>
          <w:p w14:paraId="44D9F4B3" w14:textId="77777777" w:rsidR="005311EB" w:rsidRDefault="005311EB">
            <w:pPr>
              <w:pStyle w:val="ConsPlusNormal"/>
            </w:pPr>
            <w:r>
              <w:t>0,25</w:t>
            </w:r>
          </w:p>
        </w:tc>
      </w:tr>
      <w:tr w:rsidR="005311EB" w14:paraId="22622721" w14:textId="77777777">
        <w:tc>
          <w:tcPr>
            <w:tcW w:w="4535" w:type="dxa"/>
          </w:tcPr>
          <w:p w14:paraId="61AEB772" w14:textId="77777777" w:rsidR="005311EB" w:rsidRDefault="005311EB">
            <w:pPr>
              <w:pStyle w:val="ConsPlusNormal"/>
            </w:pPr>
            <w:r>
              <w:t>От 10 до 15 лет</w:t>
            </w:r>
          </w:p>
        </w:tc>
        <w:tc>
          <w:tcPr>
            <w:tcW w:w="4479" w:type="dxa"/>
          </w:tcPr>
          <w:p w14:paraId="06C082AF" w14:textId="77777777" w:rsidR="005311EB" w:rsidRDefault="005311EB">
            <w:pPr>
              <w:pStyle w:val="ConsPlusNormal"/>
            </w:pPr>
            <w:r>
              <w:t>0,20</w:t>
            </w:r>
          </w:p>
        </w:tc>
      </w:tr>
      <w:tr w:rsidR="005311EB" w14:paraId="7F9D770E" w14:textId="77777777">
        <w:tc>
          <w:tcPr>
            <w:tcW w:w="4535" w:type="dxa"/>
          </w:tcPr>
          <w:p w14:paraId="2A83CF44" w14:textId="77777777" w:rsidR="005311EB" w:rsidRDefault="005311EB">
            <w:pPr>
              <w:pStyle w:val="ConsPlusNormal"/>
            </w:pPr>
            <w:r>
              <w:t>От 3 до 10 лет</w:t>
            </w:r>
          </w:p>
        </w:tc>
        <w:tc>
          <w:tcPr>
            <w:tcW w:w="4479" w:type="dxa"/>
          </w:tcPr>
          <w:p w14:paraId="1DB338F9" w14:textId="77777777" w:rsidR="005311EB" w:rsidRDefault="005311EB">
            <w:pPr>
              <w:pStyle w:val="ConsPlusNormal"/>
            </w:pPr>
            <w:r>
              <w:t>0,15</w:t>
            </w:r>
          </w:p>
        </w:tc>
      </w:tr>
      <w:tr w:rsidR="005311EB" w14:paraId="67F928AB" w14:textId="77777777">
        <w:tc>
          <w:tcPr>
            <w:tcW w:w="4535" w:type="dxa"/>
          </w:tcPr>
          <w:p w14:paraId="56ED42AE" w14:textId="77777777" w:rsidR="005311EB" w:rsidRDefault="005311EB">
            <w:pPr>
              <w:pStyle w:val="ConsPlusNormal"/>
            </w:pPr>
            <w:r>
              <w:t>До 3 лет</w:t>
            </w:r>
          </w:p>
        </w:tc>
        <w:tc>
          <w:tcPr>
            <w:tcW w:w="4479" w:type="dxa"/>
          </w:tcPr>
          <w:p w14:paraId="6723EAF2" w14:textId="77777777" w:rsidR="005311EB" w:rsidRDefault="005311EB">
            <w:pPr>
              <w:pStyle w:val="ConsPlusNormal"/>
            </w:pPr>
            <w:r>
              <w:t>0,20</w:t>
            </w:r>
          </w:p>
        </w:tc>
      </w:tr>
    </w:tbl>
    <w:p w14:paraId="5C9A1165" w14:textId="77777777" w:rsidR="005311EB" w:rsidRDefault="005311EB">
      <w:pPr>
        <w:pStyle w:val="ConsPlusNormal"/>
        <w:ind w:firstLine="540"/>
        <w:jc w:val="both"/>
      </w:pPr>
    </w:p>
    <w:p w14:paraId="1D9A3166" w14:textId="77777777" w:rsidR="005311EB" w:rsidRDefault="005311EB">
      <w:pPr>
        <w:pStyle w:val="ConsPlusNormal"/>
        <w:jc w:val="right"/>
        <w:outlineLvl w:val="2"/>
      </w:pPr>
      <w:r>
        <w:t>Таблица 4</w:t>
      </w:r>
    </w:p>
    <w:p w14:paraId="3F65EA80" w14:textId="77777777" w:rsidR="005311EB" w:rsidRDefault="005311EB">
      <w:pPr>
        <w:pStyle w:val="ConsPlusNormal"/>
        <w:ind w:firstLine="540"/>
        <w:jc w:val="both"/>
      </w:pPr>
    </w:p>
    <w:p w14:paraId="43E1FF2D" w14:textId="77777777" w:rsidR="005311EB" w:rsidRDefault="005311EB">
      <w:pPr>
        <w:pStyle w:val="ConsPlusTitle"/>
        <w:jc w:val="center"/>
      </w:pPr>
      <w:bookmarkStart w:id="7" w:name="P217"/>
      <w:bookmarkEnd w:id="7"/>
      <w:r>
        <w:t>Коэффициенты специфики работы (Ксп1)</w:t>
      </w:r>
    </w:p>
    <w:p w14:paraId="5007308C" w14:textId="77777777" w:rsidR="005311EB" w:rsidRDefault="005311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71"/>
      </w:tblGrid>
      <w:tr w:rsidR="005311EB" w14:paraId="40CA66BF" w14:textId="77777777">
        <w:tc>
          <w:tcPr>
            <w:tcW w:w="7200" w:type="dxa"/>
          </w:tcPr>
          <w:p w14:paraId="3EDE4479" w14:textId="77777777" w:rsidR="005311EB" w:rsidRDefault="005311EB">
            <w:pPr>
              <w:pStyle w:val="ConsPlusNormal"/>
              <w:jc w:val="center"/>
            </w:pPr>
            <w:r>
              <w:t>Показатели специфики</w:t>
            </w:r>
          </w:p>
        </w:tc>
        <w:tc>
          <w:tcPr>
            <w:tcW w:w="1871" w:type="dxa"/>
          </w:tcPr>
          <w:p w14:paraId="6FF5B916" w14:textId="77777777" w:rsidR="005311EB" w:rsidRDefault="005311EB">
            <w:pPr>
              <w:pStyle w:val="ConsPlusNormal"/>
              <w:jc w:val="center"/>
            </w:pPr>
            <w:r>
              <w:t>Коэффициент, применяемый при установлении окладов педагогических работников</w:t>
            </w:r>
          </w:p>
        </w:tc>
      </w:tr>
      <w:tr w:rsidR="005311EB" w14:paraId="73990DC7" w14:textId="77777777">
        <w:tc>
          <w:tcPr>
            <w:tcW w:w="7200" w:type="dxa"/>
          </w:tcPr>
          <w:p w14:paraId="2FD47AA4" w14:textId="77777777" w:rsidR="005311EB" w:rsidRDefault="005311EB">
            <w:pPr>
              <w:pStyle w:val="ConsPlusNormal"/>
              <w:jc w:val="center"/>
            </w:pPr>
            <w:r>
              <w:t>1</w:t>
            </w:r>
          </w:p>
        </w:tc>
        <w:tc>
          <w:tcPr>
            <w:tcW w:w="1871" w:type="dxa"/>
          </w:tcPr>
          <w:p w14:paraId="0571A379" w14:textId="77777777" w:rsidR="005311EB" w:rsidRDefault="005311EB">
            <w:pPr>
              <w:pStyle w:val="ConsPlusNormal"/>
              <w:jc w:val="center"/>
            </w:pPr>
            <w:r>
              <w:t>2</w:t>
            </w:r>
          </w:p>
        </w:tc>
      </w:tr>
      <w:tr w:rsidR="005311EB" w14:paraId="58BBD56B" w14:textId="77777777">
        <w:tc>
          <w:tcPr>
            <w:tcW w:w="7200" w:type="dxa"/>
          </w:tcPr>
          <w:p w14:paraId="51B28DAB" w14:textId="77777777" w:rsidR="005311EB" w:rsidRDefault="005311EB">
            <w:pPr>
              <w:pStyle w:val="ConsPlusNormal"/>
            </w:pPr>
            <w:r>
              <w:t>За работу в специальных (коррекционных) образовательных учреждениях (отделениях, классах, группах) для обучающихся, воспитанников с ограниченными возможностями здоровья</w:t>
            </w:r>
          </w:p>
        </w:tc>
        <w:tc>
          <w:tcPr>
            <w:tcW w:w="1871" w:type="dxa"/>
          </w:tcPr>
          <w:p w14:paraId="49F1B50F" w14:textId="77777777" w:rsidR="005311EB" w:rsidRDefault="005311EB">
            <w:pPr>
              <w:pStyle w:val="ConsPlusNormal"/>
            </w:pPr>
            <w:r>
              <w:t>1,20</w:t>
            </w:r>
          </w:p>
        </w:tc>
      </w:tr>
      <w:tr w:rsidR="005311EB" w14:paraId="60FFF1DD" w14:textId="77777777">
        <w:tc>
          <w:tcPr>
            <w:tcW w:w="7200" w:type="dxa"/>
          </w:tcPr>
          <w:p w14:paraId="38F742F6" w14:textId="77777777" w:rsidR="005311EB" w:rsidRDefault="005311EB">
            <w:pPr>
              <w:pStyle w:val="ConsPlusNormal"/>
            </w:pPr>
            <w:r>
              <w:t>За работу в специальных (коррекционных) отделениях, классах, группах для обучающихся (воспитанников) с отклонениями в развитии или классах (группах) для обучающихся (воспитанников), нуждающихся в длительном лечении</w:t>
            </w:r>
          </w:p>
        </w:tc>
        <w:tc>
          <w:tcPr>
            <w:tcW w:w="1871" w:type="dxa"/>
          </w:tcPr>
          <w:p w14:paraId="00D0B016" w14:textId="77777777" w:rsidR="005311EB" w:rsidRDefault="005311EB">
            <w:pPr>
              <w:pStyle w:val="ConsPlusNormal"/>
            </w:pPr>
            <w:r>
              <w:t>1,20</w:t>
            </w:r>
          </w:p>
        </w:tc>
      </w:tr>
      <w:tr w:rsidR="005311EB" w14:paraId="196C7BA6" w14:textId="77777777">
        <w:tblPrEx>
          <w:tblBorders>
            <w:insideH w:val="nil"/>
          </w:tblBorders>
        </w:tblPrEx>
        <w:tc>
          <w:tcPr>
            <w:tcW w:w="7200" w:type="dxa"/>
            <w:tcBorders>
              <w:bottom w:val="nil"/>
            </w:tcBorders>
          </w:tcPr>
          <w:p w14:paraId="55EE9C21" w14:textId="77777777" w:rsidR="005311EB" w:rsidRDefault="005311EB">
            <w:pPr>
              <w:pStyle w:val="ConsPlusNormal"/>
            </w:pPr>
            <w:r>
              <w:t>Педагогическим работникам, преподающим профильные предметы и (или) предметы, изучаемые углубленно, за часы работы в профильных классах и (или) классах с углубленным изучением предметов</w:t>
            </w:r>
          </w:p>
        </w:tc>
        <w:tc>
          <w:tcPr>
            <w:tcW w:w="1871" w:type="dxa"/>
            <w:tcBorders>
              <w:bottom w:val="nil"/>
            </w:tcBorders>
          </w:tcPr>
          <w:p w14:paraId="3DE8720F" w14:textId="77777777" w:rsidR="005311EB" w:rsidRDefault="005311EB">
            <w:pPr>
              <w:pStyle w:val="ConsPlusNormal"/>
            </w:pPr>
            <w:r>
              <w:t>1,15</w:t>
            </w:r>
          </w:p>
        </w:tc>
      </w:tr>
      <w:tr w:rsidR="005311EB" w14:paraId="5F1D1320" w14:textId="77777777">
        <w:tblPrEx>
          <w:tblBorders>
            <w:insideH w:val="nil"/>
          </w:tblBorders>
        </w:tblPrEx>
        <w:tc>
          <w:tcPr>
            <w:tcW w:w="9071" w:type="dxa"/>
            <w:gridSpan w:val="2"/>
            <w:tcBorders>
              <w:top w:val="nil"/>
            </w:tcBorders>
          </w:tcPr>
          <w:p w14:paraId="71D04CBE" w14:textId="77777777" w:rsidR="005311EB" w:rsidRDefault="005311EB">
            <w:pPr>
              <w:pStyle w:val="ConsPlusNormal"/>
              <w:jc w:val="both"/>
            </w:pPr>
            <w:r>
              <w:t xml:space="preserve">(в ред. </w:t>
            </w:r>
            <w:hyperlink r:id="rId50" w:history="1">
              <w:r>
                <w:rPr>
                  <w:color w:val="0000FF"/>
                </w:rPr>
                <w:t>Постановления</w:t>
              </w:r>
            </w:hyperlink>
            <w:r>
              <w:t xml:space="preserve"> Администрации города Ливны от 24.09.2012 N 83)</w:t>
            </w:r>
          </w:p>
        </w:tc>
      </w:tr>
      <w:tr w:rsidR="005311EB" w14:paraId="330F9A19" w14:textId="77777777">
        <w:tc>
          <w:tcPr>
            <w:tcW w:w="7200" w:type="dxa"/>
          </w:tcPr>
          <w:p w14:paraId="7973A76F" w14:textId="77777777" w:rsidR="005311EB" w:rsidRDefault="005311EB">
            <w:pPr>
              <w:pStyle w:val="ConsPlusNormal"/>
            </w:pPr>
            <w: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1871" w:type="dxa"/>
          </w:tcPr>
          <w:p w14:paraId="64EB5458" w14:textId="77777777" w:rsidR="005311EB" w:rsidRDefault="005311EB">
            <w:pPr>
              <w:pStyle w:val="ConsPlusNormal"/>
            </w:pPr>
            <w:r>
              <w:t>1,20</w:t>
            </w:r>
          </w:p>
        </w:tc>
      </w:tr>
      <w:tr w:rsidR="005311EB" w14:paraId="2EC519F9" w14:textId="77777777">
        <w:tc>
          <w:tcPr>
            <w:tcW w:w="7200" w:type="dxa"/>
          </w:tcPr>
          <w:p w14:paraId="78977AA9" w14:textId="77777777" w:rsidR="005311EB" w:rsidRDefault="005311EB">
            <w:pPr>
              <w:pStyle w:val="ConsPlusNormal"/>
            </w:pPr>
            <w:r>
              <w:t>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871" w:type="dxa"/>
          </w:tcPr>
          <w:p w14:paraId="66498D78" w14:textId="77777777" w:rsidR="005311EB" w:rsidRDefault="005311EB">
            <w:pPr>
              <w:pStyle w:val="ConsPlusNormal"/>
            </w:pPr>
            <w:r>
              <w:t>1,2</w:t>
            </w:r>
          </w:p>
        </w:tc>
      </w:tr>
      <w:tr w:rsidR="005311EB" w14:paraId="48B27AFE" w14:textId="77777777">
        <w:tc>
          <w:tcPr>
            <w:tcW w:w="7200" w:type="dxa"/>
          </w:tcPr>
          <w:p w14:paraId="5A823614" w14:textId="77777777" w:rsidR="005311EB" w:rsidRDefault="005311EB">
            <w:pPr>
              <w:pStyle w:val="ConsPlusNormal"/>
            </w:pPr>
            <w:r>
              <w:lastRenderedPageBreak/>
              <w:t>Специалистам логопедических пунктов</w:t>
            </w:r>
          </w:p>
        </w:tc>
        <w:tc>
          <w:tcPr>
            <w:tcW w:w="1871" w:type="dxa"/>
          </w:tcPr>
          <w:p w14:paraId="50618830" w14:textId="77777777" w:rsidR="005311EB" w:rsidRDefault="005311EB">
            <w:pPr>
              <w:pStyle w:val="ConsPlusNormal"/>
            </w:pPr>
            <w:r>
              <w:t>1,2</w:t>
            </w:r>
          </w:p>
        </w:tc>
      </w:tr>
      <w:tr w:rsidR="005311EB" w14:paraId="56F238E0" w14:textId="77777777">
        <w:tc>
          <w:tcPr>
            <w:tcW w:w="7200" w:type="dxa"/>
          </w:tcPr>
          <w:p w14:paraId="02254F26" w14:textId="77777777" w:rsidR="005311EB" w:rsidRDefault="005311EB">
            <w:pPr>
              <w:pStyle w:val="ConsPlusNormal"/>
            </w:pPr>
            <w:r>
              <w:t>Работникам, имеющим ученую степень доктора наук по профилю образовательного учреждения или педагогической деятельности (преподаваемых дисциплин)</w:t>
            </w:r>
          </w:p>
        </w:tc>
        <w:tc>
          <w:tcPr>
            <w:tcW w:w="1871" w:type="dxa"/>
          </w:tcPr>
          <w:p w14:paraId="6C5A155B" w14:textId="77777777" w:rsidR="005311EB" w:rsidRDefault="005311EB">
            <w:pPr>
              <w:pStyle w:val="ConsPlusNormal"/>
            </w:pPr>
            <w:r>
              <w:t>1,2</w:t>
            </w:r>
          </w:p>
        </w:tc>
      </w:tr>
      <w:tr w:rsidR="005311EB" w14:paraId="7E974685" w14:textId="77777777">
        <w:tc>
          <w:tcPr>
            <w:tcW w:w="7200" w:type="dxa"/>
          </w:tcPr>
          <w:p w14:paraId="257CBAAD" w14:textId="77777777" w:rsidR="005311EB" w:rsidRDefault="005311EB">
            <w:pPr>
              <w:pStyle w:val="ConsPlusNormal"/>
            </w:pPr>
            <w:r>
              <w:t>Работникам, имеющим ученую степень кандидата наук по профилю образовательного учреждения или педагогической деятельности (преподаваемых дисциплин)</w:t>
            </w:r>
          </w:p>
        </w:tc>
        <w:tc>
          <w:tcPr>
            <w:tcW w:w="1871" w:type="dxa"/>
          </w:tcPr>
          <w:p w14:paraId="3D123565" w14:textId="77777777" w:rsidR="005311EB" w:rsidRDefault="005311EB">
            <w:pPr>
              <w:pStyle w:val="ConsPlusNormal"/>
            </w:pPr>
            <w:r>
              <w:t>1,1</w:t>
            </w:r>
          </w:p>
        </w:tc>
      </w:tr>
      <w:tr w:rsidR="005311EB" w14:paraId="1A170755" w14:textId="77777777">
        <w:tc>
          <w:tcPr>
            <w:tcW w:w="7200" w:type="dxa"/>
          </w:tcPr>
          <w:p w14:paraId="0C794C90" w14:textId="77777777" w:rsidR="005311EB" w:rsidRDefault="005311EB">
            <w:pPr>
              <w:pStyle w:val="ConsPlusNormal"/>
            </w:pPr>
            <w:r>
              <w:t>Педагогическим работникам, имеющим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w:t>
            </w:r>
          </w:p>
        </w:tc>
        <w:tc>
          <w:tcPr>
            <w:tcW w:w="1871" w:type="dxa"/>
          </w:tcPr>
          <w:p w14:paraId="247AE7B0" w14:textId="77777777" w:rsidR="005311EB" w:rsidRDefault="005311EB">
            <w:pPr>
              <w:pStyle w:val="ConsPlusNormal"/>
            </w:pPr>
            <w:r>
              <w:t>1,25</w:t>
            </w:r>
          </w:p>
        </w:tc>
      </w:tr>
      <w:tr w:rsidR="005311EB" w14:paraId="013A4BCE" w14:textId="77777777">
        <w:tc>
          <w:tcPr>
            <w:tcW w:w="7200" w:type="dxa"/>
          </w:tcPr>
          <w:p w14:paraId="00810ACB" w14:textId="77777777" w:rsidR="005311EB" w:rsidRDefault="005311EB">
            <w:pPr>
              <w:pStyle w:val="ConsPlusNormal"/>
            </w:pPr>
            <w:r>
              <w:t>Педагогическим работникам, имеющим почетное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"Заслуженный преподаватель" союзных республик, входивших в состав СССР, и другие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ученую степень кандидата наук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w:t>
            </w:r>
          </w:p>
        </w:tc>
        <w:tc>
          <w:tcPr>
            <w:tcW w:w="1871" w:type="dxa"/>
          </w:tcPr>
          <w:p w14:paraId="7187C916" w14:textId="77777777" w:rsidR="005311EB" w:rsidRDefault="005311EB">
            <w:pPr>
              <w:pStyle w:val="ConsPlusNormal"/>
            </w:pPr>
            <w:r>
              <w:t>1,2</w:t>
            </w:r>
          </w:p>
        </w:tc>
      </w:tr>
    </w:tbl>
    <w:p w14:paraId="347AD1C3" w14:textId="77777777" w:rsidR="005311EB" w:rsidRDefault="005311EB">
      <w:pPr>
        <w:pStyle w:val="ConsPlusNormal"/>
        <w:ind w:firstLine="540"/>
        <w:jc w:val="both"/>
      </w:pPr>
    </w:p>
    <w:p w14:paraId="66CDFAF5" w14:textId="77777777" w:rsidR="005311EB" w:rsidRDefault="005311EB">
      <w:pPr>
        <w:pStyle w:val="ConsPlusNormal"/>
        <w:ind w:firstLine="540"/>
        <w:jc w:val="both"/>
      </w:pPr>
      <w:r>
        <w:t>5. Почасовая оплата труда педагогических работников применяется при оплате:</w:t>
      </w:r>
    </w:p>
    <w:p w14:paraId="07217B89" w14:textId="77777777" w:rsidR="005311EB" w:rsidRDefault="005311EB">
      <w:pPr>
        <w:pStyle w:val="ConsPlusNormal"/>
        <w:spacing w:before="220"/>
        <w:ind w:firstLine="540"/>
        <w:jc w:val="both"/>
      </w:pPr>
      <w:r>
        <w:t>а)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14:paraId="2A8CEF91" w14:textId="77777777" w:rsidR="005311EB" w:rsidRDefault="005311EB">
      <w:pPr>
        <w:pStyle w:val="ConsPlusNormal"/>
        <w:spacing w:before="220"/>
        <w:ind w:firstLine="540"/>
        <w:jc w:val="both"/>
      </w:pPr>
      <w:r>
        <w:t>б) за часы педагогической работы, отработанные учителями при работе с детьми, находящимися на длительном лечении в больнице, сверх объема, установленного им при тарификации;</w:t>
      </w:r>
    </w:p>
    <w:p w14:paraId="7BCF5B60" w14:textId="77777777" w:rsidR="005311EB" w:rsidRDefault="005311EB">
      <w:pPr>
        <w:pStyle w:val="ConsPlusNormal"/>
        <w:spacing w:before="220"/>
        <w:ind w:firstLine="540"/>
        <w:jc w:val="both"/>
      </w:pPr>
      <w:r>
        <w:t>в) педагогической работы специалистов других учреждений (управления общего образования администрации), привлекаемых для педагогической работы в образовательные учреждения;</w:t>
      </w:r>
    </w:p>
    <w:p w14:paraId="5CF15993" w14:textId="77777777" w:rsidR="005311EB" w:rsidRDefault="005311EB">
      <w:pPr>
        <w:pStyle w:val="ConsPlusNormal"/>
        <w:spacing w:before="220"/>
        <w:ind w:firstLine="540"/>
        <w:jc w:val="both"/>
      </w:pPr>
      <w:r>
        <w:t>г) за часы преподавательской работы в объеме не более 300 часов в год сверх учебной нагрузки, выполняемой по совместительству на основе тарификации.</w:t>
      </w:r>
    </w:p>
    <w:p w14:paraId="3206453A" w14:textId="77777777" w:rsidR="005311EB" w:rsidRDefault="005311EB">
      <w:pPr>
        <w:pStyle w:val="ConsPlusNormal"/>
        <w:spacing w:before="220"/>
        <w:ind w:firstLine="540"/>
        <w:jc w:val="both"/>
      </w:pPr>
      <w:r>
        <w:t>Размер оплаты труда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нагрузки путем внесения изменений в тарификацию.</w:t>
      </w:r>
    </w:p>
    <w:p w14:paraId="359AA055" w14:textId="77777777" w:rsidR="005311EB" w:rsidRDefault="005311EB">
      <w:pPr>
        <w:pStyle w:val="ConsPlusNormal"/>
        <w:ind w:firstLine="540"/>
        <w:jc w:val="both"/>
      </w:pPr>
    </w:p>
    <w:p w14:paraId="0805A3B1" w14:textId="77777777" w:rsidR="005311EB" w:rsidRDefault="005311EB">
      <w:pPr>
        <w:pStyle w:val="ConsPlusNormal"/>
        <w:ind w:firstLine="540"/>
        <w:jc w:val="both"/>
      </w:pPr>
    </w:p>
    <w:p w14:paraId="5B65635D" w14:textId="77777777" w:rsidR="005311EB" w:rsidRDefault="005311EB">
      <w:pPr>
        <w:pStyle w:val="ConsPlusNormal"/>
        <w:ind w:firstLine="540"/>
        <w:jc w:val="both"/>
      </w:pPr>
    </w:p>
    <w:p w14:paraId="5BA1CB1D" w14:textId="77777777" w:rsidR="005311EB" w:rsidRDefault="005311EB">
      <w:pPr>
        <w:pStyle w:val="ConsPlusNormal"/>
        <w:ind w:firstLine="540"/>
        <w:jc w:val="both"/>
      </w:pPr>
    </w:p>
    <w:p w14:paraId="68F9F9B0" w14:textId="77777777" w:rsidR="005311EB" w:rsidRDefault="005311EB">
      <w:pPr>
        <w:pStyle w:val="ConsPlusNormal"/>
        <w:ind w:firstLine="540"/>
        <w:jc w:val="both"/>
      </w:pPr>
    </w:p>
    <w:p w14:paraId="58ECD331" w14:textId="77777777" w:rsidR="005311EB" w:rsidRDefault="005311EB">
      <w:pPr>
        <w:pStyle w:val="ConsPlusNormal"/>
        <w:jc w:val="right"/>
        <w:outlineLvl w:val="1"/>
      </w:pPr>
      <w:r>
        <w:t>Приложение 2</w:t>
      </w:r>
    </w:p>
    <w:p w14:paraId="106EDB1E" w14:textId="77777777" w:rsidR="005311EB" w:rsidRDefault="005311EB">
      <w:pPr>
        <w:pStyle w:val="ConsPlusNormal"/>
        <w:jc w:val="right"/>
      </w:pPr>
      <w:r>
        <w:t>к Положению</w:t>
      </w:r>
    </w:p>
    <w:p w14:paraId="07D8B8FC" w14:textId="77777777" w:rsidR="005311EB" w:rsidRDefault="005311EB">
      <w:pPr>
        <w:pStyle w:val="ConsPlusNormal"/>
        <w:jc w:val="right"/>
      </w:pPr>
      <w:r>
        <w:t>об оплате труда работников</w:t>
      </w:r>
    </w:p>
    <w:p w14:paraId="203D6009" w14:textId="77777777" w:rsidR="005311EB" w:rsidRDefault="005311EB">
      <w:pPr>
        <w:pStyle w:val="ConsPlusNormal"/>
        <w:jc w:val="right"/>
      </w:pPr>
      <w:r>
        <w:t>муниципальных общеобразовательных</w:t>
      </w:r>
    </w:p>
    <w:p w14:paraId="6D99ED7E" w14:textId="77777777" w:rsidR="005311EB" w:rsidRDefault="005311EB">
      <w:pPr>
        <w:pStyle w:val="ConsPlusNormal"/>
        <w:jc w:val="right"/>
      </w:pPr>
      <w:r>
        <w:t>учреждений города Ливны</w:t>
      </w:r>
    </w:p>
    <w:p w14:paraId="4538EBC4" w14:textId="77777777" w:rsidR="005311EB" w:rsidRDefault="005311EB">
      <w:pPr>
        <w:pStyle w:val="ConsPlusNormal"/>
        <w:jc w:val="right"/>
      </w:pPr>
      <w:r>
        <w:t>Орловской области</w:t>
      </w:r>
    </w:p>
    <w:p w14:paraId="33B994BF" w14:textId="77777777" w:rsidR="005311EB" w:rsidRDefault="005311EB">
      <w:pPr>
        <w:pStyle w:val="ConsPlusNormal"/>
        <w:ind w:firstLine="540"/>
        <w:jc w:val="both"/>
      </w:pPr>
    </w:p>
    <w:p w14:paraId="718C355B" w14:textId="77777777" w:rsidR="005311EB" w:rsidRDefault="005311EB">
      <w:pPr>
        <w:pStyle w:val="ConsPlusTitle"/>
        <w:jc w:val="center"/>
      </w:pPr>
      <w:bookmarkStart w:id="8" w:name="P263"/>
      <w:bookmarkEnd w:id="8"/>
      <w:r>
        <w:t>ПОРЯДОК</w:t>
      </w:r>
    </w:p>
    <w:p w14:paraId="2AE7D953" w14:textId="77777777" w:rsidR="005311EB" w:rsidRDefault="005311EB">
      <w:pPr>
        <w:pStyle w:val="ConsPlusTitle"/>
        <w:jc w:val="center"/>
      </w:pPr>
      <w:r>
        <w:t>УСТАНОВЛЕНИЯ ДОЛЖНОСТНЫХ ОКЛАДОВ И ДРУГИЕ УСЛОВИЯ</w:t>
      </w:r>
    </w:p>
    <w:p w14:paraId="1B8902F9" w14:textId="77777777" w:rsidR="005311EB" w:rsidRDefault="005311EB">
      <w:pPr>
        <w:pStyle w:val="ConsPlusTitle"/>
        <w:jc w:val="center"/>
      </w:pPr>
      <w:r>
        <w:t>ОПЛАТЫ ТРУДА СПЕЦИАЛИСТОВ И СЛУЖАЩИХ</w:t>
      </w:r>
    </w:p>
    <w:p w14:paraId="7243B84F" w14:textId="77777777" w:rsidR="005311EB" w:rsidRDefault="005311EB">
      <w:pPr>
        <w:pStyle w:val="ConsPlusTitle"/>
        <w:jc w:val="center"/>
      </w:pPr>
      <w:r>
        <w:t>ОБЩЕОБРАЗОВАТЕЛЬНЫХ УЧРЕЖДЕНИЙ</w:t>
      </w:r>
    </w:p>
    <w:p w14:paraId="2B02B532" w14:textId="77777777" w:rsidR="005311EB" w:rsidRDefault="005311E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11EB" w14:paraId="43DE2C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EE1ACE" w14:textId="77777777" w:rsidR="005311EB" w:rsidRDefault="005311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68709EE" w14:textId="77777777" w:rsidR="005311EB" w:rsidRDefault="005311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594D909" w14:textId="77777777" w:rsidR="005311EB" w:rsidRDefault="005311EB">
            <w:pPr>
              <w:pStyle w:val="ConsPlusNormal"/>
              <w:jc w:val="center"/>
            </w:pPr>
            <w:r>
              <w:rPr>
                <w:color w:val="392C69"/>
              </w:rPr>
              <w:t>Список изменяющих документов</w:t>
            </w:r>
          </w:p>
          <w:p w14:paraId="7A57057C" w14:textId="77777777" w:rsidR="005311EB" w:rsidRDefault="005311EB">
            <w:pPr>
              <w:pStyle w:val="ConsPlusNormal"/>
              <w:jc w:val="center"/>
            </w:pPr>
            <w:r>
              <w:rPr>
                <w:color w:val="392C69"/>
              </w:rPr>
              <w:t>(в ред. Постановлений Администрации города Ливны</w:t>
            </w:r>
          </w:p>
          <w:p w14:paraId="777A505E" w14:textId="77777777" w:rsidR="005311EB" w:rsidRDefault="005311EB">
            <w:pPr>
              <w:pStyle w:val="ConsPlusNormal"/>
              <w:jc w:val="center"/>
            </w:pPr>
            <w:r>
              <w:rPr>
                <w:color w:val="392C69"/>
              </w:rPr>
              <w:t xml:space="preserve">от 31.01.2014 </w:t>
            </w:r>
            <w:hyperlink r:id="rId51" w:history="1">
              <w:r>
                <w:rPr>
                  <w:color w:val="0000FF"/>
                </w:rPr>
                <w:t>N 11</w:t>
              </w:r>
            </w:hyperlink>
            <w:r>
              <w:rPr>
                <w:color w:val="392C69"/>
              </w:rPr>
              <w:t xml:space="preserve">, от 15.10.2019 </w:t>
            </w:r>
            <w:hyperlink r:id="rId52" w:history="1">
              <w:r>
                <w:rPr>
                  <w:color w:val="0000FF"/>
                </w:rPr>
                <w:t>N 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6A1CC3" w14:textId="77777777" w:rsidR="005311EB" w:rsidRDefault="005311EB">
            <w:pPr>
              <w:spacing w:after="1" w:line="0" w:lineRule="atLeast"/>
            </w:pPr>
          </w:p>
        </w:tc>
      </w:tr>
    </w:tbl>
    <w:p w14:paraId="3D710967" w14:textId="77777777" w:rsidR="005311EB" w:rsidRDefault="005311EB">
      <w:pPr>
        <w:pStyle w:val="ConsPlusNormal"/>
        <w:jc w:val="center"/>
      </w:pPr>
    </w:p>
    <w:p w14:paraId="34829B4C" w14:textId="77777777" w:rsidR="005311EB" w:rsidRDefault="005311EB">
      <w:pPr>
        <w:pStyle w:val="ConsPlusNormal"/>
        <w:ind w:firstLine="540"/>
        <w:jc w:val="both"/>
      </w:pPr>
      <w:r>
        <w:t>1. Должностные оклады руководителей структурных подразделений образовательного учреждения устанавливаются исходя из отнесения учреждений к группам по оплате труда руководителей и руководящих работников в зависимости от объема и сложности выполняемых работ.</w:t>
      </w:r>
    </w:p>
    <w:p w14:paraId="118C7526" w14:textId="77777777" w:rsidR="005311EB" w:rsidRDefault="005311EB">
      <w:pPr>
        <w:pStyle w:val="ConsPlusNormal"/>
        <w:jc w:val="both"/>
      </w:pPr>
      <w:r>
        <w:t xml:space="preserve">(в ред. </w:t>
      </w:r>
      <w:hyperlink r:id="rId53" w:history="1">
        <w:r>
          <w:rPr>
            <w:color w:val="0000FF"/>
          </w:rPr>
          <w:t>Постановления</w:t>
        </w:r>
      </w:hyperlink>
      <w:r>
        <w:t xml:space="preserve"> Администрации города Ливны от 31.01.2014 N 11)</w:t>
      </w:r>
    </w:p>
    <w:p w14:paraId="5476F1AB" w14:textId="77777777" w:rsidR="005311EB" w:rsidRDefault="005311EB">
      <w:pPr>
        <w:pStyle w:val="ConsPlusNormal"/>
        <w:spacing w:before="220"/>
        <w:ind w:firstLine="540"/>
        <w:jc w:val="both"/>
      </w:pPr>
      <w:r>
        <w:t xml:space="preserve">2. Показатели и порядок отнесения учреждений к группам по оплате труда руководителей и руководящих работников определяются согласно </w:t>
      </w:r>
      <w:hyperlink w:anchor="P498" w:history="1">
        <w:r>
          <w:rPr>
            <w:color w:val="0000FF"/>
          </w:rPr>
          <w:t>приложению 5</w:t>
        </w:r>
      </w:hyperlink>
      <w:r>
        <w:t xml:space="preserve"> к настоящему Положению.</w:t>
      </w:r>
    </w:p>
    <w:p w14:paraId="7222162B" w14:textId="77777777" w:rsidR="005311EB" w:rsidRDefault="005311EB">
      <w:pPr>
        <w:pStyle w:val="ConsPlusNormal"/>
        <w:spacing w:before="220"/>
        <w:ind w:firstLine="540"/>
        <w:jc w:val="both"/>
      </w:pPr>
      <w:r>
        <w:t xml:space="preserve">3. Исключен с 1 января 2014 года. - </w:t>
      </w:r>
      <w:hyperlink r:id="rId54" w:history="1">
        <w:r>
          <w:rPr>
            <w:color w:val="0000FF"/>
          </w:rPr>
          <w:t>Постановление</w:t>
        </w:r>
      </w:hyperlink>
      <w:r>
        <w:t xml:space="preserve"> Администрации города Ливны от 31.01.2014 N 11.</w:t>
      </w:r>
    </w:p>
    <w:p w14:paraId="20B962CA" w14:textId="77777777" w:rsidR="005311EB" w:rsidRDefault="005311EB">
      <w:pPr>
        <w:pStyle w:val="ConsPlusNormal"/>
        <w:spacing w:before="220"/>
        <w:ind w:firstLine="540"/>
        <w:jc w:val="both"/>
      </w:pPr>
      <w:r>
        <w:t>4. Должностные оклады руководителей структурных подразделений общеобразовательного учреждения определяются по следующей формуле:</w:t>
      </w:r>
    </w:p>
    <w:p w14:paraId="030F99E8" w14:textId="77777777" w:rsidR="005311EB" w:rsidRDefault="005311EB">
      <w:pPr>
        <w:pStyle w:val="ConsPlusNormal"/>
        <w:ind w:firstLine="540"/>
        <w:jc w:val="both"/>
      </w:pPr>
    </w:p>
    <w:p w14:paraId="08900771" w14:textId="77777777" w:rsidR="005311EB" w:rsidRDefault="005311EB">
      <w:pPr>
        <w:pStyle w:val="ConsPlusNormal"/>
        <w:ind w:firstLine="540"/>
        <w:jc w:val="both"/>
      </w:pPr>
      <w:r>
        <w:t>Од = Б x Крс x Ксп</w:t>
      </w:r>
      <w:r>
        <w:rPr>
          <w:vertAlign w:val="subscript"/>
        </w:rPr>
        <w:t>1</w:t>
      </w:r>
      <w:r>
        <w:t>, где:</w:t>
      </w:r>
    </w:p>
    <w:p w14:paraId="187A2956" w14:textId="77777777" w:rsidR="005311EB" w:rsidRDefault="005311EB">
      <w:pPr>
        <w:pStyle w:val="ConsPlusNormal"/>
        <w:ind w:firstLine="540"/>
        <w:jc w:val="both"/>
      </w:pPr>
    </w:p>
    <w:p w14:paraId="219083F4" w14:textId="77777777" w:rsidR="005311EB" w:rsidRDefault="005311EB">
      <w:pPr>
        <w:pStyle w:val="ConsPlusNormal"/>
        <w:ind w:firstLine="540"/>
        <w:jc w:val="both"/>
      </w:pPr>
      <w:r>
        <w:t>Од - должностной оклад руководителя структурного подразделения образовательного учреждения;</w:t>
      </w:r>
    </w:p>
    <w:p w14:paraId="4022E951" w14:textId="77777777" w:rsidR="005311EB" w:rsidRDefault="005311EB">
      <w:pPr>
        <w:pStyle w:val="ConsPlusNormal"/>
        <w:spacing w:before="220"/>
        <w:ind w:firstLine="540"/>
        <w:jc w:val="both"/>
      </w:pPr>
      <w:r>
        <w:t>Б - базовая единица;</w:t>
      </w:r>
    </w:p>
    <w:p w14:paraId="165D9711" w14:textId="77777777" w:rsidR="005311EB" w:rsidRDefault="005311EB">
      <w:pPr>
        <w:pStyle w:val="ConsPlusNormal"/>
        <w:spacing w:before="220"/>
        <w:ind w:firstLine="540"/>
        <w:jc w:val="both"/>
      </w:pPr>
      <w:r>
        <w:t xml:space="preserve">Крс - повышающий коэффициент к должностным окладам руководителей структурных подразделений образовательного учреждения, значения которых приведены в </w:t>
      </w:r>
      <w:hyperlink w:anchor="P288" w:history="1">
        <w:r>
          <w:rPr>
            <w:color w:val="0000FF"/>
          </w:rPr>
          <w:t>таблицах 1</w:t>
        </w:r>
      </w:hyperlink>
      <w:r>
        <w:t xml:space="preserve"> - </w:t>
      </w:r>
      <w:hyperlink w:anchor="P311" w:history="1">
        <w:r>
          <w:rPr>
            <w:color w:val="0000FF"/>
          </w:rPr>
          <w:t>2</w:t>
        </w:r>
      </w:hyperlink>
      <w:r>
        <w:t>;</w:t>
      </w:r>
    </w:p>
    <w:p w14:paraId="1F791FAD" w14:textId="77777777" w:rsidR="005311EB" w:rsidRDefault="005311EB">
      <w:pPr>
        <w:pStyle w:val="ConsPlusNormal"/>
        <w:spacing w:before="220"/>
        <w:ind w:firstLine="540"/>
        <w:jc w:val="both"/>
      </w:pPr>
      <w:r>
        <w:t>Ксп</w:t>
      </w:r>
      <w:r>
        <w:rPr>
          <w:vertAlign w:val="subscript"/>
        </w:rPr>
        <w:t>1</w:t>
      </w:r>
      <w:r>
        <w:t xml:space="preserve"> - коэффициент специфики работы, значения которого приведены в </w:t>
      </w:r>
      <w:hyperlink w:anchor="P217" w:history="1">
        <w:r>
          <w:rPr>
            <w:color w:val="0000FF"/>
          </w:rPr>
          <w:t>таблице 4</w:t>
        </w:r>
      </w:hyperlink>
      <w:r>
        <w:t xml:space="preserve"> приложения 1 к настоящему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w:t>
      </w:r>
    </w:p>
    <w:p w14:paraId="04C0E1AE" w14:textId="77777777" w:rsidR="005311EB" w:rsidRDefault="005311EB">
      <w:pPr>
        <w:pStyle w:val="ConsPlusNormal"/>
        <w:jc w:val="both"/>
      </w:pPr>
      <w:r>
        <w:t xml:space="preserve">(п. 4 в ред. </w:t>
      </w:r>
      <w:hyperlink r:id="rId55" w:history="1">
        <w:r>
          <w:rPr>
            <w:color w:val="0000FF"/>
          </w:rPr>
          <w:t>Постановления</w:t>
        </w:r>
      </w:hyperlink>
      <w:r>
        <w:t xml:space="preserve"> Администрации города Ливны от 31.01.2014 N 11)</w:t>
      </w:r>
    </w:p>
    <w:p w14:paraId="769E7BAB" w14:textId="77777777" w:rsidR="005311EB" w:rsidRDefault="005311EB">
      <w:pPr>
        <w:pStyle w:val="ConsPlusNormal"/>
        <w:spacing w:before="220"/>
        <w:ind w:firstLine="540"/>
        <w:jc w:val="both"/>
      </w:pPr>
      <w:r>
        <w:t xml:space="preserve">5. Исключен с 1 января 2014 года. - </w:t>
      </w:r>
      <w:hyperlink r:id="rId56" w:history="1">
        <w:r>
          <w:rPr>
            <w:color w:val="0000FF"/>
          </w:rPr>
          <w:t>Постановление</w:t>
        </w:r>
      </w:hyperlink>
      <w:r>
        <w:t xml:space="preserve"> Администрации города Ливны от 31.01.2014 N 11.</w:t>
      </w:r>
    </w:p>
    <w:p w14:paraId="38FB3673" w14:textId="77777777" w:rsidR="005311EB" w:rsidRDefault="005311EB">
      <w:pPr>
        <w:pStyle w:val="ConsPlusNormal"/>
        <w:ind w:firstLine="540"/>
        <w:jc w:val="both"/>
      </w:pPr>
    </w:p>
    <w:p w14:paraId="18649FD7" w14:textId="77777777" w:rsidR="005311EB" w:rsidRDefault="005311EB">
      <w:pPr>
        <w:pStyle w:val="ConsPlusNormal"/>
        <w:jc w:val="right"/>
        <w:outlineLvl w:val="2"/>
      </w:pPr>
      <w:r>
        <w:t>Таблица 1</w:t>
      </w:r>
    </w:p>
    <w:p w14:paraId="6754A836" w14:textId="77777777" w:rsidR="005311EB" w:rsidRDefault="005311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880"/>
        <w:gridCol w:w="2040"/>
      </w:tblGrid>
      <w:tr w:rsidR="005311EB" w14:paraId="706D46FA" w14:textId="77777777">
        <w:tc>
          <w:tcPr>
            <w:tcW w:w="4082" w:type="dxa"/>
          </w:tcPr>
          <w:p w14:paraId="35C606CB" w14:textId="77777777" w:rsidR="005311EB" w:rsidRDefault="005311EB">
            <w:pPr>
              <w:pStyle w:val="ConsPlusNormal"/>
              <w:jc w:val="center"/>
            </w:pPr>
            <w:bookmarkStart w:id="9" w:name="P288"/>
            <w:bookmarkEnd w:id="9"/>
            <w:r>
              <w:t>Наименование должностей</w:t>
            </w:r>
          </w:p>
        </w:tc>
        <w:tc>
          <w:tcPr>
            <w:tcW w:w="2880" w:type="dxa"/>
          </w:tcPr>
          <w:p w14:paraId="08FF7829" w14:textId="77777777" w:rsidR="005311EB" w:rsidRDefault="005311EB">
            <w:pPr>
              <w:pStyle w:val="ConsPlusNormal"/>
              <w:jc w:val="center"/>
            </w:pPr>
            <w:r>
              <w:t>Число воспитанников, обучающихся, учащихся</w:t>
            </w:r>
          </w:p>
        </w:tc>
        <w:tc>
          <w:tcPr>
            <w:tcW w:w="2040" w:type="dxa"/>
          </w:tcPr>
          <w:p w14:paraId="4BB16B46" w14:textId="77777777" w:rsidR="005311EB" w:rsidRDefault="005311EB">
            <w:pPr>
              <w:pStyle w:val="ConsPlusNormal"/>
              <w:jc w:val="center"/>
            </w:pPr>
            <w:r>
              <w:t>Повышающий коэффициент</w:t>
            </w:r>
          </w:p>
        </w:tc>
      </w:tr>
      <w:tr w:rsidR="005311EB" w14:paraId="71D56534" w14:textId="77777777">
        <w:tc>
          <w:tcPr>
            <w:tcW w:w="4082" w:type="dxa"/>
          </w:tcPr>
          <w:p w14:paraId="2B48C9E6" w14:textId="77777777" w:rsidR="005311EB" w:rsidRDefault="005311EB">
            <w:pPr>
              <w:pStyle w:val="ConsPlusNormal"/>
              <w:jc w:val="center"/>
            </w:pPr>
            <w:r>
              <w:t>1</w:t>
            </w:r>
          </w:p>
        </w:tc>
        <w:tc>
          <w:tcPr>
            <w:tcW w:w="2880" w:type="dxa"/>
          </w:tcPr>
          <w:p w14:paraId="227657BF" w14:textId="77777777" w:rsidR="005311EB" w:rsidRDefault="005311EB">
            <w:pPr>
              <w:pStyle w:val="ConsPlusNormal"/>
              <w:jc w:val="center"/>
            </w:pPr>
            <w:r>
              <w:t>2</w:t>
            </w:r>
          </w:p>
        </w:tc>
        <w:tc>
          <w:tcPr>
            <w:tcW w:w="2040" w:type="dxa"/>
          </w:tcPr>
          <w:p w14:paraId="3110F009" w14:textId="77777777" w:rsidR="005311EB" w:rsidRDefault="005311EB">
            <w:pPr>
              <w:pStyle w:val="ConsPlusNormal"/>
              <w:jc w:val="center"/>
            </w:pPr>
            <w:r>
              <w:t>3</w:t>
            </w:r>
          </w:p>
        </w:tc>
      </w:tr>
      <w:tr w:rsidR="005311EB" w14:paraId="120EDEAC" w14:textId="77777777">
        <w:tc>
          <w:tcPr>
            <w:tcW w:w="4082" w:type="dxa"/>
            <w:vMerge w:val="restart"/>
          </w:tcPr>
          <w:p w14:paraId="2298773A" w14:textId="77777777" w:rsidR="005311EB" w:rsidRDefault="005311EB">
            <w:pPr>
              <w:pStyle w:val="ConsPlusNormal"/>
            </w:pPr>
            <w:r>
              <w:t>Заведующий библиотекой</w:t>
            </w:r>
          </w:p>
        </w:tc>
        <w:tc>
          <w:tcPr>
            <w:tcW w:w="2880" w:type="dxa"/>
          </w:tcPr>
          <w:p w14:paraId="4E229EF2" w14:textId="77777777" w:rsidR="005311EB" w:rsidRDefault="005311EB">
            <w:pPr>
              <w:pStyle w:val="ConsPlusNormal"/>
            </w:pPr>
            <w:r>
              <w:t>Свыше 800 чел.</w:t>
            </w:r>
          </w:p>
        </w:tc>
        <w:tc>
          <w:tcPr>
            <w:tcW w:w="2040" w:type="dxa"/>
          </w:tcPr>
          <w:p w14:paraId="21389091" w14:textId="77777777" w:rsidR="005311EB" w:rsidRDefault="005311EB">
            <w:pPr>
              <w:pStyle w:val="ConsPlusNormal"/>
            </w:pPr>
            <w:r>
              <w:t>2,10</w:t>
            </w:r>
          </w:p>
        </w:tc>
      </w:tr>
      <w:tr w:rsidR="005311EB" w14:paraId="09EC5BD6" w14:textId="77777777">
        <w:tc>
          <w:tcPr>
            <w:tcW w:w="4082" w:type="dxa"/>
            <w:vMerge/>
          </w:tcPr>
          <w:p w14:paraId="5F8137B6" w14:textId="77777777" w:rsidR="005311EB" w:rsidRDefault="005311EB">
            <w:pPr>
              <w:spacing w:after="1" w:line="0" w:lineRule="atLeast"/>
            </w:pPr>
          </w:p>
        </w:tc>
        <w:tc>
          <w:tcPr>
            <w:tcW w:w="2880" w:type="dxa"/>
          </w:tcPr>
          <w:p w14:paraId="7B43290A" w14:textId="77777777" w:rsidR="005311EB" w:rsidRDefault="005311EB">
            <w:pPr>
              <w:pStyle w:val="ConsPlusNormal"/>
            </w:pPr>
            <w:r>
              <w:t>От 500 до 800 чел.</w:t>
            </w:r>
          </w:p>
        </w:tc>
        <w:tc>
          <w:tcPr>
            <w:tcW w:w="2040" w:type="dxa"/>
          </w:tcPr>
          <w:p w14:paraId="5A8A625C" w14:textId="77777777" w:rsidR="005311EB" w:rsidRDefault="005311EB">
            <w:pPr>
              <w:pStyle w:val="ConsPlusNormal"/>
            </w:pPr>
            <w:r>
              <w:t>2,00</w:t>
            </w:r>
          </w:p>
        </w:tc>
      </w:tr>
      <w:tr w:rsidR="005311EB" w14:paraId="690F85F2" w14:textId="77777777">
        <w:tc>
          <w:tcPr>
            <w:tcW w:w="4082" w:type="dxa"/>
            <w:vMerge/>
          </w:tcPr>
          <w:p w14:paraId="4B8BD03F" w14:textId="77777777" w:rsidR="005311EB" w:rsidRDefault="005311EB">
            <w:pPr>
              <w:spacing w:after="1" w:line="0" w:lineRule="atLeast"/>
            </w:pPr>
          </w:p>
        </w:tc>
        <w:tc>
          <w:tcPr>
            <w:tcW w:w="2880" w:type="dxa"/>
          </w:tcPr>
          <w:p w14:paraId="4DC0E0DF" w14:textId="77777777" w:rsidR="005311EB" w:rsidRDefault="005311EB">
            <w:pPr>
              <w:pStyle w:val="ConsPlusNormal"/>
            </w:pPr>
            <w:r>
              <w:t>От 100 до 499 чел.</w:t>
            </w:r>
          </w:p>
        </w:tc>
        <w:tc>
          <w:tcPr>
            <w:tcW w:w="2040" w:type="dxa"/>
          </w:tcPr>
          <w:p w14:paraId="7B7F98A2" w14:textId="77777777" w:rsidR="005311EB" w:rsidRDefault="005311EB">
            <w:pPr>
              <w:pStyle w:val="ConsPlusNormal"/>
            </w:pPr>
            <w:r>
              <w:t>1,92</w:t>
            </w:r>
          </w:p>
        </w:tc>
      </w:tr>
      <w:tr w:rsidR="005311EB" w14:paraId="3FF3615A" w14:textId="77777777">
        <w:tc>
          <w:tcPr>
            <w:tcW w:w="4082" w:type="dxa"/>
            <w:vMerge w:val="restart"/>
          </w:tcPr>
          <w:p w14:paraId="139281F0" w14:textId="77777777" w:rsidR="005311EB" w:rsidRDefault="005311EB">
            <w:pPr>
              <w:pStyle w:val="ConsPlusNormal"/>
            </w:pPr>
            <w:r>
              <w:t>Заведующий производством (шеф-повар)</w:t>
            </w:r>
          </w:p>
        </w:tc>
        <w:tc>
          <w:tcPr>
            <w:tcW w:w="2880" w:type="dxa"/>
          </w:tcPr>
          <w:p w14:paraId="768F92AD" w14:textId="77777777" w:rsidR="005311EB" w:rsidRDefault="005311EB">
            <w:pPr>
              <w:pStyle w:val="ConsPlusNormal"/>
            </w:pPr>
            <w:r>
              <w:t>Свыше 800 чел.</w:t>
            </w:r>
          </w:p>
        </w:tc>
        <w:tc>
          <w:tcPr>
            <w:tcW w:w="2040" w:type="dxa"/>
          </w:tcPr>
          <w:p w14:paraId="7CFAE36A" w14:textId="77777777" w:rsidR="005311EB" w:rsidRDefault="005311EB">
            <w:pPr>
              <w:pStyle w:val="ConsPlusNormal"/>
            </w:pPr>
            <w:r>
              <w:t>2,10</w:t>
            </w:r>
          </w:p>
        </w:tc>
      </w:tr>
      <w:tr w:rsidR="005311EB" w14:paraId="083AE621" w14:textId="77777777">
        <w:tc>
          <w:tcPr>
            <w:tcW w:w="4082" w:type="dxa"/>
            <w:vMerge/>
          </w:tcPr>
          <w:p w14:paraId="76EA9FAB" w14:textId="77777777" w:rsidR="005311EB" w:rsidRDefault="005311EB">
            <w:pPr>
              <w:spacing w:after="1" w:line="0" w:lineRule="atLeast"/>
            </w:pPr>
          </w:p>
        </w:tc>
        <w:tc>
          <w:tcPr>
            <w:tcW w:w="2880" w:type="dxa"/>
          </w:tcPr>
          <w:p w14:paraId="21FC6B7E" w14:textId="77777777" w:rsidR="005311EB" w:rsidRDefault="005311EB">
            <w:pPr>
              <w:pStyle w:val="ConsPlusNormal"/>
            </w:pPr>
            <w:r>
              <w:t>От 500 до 800 чел.</w:t>
            </w:r>
          </w:p>
        </w:tc>
        <w:tc>
          <w:tcPr>
            <w:tcW w:w="2040" w:type="dxa"/>
          </w:tcPr>
          <w:p w14:paraId="6BB48ABA" w14:textId="77777777" w:rsidR="005311EB" w:rsidRDefault="005311EB">
            <w:pPr>
              <w:pStyle w:val="ConsPlusNormal"/>
            </w:pPr>
            <w:r>
              <w:t>2,00</w:t>
            </w:r>
          </w:p>
        </w:tc>
      </w:tr>
      <w:tr w:rsidR="005311EB" w14:paraId="3AB99C98" w14:textId="77777777">
        <w:tc>
          <w:tcPr>
            <w:tcW w:w="4082" w:type="dxa"/>
            <w:vMerge/>
          </w:tcPr>
          <w:p w14:paraId="569B2A79" w14:textId="77777777" w:rsidR="005311EB" w:rsidRDefault="005311EB">
            <w:pPr>
              <w:spacing w:after="1" w:line="0" w:lineRule="atLeast"/>
            </w:pPr>
          </w:p>
        </w:tc>
        <w:tc>
          <w:tcPr>
            <w:tcW w:w="2880" w:type="dxa"/>
          </w:tcPr>
          <w:p w14:paraId="19B93D6D" w14:textId="77777777" w:rsidR="005311EB" w:rsidRDefault="005311EB">
            <w:pPr>
              <w:pStyle w:val="ConsPlusNormal"/>
            </w:pPr>
            <w:r>
              <w:t>От 100 до 499 чел.</w:t>
            </w:r>
          </w:p>
        </w:tc>
        <w:tc>
          <w:tcPr>
            <w:tcW w:w="2040" w:type="dxa"/>
          </w:tcPr>
          <w:p w14:paraId="72762D6D" w14:textId="77777777" w:rsidR="005311EB" w:rsidRDefault="005311EB">
            <w:pPr>
              <w:pStyle w:val="ConsPlusNormal"/>
            </w:pPr>
            <w:r>
              <w:t>1,92</w:t>
            </w:r>
          </w:p>
        </w:tc>
      </w:tr>
    </w:tbl>
    <w:p w14:paraId="7DB93F91" w14:textId="77777777" w:rsidR="005311EB" w:rsidRDefault="005311EB">
      <w:pPr>
        <w:pStyle w:val="ConsPlusNormal"/>
        <w:ind w:firstLine="540"/>
        <w:jc w:val="both"/>
      </w:pPr>
    </w:p>
    <w:p w14:paraId="46C8A166" w14:textId="77777777" w:rsidR="005311EB" w:rsidRDefault="005311EB">
      <w:pPr>
        <w:pStyle w:val="ConsPlusNormal"/>
        <w:jc w:val="right"/>
        <w:outlineLvl w:val="2"/>
      </w:pPr>
      <w:r>
        <w:t>Таблица 2</w:t>
      </w:r>
    </w:p>
    <w:p w14:paraId="19E4AC7C" w14:textId="77777777" w:rsidR="005311EB" w:rsidRDefault="005311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1080"/>
        <w:gridCol w:w="1080"/>
        <w:gridCol w:w="1080"/>
        <w:gridCol w:w="1080"/>
      </w:tblGrid>
      <w:tr w:rsidR="005311EB" w14:paraId="2462E537" w14:textId="77777777">
        <w:tc>
          <w:tcPr>
            <w:tcW w:w="4706" w:type="dxa"/>
            <w:vMerge w:val="restart"/>
          </w:tcPr>
          <w:p w14:paraId="74B9D022" w14:textId="77777777" w:rsidR="005311EB" w:rsidRDefault="005311EB">
            <w:pPr>
              <w:pStyle w:val="ConsPlusNormal"/>
              <w:jc w:val="center"/>
            </w:pPr>
            <w:bookmarkStart w:id="10" w:name="P311"/>
            <w:bookmarkEnd w:id="10"/>
            <w:r>
              <w:t>Наименование должностей</w:t>
            </w:r>
          </w:p>
        </w:tc>
        <w:tc>
          <w:tcPr>
            <w:tcW w:w="4320" w:type="dxa"/>
            <w:gridSpan w:val="4"/>
          </w:tcPr>
          <w:p w14:paraId="1772A64F" w14:textId="77777777" w:rsidR="005311EB" w:rsidRDefault="005311EB">
            <w:pPr>
              <w:pStyle w:val="ConsPlusNormal"/>
              <w:jc w:val="center"/>
            </w:pPr>
            <w:r>
              <w:t>Повышающий коэффициент (образовательные учреждения, относящиеся к группам по оплате труда руководителей)</w:t>
            </w:r>
          </w:p>
        </w:tc>
      </w:tr>
      <w:tr w:rsidR="005311EB" w14:paraId="32F602D4" w14:textId="77777777">
        <w:tc>
          <w:tcPr>
            <w:tcW w:w="4706" w:type="dxa"/>
            <w:vMerge/>
          </w:tcPr>
          <w:p w14:paraId="01003185" w14:textId="77777777" w:rsidR="005311EB" w:rsidRDefault="005311EB">
            <w:pPr>
              <w:spacing w:after="1" w:line="0" w:lineRule="atLeast"/>
            </w:pPr>
          </w:p>
        </w:tc>
        <w:tc>
          <w:tcPr>
            <w:tcW w:w="1080" w:type="dxa"/>
          </w:tcPr>
          <w:p w14:paraId="7F787A2D" w14:textId="77777777" w:rsidR="005311EB" w:rsidRDefault="005311EB">
            <w:pPr>
              <w:pStyle w:val="ConsPlusNormal"/>
              <w:jc w:val="center"/>
            </w:pPr>
            <w:r>
              <w:t>I группа</w:t>
            </w:r>
          </w:p>
        </w:tc>
        <w:tc>
          <w:tcPr>
            <w:tcW w:w="1080" w:type="dxa"/>
          </w:tcPr>
          <w:p w14:paraId="4BF41FC3" w14:textId="77777777" w:rsidR="005311EB" w:rsidRDefault="005311EB">
            <w:pPr>
              <w:pStyle w:val="ConsPlusNormal"/>
              <w:jc w:val="center"/>
            </w:pPr>
            <w:r>
              <w:t>II группа</w:t>
            </w:r>
          </w:p>
        </w:tc>
        <w:tc>
          <w:tcPr>
            <w:tcW w:w="1080" w:type="dxa"/>
          </w:tcPr>
          <w:p w14:paraId="6F73542D" w14:textId="77777777" w:rsidR="005311EB" w:rsidRDefault="005311EB">
            <w:pPr>
              <w:pStyle w:val="ConsPlusNormal"/>
              <w:jc w:val="center"/>
            </w:pPr>
            <w:r>
              <w:t>III группа</w:t>
            </w:r>
          </w:p>
        </w:tc>
        <w:tc>
          <w:tcPr>
            <w:tcW w:w="1080" w:type="dxa"/>
          </w:tcPr>
          <w:p w14:paraId="36714878" w14:textId="77777777" w:rsidR="005311EB" w:rsidRDefault="005311EB">
            <w:pPr>
              <w:pStyle w:val="ConsPlusNormal"/>
              <w:jc w:val="center"/>
            </w:pPr>
            <w:r>
              <w:t>IV группа</w:t>
            </w:r>
          </w:p>
        </w:tc>
      </w:tr>
      <w:tr w:rsidR="005311EB" w14:paraId="40440335" w14:textId="77777777">
        <w:tc>
          <w:tcPr>
            <w:tcW w:w="4706" w:type="dxa"/>
          </w:tcPr>
          <w:p w14:paraId="22D753B0" w14:textId="77777777" w:rsidR="005311EB" w:rsidRDefault="005311EB">
            <w:pPr>
              <w:pStyle w:val="ConsPlusNormal"/>
              <w:jc w:val="center"/>
            </w:pPr>
            <w:r>
              <w:t>1</w:t>
            </w:r>
          </w:p>
        </w:tc>
        <w:tc>
          <w:tcPr>
            <w:tcW w:w="1080" w:type="dxa"/>
          </w:tcPr>
          <w:p w14:paraId="39B24428" w14:textId="77777777" w:rsidR="005311EB" w:rsidRDefault="005311EB">
            <w:pPr>
              <w:pStyle w:val="ConsPlusNormal"/>
              <w:jc w:val="center"/>
            </w:pPr>
            <w:r>
              <w:t>2</w:t>
            </w:r>
          </w:p>
        </w:tc>
        <w:tc>
          <w:tcPr>
            <w:tcW w:w="1080" w:type="dxa"/>
          </w:tcPr>
          <w:p w14:paraId="06ED755F" w14:textId="77777777" w:rsidR="005311EB" w:rsidRDefault="005311EB">
            <w:pPr>
              <w:pStyle w:val="ConsPlusNormal"/>
              <w:jc w:val="center"/>
            </w:pPr>
            <w:r>
              <w:t>3</w:t>
            </w:r>
          </w:p>
        </w:tc>
        <w:tc>
          <w:tcPr>
            <w:tcW w:w="1080" w:type="dxa"/>
          </w:tcPr>
          <w:p w14:paraId="5EBC71E3" w14:textId="77777777" w:rsidR="005311EB" w:rsidRDefault="005311EB">
            <w:pPr>
              <w:pStyle w:val="ConsPlusNormal"/>
              <w:jc w:val="center"/>
            </w:pPr>
            <w:r>
              <w:t>4</w:t>
            </w:r>
          </w:p>
        </w:tc>
        <w:tc>
          <w:tcPr>
            <w:tcW w:w="1080" w:type="dxa"/>
          </w:tcPr>
          <w:p w14:paraId="7E69EA07" w14:textId="77777777" w:rsidR="005311EB" w:rsidRDefault="005311EB">
            <w:pPr>
              <w:pStyle w:val="ConsPlusNormal"/>
              <w:jc w:val="center"/>
            </w:pPr>
            <w:r>
              <w:t>5</w:t>
            </w:r>
          </w:p>
        </w:tc>
      </w:tr>
      <w:tr w:rsidR="005311EB" w14:paraId="6F4F508B" w14:textId="77777777">
        <w:tblPrEx>
          <w:tblBorders>
            <w:insideH w:val="nil"/>
          </w:tblBorders>
        </w:tblPrEx>
        <w:tc>
          <w:tcPr>
            <w:tcW w:w="9026" w:type="dxa"/>
            <w:gridSpan w:val="5"/>
            <w:tcBorders>
              <w:bottom w:val="nil"/>
            </w:tcBorders>
          </w:tcPr>
          <w:p w14:paraId="0C3BDB0E" w14:textId="77777777" w:rsidR="005311EB" w:rsidRDefault="005311EB">
            <w:pPr>
              <w:pStyle w:val="ConsPlusNormal"/>
            </w:pPr>
            <w:r>
              <w:t xml:space="preserve">Позиция исключена с 1 января 2014 года. - </w:t>
            </w:r>
            <w:hyperlink r:id="rId57" w:history="1">
              <w:r>
                <w:rPr>
                  <w:color w:val="0000FF"/>
                </w:rPr>
                <w:t>Постановление</w:t>
              </w:r>
            </w:hyperlink>
            <w:r>
              <w:t xml:space="preserve"> Администрации города Ливны от 31.01.2014 N 11</w:t>
            </w:r>
          </w:p>
        </w:tc>
      </w:tr>
      <w:tr w:rsidR="005311EB" w14:paraId="307E79F9" w14:textId="77777777">
        <w:tc>
          <w:tcPr>
            <w:tcW w:w="4706" w:type="dxa"/>
          </w:tcPr>
          <w:p w14:paraId="50D1E7FF" w14:textId="77777777" w:rsidR="005311EB" w:rsidRDefault="005311EB">
            <w:pPr>
              <w:pStyle w:val="ConsPlusNormal"/>
            </w:pPr>
            <w: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столовой и других структурных подразделений общеобразовательного учреждения (подразделения)</w:t>
            </w:r>
          </w:p>
        </w:tc>
        <w:tc>
          <w:tcPr>
            <w:tcW w:w="1080" w:type="dxa"/>
          </w:tcPr>
          <w:p w14:paraId="1FBDF316" w14:textId="77777777" w:rsidR="005311EB" w:rsidRDefault="005311EB">
            <w:pPr>
              <w:pStyle w:val="ConsPlusNormal"/>
            </w:pPr>
            <w:r>
              <w:t>2,25</w:t>
            </w:r>
          </w:p>
        </w:tc>
        <w:tc>
          <w:tcPr>
            <w:tcW w:w="1080" w:type="dxa"/>
          </w:tcPr>
          <w:p w14:paraId="5523577A" w14:textId="77777777" w:rsidR="005311EB" w:rsidRDefault="005311EB">
            <w:pPr>
              <w:pStyle w:val="ConsPlusNormal"/>
            </w:pPr>
            <w:r>
              <w:t>2,1</w:t>
            </w:r>
          </w:p>
        </w:tc>
        <w:tc>
          <w:tcPr>
            <w:tcW w:w="1080" w:type="dxa"/>
          </w:tcPr>
          <w:p w14:paraId="47DFBDE9" w14:textId="77777777" w:rsidR="005311EB" w:rsidRDefault="005311EB">
            <w:pPr>
              <w:pStyle w:val="ConsPlusNormal"/>
            </w:pPr>
            <w:r>
              <w:t>1,94</w:t>
            </w:r>
          </w:p>
        </w:tc>
        <w:tc>
          <w:tcPr>
            <w:tcW w:w="1080" w:type="dxa"/>
          </w:tcPr>
          <w:p w14:paraId="6D855E45" w14:textId="77777777" w:rsidR="005311EB" w:rsidRDefault="005311EB">
            <w:pPr>
              <w:pStyle w:val="ConsPlusNormal"/>
            </w:pPr>
            <w:r>
              <w:t>1,79</w:t>
            </w:r>
          </w:p>
        </w:tc>
      </w:tr>
      <w:tr w:rsidR="005311EB" w14:paraId="6641F03D" w14:textId="77777777">
        <w:tc>
          <w:tcPr>
            <w:tcW w:w="4706" w:type="dxa"/>
          </w:tcPr>
          <w:p w14:paraId="7F1A1780" w14:textId="77777777" w:rsidR="005311EB" w:rsidRDefault="005311EB">
            <w:pPr>
              <w:pStyle w:val="ConsPlusNormal"/>
            </w:pPr>
            <w:r>
              <w:t>Начальник (заведующий, директор, руководитель, управляющий) обособленного структурного подразделения (филиала) общеобразовательного учреждения (подразделения)</w:t>
            </w:r>
          </w:p>
        </w:tc>
        <w:tc>
          <w:tcPr>
            <w:tcW w:w="1080" w:type="dxa"/>
          </w:tcPr>
          <w:p w14:paraId="270485BC" w14:textId="77777777" w:rsidR="005311EB" w:rsidRDefault="005311EB">
            <w:pPr>
              <w:pStyle w:val="ConsPlusNormal"/>
            </w:pPr>
            <w:r>
              <w:t>2,43</w:t>
            </w:r>
          </w:p>
        </w:tc>
        <w:tc>
          <w:tcPr>
            <w:tcW w:w="1080" w:type="dxa"/>
          </w:tcPr>
          <w:p w14:paraId="738B3710" w14:textId="77777777" w:rsidR="005311EB" w:rsidRDefault="005311EB">
            <w:pPr>
              <w:pStyle w:val="ConsPlusNormal"/>
            </w:pPr>
            <w:r>
              <w:t>2,25</w:t>
            </w:r>
          </w:p>
        </w:tc>
        <w:tc>
          <w:tcPr>
            <w:tcW w:w="1080" w:type="dxa"/>
          </w:tcPr>
          <w:p w14:paraId="3ECC62BD" w14:textId="77777777" w:rsidR="005311EB" w:rsidRDefault="005311EB">
            <w:pPr>
              <w:pStyle w:val="ConsPlusNormal"/>
            </w:pPr>
            <w:r>
              <w:t>2,1</w:t>
            </w:r>
          </w:p>
        </w:tc>
        <w:tc>
          <w:tcPr>
            <w:tcW w:w="1080" w:type="dxa"/>
          </w:tcPr>
          <w:p w14:paraId="41F4C54D" w14:textId="77777777" w:rsidR="005311EB" w:rsidRDefault="005311EB">
            <w:pPr>
              <w:pStyle w:val="ConsPlusNormal"/>
            </w:pPr>
            <w:r>
              <w:t>1,94</w:t>
            </w:r>
          </w:p>
        </w:tc>
      </w:tr>
    </w:tbl>
    <w:p w14:paraId="0AAA4920" w14:textId="77777777" w:rsidR="005311EB" w:rsidRDefault="005311EB">
      <w:pPr>
        <w:pStyle w:val="ConsPlusNormal"/>
        <w:ind w:firstLine="540"/>
        <w:jc w:val="both"/>
      </w:pPr>
    </w:p>
    <w:p w14:paraId="41C418DB" w14:textId="77777777" w:rsidR="005311EB" w:rsidRDefault="005311EB">
      <w:pPr>
        <w:pStyle w:val="ConsPlusNormal"/>
        <w:ind w:firstLine="540"/>
        <w:jc w:val="both"/>
      </w:pPr>
      <w:r>
        <w:t>6. Должностной оклад специалистов и служащих из числа учебно-вспомогательного персонала образовательного учреждения определяется по следующей формуле:</w:t>
      </w:r>
    </w:p>
    <w:p w14:paraId="1AFA674C" w14:textId="77777777" w:rsidR="005311EB" w:rsidRDefault="005311EB">
      <w:pPr>
        <w:pStyle w:val="ConsPlusNormal"/>
        <w:ind w:firstLine="540"/>
        <w:jc w:val="both"/>
      </w:pPr>
    </w:p>
    <w:p w14:paraId="13598B01" w14:textId="77777777" w:rsidR="005311EB" w:rsidRDefault="005311EB">
      <w:pPr>
        <w:pStyle w:val="ConsPlusNormal"/>
        <w:jc w:val="center"/>
      </w:pPr>
      <w:r>
        <w:t>Оув = Б x Кув x Ксп</w:t>
      </w:r>
      <w:r>
        <w:rPr>
          <w:vertAlign w:val="subscript"/>
        </w:rPr>
        <w:t>1</w:t>
      </w:r>
      <w:r>
        <w:t>, где:</w:t>
      </w:r>
    </w:p>
    <w:p w14:paraId="6D366846" w14:textId="77777777" w:rsidR="005311EB" w:rsidRDefault="005311EB">
      <w:pPr>
        <w:pStyle w:val="ConsPlusNormal"/>
        <w:ind w:firstLine="540"/>
        <w:jc w:val="both"/>
      </w:pPr>
    </w:p>
    <w:p w14:paraId="5B4B2723" w14:textId="77777777" w:rsidR="005311EB" w:rsidRDefault="005311EB">
      <w:pPr>
        <w:pStyle w:val="ConsPlusNormal"/>
        <w:ind w:firstLine="540"/>
        <w:jc w:val="both"/>
      </w:pPr>
      <w:r>
        <w:t>Оув - должностной оклад специалистов и служащих из числа учебно-вспомогательного персонала;</w:t>
      </w:r>
    </w:p>
    <w:p w14:paraId="6D293E28" w14:textId="77777777" w:rsidR="005311EB" w:rsidRDefault="005311EB">
      <w:pPr>
        <w:pStyle w:val="ConsPlusNormal"/>
        <w:spacing w:before="220"/>
        <w:ind w:firstLine="540"/>
        <w:jc w:val="both"/>
      </w:pPr>
      <w:r>
        <w:lastRenderedPageBreak/>
        <w:t>Б - базовая единица;</w:t>
      </w:r>
    </w:p>
    <w:p w14:paraId="62427991" w14:textId="77777777" w:rsidR="005311EB" w:rsidRDefault="005311EB">
      <w:pPr>
        <w:pStyle w:val="ConsPlusNormal"/>
        <w:spacing w:before="220"/>
        <w:ind w:firstLine="540"/>
        <w:jc w:val="both"/>
      </w:pPr>
      <w:r>
        <w:t xml:space="preserve">Кув - повышающий коэффициент к должностным окладам по должностям работников из числа учебно-вспомогательного персонала образовательных учреждений, значения которых приведены в </w:t>
      </w:r>
      <w:hyperlink w:anchor="P342" w:history="1">
        <w:r>
          <w:rPr>
            <w:color w:val="0000FF"/>
          </w:rPr>
          <w:t>таблице 3</w:t>
        </w:r>
      </w:hyperlink>
      <w:r>
        <w:t>.</w:t>
      </w:r>
    </w:p>
    <w:p w14:paraId="2B3EA564" w14:textId="77777777" w:rsidR="005311EB" w:rsidRDefault="005311EB">
      <w:pPr>
        <w:pStyle w:val="ConsPlusNormal"/>
        <w:ind w:firstLine="540"/>
        <w:jc w:val="both"/>
      </w:pPr>
    </w:p>
    <w:p w14:paraId="1D5BAE85" w14:textId="77777777" w:rsidR="005311EB" w:rsidRDefault="005311EB">
      <w:pPr>
        <w:pStyle w:val="ConsPlusNormal"/>
        <w:jc w:val="right"/>
        <w:outlineLvl w:val="2"/>
      </w:pPr>
      <w:bookmarkStart w:id="11" w:name="P342"/>
      <w:bookmarkEnd w:id="11"/>
      <w:r>
        <w:t>Таблица 3</w:t>
      </w:r>
    </w:p>
    <w:p w14:paraId="6142D8D7" w14:textId="77777777" w:rsidR="005311EB" w:rsidRDefault="005311EB">
      <w:pPr>
        <w:pStyle w:val="ConsPlusNormal"/>
        <w:jc w:val="center"/>
      </w:pPr>
      <w:r>
        <w:t xml:space="preserve">(в ред. </w:t>
      </w:r>
      <w:hyperlink r:id="rId58" w:history="1">
        <w:r>
          <w:rPr>
            <w:color w:val="0000FF"/>
          </w:rPr>
          <w:t>Постановления</w:t>
        </w:r>
      </w:hyperlink>
      <w:r>
        <w:t xml:space="preserve"> Администрации города Ливны</w:t>
      </w:r>
    </w:p>
    <w:p w14:paraId="5C85969B" w14:textId="77777777" w:rsidR="005311EB" w:rsidRDefault="005311EB">
      <w:pPr>
        <w:pStyle w:val="ConsPlusNormal"/>
        <w:jc w:val="center"/>
      </w:pPr>
      <w:r>
        <w:t>от 15.10.2019 N 91)</w:t>
      </w:r>
    </w:p>
    <w:p w14:paraId="0BEFA4BC" w14:textId="77777777" w:rsidR="005311EB" w:rsidRDefault="005311E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005"/>
        <w:gridCol w:w="1005"/>
        <w:gridCol w:w="1005"/>
        <w:gridCol w:w="1007"/>
        <w:gridCol w:w="2494"/>
      </w:tblGrid>
      <w:tr w:rsidR="005311EB" w14:paraId="16488D3C" w14:textId="77777777">
        <w:tc>
          <w:tcPr>
            <w:tcW w:w="2551" w:type="dxa"/>
          </w:tcPr>
          <w:p w14:paraId="038F6D68" w14:textId="77777777" w:rsidR="005311EB" w:rsidRDefault="005311EB">
            <w:pPr>
              <w:pStyle w:val="ConsPlusNormal"/>
              <w:jc w:val="center"/>
            </w:pPr>
            <w:r>
              <w:t>Наименование должности и требования к квалификации</w:t>
            </w:r>
          </w:p>
        </w:tc>
        <w:tc>
          <w:tcPr>
            <w:tcW w:w="4022" w:type="dxa"/>
            <w:gridSpan w:val="4"/>
          </w:tcPr>
          <w:p w14:paraId="3064EF98" w14:textId="77777777" w:rsidR="005311EB" w:rsidRDefault="005311EB">
            <w:pPr>
              <w:pStyle w:val="ConsPlusNormal"/>
              <w:jc w:val="center"/>
            </w:pPr>
            <w:r>
              <w:t>Категории</w:t>
            </w:r>
          </w:p>
        </w:tc>
        <w:tc>
          <w:tcPr>
            <w:tcW w:w="2494" w:type="dxa"/>
          </w:tcPr>
          <w:p w14:paraId="2B4878A1" w14:textId="77777777" w:rsidR="005311EB" w:rsidRDefault="005311EB">
            <w:pPr>
              <w:pStyle w:val="ConsPlusNormal"/>
              <w:jc w:val="center"/>
            </w:pPr>
            <w:r>
              <w:t>Повышающий коэффициент к должностным окладам по должностям работников из числа учебно-вспомогательного персонала (Кув)</w:t>
            </w:r>
          </w:p>
        </w:tc>
      </w:tr>
      <w:tr w:rsidR="005311EB" w14:paraId="4ACF5319" w14:textId="77777777">
        <w:tc>
          <w:tcPr>
            <w:tcW w:w="2551" w:type="dxa"/>
          </w:tcPr>
          <w:p w14:paraId="785EFAFA" w14:textId="77777777" w:rsidR="005311EB" w:rsidRDefault="005311EB">
            <w:pPr>
              <w:pStyle w:val="ConsPlusNormal"/>
            </w:pPr>
          </w:p>
        </w:tc>
        <w:tc>
          <w:tcPr>
            <w:tcW w:w="1005" w:type="dxa"/>
          </w:tcPr>
          <w:p w14:paraId="6ECF5442" w14:textId="77777777" w:rsidR="005311EB" w:rsidRDefault="005311EB">
            <w:pPr>
              <w:pStyle w:val="ConsPlusNormal"/>
              <w:jc w:val="center"/>
            </w:pPr>
            <w:r>
              <w:t>высшая</w:t>
            </w:r>
          </w:p>
        </w:tc>
        <w:tc>
          <w:tcPr>
            <w:tcW w:w="1005" w:type="dxa"/>
          </w:tcPr>
          <w:p w14:paraId="22E06988" w14:textId="77777777" w:rsidR="005311EB" w:rsidRDefault="005311EB">
            <w:pPr>
              <w:pStyle w:val="ConsPlusNormal"/>
              <w:jc w:val="center"/>
            </w:pPr>
            <w:r>
              <w:t>ведущая</w:t>
            </w:r>
          </w:p>
        </w:tc>
        <w:tc>
          <w:tcPr>
            <w:tcW w:w="1005" w:type="dxa"/>
          </w:tcPr>
          <w:p w14:paraId="163D3C22" w14:textId="77777777" w:rsidR="005311EB" w:rsidRDefault="005311EB">
            <w:pPr>
              <w:pStyle w:val="ConsPlusNormal"/>
              <w:jc w:val="center"/>
            </w:pPr>
            <w:r>
              <w:t>первая</w:t>
            </w:r>
          </w:p>
        </w:tc>
        <w:tc>
          <w:tcPr>
            <w:tcW w:w="1007" w:type="dxa"/>
          </w:tcPr>
          <w:p w14:paraId="4638A0E5" w14:textId="77777777" w:rsidR="005311EB" w:rsidRDefault="005311EB">
            <w:pPr>
              <w:pStyle w:val="ConsPlusNormal"/>
              <w:jc w:val="center"/>
            </w:pPr>
            <w:r>
              <w:t>вторая</w:t>
            </w:r>
          </w:p>
        </w:tc>
        <w:tc>
          <w:tcPr>
            <w:tcW w:w="2494" w:type="dxa"/>
          </w:tcPr>
          <w:p w14:paraId="0581420B" w14:textId="77777777" w:rsidR="005311EB" w:rsidRDefault="005311EB">
            <w:pPr>
              <w:pStyle w:val="ConsPlusNormal"/>
              <w:jc w:val="center"/>
            </w:pPr>
            <w:r>
              <w:t>без категории</w:t>
            </w:r>
          </w:p>
        </w:tc>
      </w:tr>
      <w:tr w:rsidR="005311EB" w14:paraId="1DE60842" w14:textId="77777777">
        <w:tc>
          <w:tcPr>
            <w:tcW w:w="2551" w:type="dxa"/>
          </w:tcPr>
          <w:p w14:paraId="0EB3BB47" w14:textId="77777777" w:rsidR="005311EB" w:rsidRDefault="005311EB">
            <w:pPr>
              <w:pStyle w:val="ConsPlusNormal"/>
              <w:jc w:val="center"/>
            </w:pPr>
            <w:r>
              <w:t>1</w:t>
            </w:r>
          </w:p>
        </w:tc>
        <w:tc>
          <w:tcPr>
            <w:tcW w:w="1005" w:type="dxa"/>
          </w:tcPr>
          <w:p w14:paraId="20245A6D" w14:textId="77777777" w:rsidR="005311EB" w:rsidRDefault="005311EB">
            <w:pPr>
              <w:pStyle w:val="ConsPlusNormal"/>
              <w:jc w:val="center"/>
            </w:pPr>
            <w:r>
              <w:t>2</w:t>
            </w:r>
          </w:p>
        </w:tc>
        <w:tc>
          <w:tcPr>
            <w:tcW w:w="1005" w:type="dxa"/>
          </w:tcPr>
          <w:p w14:paraId="2DADD3F3" w14:textId="77777777" w:rsidR="005311EB" w:rsidRDefault="005311EB">
            <w:pPr>
              <w:pStyle w:val="ConsPlusNormal"/>
              <w:jc w:val="center"/>
            </w:pPr>
            <w:r>
              <w:t>3</w:t>
            </w:r>
          </w:p>
        </w:tc>
        <w:tc>
          <w:tcPr>
            <w:tcW w:w="1005" w:type="dxa"/>
          </w:tcPr>
          <w:p w14:paraId="00A8EEA4" w14:textId="77777777" w:rsidR="005311EB" w:rsidRDefault="005311EB">
            <w:pPr>
              <w:pStyle w:val="ConsPlusNormal"/>
              <w:jc w:val="center"/>
            </w:pPr>
            <w:r>
              <w:t>4</w:t>
            </w:r>
          </w:p>
        </w:tc>
        <w:tc>
          <w:tcPr>
            <w:tcW w:w="1007" w:type="dxa"/>
          </w:tcPr>
          <w:p w14:paraId="6BD7C97D" w14:textId="77777777" w:rsidR="005311EB" w:rsidRDefault="005311EB">
            <w:pPr>
              <w:pStyle w:val="ConsPlusNormal"/>
              <w:jc w:val="center"/>
            </w:pPr>
            <w:r>
              <w:t>5</w:t>
            </w:r>
          </w:p>
        </w:tc>
        <w:tc>
          <w:tcPr>
            <w:tcW w:w="2494" w:type="dxa"/>
          </w:tcPr>
          <w:p w14:paraId="5059BE4A" w14:textId="77777777" w:rsidR="005311EB" w:rsidRDefault="005311EB">
            <w:pPr>
              <w:pStyle w:val="ConsPlusNormal"/>
              <w:jc w:val="center"/>
            </w:pPr>
            <w:r>
              <w:t>6</w:t>
            </w:r>
          </w:p>
        </w:tc>
      </w:tr>
      <w:tr w:rsidR="005311EB" w14:paraId="13EDA38C" w14:textId="77777777">
        <w:tc>
          <w:tcPr>
            <w:tcW w:w="9067" w:type="dxa"/>
            <w:gridSpan w:val="6"/>
          </w:tcPr>
          <w:p w14:paraId="1CD78A9E" w14:textId="77777777" w:rsidR="005311EB" w:rsidRDefault="005311EB">
            <w:pPr>
              <w:pStyle w:val="ConsPlusNormal"/>
              <w:jc w:val="center"/>
            </w:pPr>
            <w:r>
              <w:t>Учебно-вспомогательный персонал образовательных организаций</w:t>
            </w:r>
          </w:p>
        </w:tc>
      </w:tr>
      <w:tr w:rsidR="005311EB" w14:paraId="6E818C40" w14:textId="77777777">
        <w:tc>
          <w:tcPr>
            <w:tcW w:w="2551" w:type="dxa"/>
          </w:tcPr>
          <w:p w14:paraId="1EA7E4AA" w14:textId="77777777" w:rsidR="005311EB" w:rsidRDefault="005311EB">
            <w:pPr>
              <w:pStyle w:val="ConsPlusNormal"/>
            </w:pPr>
            <w:r>
              <w:t>Документовед, бухгалтер, инженер всех специальностей, библиотекарь, контрактный управляющий</w:t>
            </w:r>
          </w:p>
        </w:tc>
        <w:tc>
          <w:tcPr>
            <w:tcW w:w="1005" w:type="dxa"/>
          </w:tcPr>
          <w:p w14:paraId="29FC0714" w14:textId="77777777" w:rsidR="005311EB" w:rsidRDefault="005311EB">
            <w:pPr>
              <w:pStyle w:val="ConsPlusNormal"/>
            </w:pPr>
          </w:p>
        </w:tc>
        <w:tc>
          <w:tcPr>
            <w:tcW w:w="1005" w:type="dxa"/>
          </w:tcPr>
          <w:p w14:paraId="44A86262" w14:textId="77777777" w:rsidR="005311EB" w:rsidRDefault="005311EB">
            <w:pPr>
              <w:pStyle w:val="ConsPlusNormal"/>
            </w:pPr>
            <w:r>
              <w:t>1,85</w:t>
            </w:r>
          </w:p>
        </w:tc>
        <w:tc>
          <w:tcPr>
            <w:tcW w:w="1005" w:type="dxa"/>
          </w:tcPr>
          <w:p w14:paraId="0AD31475" w14:textId="77777777" w:rsidR="005311EB" w:rsidRDefault="005311EB">
            <w:pPr>
              <w:pStyle w:val="ConsPlusNormal"/>
            </w:pPr>
            <w:r>
              <w:t>1,55</w:t>
            </w:r>
          </w:p>
        </w:tc>
        <w:tc>
          <w:tcPr>
            <w:tcW w:w="1007" w:type="dxa"/>
          </w:tcPr>
          <w:p w14:paraId="5EC49196" w14:textId="77777777" w:rsidR="005311EB" w:rsidRDefault="005311EB">
            <w:pPr>
              <w:pStyle w:val="ConsPlusNormal"/>
            </w:pPr>
            <w:r>
              <w:t>1,4</w:t>
            </w:r>
          </w:p>
        </w:tc>
        <w:tc>
          <w:tcPr>
            <w:tcW w:w="2494" w:type="dxa"/>
          </w:tcPr>
          <w:p w14:paraId="36121377" w14:textId="77777777" w:rsidR="005311EB" w:rsidRDefault="005311EB">
            <w:pPr>
              <w:pStyle w:val="ConsPlusNormal"/>
            </w:pPr>
            <w:r>
              <w:t>1,35</w:t>
            </w:r>
          </w:p>
        </w:tc>
      </w:tr>
      <w:tr w:rsidR="005311EB" w14:paraId="38E2B3B2" w14:textId="77777777">
        <w:tc>
          <w:tcPr>
            <w:tcW w:w="2551" w:type="dxa"/>
          </w:tcPr>
          <w:p w14:paraId="7AEE7326" w14:textId="77777777" w:rsidR="005311EB" w:rsidRDefault="005311EB">
            <w:pPr>
              <w:pStyle w:val="ConsPlusNormal"/>
            </w:pPr>
            <w:r>
              <w:t>Помощник воспитателя, делопроизводитель, кассир, секретарь, младший воспитатель</w:t>
            </w:r>
          </w:p>
        </w:tc>
        <w:tc>
          <w:tcPr>
            <w:tcW w:w="1005" w:type="dxa"/>
          </w:tcPr>
          <w:p w14:paraId="28C47B68" w14:textId="77777777" w:rsidR="005311EB" w:rsidRDefault="005311EB">
            <w:pPr>
              <w:pStyle w:val="ConsPlusNormal"/>
            </w:pPr>
          </w:p>
        </w:tc>
        <w:tc>
          <w:tcPr>
            <w:tcW w:w="1005" w:type="dxa"/>
          </w:tcPr>
          <w:p w14:paraId="14BF0F56" w14:textId="77777777" w:rsidR="005311EB" w:rsidRDefault="005311EB">
            <w:pPr>
              <w:pStyle w:val="ConsPlusNormal"/>
            </w:pPr>
          </w:p>
        </w:tc>
        <w:tc>
          <w:tcPr>
            <w:tcW w:w="1005" w:type="dxa"/>
          </w:tcPr>
          <w:p w14:paraId="00BC25D2" w14:textId="77777777" w:rsidR="005311EB" w:rsidRDefault="005311EB">
            <w:pPr>
              <w:pStyle w:val="ConsPlusNormal"/>
            </w:pPr>
          </w:p>
        </w:tc>
        <w:tc>
          <w:tcPr>
            <w:tcW w:w="1007" w:type="dxa"/>
          </w:tcPr>
          <w:p w14:paraId="4D039905" w14:textId="77777777" w:rsidR="005311EB" w:rsidRDefault="005311EB">
            <w:pPr>
              <w:pStyle w:val="ConsPlusNormal"/>
            </w:pPr>
          </w:p>
        </w:tc>
        <w:tc>
          <w:tcPr>
            <w:tcW w:w="2494" w:type="dxa"/>
          </w:tcPr>
          <w:p w14:paraId="1E122358" w14:textId="77777777" w:rsidR="005311EB" w:rsidRDefault="005311EB">
            <w:pPr>
              <w:pStyle w:val="ConsPlusNormal"/>
            </w:pPr>
            <w:r>
              <w:t>1,2</w:t>
            </w:r>
          </w:p>
        </w:tc>
      </w:tr>
      <w:tr w:rsidR="005311EB" w14:paraId="3BA712AD" w14:textId="77777777">
        <w:tc>
          <w:tcPr>
            <w:tcW w:w="2551" w:type="dxa"/>
          </w:tcPr>
          <w:p w14:paraId="6C148D80" w14:textId="77777777" w:rsidR="005311EB" w:rsidRDefault="005311EB">
            <w:pPr>
              <w:pStyle w:val="ConsPlusNormal"/>
            </w:pPr>
            <w:r>
              <w:t>заведующий хозяйством, лаборант (включая старшего), секретарь учебной части (диспетчер)</w:t>
            </w:r>
          </w:p>
        </w:tc>
        <w:tc>
          <w:tcPr>
            <w:tcW w:w="1005" w:type="dxa"/>
          </w:tcPr>
          <w:p w14:paraId="6B855F88" w14:textId="77777777" w:rsidR="005311EB" w:rsidRDefault="005311EB">
            <w:pPr>
              <w:pStyle w:val="ConsPlusNormal"/>
            </w:pPr>
          </w:p>
        </w:tc>
        <w:tc>
          <w:tcPr>
            <w:tcW w:w="1005" w:type="dxa"/>
          </w:tcPr>
          <w:p w14:paraId="76AEE44E" w14:textId="77777777" w:rsidR="005311EB" w:rsidRDefault="005311EB">
            <w:pPr>
              <w:pStyle w:val="ConsPlusNormal"/>
            </w:pPr>
          </w:p>
        </w:tc>
        <w:tc>
          <w:tcPr>
            <w:tcW w:w="1005" w:type="dxa"/>
          </w:tcPr>
          <w:p w14:paraId="2E7986F0" w14:textId="77777777" w:rsidR="005311EB" w:rsidRDefault="005311EB">
            <w:pPr>
              <w:pStyle w:val="ConsPlusNormal"/>
            </w:pPr>
          </w:p>
        </w:tc>
        <w:tc>
          <w:tcPr>
            <w:tcW w:w="1007" w:type="dxa"/>
          </w:tcPr>
          <w:p w14:paraId="073A6FBF" w14:textId="77777777" w:rsidR="005311EB" w:rsidRDefault="005311EB">
            <w:pPr>
              <w:pStyle w:val="ConsPlusNormal"/>
            </w:pPr>
          </w:p>
        </w:tc>
        <w:tc>
          <w:tcPr>
            <w:tcW w:w="2494" w:type="dxa"/>
          </w:tcPr>
          <w:p w14:paraId="67DD9B98" w14:textId="77777777" w:rsidR="005311EB" w:rsidRDefault="005311EB">
            <w:pPr>
              <w:pStyle w:val="ConsPlusNormal"/>
            </w:pPr>
            <w:r>
              <w:t>1,55</w:t>
            </w:r>
          </w:p>
        </w:tc>
      </w:tr>
      <w:tr w:rsidR="005311EB" w14:paraId="15C6FC01" w14:textId="77777777">
        <w:tc>
          <w:tcPr>
            <w:tcW w:w="2551" w:type="dxa"/>
          </w:tcPr>
          <w:p w14:paraId="13844560" w14:textId="77777777" w:rsidR="005311EB" w:rsidRDefault="005311EB">
            <w:pPr>
              <w:pStyle w:val="ConsPlusNormal"/>
            </w:pPr>
            <w:r>
              <w:t>Специалист по кадрам</w:t>
            </w:r>
          </w:p>
        </w:tc>
        <w:tc>
          <w:tcPr>
            <w:tcW w:w="1005" w:type="dxa"/>
          </w:tcPr>
          <w:p w14:paraId="54663523" w14:textId="77777777" w:rsidR="005311EB" w:rsidRDefault="005311EB">
            <w:pPr>
              <w:pStyle w:val="ConsPlusNormal"/>
            </w:pPr>
          </w:p>
        </w:tc>
        <w:tc>
          <w:tcPr>
            <w:tcW w:w="1005" w:type="dxa"/>
          </w:tcPr>
          <w:p w14:paraId="70116192" w14:textId="77777777" w:rsidR="005311EB" w:rsidRDefault="005311EB">
            <w:pPr>
              <w:pStyle w:val="ConsPlusNormal"/>
            </w:pPr>
          </w:p>
        </w:tc>
        <w:tc>
          <w:tcPr>
            <w:tcW w:w="1005" w:type="dxa"/>
          </w:tcPr>
          <w:p w14:paraId="65D9006B" w14:textId="77777777" w:rsidR="005311EB" w:rsidRDefault="005311EB">
            <w:pPr>
              <w:pStyle w:val="ConsPlusNormal"/>
            </w:pPr>
          </w:p>
        </w:tc>
        <w:tc>
          <w:tcPr>
            <w:tcW w:w="1007" w:type="dxa"/>
          </w:tcPr>
          <w:p w14:paraId="50F1F5BE" w14:textId="77777777" w:rsidR="005311EB" w:rsidRDefault="005311EB">
            <w:pPr>
              <w:pStyle w:val="ConsPlusNormal"/>
            </w:pPr>
          </w:p>
        </w:tc>
        <w:tc>
          <w:tcPr>
            <w:tcW w:w="2494" w:type="dxa"/>
          </w:tcPr>
          <w:p w14:paraId="6D6D50F0" w14:textId="77777777" w:rsidR="005311EB" w:rsidRDefault="005311EB">
            <w:pPr>
              <w:pStyle w:val="ConsPlusNormal"/>
            </w:pPr>
            <w:r>
              <w:t>1,8</w:t>
            </w:r>
          </w:p>
        </w:tc>
      </w:tr>
      <w:tr w:rsidR="005311EB" w14:paraId="300AF49A" w14:textId="77777777">
        <w:tc>
          <w:tcPr>
            <w:tcW w:w="2551" w:type="dxa"/>
          </w:tcPr>
          <w:p w14:paraId="0DBE6CBC" w14:textId="77777777" w:rsidR="005311EB" w:rsidRDefault="005311EB">
            <w:pPr>
              <w:pStyle w:val="ConsPlusNormal"/>
            </w:pPr>
            <w:r>
              <w:t>Инструктор по физкультуре (лечебной физкультуре)</w:t>
            </w:r>
          </w:p>
        </w:tc>
        <w:tc>
          <w:tcPr>
            <w:tcW w:w="1005" w:type="dxa"/>
          </w:tcPr>
          <w:p w14:paraId="5D5E2EE1" w14:textId="77777777" w:rsidR="005311EB" w:rsidRDefault="005311EB">
            <w:pPr>
              <w:pStyle w:val="ConsPlusNormal"/>
            </w:pPr>
            <w:r>
              <w:t>1,85</w:t>
            </w:r>
          </w:p>
        </w:tc>
        <w:tc>
          <w:tcPr>
            <w:tcW w:w="1005" w:type="dxa"/>
          </w:tcPr>
          <w:p w14:paraId="01394BA1" w14:textId="77777777" w:rsidR="005311EB" w:rsidRDefault="005311EB">
            <w:pPr>
              <w:pStyle w:val="ConsPlusNormal"/>
            </w:pPr>
          </w:p>
        </w:tc>
        <w:tc>
          <w:tcPr>
            <w:tcW w:w="1005" w:type="dxa"/>
          </w:tcPr>
          <w:p w14:paraId="0E170375" w14:textId="77777777" w:rsidR="005311EB" w:rsidRDefault="005311EB">
            <w:pPr>
              <w:pStyle w:val="ConsPlusNormal"/>
            </w:pPr>
            <w:r>
              <w:t>1,55</w:t>
            </w:r>
          </w:p>
        </w:tc>
        <w:tc>
          <w:tcPr>
            <w:tcW w:w="1007" w:type="dxa"/>
          </w:tcPr>
          <w:p w14:paraId="23EC5A2D" w14:textId="77777777" w:rsidR="005311EB" w:rsidRDefault="005311EB">
            <w:pPr>
              <w:pStyle w:val="ConsPlusNormal"/>
            </w:pPr>
            <w:r>
              <w:t>1,4</w:t>
            </w:r>
          </w:p>
        </w:tc>
        <w:tc>
          <w:tcPr>
            <w:tcW w:w="2494" w:type="dxa"/>
          </w:tcPr>
          <w:p w14:paraId="3D4C37F1" w14:textId="77777777" w:rsidR="005311EB" w:rsidRDefault="005311EB">
            <w:pPr>
              <w:pStyle w:val="ConsPlusNormal"/>
            </w:pPr>
            <w:r>
              <w:t>1,35</w:t>
            </w:r>
          </w:p>
        </w:tc>
      </w:tr>
      <w:tr w:rsidR="005311EB" w14:paraId="057BB8EC" w14:textId="77777777">
        <w:tc>
          <w:tcPr>
            <w:tcW w:w="2551" w:type="dxa"/>
          </w:tcPr>
          <w:p w14:paraId="2F568439" w14:textId="77777777" w:rsidR="005311EB" w:rsidRDefault="005311EB">
            <w:pPr>
              <w:pStyle w:val="ConsPlusNormal"/>
            </w:pPr>
            <w:r>
              <w:t>Медицинская сестра</w:t>
            </w:r>
          </w:p>
        </w:tc>
        <w:tc>
          <w:tcPr>
            <w:tcW w:w="1005" w:type="dxa"/>
          </w:tcPr>
          <w:p w14:paraId="251B551A" w14:textId="77777777" w:rsidR="005311EB" w:rsidRDefault="005311EB">
            <w:pPr>
              <w:pStyle w:val="ConsPlusNormal"/>
            </w:pPr>
            <w:r>
              <w:t>1,79</w:t>
            </w:r>
          </w:p>
        </w:tc>
        <w:tc>
          <w:tcPr>
            <w:tcW w:w="1005" w:type="dxa"/>
          </w:tcPr>
          <w:p w14:paraId="249C8A7B" w14:textId="77777777" w:rsidR="005311EB" w:rsidRDefault="005311EB">
            <w:pPr>
              <w:pStyle w:val="ConsPlusNormal"/>
            </w:pPr>
          </w:p>
        </w:tc>
        <w:tc>
          <w:tcPr>
            <w:tcW w:w="1005" w:type="dxa"/>
          </w:tcPr>
          <w:p w14:paraId="247967D4" w14:textId="77777777" w:rsidR="005311EB" w:rsidRDefault="005311EB">
            <w:pPr>
              <w:pStyle w:val="ConsPlusNormal"/>
            </w:pPr>
            <w:r>
              <w:t>1,64</w:t>
            </w:r>
          </w:p>
        </w:tc>
        <w:tc>
          <w:tcPr>
            <w:tcW w:w="1007" w:type="dxa"/>
          </w:tcPr>
          <w:p w14:paraId="6090ED01" w14:textId="77777777" w:rsidR="005311EB" w:rsidRDefault="005311EB">
            <w:pPr>
              <w:pStyle w:val="ConsPlusNormal"/>
            </w:pPr>
            <w:r>
              <w:t>1,36</w:t>
            </w:r>
          </w:p>
        </w:tc>
        <w:tc>
          <w:tcPr>
            <w:tcW w:w="2494" w:type="dxa"/>
          </w:tcPr>
          <w:p w14:paraId="32E13A06" w14:textId="77777777" w:rsidR="005311EB" w:rsidRDefault="005311EB">
            <w:pPr>
              <w:pStyle w:val="ConsPlusNormal"/>
            </w:pPr>
            <w:r>
              <w:t>1,24</w:t>
            </w:r>
          </w:p>
        </w:tc>
      </w:tr>
    </w:tbl>
    <w:p w14:paraId="7671E6CF" w14:textId="77777777" w:rsidR="005311EB" w:rsidRDefault="005311EB">
      <w:pPr>
        <w:pStyle w:val="ConsPlusNormal"/>
        <w:ind w:firstLine="540"/>
        <w:jc w:val="both"/>
      </w:pPr>
    </w:p>
    <w:p w14:paraId="0AB0926E" w14:textId="77777777" w:rsidR="005311EB" w:rsidRDefault="005311EB">
      <w:pPr>
        <w:pStyle w:val="ConsPlusNormal"/>
        <w:ind w:firstLine="540"/>
        <w:jc w:val="both"/>
      </w:pPr>
    </w:p>
    <w:p w14:paraId="32EE49EC" w14:textId="77777777" w:rsidR="005311EB" w:rsidRDefault="005311EB">
      <w:pPr>
        <w:pStyle w:val="ConsPlusNormal"/>
        <w:ind w:firstLine="540"/>
        <w:jc w:val="both"/>
      </w:pPr>
    </w:p>
    <w:p w14:paraId="7A96B2E8" w14:textId="77777777" w:rsidR="005311EB" w:rsidRDefault="005311EB">
      <w:pPr>
        <w:pStyle w:val="ConsPlusNormal"/>
        <w:ind w:firstLine="540"/>
        <w:jc w:val="both"/>
      </w:pPr>
    </w:p>
    <w:p w14:paraId="025A55C3" w14:textId="77777777" w:rsidR="005311EB" w:rsidRDefault="005311EB">
      <w:pPr>
        <w:pStyle w:val="ConsPlusNormal"/>
        <w:ind w:firstLine="540"/>
        <w:jc w:val="both"/>
      </w:pPr>
    </w:p>
    <w:p w14:paraId="5E98C778" w14:textId="77777777" w:rsidR="005311EB" w:rsidRDefault="005311EB">
      <w:pPr>
        <w:pStyle w:val="ConsPlusNormal"/>
        <w:jc w:val="right"/>
        <w:outlineLvl w:val="1"/>
      </w:pPr>
      <w:r>
        <w:lastRenderedPageBreak/>
        <w:t>Приложение 3</w:t>
      </w:r>
    </w:p>
    <w:p w14:paraId="26293830" w14:textId="77777777" w:rsidR="005311EB" w:rsidRDefault="005311EB">
      <w:pPr>
        <w:pStyle w:val="ConsPlusNormal"/>
        <w:jc w:val="right"/>
      </w:pPr>
      <w:r>
        <w:t>к Положению</w:t>
      </w:r>
    </w:p>
    <w:p w14:paraId="165D6201" w14:textId="77777777" w:rsidR="005311EB" w:rsidRDefault="005311EB">
      <w:pPr>
        <w:pStyle w:val="ConsPlusNormal"/>
        <w:jc w:val="right"/>
      </w:pPr>
      <w:r>
        <w:t>об оплате труда работников</w:t>
      </w:r>
    </w:p>
    <w:p w14:paraId="17858EAB" w14:textId="77777777" w:rsidR="005311EB" w:rsidRDefault="005311EB">
      <w:pPr>
        <w:pStyle w:val="ConsPlusNormal"/>
        <w:jc w:val="right"/>
      </w:pPr>
      <w:r>
        <w:t>муниципальных общеобразовательных</w:t>
      </w:r>
    </w:p>
    <w:p w14:paraId="79BEE27A" w14:textId="77777777" w:rsidR="005311EB" w:rsidRDefault="005311EB">
      <w:pPr>
        <w:pStyle w:val="ConsPlusNormal"/>
        <w:jc w:val="right"/>
      </w:pPr>
      <w:r>
        <w:t>учреждений города Ливны</w:t>
      </w:r>
    </w:p>
    <w:p w14:paraId="2B03508B" w14:textId="77777777" w:rsidR="005311EB" w:rsidRDefault="005311EB">
      <w:pPr>
        <w:pStyle w:val="ConsPlusNormal"/>
        <w:jc w:val="right"/>
      </w:pPr>
      <w:r>
        <w:t>Орловской области</w:t>
      </w:r>
    </w:p>
    <w:p w14:paraId="39359F77" w14:textId="77777777" w:rsidR="005311EB" w:rsidRDefault="005311EB">
      <w:pPr>
        <w:pStyle w:val="ConsPlusNormal"/>
        <w:ind w:firstLine="540"/>
        <w:jc w:val="both"/>
      </w:pPr>
    </w:p>
    <w:p w14:paraId="59337032" w14:textId="77777777" w:rsidR="005311EB" w:rsidRDefault="005311EB">
      <w:pPr>
        <w:pStyle w:val="ConsPlusTitle"/>
        <w:jc w:val="center"/>
      </w:pPr>
      <w:bookmarkStart w:id="12" w:name="P410"/>
      <w:bookmarkEnd w:id="12"/>
      <w:r>
        <w:t>ТАРИФНЫЕ РАЗРЯДЫ,</w:t>
      </w:r>
    </w:p>
    <w:p w14:paraId="25641172" w14:textId="77777777" w:rsidR="005311EB" w:rsidRDefault="005311EB">
      <w:pPr>
        <w:pStyle w:val="ConsPlusTitle"/>
        <w:jc w:val="center"/>
      </w:pPr>
      <w:r>
        <w:t>МЕЖРАЗРЯДНЫЕ ТАРИФНЫЕ КОЭФФИЦИЕНТЫ И ТАРИФНЫЕ СТАВКИ</w:t>
      </w:r>
    </w:p>
    <w:p w14:paraId="0AFE0FBE" w14:textId="77777777" w:rsidR="005311EB" w:rsidRDefault="005311EB">
      <w:pPr>
        <w:pStyle w:val="ConsPlusTitle"/>
        <w:jc w:val="center"/>
      </w:pPr>
      <w:r>
        <w:t>ПО РАЗРЯДАМ ТАРИФНОЙ СЕТКИ РАБОЧИХ, ЕДИНЫЕ ДЛЯ ВСЕХ</w:t>
      </w:r>
    </w:p>
    <w:p w14:paraId="4FAEB0E2" w14:textId="77777777" w:rsidR="005311EB" w:rsidRDefault="005311EB">
      <w:pPr>
        <w:pStyle w:val="ConsPlusTitle"/>
        <w:jc w:val="center"/>
      </w:pPr>
      <w:r>
        <w:t>ОБЩЕОБРАЗОВАТЕЛЬНЫХ УЧРЕЖДЕНИЙ</w:t>
      </w:r>
    </w:p>
    <w:p w14:paraId="7BC4A52A" w14:textId="77777777" w:rsidR="005311EB" w:rsidRDefault="005311E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11EB" w14:paraId="318797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013F02" w14:textId="77777777" w:rsidR="005311EB" w:rsidRDefault="005311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4DB0838" w14:textId="77777777" w:rsidR="005311EB" w:rsidRDefault="005311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1D713AD" w14:textId="77777777" w:rsidR="005311EB" w:rsidRDefault="005311EB">
            <w:pPr>
              <w:pStyle w:val="ConsPlusNormal"/>
              <w:jc w:val="center"/>
            </w:pPr>
            <w:r>
              <w:rPr>
                <w:color w:val="392C69"/>
              </w:rPr>
              <w:t>Список изменяющих документов</w:t>
            </w:r>
          </w:p>
          <w:p w14:paraId="531AAAB0" w14:textId="77777777" w:rsidR="005311EB" w:rsidRDefault="005311EB">
            <w:pPr>
              <w:pStyle w:val="ConsPlusNormal"/>
              <w:jc w:val="center"/>
            </w:pPr>
            <w:r>
              <w:rPr>
                <w:color w:val="392C69"/>
              </w:rPr>
              <w:t xml:space="preserve">(в ред. </w:t>
            </w:r>
            <w:hyperlink r:id="rId59" w:history="1">
              <w:r>
                <w:rPr>
                  <w:color w:val="0000FF"/>
                </w:rPr>
                <w:t>Постановления</w:t>
              </w:r>
            </w:hyperlink>
            <w:r>
              <w:rPr>
                <w:color w:val="392C69"/>
              </w:rPr>
              <w:t xml:space="preserve"> Администрации города Ливны</w:t>
            </w:r>
          </w:p>
          <w:p w14:paraId="41130FC8" w14:textId="77777777" w:rsidR="005311EB" w:rsidRDefault="005311EB">
            <w:pPr>
              <w:pStyle w:val="ConsPlusNormal"/>
              <w:jc w:val="center"/>
            </w:pPr>
            <w:r>
              <w:rPr>
                <w:color w:val="392C69"/>
              </w:rPr>
              <w:t>от 16.02.2017 N 20)</w:t>
            </w:r>
          </w:p>
        </w:tc>
        <w:tc>
          <w:tcPr>
            <w:tcW w:w="113" w:type="dxa"/>
            <w:tcBorders>
              <w:top w:val="nil"/>
              <w:left w:val="nil"/>
              <w:bottom w:val="nil"/>
              <w:right w:val="nil"/>
            </w:tcBorders>
            <w:shd w:val="clear" w:color="auto" w:fill="F4F3F8"/>
            <w:tcMar>
              <w:top w:w="0" w:type="dxa"/>
              <w:left w:w="0" w:type="dxa"/>
              <w:bottom w:w="0" w:type="dxa"/>
              <w:right w:w="0" w:type="dxa"/>
            </w:tcMar>
          </w:tcPr>
          <w:p w14:paraId="13515070" w14:textId="77777777" w:rsidR="005311EB" w:rsidRDefault="005311EB">
            <w:pPr>
              <w:spacing w:after="1" w:line="0" w:lineRule="atLeast"/>
            </w:pPr>
          </w:p>
        </w:tc>
      </w:tr>
    </w:tbl>
    <w:p w14:paraId="39DC44A0" w14:textId="77777777" w:rsidR="005311EB" w:rsidRDefault="005311EB">
      <w:pPr>
        <w:pStyle w:val="ConsPlusNormal"/>
        <w:ind w:firstLine="540"/>
        <w:jc w:val="both"/>
      </w:pPr>
    </w:p>
    <w:p w14:paraId="52418CAF" w14:textId="77777777" w:rsidR="005311EB" w:rsidRDefault="005311EB">
      <w:pPr>
        <w:pStyle w:val="ConsPlusNormal"/>
        <w:ind w:firstLine="540"/>
        <w:jc w:val="both"/>
      </w:pPr>
      <w:r>
        <w:t>1. Тарифная ставка обслуживающего персонала общеобразовательного учреждения определяется по следующей формуле:</w:t>
      </w:r>
    </w:p>
    <w:p w14:paraId="37BEF841" w14:textId="77777777" w:rsidR="005311EB" w:rsidRDefault="005311EB">
      <w:pPr>
        <w:pStyle w:val="ConsPlusNormal"/>
        <w:ind w:firstLine="540"/>
        <w:jc w:val="both"/>
      </w:pPr>
    </w:p>
    <w:p w14:paraId="3446B7EC" w14:textId="77777777" w:rsidR="005311EB" w:rsidRDefault="005311EB">
      <w:pPr>
        <w:pStyle w:val="ConsPlusNormal"/>
        <w:jc w:val="center"/>
      </w:pPr>
      <w:r>
        <w:t>Ооп = Б х Коп, где:</w:t>
      </w:r>
    </w:p>
    <w:p w14:paraId="180A9834" w14:textId="77777777" w:rsidR="005311EB" w:rsidRDefault="005311EB">
      <w:pPr>
        <w:pStyle w:val="ConsPlusNormal"/>
        <w:ind w:firstLine="540"/>
        <w:jc w:val="both"/>
      </w:pPr>
    </w:p>
    <w:p w14:paraId="697DB098" w14:textId="77777777" w:rsidR="005311EB" w:rsidRDefault="005311EB">
      <w:pPr>
        <w:pStyle w:val="ConsPlusNormal"/>
        <w:ind w:firstLine="540"/>
        <w:jc w:val="both"/>
      </w:pPr>
      <w:r>
        <w:t>Ооп - тарифная ставка обслуживающего персонала;</w:t>
      </w:r>
    </w:p>
    <w:p w14:paraId="15ECAFC8" w14:textId="77777777" w:rsidR="005311EB" w:rsidRDefault="005311EB">
      <w:pPr>
        <w:pStyle w:val="ConsPlusNormal"/>
        <w:spacing w:before="220"/>
        <w:ind w:firstLine="540"/>
        <w:jc w:val="both"/>
      </w:pPr>
      <w:r>
        <w:t>Б - базовая единица;</w:t>
      </w:r>
    </w:p>
    <w:p w14:paraId="34204919" w14:textId="77777777" w:rsidR="005311EB" w:rsidRDefault="005311EB">
      <w:pPr>
        <w:pStyle w:val="ConsPlusNormal"/>
        <w:spacing w:before="220"/>
        <w:ind w:firstLine="540"/>
        <w:jc w:val="both"/>
      </w:pPr>
      <w:r>
        <w:t xml:space="preserve">Коп - тарифный коэффициент к должностным окладам по должностям работников из числа обслуживающего персонала образовательного учреждения, значения которых приведены в </w:t>
      </w:r>
      <w:hyperlink w:anchor="P426" w:history="1">
        <w:r>
          <w:rPr>
            <w:color w:val="0000FF"/>
          </w:rPr>
          <w:t>таблице 1</w:t>
        </w:r>
      </w:hyperlink>
      <w:r>
        <w:t>.</w:t>
      </w:r>
    </w:p>
    <w:p w14:paraId="55A11BD2" w14:textId="77777777" w:rsidR="005311EB" w:rsidRDefault="005311EB">
      <w:pPr>
        <w:pStyle w:val="ConsPlusNormal"/>
        <w:ind w:firstLine="540"/>
        <w:jc w:val="both"/>
      </w:pPr>
    </w:p>
    <w:p w14:paraId="20B53C08" w14:textId="77777777" w:rsidR="005311EB" w:rsidRDefault="005311EB">
      <w:pPr>
        <w:pStyle w:val="ConsPlusNormal"/>
        <w:jc w:val="right"/>
        <w:outlineLvl w:val="2"/>
      </w:pPr>
      <w:bookmarkStart w:id="13" w:name="P426"/>
      <w:bookmarkEnd w:id="13"/>
      <w:r>
        <w:t>Таблица 1</w:t>
      </w:r>
    </w:p>
    <w:p w14:paraId="63CCB23B" w14:textId="77777777" w:rsidR="005311EB" w:rsidRDefault="005311EB">
      <w:pPr>
        <w:pStyle w:val="ConsPlusNormal"/>
        <w:jc w:val="center"/>
      </w:pPr>
      <w:r>
        <w:t xml:space="preserve">(в ред. </w:t>
      </w:r>
      <w:hyperlink r:id="rId60" w:history="1">
        <w:r>
          <w:rPr>
            <w:color w:val="0000FF"/>
          </w:rPr>
          <w:t>Постановления</w:t>
        </w:r>
      </w:hyperlink>
      <w:r>
        <w:t xml:space="preserve"> Администрации города Ливны</w:t>
      </w:r>
    </w:p>
    <w:p w14:paraId="3EDE6B88" w14:textId="77777777" w:rsidR="005311EB" w:rsidRDefault="005311EB">
      <w:pPr>
        <w:pStyle w:val="ConsPlusNormal"/>
        <w:jc w:val="center"/>
      </w:pPr>
      <w:r>
        <w:t>от 16.02.2017 N 20)</w:t>
      </w:r>
    </w:p>
    <w:p w14:paraId="75D02209" w14:textId="77777777" w:rsidR="005311EB" w:rsidRDefault="005311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
        <w:gridCol w:w="906"/>
        <w:gridCol w:w="906"/>
        <w:gridCol w:w="906"/>
        <w:gridCol w:w="906"/>
        <w:gridCol w:w="906"/>
        <w:gridCol w:w="906"/>
        <w:gridCol w:w="906"/>
        <w:gridCol w:w="906"/>
        <w:gridCol w:w="913"/>
      </w:tblGrid>
      <w:tr w:rsidR="005311EB" w14:paraId="1635B01F" w14:textId="77777777">
        <w:tc>
          <w:tcPr>
            <w:tcW w:w="9067" w:type="dxa"/>
            <w:gridSpan w:val="10"/>
          </w:tcPr>
          <w:p w14:paraId="4CB6A71C" w14:textId="77777777" w:rsidR="005311EB" w:rsidRDefault="005311EB">
            <w:pPr>
              <w:pStyle w:val="ConsPlusNormal"/>
              <w:jc w:val="center"/>
            </w:pPr>
            <w:r>
              <w:t>Разряд оплаты труда</w:t>
            </w:r>
          </w:p>
        </w:tc>
      </w:tr>
      <w:tr w:rsidR="005311EB" w14:paraId="5D6024B7" w14:textId="77777777">
        <w:tc>
          <w:tcPr>
            <w:tcW w:w="906" w:type="dxa"/>
          </w:tcPr>
          <w:p w14:paraId="24B24BA9" w14:textId="77777777" w:rsidR="005311EB" w:rsidRDefault="005311EB">
            <w:pPr>
              <w:pStyle w:val="ConsPlusNormal"/>
              <w:jc w:val="center"/>
            </w:pPr>
            <w:r>
              <w:t>1</w:t>
            </w:r>
          </w:p>
        </w:tc>
        <w:tc>
          <w:tcPr>
            <w:tcW w:w="906" w:type="dxa"/>
          </w:tcPr>
          <w:p w14:paraId="670D6749" w14:textId="77777777" w:rsidR="005311EB" w:rsidRDefault="005311EB">
            <w:pPr>
              <w:pStyle w:val="ConsPlusNormal"/>
              <w:jc w:val="center"/>
            </w:pPr>
            <w:r>
              <w:t>2</w:t>
            </w:r>
          </w:p>
        </w:tc>
        <w:tc>
          <w:tcPr>
            <w:tcW w:w="906" w:type="dxa"/>
          </w:tcPr>
          <w:p w14:paraId="08405402" w14:textId="77777777" w:rsidR="005311EB" w:rsidRDefault="005311EB">
            <w:pPr>
              <w:pStyle w:val="ConsPlusNormal"/>
              <w:jc w:val="center"/>
            </w:pPr>
            <w:r>
              <w:t>3</w:t>
            </w:r>
          </w:p>
        </w:tc>
        <w:tc>
          <w:tcPr>
            <w:tcW w:w="906" w:type="dxa"/>
          </w:tcPr>
          <w:p w14:paraId="26E38734" w14:textId="77777777" w:rsidR="005311EB" w:rsidRDefault="005311EB">
            <w:pPr>
              <w:pStyle w:val="ConsPlusNormal"/>
              <w:jc w:val="center"/>
            </w:pPr>
            <w:r>
              <w:t>4</w:t>
            </w:r>
          </w:p>
        </w:tc>
        <w:tc>
          <w:tcPr>
            <w:tcW w:w="906" w:type="dxa"/>
          </w:tcPr>
          <w:p w14:paraId="01C68B65" w14:textId="77777777" w:rsidR="005311EB" w:rsidRDefault="005311EB">
            <w:pPr>
              <w:pStyle w:val="ConsPlusNormal"/>
              <w:jc w:val="center"/>
            </w:pPr>
            <w:r>
              <w:t>5</w:t>
            </w:r>
          </w:p>
        </w:tc>
        <w:tc>
          <w:tcPr>
            <w:tcW w:w="906" w:type="dxa"/>
          </w:tcPr>
          <w:p w14:paraId="38DE4954" w14:textId="77777777" w:rsidR="005311EB" w:rsidRDefault="005311EB">
            <w:pPr>
              <w:pStyle w:val="ConsPlusNormal"/>
              <w:jc w:val="center"/>
            </w:pPr>
            <w:r>
              <w:t>6</w:t>
            </w:r>
          </w:p>
        </w:tc>
        <w:tc>
          <w:tcPr>
            <w:tcW w:w="906" w:type="dxa"/>
          </w:tcPr>
          <w:p w14:paraId="42AFF8BB" w14:textId="77777777" w:rsidR="005311EB" w:rsidRDefault="005311EB">
            <w:pPr>
              <w:pStyle w:val="ConsPlusNormal"/>
              <w:jc w:val="center"/>
            </w:pPr>
            <w:r>
              <w:t>7</w:t>
            </w:r>
          </w:p>
        </w:tc>
        <w:tc>
          <w:tcPr>
            <w:tcW w:w="906" w:type="dxa"/>
          </w:tcPr>
          <w:p w14:paraId="73E5E6E9" w14:textId="77777777" w:rsidR="005311EB" w:rsidRDefault="005311EB">
            <w:pPr>
              <w:pStyle w:val="ConsPlusNormal"/>
              <w:jc w:val="center"/>
            </w:pPr>
            <w:r>
              <w:t>8</w:t>
            </w:r>
          </w:p>
        </w:tc>
        <w:tc>
          <w:tcPr>
            <w:tcW w:w="906" w:type="dxa"/>
          </w:tcPr>
          <w:p w14:paraId="55D875B3" w14:textId="77777777" w:rsidR="005311EB" w:rsidRDefault="005311EB">
            <w:pPr>
              <w:pStyle w:val="ConsPlusNormal"/>
              <w:jc w:val="center"/>
            </w:pPr>
            <w:r>
              <w:t>9</w:t>
            </w:r>
          </w:p>
        </w:tc>
        <w:tc>
          <w:tcPr>
            <w:tcW w:w="913" w:type="dxa"/>
          </w:tcPr>
          <w:p w14:paraId="6C283402" w14:textId="77777777" w:rsidR="005311EB" w:rsidRDefault="005311EB">
            <w:pPr>
              <w:pStyle w:val="ConsPlusNormal"/>
              <w:jc w:val="center"/>
            </w:pPr>
            <w:r>
              <w:t>10</w:t>
            </w:r>
          </w:p>
        </w:tc>
      </w:tr>
      <w:tr w:rsidR="005311EB" w14:paraId="1B374191" w14:textId="77777777">
        <w:tc>
          <w:tcPr>
            <w:tcW w:w="9067" w:type="dxa"/>
            <w:gridSpan w:val="10"/>
          </w:tcPr>
          <w:p w14:paraId="4C6D6136" w14:textId="77777777" w:rsidR="005311EB" w:rsidRDefault="005311EB">
            <w:pPr>
              <w:pStyle w:val="ConsPlusNormal"/>
              <w:jc w:val="center"/>
            </w:pPr>
            <w:r>
              <w:t>Тарифный коэффициент</w:t>
            </w:r>
          </w:p>
        </w:tc>
      </w:tr>
      <w:tr w:rsidR="005311EB" w14:paraId="000DA92B" w14:textId="77777777">
        <w:tc>
          <w:tcPr>
            <w:tcW w:w="906" w:type="dxa"/>
          </w:tcPr>
          <w:p w14:paraId="31DB0F33" w14:textId="77777777" w:rsidR="005311EB" w:rsidRDefault="005311EB">
            <w:pPr>
              <w:pStyle w:val="ConsPlusNormal"/>
            </w:pPr>
            <w:r>
              <w:t>1,0</w:t>
            </w:r>
          </w:p>
        </w:tc>
        <w:tc>
          <w:tcPr>
            <w:tcW w:w="906" w:type="dxa"/>
          </w:tcPr>
          <w:p w14:paraId="3BE2E1DB" w14:textId="77777777" w:rsidR="005311EB" w:rsidRDefault="005311EB">
            <w:pPr>
              <w:pStyle w:val="ConsPlusNormal"/>
            </w:pPr>
            <w:r>
              <w:t>1,07</w:t>
            </w:r>
          </w:p>
        </w:tc>
        <w:tc>
          <w:tcPr>
            <w:tcW w:w="906" w:type="dxa"/>
          </w:tcPr>
          <w:p w14:paraId="09FF6F98" w14:textId="77777777" w:rsidR="005311EB" w:rsidRDefault="005311EB">
            <w:pPr>
              <w:pStyle w:val="ConsPlusNormal"/>
            </w:pPr>
            <w:r>
              <w:t>1,14</w:t>
            </w:r>
          </w:p>
        </w:tc>
        <w:tc>
          <w:tcPr>
            <w:tcW w:w="906" w:type="dxa"/>
          </w:tcPr>
          <w:p w14:paraId="2768D650" w14:textId="77777777" w:rsidR="005311EB" w:rsidRDefault="005311EB">
            <w:pPr>
              <w:pStyle w:val="ConsPlusNormal"/>
            </w:pPr>
            <w:r>
              <w:t>1,21</w:t>
            </w:r>
          </w:p>
        </w:tc>
        <w:tc>
          <w:tcPr>
            <w:tcW w:w="906" w:type="dxa"/>
          </w:tcPr>
          <w:p w14:paraId="7BF28876" w14:textId="77777777" w:rsidR="005311EB" w:rsidRDefault="005311EB">
            <w:pPr>
              <w:pStyle w:val="ConsPlusNormal"/>
            </w:pPr>
            <w:r>
              <w:t>1,28</w:t>
            </w:r>
          </w:p>
        </w:tc>
        <w:tc>
          <w:tcPr>
            <w:tcW w:w="906" w:type="dxa"/>
          </w:tcPr>
          <w:p w14:paraId="226A090F" w14:textId="77777777" w:rsidR="005311EB" w:rsidRDefault="005311EB">
            <w:pPr>
              <w:pStyle w:val="ConsPlusNormal"/>
            </w:pPr>
            <w:r>
              <w:t>1,35</w:t>
            </w:r>
          </w:p>
        </w:tc>
        <w:tc>
          <w:tcPr>
            <w:tcW w:w="906" w:type="dxa"/>
          </w:tcPr>
          <w:p w14:paraId="58EA5765" w14:textId="77777777" w:rsidR="005311EB" w:rsidRDefault="005311EB">
            <w:pPr>
              <w:pStyle w:val="ConsPlusNormal"/>
            </w:pPr>
            <w:r>
              <w:t>1,42</w:t>
            </w:r>
          </w:p>
        </w:tc>
        <w:tc>
          <w:tcPr>
            <w:tcW w:w="906" w:type="dxa"/>
          </w:tcPr>
          <w:p w14:paraId="31279A74" w14:textId="77777777" w:rsidR="005311EB" w:rsidRDefault="005311EB">
            <w:pPr>
              <w:pStyle w:val="ConsPlusNormal"/>
            </w:pPr>
            <w:r>
              <w:t>1,6</w:t>
            </w:r>
          </w:p>
        </w:tc>
        <w:tc>
          <w:tcPr>
            <w:tcW w:w="906" w:type="dxa"/>
          </w:tcPr>
          <w:p w14:paraId="575D2909" w14:textId="77777777" w:rsidR="005311EB" w:rsidRDefault="005311EB">
            <w:pPr>
              <w:pStyle w:val="ConsPlusNormal"/>
            </w:pPr>
            <w:r>
              <w:t>1,7</w:t>
            </w:r>
          </w:p>
        </w:tc>
        <w:tc>
          <w:tcPr>
            <w:tcW w:w="913" w:type="dxa"/>
          </w:tcPr>
          <w:p w14:paraId="2BFC1064" w14:textId="77777777" w:rsidR="005311EB" w:rsidRDefault="005311EB">
            <w:pPr>
              <w:pStyle w:val="ConsPlusNormal"/>
            </w:pPr>
            <w:r>
              <w:t>1,75</w:t>
            </w:r>
          </w:p>
        </w:tc>
      </w:tr>
    </w:tbl>
    <w:p w14:paraId="271F8C1F" w14:textId="77777777" w:rsidR="005311EB" w:rsidRDefault="005311EB">
      <w:pPr>
        <w:pStyle w:val="ConsPlusNormal"/>
        <w:ind w:firstLine="540"/>
        <w:jc w:val="both"/>
      </w:pPr>
    </w:p>
    <w:p w14:paraId="004F4F45" w14:textId="77777777" w:rsidR="005311EB" w:rsidRDefault="005311EB">
      <w:pPr>
        <w:pStyle w:val="ConsPlusNormal"/>
        <w:ind w:firstLine="540"/>
        <w:jc w:val="both"/>
      </w:pPr>
      <w:r>
        <w:t>2. Профессии обслуживающего персонала образовательного учреждения тарифицируются в соответствии с Единым тарифно-квалификационным справочником работ и профессий рабочих, утвержденным постановлением Правительства Российской Федерации.</w:t>
      </w:r>
    </w:p>
    <w:p w14:paraId="7DA0A82F" w14:textId="77777777" w:rsidR="005311EB" w:rsidRDefault="005311EB">
      <w:pPr>
        <w:pStyle w:val="ConsPlusNormal"/>
        <w:ind w:firstLine="540"/>
        <w:jc w:val="both"/>
      </w:pPr>
    </w:p>
    <w:p w14:paraId="17611408" w14:textId="77777777" w:rsidR="005311EB" w:rsidRDefault="005311EB">
      <w:pPr>
        <w:pStyle w:val="ConsPlusNormal"/>
        <w:ind w:firstLine="540"/>
        <w:jc w:val="both"/>
      </w:pPr>
    </w:p>
    <w:p w14:paraId="024A29A3" w14:textId="77777777" w:rsidR="005311EB" w:rsidRDefault="005311EB">
      <w:pPr>
        <w:pStyle w:val="ConsPlusNormal"/>
        <w:ind w:firstLine="540"/>
        <w:jc w:val="both"/>
      </w:pPr>
    </w:p>
    <w:p w14:paraId="722C0490" w14:textId="77777777" w:rsidR="005311EB" w:rsidRDefault="005311EB">
      <w:pPr>
        <w:pStyle w:val="ConsPlusNormal"/>
        <w:ind w:firstLine="540"/>
        <w:jc w:val="both"/>
      </w:pPr>
    </w:p>
    <w:p w14:paraId="1DB80AEB" w14:textId="77777777" w:rsidR="005311EB" w:rsidRDefault="005311EB">
      <w:pPr>
        <w:pStyle w:val="ConsPlusNormal"/>
        <w:ind w:firstLine="540"/>
        <w:jc w:val="both"/>
      </w:pPr>
    </w:p>
    <w:p w14:paraId="3887947E" w14:textId="77777777" w:rsidR="005311EB" w:rsidRDefault="005311EB">
      <w:pPr>
        <w:pStyle w:val="ConsPlusNormal"/>
        <w:jc w:val="right"/>
        <w:outlineLvl w:val="1"/>
      </w:pPr>
      <w:r>
        <w:t>Приложение 4</w:t>
      </w:r>
    </w:p>
    <w:p w14:paraId="44586550" w14:textId="77777777" w:rsidR="005311EB" w:rsidRDefault="005311EB">
      <w:pPr>
        <w:pStyle w:val="ConsPlusNormal"/>
        <w:jc w:val="right"/>
      </w:pPr>
      <w:r>
        <w:t>к Положению</w:t>
      </w:r>
    </w:p>
    <w:p w14:paraId="0E33891B" w14:textId="77777777" w:rsidR="005311EB" w:rsidRDefault="005311EB">
      <w:pPr>
        <w:pStyle w:val="ConsPlusNormal"/>
        <w:jc w:val="right"/>
      </w:pPr>
      <w:r>
        <w:t>об оплате труда работников</w:t>
      </w:r>
    </w:p>
    <w:p w14:paraId="6A1F7885" w14:textId="77777777" w:rsidR="005311EB" w:rsidRDefault="005311EB">
      <w:pPr>
        <w:pStyle w:val="ConsPlusNormal"/>
        <w:jc w:val="right"/>
      </w:pPr>
      <w:r>
        <w:t>муниципальных общеобразовательных</w:t>
      </w:r>
    </w:p>
    <w:p w14:paraId="545F6A7F" w14:textId="77777777" w:rsidR="005311EB" w:rsidRDefault="005311EB">
      <w:pPr>
        <w:pStyle w:val="ConsPlusNormal"/>
        <w:jc w:val="right"/>
      </w:pPr>
      <w:r>
        <w:lastRenderedPageBreak/>
        <w:t>учреждений города Ливны</w:t>
      </w:r>
    </w:p>
    <w:p w14:paraId="6B855E5B" w14:textId="77777777" w:rsidR="005311EB" w:rsidRDefault="005311EB">
      <w:pPr>
        <w:pStyle w:val="ConsPlusNormal"/>
        <w:jc w:val="right"/>
      </w:pPr>
      <w:r>
        <w:t>Орловской области</w:t>
      </w:r>
    </w:p>
    <w:p w14:paraId="7681A930" w14:textId="77777777" w:rsidR="005311EB" w:rsidRDefault="005311EB">
      <w:pPr>
        <w:pStyle w:val="ConsPlusNormal"/>
        <w:ind w:firstLine="540"/>
        <w:jc w:val="both"/>
      </w:pPr>
    </w:p>
    <w:p w14:paraId="67449870" w14:textId="77777777" w:rsidR="005311EB" w:rsidRDefault="005311EB">
      <w:pPr>
        <w:pStyle w:val="ConsPlusTitle"/>
        <w:jc w:val="center"/>
      </w:pPr>
      <w:bookmarkStart w:id="14" w:name="P466"/>
      <w:bookmarkEnd w:id="14"/>
      <w:r>
        <w:t>ПЕРЕЧЕНЬ</w:t>
      </w:r>
    </w:p>
    <w:p w14:paraId="4D98E038" w14:textId="77777777" w:rsidR="005311EB" w:rsidRDefault="005311EB">
      <w:pPr>
        <w:pStyle w:val="ConsPlusTitle"/>
        <w:jc w:val="center"/>
      </w:pPr>
      <w:r>
        <w:t>ВЫСОКОКВАЛИФИЦИРОВАННЫХ РАБОЧИХ,</w:t>
      </w:r>
    </w:p>
    <w:p w14:paraId="7CDEB4E2" w14:textId="77777777" w:rsidR="005311EB" w:rsidRDefault="005311EB">
      <w:pPr>
        <w:pStyle w:val="ConsPlusTitle"/>
        <w:jc w:val="center"/>
      </w:pPr>
      <w:r>
        <w:t>ЗАНЯТЫХ НА ВАЖНЫХ И ОТВЕТСТВЕННЫХ, ОСОБО ВАЖНЫХ И ОСОБО</w:t>
      </w:r>
    </w:p>
    <w:p w14:paraId="06CE3B90" w14:textId="77777777" w:rsidR="005311EB" w:rsidRDefault="005311EB">
      <w:pPr>
        <w:pStyle w:val="ConsPlusTitle"/>
        <w:jc w:val="center"/>
      </w:pPr>
      <w:r>
        <w:t>ОТВЕТСТВЕННЫХ РАБОТАХ, ОПЛАТА КОТОРЫХ ПРОИЗВОДИТСЯ</w:t>
      </w:r>
    </w:p>
    <w:p w14:paraId="30CFC7B9" w14:textId="77777777" w:rsidR="005311EB" w:rsidRDefault="005311EB">
      <w:pPr>
        <w:pStyle w:val="ConsPlusTitle"/>
        <w:jc w:val="center"/>
      </w:pPr>
      <w:r>
        <w:t>ИСХОДЯ ИЗ 9 - 10 РАЗРЯДОВ ТАРИФНОЙ СЕТКИ</w:t>
      </w:r>
    </w:p>
    <w:p w14:paraId="2E2DD7D4" w14:textId="77777777" w:rsidR="005311EB" w:rsidRDefault="005311EB">
      <w:pPr>
        <w:pStyle w:val="ConsPlusNormal"/>
        <w:ind w:firstLine="540"/>
        <w:jc w:val="both"/>
      </w:pPr>
    </w:p>
    <w:p w14:paraId="2FBDAEC4" w14:textId="77777777" w:rsidR="005311EB" w:rsidRDefault="005311EB">
      <w:pPr>
        <w:pStyle w:val="ConsPlusNormal"/>
        <w:ind w:firstLine="540"/>
        <w:jc w:val="both"/>
      </w:pPr>
      <w:r>
        <w:t>1. Водители автобусов, микроавтобусов или специальных легковых автомобилей, имеющие 1 класс и занятые перевозкой обучающихся (детей, воспитанников), участников спортивных мероприятий, участников профессионально-художественных коллективов.</w:t>
      </w:r>
    </w:p>
    <w:p w14:paraId="1AE66B60" w14:textId="77777777" w:rsidR="005311EB" w:rsidRDefault="005311EB">
      <w:pPr>
        <w:pStyle w:val="ConsPlusNormal"/>
        <w:spacing w:before="220"/>
        <w:ind w:firstLine="540"/>
        <w:jc w:val="both"/>
      </w:pPr>
      <w:r>
        <w:t>2. Повар, выполняющий обязанности заведующего производством (шеф-повара), при отсутствии в штате учреждения такой должности.</w:t>
      </w:r>
    </w:p>
    <w:p w14:paraId="14B1F102" w14:textId="77777777" w:rsidR="005311EB" w:rsidRDefault="005311E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11EB" w14:paraId="159E74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7796DF" w14:textId="77777777" w:rsidR="005311EB" w:rsidRDefault="005311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BE3A4E1" w14:textId="77777777" w:rsidR="005311EB" w:rsidRDefault="005311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7392A98" w14:textId="77777777" w:rsidR="005311EB" w:rsidRDefault="005311EB">
            <w:pPr>
              <w:pStyle w:val="ConsPlusNormal"/>
              <w:jc w:val="both"/>
            </w:pPr>
            <w:r>
              <w:rPr>
                <w:color w:val="392C69"/>
              </w:rPr>
              <w:t>КонсультантПлюс: примечание.</w:t>
            </w:r>
          </w:p>
          <w:p w14:paraId="672407C5" w14:textId="77777777" w:rsidR="005311EB" w:rsidRDefault="005311E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C4B08D3" w14:textId="77777777" w:rsidR="005311EB" w:rsidRDefault="005311EB">
            <w:pPr>
              <w:spacing w:after="1" w:line="0" w:lineRule="atLeast"/>
            </w:pPr>
          </w:p>
        </w:tc>
      </w:tr>
    </w:tbl>
    <w:p w14:paraId="7AF95023" w14:textId="77777777" w:rsidR="005311EB" w:rsidRDefault="005311EB">
      <w:pPr>
        <w:pStyle w:val="ConsPlusNormal"/>
        <w:spacing w:before="280"/>
        <w:ind w:firstLine="540"/>
        <w:jc w:val="both"/>
      </w:pPr>
      <w:r>
        <w:t>7. Слесарь-ремонтник.</w:t>
      </w:r>
    </w:p>
    <w:p w14:paraId="498441F4" w14:textId="77777777" w:rsidR="005311EB" w:rsidRDefault="005311EB">
      <w:pPr>
        <w:pStyle w:val="ConsPlusNormal"/>
        <w:spacing w:before="220"/>
        <w:ind w:firstLine="540"/>
        <w:jc w:val="both"/>
      </w:pPr>
      <w:r>
        <w:t>8. Слесарь-сантехник.</w:t>
      </w:r>
    </w:p>
    <w:p w14:paraId="71E31590" w14:textId="77777777" w:rsidR="005311EB" w:rsidRDefault="005311EB">
      <w:pPr>
        <w:pStyle w:val="ConsPlusNormal"/>
        <w:spacing w:before="220"/>
        <w:ind w:firstLine="540"/>
        <w:jc w:val="both"/>
      </w:pPr>
      <w:r>
        <w:t>9. Слесарь-электрик по ремонту и обслуживанию электрооборудования.</w:t>
      </w:r>
    </w:p>
    <w:p w14:paraId="2FBF330B" w14:textId="77777777" w:rsidR="005311EB" w:rsidRDefault="005311EB">
      <w:pPr>
        <w:pStyle w:val="ConsPlusNormal"/>
        <w:spacing w:before="220"/>
        <w:ind w:firstLine="540"/>
        <w:jc w:val="both"/>
      </w:pPr>
      <w:r>
        <w:t>10. Слесарь-электрик по ремонту и обслуживанию систем вентиляции и кондиционирования.</w:t>
      </w:r>
    </w:p>
    <w:p w14:paraId="5515FF0B" w14:textId="77777777" w:rsidR="005311EB" w:rsidRDefault="005311EB">
      <w:pPr>
        <w:pStyle w:val="ConsPlusNormal"/>
        <w:spacing w:before="220"/>
        <w:ind w:firstLine="540"/>
        <w:jc w:val="both"/>
      </w:pPr>
      <w:r>
        <w:t>12. Столяр.</w:t>
      </w:r>
    </w:p>
    <w:p w14:paraId="47E61EDD" w14:textId="77777777" w:rsidR="005311EB" w:rsidRDefault="005311EB">
      <w:pPr>
        <w:pStyle w:val="ConsPlusNormal"/>
        <w:spacing w:before="220"/>
        <w:ind w:firstLine="540"/>
        <w:jc w:val="both"/>
      </w:pPr>
      <w:r>
        <w:t>Примечания:</w:t>
      </w:r>
    </w:p>
    <w:p w14:paraId="623AE444" w14:textId="77777777" w:rsidR="005311EB" w:rsidRDefault="005311EB">
      <w:pPr>
        <w:pStyle w:val="ConsPlusNormal"/>
        <w:spacing w:before="220"/>
        <w:ind w:firstLine="540"/>
        <w:jc w:val="both"/>
      </w:pPr>
      <w:r>
        <w:t>1. К высококвалифицированным рабочим относятся рабочие, имеющие 6 разряд согласно Единому тарифно-квалификационному справочнику (ЕТКС) и выполняющие работы, предусмотренные этим разрядом, или высшей сложности.</w:t>
      </w:r>
    </w:p>
    <w:p w14:paraId="0853F8B2" w14:textId="77777777" w:rsidR="005311EB" w:rsidRDefault="005311EB">
      <w:pPr>
        <w:pStyle w:val="ConsPlusNormal"/>
        <w:spacing w:before="220"/>
        <w:ind w:firstLine="540"/>
        <w:jc w:val="both"/>
      </w:pPr>
      <w:r>
        <w:t>2. Другим рабочим, не предусмотренным настоящим Перечнем, оплата труда может устанавливаться как высококвалифицированным рабочим при условии выполнения ими качественно и в полном объеме работ по трем и более профессиям (специальностям), если по одной из них они имеют разряд не ниже 6.</w:t>
      </w:r>
    </w:p>
    <w:p w14:paraId="18787F09" w14:textId="77777777" w:rsidR="005311EB" w:rsidRDefault="005311EB">
      <w:pPr>
        <w:pStyle w:val="ConsPlusNormal"/>
        <w:spacing w:before="220"/>
        <w:ind w:firstLine="540"/>
        <w:jc w:val="both"/>
      </w:pPr>
      <w:r>
        <w:t>3. Оплата труда высококвалифицированных рабочих, в соответствии с настоящим Перечнем, устанавливается руководителем организации с учетом мнения выборного профсоюзного или иного представительного органа работников образовательного учреждения строго в индивидуальном порядке с учетом квалификации, объема и качества выполняемых ими работ в пределах средств, направляемых на оплату труда. Указанная оплата может носить как постоянный, так и временный характер.</w:t>
      </w:r>
    </w:p>
    <w:p w14:paraId="61AE42DA" w14:textId="77777777" w:rsidR="005311EB" w:rsidRDefault="005311EB">
      <w:pPr>
        <w:pStyle w:val="ConsPlusNormal"/>
        <w:spacing w:before="220"/>
        <w:ind w:firstLine="540"/>
        <w:jc w:val="both"/>
      </w:pPr>
      <w:r>
        <w:t>4. Присвоение тарифных разрядов высококвалифицированным рабочим, не предусмотренным данным Перечнем в конкретной отрасли, может производиться по профессиям, установленным для других отраслей, при условии выполнения работниками соответствующих видов работ.</w:t>
      </w:r>
    </w:p>
    <w:p w14:paraId="75478314" w14:textId="77777777" w:rsidR="005311EB" w:rsidRDefault="005311EB">
      <w:pPr>
        <w:pStyle w:val="ConsPlusNormal"/>
        <w:ind w:firstLine="540"/>
        <w:jc w:val="both"/>
      </w:pPr>
    </w:p>
    <w:p w14:paraId="537C86F5" w14:textId="77777777" w:rsidR="005311EB" w:rsidRDefault="005311EB">
      <w:pPr>
        <w:pStyle w:val="ConsPlusNormal"/>
        <w:ind w:firstLine="540"/>
        <w:jc w:val="both"/>
      </w:pPr>
    </w:p>
    <w:p w14:paraId="6B524609" w14:textId="77777777" w:rsidR="005311EB" w:rsidRDefault="005311EB">
      <w:pPr>
        <w:pStyle w:val="ConsPlusNormal"/>
        <w:ind w:firstLine="540"/>
        <w:jc w:val="both"/>
      </w:pPr>
    </w:p>
    <w:p w14:paraId="4E55A9BA" w14:textId="77777777" w:rsidR="005311EB" w:rsidRDefault="005311EB">
      <w:pPr>
        <w:pStyle w:val="ConsPlusNormal"/>
        <w:ind w:firstLine="540"/>
        <w:jc w:val="both"/>
      </w:pPr>
    </w:p>
    <w:p w14:paraId="475D121F" w14:textId="77777777" w:rsidR="005311EB" w:rsidRDefault="005311EB">
      <w:pPr>
        <w:pStyle w:val="ConsPlusNormal"/>
        <w:ind w:firstLine="540"/>
        <w:jc w:val="both"/>
      </w:pPr>
    </w:p>
    <w:p w14:paraId="588D0906" w14:textId="77777777" w:rsidR="005311EB" w:rsidRDefault="005311EB">
      <w:pPr>
        <w:pStyle w:val="ConsPlusNormal"/>
        <w:jc w:val="right"/>
        <w:outlineLvl w:val="1"/>
      </w:pPr>
      <w:r>
        <w:t>Приложение 5</w:t>
      </w:r>
    </w:p>
    <w:p w14:paraId="35A01C3F" w14:textId="77777777" w:rsidR="005311EB" w:rsidRDefault="005311EB">
      <w:pPr>
        <w:pStyle w:val="ConsPlusNormal"/>
        <w:jc w:val="right"/>
      </w:pPr>
      <w:r>
        <w:t>к Положению</w:t>
      </w:r>
    </w:p>
    <w:p w14:paraId="5A687A65" w14:textId="77777777" w:rsidR="005311EB" w:rsidRDefault="005311EB">
      <w:pPr>
        <w:pStyle w:val="ConsPlusNormal"/>
        <w:jc w:val="right"/>
      </w:pPr>
      <w:r>
        <w:t>об оплате труда работников</w:t>
      </w:r>
    </w:p>
    <w:p w14:paraId="752C68E7" w14:textId="77777777" w:rsidR="005311EB" w:rsidRDefault="005311EB">
      <w:pPr>
        <w:pStyle w:val="ConsPlusNormal"/>
        <w:jc w:val="right"/>
      </w:pPr>
      <w:r>
        <w:t>муниципальных общеобразовательных</w:t>
      </w:r>
    </w:p>
    <w:p w14:paraId="43C15B8E" w14:textId="77777777" w:rsidR="005311EB" w:rsidRDefault="005311EB">
      <w:pPr>
        <w:pStyle w:val="ConsPlusNormal"/>
        <w:jc w:val="right"/>
      </w:pPr>
      <w:r>
        <w:t>учреждений города Ливны</w:t>
      </w:r>
    </w:p>
    <w:p w14:paraId="6BE23751" w14:textId="77777777" w:rsidR="005311EB" w:rsidRDefault="005311EB">
      <w:pPr>
        <w:pStyle w:val="ConsPlusNormal"/>
        <w:jc w:val="right"/>
      </w:pPr>
      <w:r>
        <w:t>Орловской области</w:t>
      </w:r>
    </w:p>
    <w:p w14:paraId="60710B5F" w14:textId="77777777" w:rsidR="005311EB" w:rsidRDefault="005311EB">
      <w:pPr>
        <w:pStyle w:val="ConsPlusNormal"/>
        <w:ind w:firstLine="540"/>
        <w:jc w:val="both"/>
      </w:pPr>
    </w:p>
    <w:p w14:paraId="6BCE198B" w14:textId="77777777" w:rsidR="005311EB" w:rsidRDefault="005311EB">
      <w:pPr>
        <w:pStyle w:val="ConsPlusTitle"/>
        <w:jc w:val="center"/>
      </w:pPr>
      <w:bookmarkStart w:id="15" w:name="P498"/>
      <w:bookmarkEnd w:id="15"/>
      <w:r>
        <w:t>ПОКАЗАТЕЛИ И ПОРЯДОК</w:t>
      </w:r>
    </w:p>
    <w:p w14:paraId="5CB6E820" w14:textId="77777777" w:rsidR="005311EB" w:rsidRDefault="005311EB">
      <w:pPr>
        <w:pStyle w:val="ConsPlusTitle"/>
        <w:jc w:val="center"/>
      </w:pPr>
      <w:r>
        <w:t>ОТНЕСЕНИЯ УЧРЕЖДЕНИЙ К ГРУППАМ ПО ОПЛАТЕ</w:t>
      </w:r>
    </w:p>
    <w:p w14:paraId="6FF3EC90" w14:textId="77777777" w:rsidR="005311EB" w:rsidRDefault="005311EB">
      <w:pPr>
        <w:pStyle w:val="ConsPlusTitle"/>
        <w:jc w:val="center"/>
      </w:pPr>
      <w:r>
        <w:t>ТРУДА РУКОВОДИТЕЛЕЙ И РУКОВОДЯЩИХ РАБОТНИКОВ</w:t>
      </w:r>
    </w:p>
    <w:p w14:paraId="7BC74173" w14:textId="77777777" w:rsidR="005311EB" w:rsidRDefault="005311EB">
      <w:pPr>
        <w:pStyle w:val="ConsPlusTitle"/>
        <w:jc w:val="center"/>
      </w:pPr>
      <w:r>
        <w:t>ОБЩЕОБРАЗОВАТЕЛЬНЫХ УЧРЕЖДЕНИЙ</w:t>
      </w:r>
    </w:p>
    <w:p w14:paraId="2626E3C5" w14:textId="77777777" w:rsidR="005311EB" w:rsidRDefault="005311E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11EB" w14:paraId="5C7B74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FCD44F" w14:textId="77777777" w:rsidR="005311EB" w:rsidRDefault="005311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A69A913" w14:textId="77777777" w:rsidR="005311EB" w:rsidRDefault="005311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2881797" w14:textId="77777777" w:rsidR="005311EB" w:rsidRDefault="005311EB">
            <w:pPr>
              <w:pStyle w:val="ConsPlusNormal"/>
              <w:jc w:val="center"/>
            </w:pPr>
            <w:r>
              <w:rPr>
                <w:color w:val="392C69"/>
              </w:rPr>
              <w:t>Список изменяющих документов</w:t>
            </w:r>
          </w:p>
          <w:p w14:paraId="49FDE5F4" w14:textId="77777777" w:rsidR="005311EB" w:rsidRDefault="005311EB">
            <w:pPr>
              <w:pStyle w:val="ConsPlusNormal"/>
              <w:jc w:val="center"/>
            </w:pPr>
            <w:r>
              <w:rPr>
                <w:color w:val="392C69"/>
              </w:rPr>
              <w:t xml:space="preserve">(в ред. </w:t>
            </w:r>
            <w:hyperlink r:id="rId61" w:history="1">
              <w:r>
                <w:rPr>
                  <w:color w:val="0000FF"/>
                </w:rPr>
                <w:t>Постановления</w:t>
              </w:r>
            </w:hyperlink>
            <w:r>
              <w:rPr>
                <w:color w:val="392C69"/>
              </w:rPr>
              <w:t xml:space="preserve"> Администрации города Ливны</w:t>
            </w:r>
          </w:p>
          <w:p w14:paraId="2C6BA346" w14:textId="77777777" w:rsidR="005311EB" w:rsidRDefault="005311EB">
            <w:pPr>
              <w:pStyle w:val="ConsPlusNormal"/>
              <w:jc w:val="center"/>
            </w:pPr>
            <w:r>
              <w:rPr>
                <w:color w:val="392C69"/>
              </w:rPr>
              <w:t>от 31.01.2014 N 11)</w:t>
            </w:r>
          </w:p>
        </w:tc>
        <w:tc>
          <w:tcPr>
            <w:tcW w:w="113" w:type="dxa"/>
            <w:tcBorders>
              <w:top w:val="nil"/>
              <w:left w:val="nil"/>
              <w:bottom w:val="nil"/>
              <w:right w:val="nil"/>
            </w:tcBorders>
            <w:shd w:val="clear" w:color="auto" w:fill="F4F3F8"/>
            <w:tcMar>
              <w:top w:w="0" w:type="dxa"/>
              <w:left w:w="0" w:type="dxa"/>
              <w:bottom w:w="0" w:type="dxa"/>
              <w:right w:w="0" w:type="dxa"/>
            </w:tcMar>
          </w:tcPr>
          <w:p w14:paraId="386381E8" w14:textId="77777777" w:rsidR="005311EB" w:rsidRDefault="005311EB">
            <w:pPr>
              <w:spacing w:after="1" w:line="0" w:lineRule="atLeast"/>
            </w:pPr>
          </w:p>
        </w:tc>
      </w:tr>
    </w:tbl>
    <w:p w14:paraId="0720F218" w14:textId="77777777" w:rsidR="005311EB" w:rsidRDefault="005311EB">
      <w:pPr>
        <w:pStyle w:val="ConsPlusNormal"/>
        <w:ind w:firstLine="540"/>
        <w:jc w:val="both"/>
      </w:pPr>
    </w:p>
    <w:p w14:paraId="15F4397F" w14:textId="77777777" w:rsidR="005311EB" w:rsidRDefault="005311EB">
      <w:pPr>
        <w:pStyle w:val="ConsPlusNormal"/>
        <w:ind w:firstLine="540"/>
        <w:jc w:val="both"/>
      </w:pPr>
      <w:r>
        <w:t xml:space="preserve">1. Группы по оплате труда руководителей общеобразовательных учреждений определяются исходя из масштаба и сложности руководства и устанавливаются в соответствии с показателями и порядком отнесения к группам по оплате труда руководителей </w:t>
      </w:r>
      <w:hyperlink w:anchor="P508" w:history="1">
        <w:r>
          <w:rPr>
            <w:color w:val="0000FF"/>
          </w:rPr>
          <w:t>(таблица 1)</w:t>
        </w:r>
      </w:hyperlink>
      <w:r>
        <w:t>.</w:t>
      </w:r>
    </w:p>
    <w:p w14:paraId="554E6825" w14:textId="77777777" w:rsidR="005311EB" w:rsidRDefault="005311EB">
      <w:pPr>
        <w:pStyle w:val="ConsPlusNormal"/>
        <w:ind w:firstLine="540"/>
        <w:jc w:val="both"/>
      </w:pPr>
    </w:p>
    <w:p w14:paraId="3BFE3752" w14:textId="77777777" w:rsidR="005311EB" w:rsidRDefault="005311EB">
      <w:pPr>
        <w:pStyle w:val="ConsPlusNormal"/>
        <w:jc w:val="right"/>
        <w:outlineLvl w:val="2"/>
      </w:pPr>
      <w:bookmarkStart w:id="16" w:name="P508"/>
      <w:bookmarkEnd w:id="16"/>
      <w:r>
        <w:t>Таблица 1</w:t>
      </w:r>
    </w:p>
    <w:p w14:paraId="229D2380" w14:textId="77777777" w:rsidR="005311EB" w:rsidRDefault="005311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4365"/>
        <w:gridCol w:w="2835"/>
        <w:gridCol w:w="1380"/>
      </w:tblGrid>
      <w:tr w:rsidR="005311EB" w14:paraId="616DAE28" w14:textId="77777777">
        <w:tc>
          <w:tcPr>
            <w:tcW w:w="480" w:type="dxa"/>
          </w:tcPr>
          <w:p w14:paraId="0167AFC2" w14:textId="77777777" w:rsidR="005311EB" w:rsidRDefault="005311EB">
            <w:pPr>
              <w:pStyle w:val="ConsPlusNormal"/>
              <w:jc w:val="center"/>
            </w:pPr>
            <w:r>
              <w:t>N</w:t>
            </w:r>
          </w:p>
        </w:tc>
        <w:tc>
          <w:tcPr>
            <w:tcW w:w="4365" w:type="dxa"/>
          </w:tcPr>
          <w:p w14:paraId="01CE592E" w14:textId="77777777" w:rsidR="005311EB" w:rsidRDefault="005311EB">
            <w:pPr>
              <w:pStyle w:val="ConsPlusNormal"/>
              <w:jc w:val="center"/>
            </w:pPr>
            <w:r>
              <w:t>Показатели</w:t>
            </w:r>
          </w:p>
        </w:tc>
        <w:tc>
          <w:tcPr>
            <w:tcW w:w="2835" w:type="dxa"/>
          </w:tcPr>
          <w:p w14:paraId="643FF9EC" w14:textId="77777777" w:rsidR="005311EB" w:rsidRDefault="005311EB">
            <w:pPr>
              <w:pStyle w:val="ConsPlusNormal"/>
              <w:jc w:val="center"/>
            </w:pPr>
            <w:r>
              <w:t>Условия</w:t>
            </w:r>
          </w:p>
        </w:tc>
        <w:tc>
          <w:tcPr>
            <w:tcW w:w="1380" w:type="dxa"/>
          </w:tcPr>
          <w:p w14:paraId="0563D1A1" w14:textId="77777777" w:rsidR="005311EB" w:rsidRDefault="005311EB">
            <w:pPr>
              <w:pStyle w:val="ConsPlusNormal"/>
              <w:jc w:val="center"/>
            </w:pPr>
            <w:r>
              <w:t>Количество баллов</w:t>
            </w:r>
          </w:p>
        </w:tc>
      </w:tr>
      <w:tr w:rsidR="005311EB" w14:paraId="0C4B6429" w14:textId="77777777">
        <w:tc>
          <w:tcPr>
            <w:tcW w:w="480" w:type="dxa"/>
          </w:tcPr>
          <w:p w14:paraId="47BF15DD" w14:textId="77777777" w:rsidR="005311EB" w:rsidRDefault="005311EB">
            <w:pPr>
              <w:pStyle w:val="ConsPlusNormal"/>
              <w:jc w:val="center"/>
            </w:pPr>
            <w:r>
              <w:t>1</w:t>
            </w:r>
          </w:p>
        </w:tc>
        <w:tc>
          <w:tcPr>
            <w:tcW w:w="4365" w:type="dxa"/>
          </w:tcPr>
          <w:p w14:paraId="08B69741" w14:textId="77777777" w:rsidR="005311EB" w:rsidRDefault="005311EB">
            <w:pPr>
              <w:pStyle w:val="ConsPlusNormal"/>
              <w:jc w:val="center"/>
            </w:pPr>
            <w:r>
              <w:t>2</w:t>
            </w:r>
          </w:p>
        </w:tc>
        <w:tc>
          <w:tcPr>
            <w:tcW w:w="2835" w:type="dxa"/>
          </w:tcPr>
          <w:p w14:paraId="5FD55587" w14:textId="77777777" w:rsidR="005311EB" w:rsidRDefault="005311EB">
            <w:pPr>
              <w:pStyle w:val="ConsPlusNormal"/>
              <w:jc w:val="center"/>
            </w:pPr>
            <w:r>
              <w:t>3</w:t>
            </w:r>
          </w:p>
        </w:tc>
        <w:tc>
          <w:tcPr>
            <w:tcW w:w="1380" w:type="dxa"/>
          </w:tcPr>
          <w:p w14:paraId="163F0FBC" w14:textId="77777777" w:rsidR="005311EB" w:rsidRDefault="005311EB">
            <w:pPr>
              <w:pStyle w:val="ConsPlusNormal"/>
              <w:jc w:val="center"/>
            </w:pPr>
            <w:r>
              <w:t>4</w:t>
            </w:r>
          </w:p>
        </w:tc>
      </w:tr>
      <w:tr w:rsidR="005311EB" w14:paraId="6AAB3882" w14:textId="77777777">
        <w:tblPrEx>
          <w:tblBorders>
            <w:insideH w:val="nil"/>
          </w:tblBorders>
        </w:tblPrEx>
        <w:tc>
          <w:tcPr>
            <w:tcW w:w="480" w:type="dxa"/>
            <w:tcBorders>
              <w:bottom w:val="nil"/>
            </w:tcBorders>
          </w:tcPr>
          <w:p w14:paraId="434E2999" w14:textId="77777777" w:rsidR="005311EB" w:rsidRDefault="005311EB">
            <w:pPr>
              <w:pStyle w:val="ConsPlusNormal"/>
            </w:pPr>
            <w:r>
              <w:t>1 - 2</w:t>
            </w:r>
          </w:p>
        </w:tc>
        <w:tc>
          <w:tcPr>
            <w:tcW w:w="8580" w:type="dxa"/>
            <w:gridSpan w:val="3"/>
            <w:tcBorders>
              <w:bottom w:val="nil"/>
            </w:tcBorders>
          </w:tcPr>
          <w:p w14:paraId="289EAEF8" w14:textId="77777777" w:rsidR="005311EB" w:rsidRDefault="005311EB">
            <w:pPr>
              <w:pStyle w:val="ConsPlusNormal"/>
            </w:pPr>
            <w:r>
              <w:t xml:space="preserve">Исключены с 1 января 2014 года. - </w:t>
            </w:r>
            <w:hyperlink r:id="rId62" w:history="1">
              <w:r>
                <w:rPr>
                  <w:color w:val="0000FF"/>
                </w:rPr>
                <w:t>Постановление</w:t>
              </w:r>
            </w:hyperlink>
            <w:r>
              <w:t xml:space="preserve"> Администрации города Ливны от 31.01.2014 N 11</w:t>
            </w:r>
          </w:p>
        </w:tc>
      </w:tr>
      <w:tr w:rsidR="005311EB" w14:paraId="0C47240C" w14:textId="77777777">
        <w:tc>
          <w:tcPr>
            <w:tcW w:w="480" w:type="dxa"/>
          </w:tcPr>
          <w:p w14:paraId="45A3B9F4" w14:textId="77777777" w:rsidR="005311EB" w:rsidRDefault="005311EB">
            <w:pPr>
              <w:pStyle w:val="ConsPlusNormal"/>
            </w:pPr>
            <w:r>
              <w:t>3</w:t>
            </w:r>
          </w:p>
        </w:tc>
        <w:tc>
          <w:tcPr>
            <w:tcW w:w="4365" w:type="dxa"/>
          </w:tcPr>
          <w:p w14:paraId="3521A09B" w14:textId="77777777" w:rsidR="005311EB" w:rsidRDefault="005311EB">
            <w:pPr>
              <w:pStyle w:val="ConsPlusNormal"/>
            </w:pPr>
            <w:r>
              <w:t>Превышение плановой (проектной) наполняемости по классам (группам) или по количеству обучающихся в общеобразовательных учреждениях</w:t>
            </w:r>
          </w:p>
        </w:tc>
        <w:tc>
          <w:tcPr>
            <w:tcW w:w="2835" w:type="dxa"/>
          </w:tcPr>
          <w:p w14:paraId="661B216A" w14:textId="77777777" w:rsidR="005311EB" w:rsidRDefault="005311EB">
            <w:pPr>
              <w:pStyle w:val="ConsPlusNormal"/>
            </w:pPr>
            <w:r>
              <w:t>За каждые 50 человек или каждые 2 класса (группы)</w:t>
            </w:r>
          </w:p>
        </w:tc>
        <w:tc>
          <w:tcPr>
            <w:tcW w:w="1380" w:type="dxa"/>
          </w:tcPr>
          <w:p w14:paraId="39DDC7CF" w14:textId="77777777" w:rsidR="005311EB" w:rsidRDefault="005311EB">
            <w:pPr>
              <w:pStyle w:val="ConsPlusNormal"/>
            </w:pPr>
            <w:r>
              <w:t>15</w:t>
            </w:r>
          </w:p>
        </w:tc>
      </w:tr>
      <w:tr w:rsidR="005311EB" w14:paraId="7AF44FBE" w14:textId="77777777">
        <w:tc>
          <w:tcPr>
            <w:tcW w:w="480" w:type="dxa"/>
            <w:vMerge w:val="restart"/>
          </w:tcPr>
          <w:p w14:paraId="203E9DA7" w14:textId="77777777" w:rsidR="005311EB" w:rsidRDefault="005311EB">
            <w:pPr>
              <w:pStyle w:val="ConsPlusNormal"/>
            </w:pPr>
            <w:r>
              <w:t>4</w:t>
            </w:r>
          </w:p>
        </w:tc>
        <w:tc>
          <w:tcPr>
            <w:tcW w:w="4365" w:type="dxa"/>
            <w:vMerge w:val="restart"/>
          </w:tcPr>
          <w:p w14:paraId="1D32D97A" w14:textId="77777777" w:rsidR="005311EB" w:rsidRDefault="005311EB">
            <w:pPr>
              <w:pStyle w:val="ConsPlusNormal"/>
            </w:pPr>
            <w:r>
              <w:t>Количество работников в образовательном учреждении</w:t>
            </w:r>
          </w:p>
        </w:tc>
        <w:tc>
          <w:tcPr>
            <w:tcW w:w="2835" w:type="dxa"/>
          </w:tcPr>
          <w:p w14:paraId="42CDCD93" w14:textId="77777777" w:rsidR="005311EB" w:rsidRDefault="005311EB">
            <w:pPr>
              <w:pStyle w:val="ConsPlusNormal"/>
            </w:pPr>
            <w:r>
              <w:t>За каждого работника</w:t>
            </w:r>
          </w:p>
        </w:tc>
        <w:tc>
          <w:tcPr>
            <w:tcW w:w="1380" w:type="dxa"/>
          </w:tcPr>
          <w:p w14:paraId="6C545957" w14:textId="77777777" w:rsidR="005311EB" w:rsidRDefault="005311EB">
            <w:pPr>
              <w:pStyle w:val="ConsPlusNormal"/>
            </w:pPr>
            <w:r>
              <w:t>1</w:t>
            </w:r>
          </w:p>
        </w:tc>
      </w:tr>
      <w:tr w:rsidR="005311EB" w14:paraId="5F32F521" w14:textId="77777777">
        <w:tc>
          <w:tcPr>
            <w:tcW w:w="480" w:type="dxa"/>
            <w:vMerge/>
          </w:tcPr>
          <w:p w14:paraId="09A43705" w14:textId="77777777" w:rsidR="005311EB" w:rsidRDefault="005311EB">
            <w:pPr>
              <w:spacing w:after="1" w:line="0" w:lineRule="atLeast"/>
            </w:pPr>
          </w:p>
        </w:tc>
        <w:tc>
          <w:tcPr>
            <w:tcW w:w="4365" w:type="dxa"/>
            <w:vMerge/>
          </w:tcPr>
          <w:p w14:paraId="7BDF6C31" w14:textId="77777777" w:rsidR="005311EB" w:rsidRDefault="005311EB">
            <w:pPr>
              <w:spacing w:after="1" w:line="0" w:lineRule="atLeast"/>
            </w:pPr>
          </w:p>
        </w:tc>
        <w:tc>
          <w:tcPr>
            <w:tcW w:w="2835" w:type="dxa"/>
          </w:tcPr>
          <w:p w14:paraId="4546888A" w14:textId="77777777" w:rsidR="005311EB" w:rsidRDefault="005311EB">
            <w:pPr>
              <w:pStyle w:val="ConsPlusNormal"/>
            </w:pPr>
            <w:r>
              <w:t>Дополнительно за каждого работника, имеющего:</w:t>
            </w:r>
          </w:p>
        </w:tc>
        <w:tc>
          <w:tcPr>
            <w:tcW w:w="1380" w:type="dxa"/>
          </w:tcPr>
          <w:p w14:paraId="3DF0EFF9" w14:textId="77777777" w:rsidR="005311EB" w:rsidRDefault="005311EB">
            <w:pPr>
              <w:pStyle w:val="ConsPlusNormal"/>
            </w:pPr>
          </w:p>
        </w:tc>
      </w:tr>
      <w:tr w:rsidR="005311EB" w14:paraId="13B1C7B7" w14:textId="77777777">
        <w:tc>
          <w:tcPr>
            <w:tcW w:w="480" w:type="dxa"/>
            <w:vMerge/>
          </w:tcPr>
          <w:p w14:paraId="40F2CC61" w14:textId="77777777" w:rsidR="005311EB" w:rsidRDefault="005311EB">
            <w:pPr>
              <w:spacing w:after="1" w:line="0" w:lineRule="atLeast"/>
            </w:pPr>
          </w:p>
        </w:tc>
        <w:tc>
          <w:tcPr>
            <w:tcW w:w="4365" w:type="dxa"/>
            <w:vMerge/>
          </w:tcPr>
          <w:p w14:paraId="3D977377" w14:textId="77777777" w:rsidR="005311EB" w:rsidRDefault="005311EB">
            <w:pPr>
              <w:spacing w:after="1" w:line="0" w:lineRule="atLeast"/>
            </w:pPr>
          </w:p>
        </w:tc>
        <w:tc>
          <w:tcPr>
            <w:tcW w:w="2835" w:type="dxa"/>
          </w:tcPr>
          <w:p w14:paraId="763567FB" w14:textId="77777777" w:rsidR="005311EB" w:rsidRDefault="005311EB">
            <w:pPr>
              <w:pStyle w:val="ConsPlusNormal"/>
            </w:pPr>
            <w:r>
              <w:t>первую квалификационную категорию</w:t>
            </w:r>
          </w:p>
        </w:tc>
        <w:tc>
          <w:tcPr>
            <w:tcW w:w="1380" w:type="dxa"/>
          </w:tcPr>
          <w:p w14:paraId="79E2FA85" w14:textId="77777777" w:rsidR="005311EB" w:rsidRDefault="005311EB">
            <w:pPr>
              <w:pStyle w:val="ConsPlusNormal"/>
            </w:pPr>
            <w:r>
              <w:t>0,5</w:t>
            </w:r>
          </w:p>
        </w:tc>
      </w:tr>
      <w:tr w:rsidR="005311EB" w14:paraId="6EACCA85" w14:textId="77777777">
        <w:tc>
          <w:tcPr>
            <w:tcW w:w="480" w:type="dxa"/>
            <w:vMerge/>
          </w:tcPr>
          <w:p w14:paraId="264773A6" w14:textId="77777777" w:rsidR="005311EB" w:rsidRDefault="005311EB">
            <w:pPr>
              <w:spacing w:after="1" w:line="0" w:lineRule="atLeast"/>
            </w:pPr>
          </w:p>
        </w:tc>
        <w:tc>
          <w:tcPr>
            <w:tcW w:w="4365" w:type="dxa"/>
            <w:vMerge/>
          </w:tcPr>
          <w:p w14:paraId="1E2C7BAD" w14:textId="77777777" w:rsidR="005311EB" w:rsidRDefault="005311EB">
            <w:pPr>
              <w:spacing w:after="1" w:line="0" w:lineRule="atLeast"/>
            </w:pPr>
          </w:p>
        </w:tc>
        <w:tc>
          <w:tcPr>
            <w:tcW w:w="2835" w:type="dxa"/>
          </w:tcPr>
          <w:p w14:paraId="2B91638E" w14:textId="77777777" w:rsidR="005311EB" w:rsidRDefault="005311EB">
            <w:pPr>
              <w:pStyle w:val="ConsPlusNormal"/>
            </w:pPr>
            <w:r>
              <w:t>высшую квалификационную категорию</w:t>
            </w:r>
          </w:p>
        </w:tc>
        <w:tc>
          <w:tcPr>
            <w:tcW w:w="1380" w:type="dxa"/>
          </w:tcPr>
          <w:p w14:paraId="03A511E9" w14:textId="77777777" w:rsidR="005311EB" w:rsidRDefault="005311EB">
            <w:pPr>
              <w:pStyle w:val="ConsPlusNormal"/>
            </w:pPr>
            <w:r>
              <w:t>1</w:t>
            </w:r>
          </w:p>
        </w:tc>
      </w:tr>
      <w:tr w:rsidR="005311EB" w14:paraId="583DCEC0" w14:textId="77777777">
        <w:tc>
          <w:tcPr>
            <w:tcW w:w="480" w:type="dxa"/>
            <w:vMerge w:val="restart"/>
          </w:tcPr>
          <w:p w14:paraId="75E236F7" w14:textId="77777777" w:rsidR="005311EB" w:rsidRDefault="005311EB">
            <w:pPr>
              <w:pStyle w:val="ConsPlusNormal"/>
            </w:pPr>
            <w:r>
              <w:t>5</w:t>
            </w:r>
          </w:p>
        </w:tc>
        <w:tc>
          <w:tcPr>
            <w:tcW w:w="4365" w:type="dxa"/>
            <w:vMerge w:val="restart"/>
          </w:tcPr>
          <w:p w14:paraId="02639C3E" w14:textId="77777777" w:rsidR="005311EB" w:rsidRDefault="005311EB">
            <w:pPr>
              <w:pStyle w:val="ConsPlusNormal"/>
            </w:pPr>
            <w:r>
              <w:t>Круглосуточное пребывание обучающихся (воспитанников) в образовательных учреждениях</w:t>
            </w:r>
          </w:p>
        </w:tc>
        <w:tc>
          <w:tcPr>
            <w:tcW w:w="2835" w:type="dxa"/>
          </w:tcPr>
          <w:p w14:paraId="426DA966" w14:textId="77777777" w:rsidR="005311EB" w:rsidRDefault="005311EB">
            <w:pPr>
              <w:pStyle w:val="ConsPlusNormal"/>
            </w:pPr>
            <w:r>
              <w:t>За наличие до 4 групп с круглосуточным пребыванием воспитанников</w:t>
            </w:r>
          </w:p>
        </w:tc>
        <w:tc>
          <w:tcPr>
            <w:tcW w:w="1380" w:type="dxa"/>
          </w:tcPr>
          <w:p w14:paraId="040894B6" w14:textId="77777777" w:rsidR="005311EB" w:rsidRDefault="005311EB">
            <w:pPr>
              <w:pStyle w:val="ConsPlusNormal"/>
            </w:pPr>
            <w:r>
              <w:t>до 10</w:t>
            </w:r>
          </w:p>
        </w:tc>
      </w:tr>
      <w:tr w:rsidR="005311EB" w14:paraId="1E89F44D" w14:textId="77777777">
        <w:tc>
          <w:tcPr>
            <w:tcW w:w="480" w:type="dxa"/>
            <w:vMerge/>
          </w:tcPr>
          <w:p w14:paraId="56318446" w14:textId="77777777" w:rsidR="005311EB" w:rsidRDefault="005311EB">
            <w:pPr>
              <w:spacing w:after="1" w:line="0" w:lineRule="atLeast"/>
            </w:pPr>
          </w:p>
        </w:tc>
        <w:tc>
          <w:tcPr>
            <w:tcW w:w="4365" w:type="dxa"/>
            <w:vMerge/>
          </w:tcPr>
          <w:p w14:paraId="44AC5A2E" w14:textId="77777777" w:rsidR="005311EB" w:rsidRDefault="005311EB">
            <w:pPr>
              <w:spacing w:after="1" w:line="0" w:lineRule="atLeast"/>
            </w:pPr>
          </w:p>
        </w:tc>
        <w:tc>
          <w:tcPr>
            <w:tcW w:w="2835" w:type="dxa"/>
          </w:tcPr>
          <w:p w14:paraId="230C6E01" w14:textId="77777777" w:rsidR="005311EB" w:rsidRDefault="005311EB">
            <w:pPr>
              <w:pStyle w:val="ConsPlusNormal"/>
            </w:pPr>
            <w:r>
              <w:t xml:space="preserve">4 и более групп с круглосуточным </w:t>
            </w:r>
            <w:r>
              <w:lastRenderedPageBreak/>
              <w:t>пребыванием воспитанников в учреждениях, работающих в таком режиме</w:t>
            </w:r>
          </w:p>
        </w:tc>
        <w:tc>
          <w:tcPr>
            <w:tcW w:w="1380" w:type="dxa"/>
          </w:tcPr>
          <w:p w14:paraId="2EE4E74B" w14:textId="77777777" w:rsidR="005311EB" w:rsidRDefault="005311EB">
            <w:pPr>
              <w:pStyle w:val="ConsPlusNormal"/>
            </w:pPr>
            <w:r>
              <w:lastRenderedPageBreak/>
              <w:t>до 30</w:t>
            </w:r>
          </w:p>
        </w:tc>
      </w:tr>
      <w:tr w:rsidR="005311EB" w14:paraId="741BF495" w14:textId="77777777">
        <w:tc>
          <w:tcPr>
            <w:tcW w:w="480" w:type="dxa"/>
          </w:tcPr>
          <w:p w14:paraId="2D6DEF76" w14:textId="77777777" w:rsidR="005311EB" w:rsidRDefault="005311EB">
            <w:pPr>
              <w:pStyle w:val="ConsPlusNormal"/>
            </w:pPr>
            <w:r>
              <w:t>6</w:t>
            </w:r>
          </w:p>
        </w:tc>
        <w:tc>
          <w:tcPr>
            <w:tcW w:w="4365" w:type="dxa"/>
          </w:tcPr>
          <w:p w14:paraId="6D885243" w14:textId="77777777" w:rsidR="005311EB" w:rsidRDefault="005311EB">
            <w:pPr>
              <w:pStyle w:val="ConsPlusNormal"/>
            </w:pPr>
            <w:r>
              <w:t>Наличие обслуживаемых оборудованных автоматизированных рабочих мест</w:t>
            </w:r>
          </w:p>
        </w:tc>
        <w:tc>
          <w:tcPr>
            <w:tcW w:w="2835" w:type="dxa"/>
          </w:tcPr>
          <w:p w14:paraId="21C8D0B9" w14:textId="77777777" w:rsidR="005311EB" w:rsidRDefault="005311EB">
            <w:pPr>
              <w:pStyle w:val="ConsPlusNormal"/>
            </w:pPr>
            <w:r>
              <w:t>За каждое оборудованное автоматизированное рабочее место</w:t>
            </w:r>
          </w:p>
        </w:tc>
        <w:tc>
          <w:tcPr>
            <w:tcW w:w="1380" w:type="dxa"/>
          </w:tcPr>
          <w:p w14:paraId="2FFC10C4" w14:textId="77777777" w:rsidR="005311EB" w:rsidRDefault="005311EB">
            <w:pPr>
              <w:pStyle w:val="ConsPlusNormal"/>
            </w:pPr>
            <w:r>
              <w:t>до 5</w:t>
            </w:r>
          </w:p>
        </w:tc>
      </w:tr>
      <w:tr w:rsidR="005311EB" w14:paraId="1EF3C8D3" w14:textId="77777777">
        <w:tc>
          <w:tcPr>
            <w:tcW w:w="480" w:type="dxa"/>
          </w:tcPr>
          <w:p w14:paraId="6F82FFF9" w14:textId="77777777" w:rsidR="005311EB" w:rsidRDefault="005311EB">
            <w:pPr>
              <w:pStyle w:val="ConsPlusNormal"/>
            </w:pPr>
            <w:r>
              <w:t>7</w:t>
            </w:r>
          </w:p>
        </w:tc>
        <w:tc>
          <w:tcPr>
            <w:tcW w:w="4365" w:type="dxa"/>
          </w:tcPr>
          <w:p w14:paraId="0FA2D970" w14:textId="77777777" w:rsidR="005311EB" w:rsidRDefault="005311EB">
            <w:pPr>
              <w:pStyle w:val="ConsPlusNormal"/>
            </w:pPr>
            <w:r>
              <w:t>Наличие обслуживаемой проводной и (или) беспроводной локальной сети</w:t>
            </w:r>
          </w:p>
        </w:tc>
        <w:tc>
          <w:tcPr>
            <w:tcW w:w="2835" w:type="dxa"/>
          </w:tcPr>
          <w:p w14:paraId="757C5967" w14:textId="77777777" w:rsidR="005311EB" w:rsidRDefault="005311EB">
            <w:pPr>
              <w:pStyle w:val="ConsPlusNormal"/>
            </w:pPr>
            <w:r>
              <w:t>За каждую локальную сеть</w:t>
            </w:r>
          </w:p>
        </w:tc>
        <w:tc>
          <w:tcPr>
            <w:tcW w:w="1380" w:type="dxa"/>
          </w:tcPr>
          <w:p w14:paraId="3E7EBBB4" w14:textId="77777777" w:rsidR="005311EB" w:rsidRDefault="005311EB">
            <w:pPr>
              <w:pStyle w:val="ConsPlusNormal"/>
            </w:pPr>
            <w:r>
              <w:t>до 40</w:t>
            </w:r>
          </w:p>
        </w:tc>
      </w:tr>
      <w:tr w:rsidR="005311EB" w14:paraId="69EB1964" w14:textId="77777777">
        <w:tc>
          <w:tcPr>
            <w:tcW w:w="480" w:type="dxa"/>
          </w:tcPr>
          <w:p w14:paraId="096C17BA" w14:textId="77777777" w:rsidR="005311EB" w:rsidRDefault="005311EB">
            <w:pPr>
              <w:pStyle w:val="ConsPlusNormal"/>
            </w:pPr>
            <w:r>
              <w:t>8</w:t>
            </w:r>
          </w:p>
        </w:tc>
        <w:tc>
          <w:tcPr>
            <w:tcW w:w="4365" w:type="dxa"/>
          </w:tcPr>
          <w:p w14:paraId="12D70294" w14:textId="77777777" w:rsidR="005311EB" w:rsidRDefault="005311EB">
            <w:pPr>
              <w:pStyle w:val="ConsPlusNormal"/>
            </w:pPr>
            <w:r>
              <w:t>Наличие серверных станций</w:t>
            </w:r>
          </w:p>
        </w:tc>
        <w:tc>
          <w:tcPr>
            <w:tcW w:w="2835" w:type="dxa"/>
          </w:tcPr>
          <w:p w14:paraId="5D8AB098" w14:textId="77777777" w:rsidR="005311EB" w:rsidRDefault="005311EB">
            <w:pPr>
              <w:pStyle w:val="ConsPlusNormal"/>
            </w:pPr>
            <w:r>
              <w:t>За каждую серверную станцию</w:t>
            </w:r>
          </w:p>
        </w:tc>
        <w:tc>
          <w:tcPr>
            <w:tcW w:w="1380" w:type="dxa"/>
          </w:tcPr>
          <w:p w14:paraId="2CA5A657" w14:textId="77777777" w:rsidR="005311EB" w:rsidRDefault="005311EB">
            <w:pPr>
              <w:pStyle w:val="ConsPlusNormal"/>
            </w:pPr>
            <w:r>
              <w:t>до 40</w:t>
            </w:r>
          </w:p>
        </w:tc>
      </w:tr>
      <w:tr w:rsidR="005311EB" w14:paraId="69AD6E72" w14:textId="77777777">
        <w:tc>
          <w:tcPr>
            <w:tcW w:w="480" w:type="dxa"/>
          </w:tcPr>
          <w:p w14:paraId="7B39FD99" w14:textId="77777777" w:rsidR="005311EB" w:rsidRDefault="005311EB">
            <w:pPr>
              <w:pStyle w:val="ConsPlusNormal"/>
            </w:pPr>
            <w:r>
              <w:t>9</w:t>
            </w:r>
          </w:p>
        </w:tc>
        <w:tc>
          <w:tcPr>
            <w:tcW w:w="4365" w:type="dxa"/>
          </w:tcPr>
          <w:p w14:paraId="7AC2C27A" w14:textId="77777777" w:rsidR="005311EB" w:rsidRDefault="005311EB">
            <w:pPr>
              <w:pStyle w:val="ConsPlusNormal"/>
            </w:pPr>
            <w:r>
              <w:t>Наличие оборудованных и используемых в образовательном процессе компьютерных классов</w:t>
            </w:r>
          </w:p>
        </w:tc>
        <w:tc>
          <w:tcPr>
            <w:tcW w:w="2835" w:type="dxa"/>
          </w:tcPr>
          <w:p w14:paraId="1CABB1BE" w14:textId="77777777" w:rsidR="005311EB" w:rsidRDefault="005311EB">
            <w:pPr>
              <w:pStyle w:val="ConsPlusNormal"/>
            </w:pPr>
            <w:r>
              <w:t>За каждый класс</w:t>
            </w:r>
          </w:p>
        </w:tc>
        <w:tc>
          <w:tcPr>
            <w:tcW w:w="1380" w:type="dxa"/>
          </w:tcPr>
          <w:p w14:paraId="01CE7D66" w14:textId="77777777" w:rsidR="005311EB" w:rsidRDefault="005311EB">
            <w:pPr>
              <w:pStyle w:val="ConsPlusNormal"/>
            </w:pPr>
            <w:r>
              <w:t>до 10</w:t>
            </w:r>
          </w:p>
        </w:tc>
      </w:tr>
      <w:tr w:rsidR="005311EB" w14:paraId="2FF5DBD8" w14:textId="77777777">
        <w:tc>
          <w:tcPr>
            <w:tcW w:w="480" w:type="dxa"/>
          </w:tcPr>
          <w:p w14:paraId="3D72F4B1" w14:textId="77777777" w:rsidR="005311EB" w:rsidRDefault="005311EB">
            <w:pPr>
              <w:pStyle w:val="ConsPlusNormal"/>
            </w:pPr>
            <w:r>
              <w:t>10</w:t>
            </w:r>
          </w:p>
        </w:tc>
        <w:tc>
          <w:tcPr>
            <w:tcW w:w="4365" w:type="dxa"/>
          </w:tcPr>
          <w:p w14:paraId="7E21FCA5" w14:textId="77777777" w:rsidR="005311EB" w:rsidRDefault="005311EB">
            <w:pPr>
              <w:pStyle w:val="ConsPlusNormal"/>
            </w:pPr>
            <w: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835" w:type="dxa"/>
          </w:tcPr>
          <w:p w14:paraId="78E637AE" w14:textId="77777777" w:rsidR="005311EB" w:rsidRDefault="005311EB">
            <w:pPr>
              <w:pStyle w:val="ConsPlusNormal"/>
            </w:pPr>
            <w:r>
              <w:t>За каждый вид</w:t>
            </w:r>
          </w:p>
        </w:tc>
        <w:tc>
          <w:tcPr>
            <w:tcW w:w="1380" w:type="dxa"/>
          </w:tcPr>
          <w:p w14:paraId="32F30439" w14:textId="77777777" w:rsidR="005311EB" w:rsidRDefault="005311EB">
            <w:pPr>
              <w:pStyle w:val="ConsPlusNormal"/>
            </w:pPr>
            <w:r>
              <w:t>до 15</w:t>
            </w:r>
          </w:p>
        </w:tc>
      </w:tr>
      <w:tr w:rsidR="005311EB" w14:paraId="7BB7BE92" w14:textId="77777777">
        <w:tc>
          <w:tcPr>
            <w:tcW w:w="480" w:type="dxa"/>
          </w:tcPr>
          <w:p w14:paraId="05FFBED8" w14:textId="77777777" w:rsidR="005311EB" w:rsidRDefault="005311EB">
            <w:pPr>
              <w:pStyle w:val="ConsPlusNormal"/>
            </w:pPr>
            <w:r>
              <w:t>11</w:t>
            </w:r>
          </w:p>
        </w:tc>
        <w:tc>
          <w:tcPr>
            <w:tcW w:w="4365" w:type="dxa"/>
          </w:tcPr>
          <w:p w14:paraId="3F4921FC" w14:textId="77777777" w:rsidR="005311EB" w:rsidRDefault="005311EB">
            <w:pPr>
              <w:pStyle w:val="ConsPlusNormal"/>
            </w:pPr>
            <w:r>
              <w:t>Наличие собственного оборудованного здравпункта, медицинского кабинета, оздоровительно-восстановительного центра, столовой</w:t>
            </w:r>
          </w:p>
        </w:tc>
        <w:tc>
          <w:tcPr>
            <w:tcW w:w="2835" w:type="dxa"/>
          </w:tcPr>
          <w:p w14:paraId="73A99F41" w14:textId="77777777" w:rsidR="005311EB" w:rsidRDefault="005311EB">
            <w:pPr>
              <w:pStyle w:val="ConsPlusNormal"/>
            </w:pPr>
            <w:r>
              <w:t>За каждый вид</w:t>
            </w:r>
          </w:p>
        </w:tc>
        <w:tc>
          <w:tcPr>
            <w:tcW w:w="1380" w:type="dxa"/>
          </w:tcPr>
          <w:p w14:paraId="4D4F713B" w14:textId="77777777" w:rsidR="005311EB" w:rsidRDefault="005311EB">
            <w:pPr>
              <w:pStyle w:val="ConsPlusNormal"/>
            </w:pPr>
            <w:r>
              <w:t>до 15</w:t>
            </w:r>
          </w:p>
        </w:tc>
      </w:tr>
      <w:tr w:rsidR="005311EB" w14:paraId="17F82FEB" w14:textId="77777777">
        <w:tc>
          <w:tcPr>
            <w:tcW w:w="480" w:type="dxa"/>
          </w:tcPr>
          <w:p w14:paraId="5316D495" w14:textId="77777777" w:rsidR="005311EB" w:rsidRDefault="005311EB">
            <w:pPr>
              <w:pStyle w:val="ConsPlusNormal"/>
            </w:pPr>
            <w:r>
              <w:t>12</w:t>
            </w:r>
          </w:p>
        </w:tc>
        <w:tc>
          <w:tcPr>
            <w:tcW w:w="4365" w:type="dxa"/>
          </w:tcPr>
          <w:p w14:paraId="2DE6478C" w14:textId="77777777" w:rsidR="005311EB" w:rsidRDefault="005311EB">
            <w:pPr>
              <w:pStyle w:val="ConsPlusNormal"/>
            </w:pPr>
            <w:r>
              <w:t>Наличие учебно-опытных участков (площадью не менее 0,5 га, а при орошаемом земледелии - 0,25 га), парникового хозяйства, учебного хозяйства, теплиц</w:t>
            </w:r>
          </w:p>
        </w:tc>
        <w:tc>
          <w:tcPr>
            <w:tcW w:w="2835" w:type="dxa"/>
          </w:tcPr>
          <w:p w14:paraId="7653A384" w14:textId="77777777" w:rsidR="005311EB" w:rsidRDefault="005311EB">
            <w:pPr>
              <w:pStyle w:val="ConsPlusNormal"/>
            </w:pPr>
            <w:r>
              <w:t>В других случаях за каждый вид</w:t>
            </w:r>
          </w:p>
        </w:tc>
        <w:tc>
          <w:tcPr>
            <w:tcW w:w="1380" w:type="dxa"/>
          </w:tcPr>
          <w:p w14:paraId="01B5011C" w14:textId="77777777" w:rsidR="005311EB" w:rsidRDefault="005311EB">
            <w:pPr>
              <w:pStyle w:val="ConsPlusNormal"/>
            </w:pPr>
            <w:r>
              <w:t>до 15 до 50</w:t>
            </w:r>
          </w:p>
        </w:tc>
      </w:tr>
      <w:tr w:rsidR="005311EB" w14:paraId="129E6854" w14:textId="77777777">
        <w:tc>
          <w:tcPr>
            <w:tcW w:w="480" w:type="dxa"/>
          </w:tcPr>
          <w:p w14:paraId="27530C50" w14:textId="77777777" w:rsidR="005311EB" w:rsidRDefault="005311EB">
            <w:pPr>
              <w:pStyle w:val="ConsPlusNormal"/>
            </w:pPr>
            <w:r>
              <w:t>13</w:t>
            </w:r>
          </w:p>
        </w:tc>
        <w:tc>
          <w:tcPr>
            <w:tcW w:w="4365" w:type="dxa"/>
          </w:tcPr>
          <w:p w14:paraId="380C1D8C" w14:textId="77777777" w:rsidR="005311EB" w:rsidRDefault="005311EB">
            <w:pPr>
              <w:pStyle w:val="ConsPlusNormal"/>
            </w:pPr>
            <w:r>
              <w:t>Наличие обучающихся (воспитанников) в образовательных учреждениях, посещающих бесплатные секции, кружки, студии, организованные этими учреждениями или на их базе</w:t>
            </w:r>
          </w:p>
        </w:tc>
        <w:tc>
          <w:tcPr>
            <w:tcW w:w="2835" w:type="dxa"/>
          </w:tcPr>
          <w:p w14:paraId="43D65E73" w14:textId="77777777" w:rsidR="005311EB" w:rsidRDefault="005311EB">
            <w:pPr>
              <w:pStyle w:val="ConsPlusNormal"/>
            </w:pPr>
            <w:r>
              <w:t>За каждого обучающегося (воспитанника)</w:t>
            </w:r>
          </w:p>
        </w:tc>
        <w:tc>
          <w:tcPr>
            <w:tcW w:w="1380" w:type="dxa"/>
          </w:tcPr>
          <w:p w14:paraId="11F22C69" w14:textId="77777777" w:rsidR="005311EB" w:rsidRDefault="005311EB">
            <w:pPr>
              <w:pStyle w:val="ConsPlusNormal"/>
            </w:pPr>
            <w:r>
              <w:t>0,5</w:t>
            </w:r>
          </w:p>
        </w:tc>
      </w:tr>
      <w:tr w:rsidR="005311EB" w14:paraId="048CDB53" w14:textId="77777777">
        <w:tc>
          <w:tcPr>
            <w:tcW w:w="480" w:type="dxa"/>
          </w:tcPr>
          <w:p w14:paraId="62150A1F" w14:textId="77777777" w:rsidR="005311EB" w:rsidRDefault="005311EB">
            <w:pPr>
              <w:pStyle w:val="ConsPlusNormal"/>
            </w:pPr>
            <w:r>
              <w:t>14</w:t>
            </w:r>
          </w:p>
        </w:tc>
        <w:tc>
          <w:tcPr>
            <w:tcW w:w="4365" w:type="dxa"/>
          </w:tcPr>
          <w:p w14:paraId="5C323C86" w14:textId="77777777" w:rsidR="005311EB" w:rsidRDefault="005311EB">
            <w:pPr>
              <w:pStyle w:val="ConsPlusNormal"/>
            </w:pPr>
            <w:r>
              <w:t>Наличие оборудованных и используемых в образовательных учреждениях помещений для разных видов активности (изостудия, театральная студия, "комната сказок", зимний сад и др.)</w:t>
            </w:r>
          </w:p>
        </w:tc>
        <w:tc>
          <w:tcPr>
            <w:tcW w:w="2835" w:type="dxa"/>
          </w:tcPr>
          <w:p w14:paraId="0E48C4CA" w14:textId="77777777" w:rsidR="005311EB" w:rsidRDefault="005311EB">
            <w:pPr>
              <w:pStyle w:val="ConsPlusNormal"/>
            </w:pPr>
            <w:r>
              <w:t>За каждый вид</w:t>
            </w:r>
          </w:p>
        </w:tc>
        <w:tc>
          <w:tcPr>
            <w:tcW w:w="1380" w:type="dxa"/>
          </w:tcPr>
          <w:p w14:paraId="18B22046" w14:textId="77777777" w:rsidR="005311EB" w:rsidRDefault="005311EB">
            <w:pPr>
              <w:pStyle w:val="ConsPlusNormal"/>
            </w:pPr>
            <w:r>
              <w:t>до 15</w:t>
            </w:r>
          </w:p>
        </w:tc>
      </w:tr>
      <w:tr w:rsidR="005311EB" w14:paraId="325A0FC8" w14:textId="77777777">
        <w:tc>
          <w:tcPr>
            <w:tcW w:w="480" w:type="dxa"/>
          </w:tcPr>
          <w:p w14:paraId="2AC6B3FA" w14:textId="77777777" w:rsidR="005311EB" w:rsidRDefault="005311EB">
            <w:pPr>
              <w:pStyle w:val="ConsPlusNormal"/>
            </w:pPr>
            <w:r>
              <w:t>15</w:t>
            </w:r>
          </w:p>
        </w:tc>
        <w:tc>
          <w:tcPr>
            <w:tcW w:w="4365" w:type="dxa"/>
          </w:tcPr>
          <w:p w14:paraId="23F359D6" w14:textId="77777777" w:rsidR="005311EB" w:rsidRDefault="005311EB">
            <w:pPr>
              <w:pStyle w:val="ConsPlusNormal"/>
            </w:pPr>
            <w:r>
              <w:t xml:space="preserve">Наличие в образовательных учреждениях (классах, группах) общего назначения обучающихся (воспитанников) со специальными потребностями, охваченных квалификационной коррекцией физического и психического развития (образовательных учреждений (классов, </w:t>
            </w:r>
            <w:r>
              <w:lastRenderedPageBreak/>
              <w:t>групп)</w:t>
            </w:r>
          </w:p>
        </w:tc>
        <w:tc>
          <w:tcPr>
            <w:tcW w:w="2835" w:type="dxa"/>
          </w:tcPr>
          <w:p w14:paraId="49CA1C51" w14:textId="77777777" w:rsidR="005311EB" w:rsidRDefault="005311EB">
            <w:pPr>
              <w:pStyle w:val="ConsPlusNormal"/>
            </w:pPr>
            <w:r>
              <w:lastRenderedPageBreak/>
              <w:t>За каждого обучающегося (воспитанника)</w:t>
            </w:r>
          </w:p>
        </w:tc>
        <w:tc>
          <w:tcPr>
            <w:tcW w:w="1380" w:type="dxa"/>
          </w:tcPr>
          <w:p w14:paraId="69AD2464" w14:textId="77777777" w:rsidR="005311EB" w:rsidRDefault="005311EB">
            <w:pPr>
              <w:pStyle w:val="ConsPlusNormal"/>
            </w:pPr>
            <w:r>
              <w:t>1</w:t>
            </w:r>
          </w:p>
        </w:tc>
      </w:tr>
      <w:tr w:rsidR="005311EB" w14:paraId="0F5285DA" w14:textId="77777777">
        <w:tc>
          <w:tcPr>
            <w:tcW w:w="480" w:type="dxa"/>
          </w:tcPr>
          <w:p w14:paraId="441C445F" w14:textId="77777777" w:rsidR="005311EB" w:rsidRDefault="005311EB">
            <w:pPr>
              <w:pStyle w:val="ConsPlusNormal"/>
            </w:pPr>
            <w:r>
              <w:t>16</w:t>
            </w:r>
          </w:p>
        </w:tc>
        <w:tc>
          <w:tcPr>
            <w:tcW w:w="4365" w:type="dxa"/>
          </w:tcPr>
          <w:p w14:paraId="0B77CCC1" w14:textId="77777777" w:rsidR="005311EB" w:rsidRDefault="005311EB">
            <w:pPr>
              <w:pStyle w:val="ConsPlusNormal"/>
            </w:pPr>
            <w:r>
              <w:t>Наличие оборудованной и используемой в образовательном процессе библиотеки</w:t>
            </w:r>
          </w:p>
        </w:tc>
        <w:tc>
          <w:tcPr>
            <w:tcW w:w="2835" w:type="dxa"/>
          </w:tcPr>
          <w:p w14:paraId="0DF6AC3B" w14:textId="77777777" w:rsidR="005311EB" w:rsidRDefault="005311EB">
            <w:pPr>
              <w:pStyle w:val="ConsPlusNormal"/>
            </w:pPr>
          </w:p>
        </w:tc>
        <w:tc>
          <w:tcPr>
            <w:tcW w:w="1380" w:type="dxa"/>
          </w:tcPr>
          <w:p w14:paraId="4B3A1C0A" w14:textId="77777777" w:rsidR="005311EB" w:rsidRDefault="005311EB">
            <w:pPr>
              <w:pStyle w:val="ConsPlusNormal"/>
            </w:pPr>
            <w:r>
              <w:t>15</w:t>
            </w:r>
          </w:p>
        </w:tc>
      </w:tr>
      <w:tr w:rsidR="005311EB" w14:paraId="5E908456" w14:textId="77777777">
        <w:tc>
          <w:tcPr>
            <w:tcW w:w="480" w:type="dxa"/>
          </w:tcPr>
          <w:p w14:paraId="6BE5A3FB" w14:textId="77777777" w:rsidR="005311EB" w:rsidRDefault="005311EB">
            <w:pPr>
              <w:pStyle w:val="ConsPlusNormal"/>
            </w:pPr>
            <w:r>
              <w:t>17</w:t>
            </w:r>
          </w:p>
        </w:tc>
        <w:tc>
          <w:tcPr>
            <w:tcW w:w="4365" w:type="dxa"/>
          </w:tcPr>
          <w:p w14:paraId="63D0BF54" w14:textId="77777777" w:rsidR="005311EB" w:rsidRDefault="005311EB">
            <w:pPr>
              <w:pStyle w:val="ConsPlusNormal"/>
            </w:pPr>
            <w:r>
              <w:t>Участие за предыдущий учебный год обучающихся образовательных учреждений в смотрах, конкурсах, фестивалях, выставках и других творческих мероприятиях городского, регионального, всероссийского, международного уровней</w:t>
            </w:r>
          </w:p>
        </w:tc>
        <w:tc>
          <w:tcPr>
            <w:tcW w:w="2835" w:type="dxa"/>
          </w:tcPr>
          <w:p w14:paraId="5A48F020" w14:textId="77777777" w:rsidR="005311EB" w:rsidRDefault="005311EB">
            <w:pPr>
              <w:pStyle w:val="ConsPlusNormal"/>
            </w:pPr>
            <w:r>
              <w:t>Из расчета за каждого обучающегося</w:t>
            </w:r>
          </w:p>
        </w:tc>
        <w:tc>
          <w:tcPr>
            <w:tcW w:w="1380" w:type="dxa"/>
          </w:tcPr>
          <w:p w14:paraId="3B30EA12" w14:textId="77777777" w:rsidR="005311EB" w:rsidRDefault="005311EB">
            <w:pPr>
              <w:pStyle w:val="ConsPlusNormal"/>
            </w:pPr>
            <w:r>
              <w:t>0,5, но не более 20</w:t>
            </w:r>
          </w:p>
        </w:tc>
      </w:tr>
      <w:tr w:rsidR="005311EB" w14:paraId="1325FB58" w14:textId="77777777">
        <w:tc>
          <w:tcPr>
            <w:tcW w:w="480" w:type="dxa"/>
          </w:tcPr>
          <w:p w14:paraId="6931C23D" w14:textId="77777777" w:rsidR="005311EB" w:rsidRDefault="005311EB">
            <w:pPr>
              <w:pStyle w:val="ConsPlusNormal"/>
            </w:pPr>
            <w:r>
              <w:t>18</w:t>
            </w:r>
          </w:p>
        </w:tc>
        <w:tc>
          <w:tcPr>
            <w:tcW w:w="4365" w:type="dxa"/>
          </w:tcPr>
          <w:p w14:paraId="34F586B0" w14:textId="77777777" w:rsidR="005311EB" w:rsidRDefault="005311EB">
            <w:pPr>
              <w:pStyle w:val="ConsPlusNormal"/>
            </w:pPr>
            <w:r>
              <w:t>Участие образовательных учреждений в инновационных и экспериментальных проектах областного, федерального уровней</w:t>
            </w:r>
          </w:p>
        </w:tc>
        <w:tc>
          <w:tcPr>
            <w:tcW w:w="2835" w:type="dxa"/>
          </w:tcPr>
          <w:p w14:paraId="4A3CD053" w14:textId="77777777" w:rsidR="005311EB" w:rsidRDefault="005311EB">
            <w:pPr>
              <w:pStyle w:val="ConsPlusNormal"/>
            </w:pPr>
          </w:p>
        </w:tc>
        <w:tc>
          <w:tcPr>
            <w:tcW w:w="1380" w:type="dxa"/>
          </w:tcPr>
          <w:p w14:paraId="1A10D772" w14:textId="77777777" w:rsidR="005311EB" w:rsidRDefault="005311EB">
            <w:pPr>
              <w:pStyle w:val="ConsPlusNormal"/>
            </w:pPr>
            <w:r>
              <w:t>20</w:t>
            </w:r>
          </w:p>
        </w:tc>
      </w:tr>
      <w:tr w:rsidR="005311EB" w14:paraId="38CB2CCD" w14:textId="77777777">
        <w:tc>
          <w:tcPr>
            <w:tcW w:w="480" w:type="dxa"/>
          </w:tcPr>
          <w:p w14:paraId="33282B06" w14:textId="77777777" w:rsidR="005311EB" w:rsidRDefault="005311EB">
            <w:pPr>
              <w:pStyle w:val="ConsPlusNormal"/>
            </w:pPr>
            <w:r>
              <w:t>19</w:t>
            </w:r>
          </w:p>
        </w:tc>
        <w:tc>
          <w:tcPr>
            <w:tcW w:w="4365" w:type="dxa"/>
          </w:tcPr>
          <w:p w14:paraId="270746AB" w14:textId="77777777" w:rsidR="005311EB" w:rsidRDefault="005311EB">
            <w:pPr>
              <w:pStyle w:val="ConsPlusNormal"/>
            </w:pPr>
            <w:r>
              <w:t>Количество проведенных концертов, фестивалей, конкурсов, олимпиад</w:t>
            </w:r>
          </w:p>
        </w:tc>
        <w:tc>
          <w:tcPr>
            <w:tcW w:w="2835" w:type="dxa"/>
          </w:tcPr>
          <w:p w14:paraId="5D2EDE85" w14:textId="77777777" w:rsidR="005311EB" w:rsidRDefault="005311EB">
            <w:pPr>
              <w:pStyle w:val="ConsPlusNormal"/>
            </w:pPr>
            <w:r>
              <w:t>Из расчета за каждую единицу</w:t>
            </w:r>
          </w:p>
        </w:tc>
        <w:tc>
          <w:tcPr>
            <w:tcW w:w="1380" w:type="dxa"/>
          </w:tcPr>
          <w:p w14:paraId="6A1B6A55" w14:textId="77777777" w:rsidR="005311EB" w:rsidRDefault="005311EB">
            <w:pPr>
              <w:pStyle w:val="ConsPlusNormal"/>
            </w:pPr>
            <w:r>
              <w:t>2, но не более 20</w:t>
            </w:r>
          </w:p>
        </w:tc>
      </w:tr>
      <w:tr w:rsidR="005311EB" w14:paraId="67A70246" w14:textId="77777777">
        <w:tc>
          <w:tcPr>
            <w:tcW w:w="480" w:type="dxa"/>
            <w:vMerge w:val="restart"/>
          </w:tcPr>
          <w:p w14:paraId="658279DB" w14:textId="77777777" w:rsidR="005311EB" w:rsidRDefault="005311EB">
            <w:pPr>
              <w:pStyle w:val="ConsPlusNormal"/>
            </w:pPr>
            <w:r>
              <w:t>20</w:t>
            </w:r>
          </w:p>
        </w:tc>
        <w:tc>
          <w:tcPr>
            <w:tcW w:w="4365" w:type="dxa"/>
            <w:vMerge w:val="restart"/>
          </w:tcPr>
          <w:p w14:paraId="5989A80A" w14:textId="77777777" w:rsidR="005311EB" w:rsidRDefault="005311EB">
            <w:pPr>
              <w:pStyle w:val="ConsPlusNormal"/>
            </w:pPr>
            <w:r>
              <w:t>Наличие у работников образовательного учреждения государственных наград</w:t>
            </w:r>
          </w:p>
        </w:tc>
        <w:tc>
          <w:tcPr>
            <w:tcW w:w="2835" w:type="dxa"/>
          </w:tcPr>
          <w:p w14:paraId="11006D8A" w14:textId="77777777" w:rsidR="005311EB" w:rsidRDefault="005311EB">
            <w:pPr>
              <w:pStyle w:val="ConsPlusNormal"/>
            </w:pPr>
            <w:r>
              <w:t>От 1 до 5% коллектива</w:t>
            </w:r>
          </w:p>
        </w:tc>
        <w:tc>
          <w:tcPr>
            <w:tcW w:w="1380" w:type="dxa"/>
          </w:tcPr>
          <w:p w14:paraId="5876FBCE" w14:textId="77777777" w:rsidR="005311EB" w:rsidRDefault="005311EB">
            <w:pPr>
              <w:pStyle w:val="ConsPlusNormal"/>
            </w:pPr>
            <w:r>
              <w:t>5</w:t>
            </w:r>
          </w:p>
        </w:tc>
      </w:tr>
      <w:tr w:rsidR="005311EB" w14:paraId="2F6843F4" w14:textId="77777777">
        <w:tc>
          <w:tcPr>
            <w:tcW w:w="480" w:type="dxa"/>
            <w:vMerge/>
          </w:tcPr>
          <w:p w14:paraId="0D0F1B9D" w14:textId="77777777" w:rsidR="005311EB" w:rsidRDefault="005311EB">
            <w:pPr>
              <w:spacing w:after="1" w:line="0" w:lineRule="atLeast"/>
            </w:pPr>
          </w:p>
        </w:tc>
        <w:tc>
          <w:tcPr>
            <w:tcW w:w="4365" w:type="dxa"/>
            <w:vMerge/>
          </w:tcPr>
          <w:p w14:paraId="17A303E5" w14:textId="77777777" w:rsidR="005311EB" w:rsidRDefault="005311EB">
            <w:pPr>
              <w:spacing w:after="1" w:line="0" w:lineRule="atLeast"/>
            </w:pPr>
          </w:p>
        </w:tc>
        <w:tc>
          <w:tcPr>
            <w:tcW w:w="2835" w:type="dxa"/>
          </w:tcPr>
          <w:p w14:paraId="63D921F6" w14:textId="77777777" w:rsidR="005311EB" w:rsidRDefault="005311EB">
            <w:pPr>
              <w:pStyle w:val="ConsPlusNormal"/>
            </w:pPr>
            <w:r>
              <w:t>От 5 до 10% коллектива</w:t>
            </w:r>
          </w:p>
        </w:tc>
        <w:tc>
          <w:tcPr>
            <w:tcW w:w="1380" w:type="dxa"/>
          </w:tcPr>
          <w:p w14:paraId="1BF8B5EF" w14:textId="77777777" w:rsidR="005311EB" w:rsidRDefault="005311EB">
            <w:pPr>
              <w:pStyle w:val="ConsPlusNormal"/>
            </w:pPr>
            <w:r>
              <w:t>10</w:t>
            </w:r>
          </w:p>
        </w:tc>
      </w:tr>
      <w:tr w:rsidR="005311EB" w14:paraId="63F3B4B7" w14:textId="77777777">
        <w:tc>
          <w:tcPr>
            <w:tcW w:w="480" w:type="dxa"/>
            <w:vMerge/>
          </w:tcPr>
          <w:p w14:paraId="4E03AEF9" w14:textId="77777777" w:rsidR="005311EB" w:rsidRDefault="005311EB">
            <w:pPr>
              <w:spacing w:after="1" w:line="0" w:lineRule="atLeast"/>
            </w:pPr>
          </w:p>
        </w:tc>
        <w:tc>
          <w:tcPr>
            <w:tcW w:w="4365" w:type="dxa"/>
            <w:vMerge/>
          </w:tcPr>
          <w:p w14:paraId="7E5C5D4C" w14:textId="77777777" w:rsidR="005311EB" w:rsidRDefault="005311EB">
            <w:pPr>
              <w:spacing w:after="1" w:line="0" w:lineRule="atLeast"/>
            </w:pPr>
          </w:p>
        </w:tc>
        <w:tc>
          <w:tcPr>
            <w:tcW w:w="2835" w:type="dxa"/>
          </w:tcPr>
          <w:p w14:paraId="38741A74" w14:textId="77777777" w:rsidR="005311EB" w:rsidRDefault="005311EB">
            <w:pPr>
              <w:pStyle w:val="ConsPlusNormal"/>
            </w:pPr>
            <w:r>
              <w:t>От 10 до 20% коллектива</w:t>
            </w:r>
          </w:p>
        </w:tc>
        <w:tc>
          <w:tcPr>
            <w:tcW w:w="1380" w:type="dxa"/>
          </w:tcPr>
          <w:p w14:paraId="5927B911" w14:textId="77777777" w:rsidR="005311EB" w:rsidRDefault="005311EB">
            <w:pPr>
              <w:pStyle w:val="ConsPlusNormal"/>
            </w:pPr>
            <w:r>
              <w:t>15</w:t>
            </w:r>
          </w:p>
        </w:tc>
      </w:tr>
      <w:tr w:rsidR="005311EB" w14:paraId="2D750CC5" w14:textId="77777777">
        <w:tc>
          <w:tcPr>
            <w:tcW w:w="480" w:type="dxa"/>
            <w:vMerge/>
          </w:tcPr>
          <w:p w14:paraId="1768ADC5" w14:textId="77777777" w:rsidR="005311EB" w:rsidRDefault="005311EB">
            <w:pPr>
              <w:spacing w:after="1" w:line="0" w:lineRule="atLeast"/>
            </w:pPr>
          </w:p>
        </w:tc>
        <w:tc>
          <w:tcPr>
            <w:tcW w:w="4365" w:type="dxa"/>
            <w:vMerge/>
          </w:tcPr>
          <w:p w14:paraId="25DF1784" w14:textId="77777777" w:rsidR="005311EB" w:rsidRDefault="005311EB">
            <w:pPr>
              <w:spacing w:after="1" w:line="0" w:lineRule="atLeast"/>
            </w:pPr>
          </w:p>
        </w:tc>
        <w:tc>
          <w:tcPr>
            <w:tcW w:w="2835" w:type="dxa"/>
          </w:tcPr>
          <w:p w14:paraId="7A95D839" w14:textId="77777777" w:rsidR="005311EB" w:rsidRDefault="005311EB">
            <w:pPr>
              <w:pStyle w:val="ConsPlusNormal"/>
            </w:pPr>
            <w:r>
              <w:t>Свыше 20% коллектива</w:t>
            </w:r>
          </w:p>
        </w:tc>
        <w:tc>
          <w:tcPr>
            <w:tcW w:w="1380" w:type="dxa"/>
          </w:tcPr>
          <w:p w14:paraId="61950887" w14:textId="77777777" w:rsidR="005311EB" w:rsidRDefault="005311EB">
            <w:pPr>
              <w:pStyle w:val="ConsPlusNormal"/>
            </w:pPr>
            <w:r>
              <w:t>20</w:t>
            </w:r>
          </w:p>
        </w:tc>
      </w:tr>
      <w:tr w:rsidR="005311EB" w14:paraId="02F1DC4B" w14:textId="77777777">
        <w:tc>
          <w:tcPr>
            <w:tcW w:w="480" w:type="dxa"/>
          </w:tcPr>
          <w:p w14:paraId="7E77A05A" w14:textId="77777777" w:rsidR="005311EB" w:rsidRDefault="005311EB">
            <w:pPr>
              <w:pStyle w:val="ConsPlusNormal"/>
            </w:pPr>
            <w:r>
              <w:t>21</w:t>
            </w:r>
          </w:p>
        </w:tc>
        <w:tc>
          <w:tcPr>
            <w:tcW w:w="4365" w:type="dxa"/>
          </w:tcPr>
          <w:p w14:paraId="4E4FA524" w14:textId="77777777" w:rsidR="005311EB" w:rsidRDefault="005311EB">
            <w:pPr>
              <w:pStyle w:val="ConsPlusNormal"/>
            </w:pPr>
            <w:r>
              <w:t>Наличие оборудованного и используемого по целевому назначению, в том числе в образовательном процессе, музея (выставочного, концертного залов)</w:t>
            </w:r>
          </w:p>
        </w:tc>
        <w:tc>
          <w:tcPr>
            <w:tcW w:w="2835" w:type="dxa"/>
          </w:tcPr>
          <w:p w14:paraId="607F2713" w14:textId="77777777" w:rsidR="005311EB" w:rsidRDefault="005311EB">
            <w:pPr>
              <w:pStyle w:val="ConsPlusNormal"/>
            </w:pPr>
            <w:r>
              <w:t>Из расчета за каждую единицу</w:t>
            </w:r>
          </w:p>
        </w:tc>
        <w:tc>
          <w:tcPr>
            <w:tcW w:w="1380" w:type="dxa"/>
          </w:tcPr>
          <w:p w14:paraId="090AEB4F" w14:textId="77777777" w:rsidR="005311EB" w:rsidRDefault="005311EB">
            <w:pPr>
              <w:pStyle w:val="ConsPlusNormal"/>
            </w:pPr>
            <w:r>
              <w:t>10, но не более 20</w:t>
            </w:r>
          </w:p>
        </w:tc>
      </w:tr>
      <w:tr w:rsidR="005311EB" w14:paraId="41DFF3BB" w14:textId="77777777">
        <w:tc>
          <w:tcPr>
            <w:tcW w:w="480" w:type="dxa"/>
          </w:tcPr>
          <w:p w14:paraId="139CCB44" w14:textId="77777777" w:rsidR="005311EB" w:rsidRDefault="005311EB">
            <w:pPr>
              <w:pStyle w:val="ConsPlusNormal"/>
            </w:pPr>
            <w:r>
              <w:t>22</w:t>
            </w:r>
          </w:p>
        </w:tc>
        <w:tc>
          <w:tcPr>
            <w:tcW w:w="4365" w:type="dxa"/>
          </w:tcPr>
          <w:p w14:paraId="012EB505" w14:textId="77777777" w:rsidR="005311EB" w:rsidRDefault="005311EB">
            <w:pPr>
              <w:pStyle w:val="ConsPlusNormal"/>
            </w:pPr>
            <w:r>
              <w:t>Наличие учебников, учебных и учебно- методических пособий, рекомендованных к использованию учебно-методическими центрами и отделами профильных министерств</w:t>
            </w:r>
          </w:p>
        </w:tc>
        <w:tc>
          <w:tcPr>
            <w:tcW w:w="2835" w:type="dxa"/>
          </w:tcPr>
          <w:p w14:paraId="77E3259A" w14:textId="77777777" w:rsidR="005311EB" w:rsidRDefault="005311EB">
            <w:pPr>
              <w:pStyle w:val="ConsPlusNormal"/>
            </w:pPr>
            <w:r>
              <w:t>Из расчета за каждую единицу</w:t>
            </w:r>
          </w:p>
        </w:tc>
        <w:tc>
          <w:tcPr>
            <w:tcW w:w="1380" w:type="dxa"/>
          </w:tcPr>
          <w:p w14:paraId="60268C44" w14:textId="77777777" w:rsidR="005311EB" w:rsidRDefault="005311EB">
            <w:pPr>
              <w:pStyle w:val="ConsPlusNormal"/>
            </w:pPr>
            <w:r>
              <w:t>10, но не более 20</w:t>
            </w:r>
          </w:p>
        </w:tc>
      </w:tr>
      <w:tr w:rsidR="005311EB" w14:paraId="0ABA773A" w14:textId="77777777">
        <w:tc>
          <w:tcPr>
            <w:tcW w:w="480" w:type="dxa"/>
          </w:tcPr>
          <w:p w14:paraId="47961D68" w14:textId="77777777" w:rsidR="005311EB" w:rsidRDefault="005311EB">
            <w:pPr>
              <w:pStyle w:val="ConsPlusNormal"/>
            </w:pPr>
            <w:r>
              <w:t>23</w:t>
            </w:r>
          </w:p>
        </w:tc>
        <w:tc>
          <w:tcPr>
            <w:tcW w:w="4365" w:type="dxa"/>
          </w:tcPr>
          <w:p w14:paraId="64F2FBC4" w14:textId="77777777" w:rsidR="005311EB" w:rsidRDefault="005311EB">
            <w:pPr>
              <w:pStyle w:val="ConsPlusNormal"/>
            </w:pPr>
            <w:r>
              <w:t>Создание и использование в учебном процессе образовательного учреждения мультимедийных пособий по дисциплинам учебного плана</w:t>
            </w:r>
          </w:p>
        </w:tc>
        <w:tc>
          <w:tcPr>
            <w:tcW w:w="2835" w:type="dxa"/>
          </w:tcPr>
          <w:p w14:paraId="58B17800" w14:textId="77777777" w:rsidR="005311EB" w:rsidRDefault="005311EB">
            <w:pPr>
              <w:pStyle w:val="ConsPlusNormal"/>
            </w:pPr>
            <w:r>
              <w:t>Из расчета за каждую единицу</w:t>
            </w:r>
          </w:p>
        </w:tc>
        <w:tc>
          <w:tcPr>
            <w:tcW w:w="1380" w:type="dxa"/>
          </w:tcPr>
          <w:p w14:paraId="2B558420" w14:textId="77777777" w:rsidR="005311EB" w:rsidRDefault="005311EB">
            <w:pPr>
              <w:pStyle w:val="ConsPlusNormal"/>
            </w:pPr>
            <w:r>
              <w:t>10, но не более 20</w:t>
            </w:r>
          </w:p>
        </w:tc>
      </w:tr>
    </w:tbl>
    <w:p w14:paraId="2E7C9701" w14:textId="77777777" w:rsidR="005311EB" w:rsidRDefault="005311EB">
      <w:pPr>
        <w:pStyle w:val="ConsPlusNormal"/>
        <w:ind w:firstLine="540"/>
        <w:jc w:val="both"/>
      </w:pPr>
    </w:p>
    <w:p w14:paraId="7CB9DE45" w14:textId="77777777" w:rsidR="005311EB" w:rsidRDefault="005311EB">
      <w:pPr>
        <w:pStyle w:val="ConsPlusNormal"/>
        <w:ind w:firstLine="540"/>
        <w:jc w:val="both"/>
      </w:pPr>
      <w:r>
        <w:t xml:space="preserve">2.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 </w:t>
      </w:r>
      <w:hyperlink w:anchor="P625" w:history="1">
        <w:r>
          <w:rPr>
            <w:color w:val="0000FF"/>
          </w:rPr>
          <w:t>таблицей 2</w:t>
        </w:r>
      </w:hyperlink>
      <w:r>
        <w:t>.</w:t>
      </w:r>
    </w:p>
    <w:p w14:paraId="01910644" w14:textId="77777777" w:rsidR="005311EB" w:rsidRDefault="005311EB">
      <w:pPr>
        <w:pStyle w:val="ConsPlusNormal"/>
        <w:ind w:firstLine="540"/>
        <w:jc w:val="both"/>
      </w:pPr>
    </w:p>
    <w:p w14:paraId="33AA024C" w14:textId="77777777" w:rsidR="005311EB" w:rsidRDefault="005311EB">
      <w:pPr>
        <w:pStyle w:val="ConsPlusNormal"/>
        <w:jc w:val="right"/>
        <w:outlineLvl w:val="2"/>
      </w:pPr>
      <w:r>
        <w:t>Таблица 2</w:t>
      </w:r>
    </w:p>
    <w:p w14:paraId="1C26DBCE" w14:textId="77777777" w:rsidR="005311EB" w:rsidRDefault="005311EB">
      <w:pPr>
        <w:pStyle w:val="ConsPlusNormal"/>
        <w:jc w:val="center"/>
      </w:pPr>
      <w:r>
        <w:t xml:space="preserve">(в ред. </w:t>
      </w:r>
      <w:hyperlink r:id="rId63" w:history="1">
        <w:r>
          <w:rPr>
            <w:color w:val="0000FF"/>
          </w:rPr>
          <w:t>Постановления</w:t>
        </w:r>
      </w:hyperlink>
      <w:r>
        <w:t xml:space="preserve"> Администрации города Ливны</w:t>
      </w:r>
    </w:p>
    <w:p w14:paraId="19CB23AD" w14:textId="77777777" w:rsidR="005311EB" w:rsidRDefault="005311EB">
      <w:pPr>
        <w:pStyle w:val="ConsPlusNormal"/>
        <w:jc w:val="center"/>
      </w:pPr>
      <w:r>
        <w:t>от 31.01.2014 N 11)</w:t>
      </w:r>
    </w:p>
    <w:p w14:paraId="212457AA" w14:textId="77777777" w:rsidR="005311EB" w:rsidRDefault="005311EB">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876"/>
        <w:gridCol w:w="850"/>
        <w:gridCol w:w="907"/>
        <w:gridCol w:w="1080"/>
        <w:gridCol w:w="1020"/>
      </w:tblGrid>
      <w:tr w:rsidR="005311EB" w14:paraId="47D5C7A8" w14:textId="77777777">
        <w:tc>
          <w:tcPr>
            <w:tcW w:w="340" w:type="dxa"/>
            <w:vMerge w:val="restart"/>
          </w:tcPr>
          <w:p w14:paraId="0A43CC3F" w14:textId="77777777" w:rsidR="005311EB" w:rsidRDefault="005311EB">
            <w:pPr>
              <w:pStyle w:val="ConsPlusNormal"/>
              <w:jc w:val="center"/>
            </w:pPr>
            <w:bookmarkStart w:id="17" w:name="P625"/>
            <w:bookmarkEnd w:id="17"/>
            <w:r>
              <w:t>N</w:t>
            </w:r>
          </w:p>
        </w:tc>
        <w:tc>
          <w:tcPr>
            <w:tcW w:w="4876" w:type="dxa"/>
            <w:vMerge w:val="restart"/>
          </w:tcPr>
          <w:p w14:paraId="65FF408C" w14:textId="77777777" w:rsidR="005311EB" w:rsidRDefault="005311EB">
            <w:pPr>
              <w:pStyle w:val="ConsPlusNormal"/>
              <w:jc w:val="center"/>
            </w:pPr>
            <w:r>
              <w:t>Тип (вид) образовательного учреждения</w:t>
            </w:r>
          </w:p>
        </w:tc>
        <w:tc>
          <w:tcPr>
            <w:tcW w:w="3857" w:type="dxa"/>
            <w:gridSpan w:val="4"/>
          </w:tcPr>
          <w:p w14:paraId="0C5C3123" w14:textId="77777777" w:rsidR="005311EB" w:rsidRDefault="005311EB">
            <w:pPr>
              <w:pStyle w:val="ConsPlusNormal"/>
              <w:jc w:val="center"/>
            </w:pPr>
            <w:r>
              <w:t>Группы по оплате труда руководителей</w:t>
            </w:r>
          </w:p>
        </w:tc>
      </w:tr>
      <w:tr w:rsidR="005311EB" w14:paraId="5525FE79" w14:textId="77777777">
        <w:tc>
          <w:tcPr>
            <w:tcW w:w="340" w:type="dxa"/>
            <w:vMerge/>
          </w:tcPr>
          <w:p w14:paraId="6F595DDB" w14:textId="77777777" w:rsidR="005311EB" w:rsidRDefault="005311EB">
            <w:pPr>
              <w:spacing w:after="1" w:line="0" w:lineRule="atLeast"/>
            </w:pPr>
          </w:p>
        </w:tc>
        <w:tc>
          <w:tcPr>
            <w:tcW w:w="4876" w:type="dxa"/>
            <w:vMerge/>
          </w:tcPr>
          <w:p w14:paraId="527294FE" w14:textId="77777777" w:rsidR="005311EB" w:rsidRDefault="005311EB">
            <w:pPr>
              <w:spacing w:after="1" w:line="0" w:lineRule="atLeast"/>
            </w:pPr>
          </w:p>
        </w:tc>
        <w:tc>
          <w:tcPr>
            <w:tcW w:w="850" w:type="dxa"/>
          </w:tcPr>
          <w:p w14:paraId="10CAA69F" w14:textId="77777777" w:rsidR="005311EB" w:rsidRDefault="005311EB">
            <w:pPr>
              <w:pStyle w:val="ConsPlusNormal"/>
              <w:jc w:val="center"/>
            </w:pPr>
            <w:r>
              <w:t>I группа</w:t>
            </w:r>
          </w:p>
        </w:tc>
        <w:tc>
          <w:tcPr>
            <w:tcW w:w="907" w:type="dxa"/>
          </w:tcPr>
          <w:p w14:paraId="4966ED24" w14:textId="77777777" w:rsidR="005311EB" w:rsidRDefault="005311EB">
            <w:pPr>
              <w:pStyle w:val="ConsPlusNormal"/>
              <w:jc w:val="center"/>
            </w:pPr>
            <w:r>
              <w:t>II группа</w:t>
            </w:r>
          </w:p>
        </w:tc>
        <w:tc>
          <w:tcPr>
            <w:tcW w:w="1080" w:type="dxa"/>
          </w:tcPr>
          <w:p w14:paraId="0CA44D95" w14:textId="77777777" w:rsidR="005311EB" w:rsidRDefault="005311EB">
            <w:pPr>
              <w:pStyle w:val="ConsPlusNormal"/>
              <w:jc w:val="center"/>
            </w:pPr>
            <w:r>
              <w:t>III группа</w:t>
            </w:r>
          </w:p>
        </w:tc>
        <w:tc>
          <w:tcPr>
            <w:tcW w:w="1020" w:type="dxa"/>
          </w:tcPr>
          <w:p w14:paraId="1640F5E5" w14:textId="77777777" w:rsidR="005311EB" w:rsidRDefault="005311EB">
            <w:pPr>
              <w:pStyle w:val="ConsPlusNormal"/>
              <w:jc w:val="center"/>
            </w:pPr>
            <w:r>
              <w:t>IV группа</w:t>
            </w:r>
          </w:p>
        </w:tc>
      </w:tr>
      <w:tr w:rsidR="005311EB" w14:paraId="246D90D1" w14:textId="77777777">
        <w:tc>
          <w:tcPr>
            <w:tcW w:w="340" w:type="dxa"/>
          </w:tcPr>
          <w:p w14:paraId="2DA04F36" w14:textId="77777777" w:rsidR="005311EB" w:rsidRDefault="005311EB">
            <w:pPr>
              <w:pStyle w:val="ConsPlusNormal"/>
            </w:pPr>
            <w:r>
              <w:lastRenderedPageBreak/>
              <w:t>1</w:t>
            </w:r>
          </w:p>
        </w:tc>
        <w:tc>
          <w:tcPr>
            <w:tcW w:w="4876" w:type="dxa"/>
          </w:tcPr>
          <w:p w14:paraId="7A0B89A1" w14:textId="77777777" w:rsidR="005311EB" w:rsidRDefault="005311EB">
            <w:pPr>
              <w:pStyle w:val="ConsPlusNormal"/>
            </w:pPr>
            <w:r>
              <w:t>Образовательные учреждения для детей-сирот и детей, оставшихся без попечения родителей, специальные (коррекционные) образовательные учреждения для детей с ограниченными возможностями здоровья, оздоровительные образовательные учреждения санаторного типа для детей, нуждающихся в длительном лечении, специальные образовательные учреждения для детей и подростков с девиантным поведением, общеобразовательные школы-интернаты</w:t>
            </w:r>
          </w:p>
        </w:tc>
        <w:tc>
          <w:tcPr>
            <w:tcW w:w="850" w:type="dxa"/>
          </w:tcPr>
          <w:p w14:paraId="27ABDC7A" w14:textId="77777777" w:rsidR="005311EB" w:rsidRDefault="005311EB">
            <w:pPr>
              <w:pStyle w:val="ConsPlusNormal"/>
            </w:pPr>
            <w:r>
              <w:t>свыше 300</w:t>
            </w:r>
          </w:p>
        </w:tc>
        <w:tc>
          <w:tcPr>
            <w:tcW w:w="907" w:type="dxa"/>
          </w:tcPr>
          <w:p w14:paraId="0735F8E2" w14:textId="77777777" w:rsidR="005311EB" w:rsidRDefault="005311EB">
            <w:pPr>
              <w:pStyle w:val="ConsPlusNormal"/>
            </w:pPr>
            <w:r>
              <w:t>до 300</w:t>
            </w:r>
          </w:p>
        </w:tc>
        <w:tc>
          <w:tcPr>
            <w:tcW w:w="1080" w:type="dxa"/>
          </w:tcPr>
          <w:p w14:paraId="3C99B14C" w14:textId="77777777" w:rsidR="005311EB" w:rsidRDefault="005311EB">
            <w:pPr>
              <w:pStyle w:val="ConsPlusNormal"/>
            </w:pPr>
            <w:r>
              <w:t>до 200</w:t>
            </w:r>
          </w:p>
        </w:tc>
        <w:tc>
          <w:tcPr>
            <w:tcW w:w="1020" w:type="dxa"/>
          </w:tcPr>
          <w:p w14:paraId="6F33771D" w14:textId="77777777" w:rsidR="005311EB" w:rsidRDefault="005311EB">
            <w:pPr>
              <w:pStyle w:val="ConsPlusNormal"/>
            </w:pPr>
            <w:r>
              <w:t>до 100</w:t>
            </w:r>
          </w:p>
        </w:tc>
      </w:tr>
      <w:tr w:rsidR="005311EB" w14:paraId="5EED972F" w14:textId="77777777">
        <w:tc>
          <w:tcPr>
            <w:tcW w:w="340" w:type="dxa"/>
          </w:tcPr>
          <w:p w14:paraId="1A597061" w14:textId="77777777" w:rsidR="005311EB" w:rsidRDefault="005311EB">
            <w:pPr>
              <w:pStyle w:val="ConsPlusNormal"/>
            </w:pPr>
            <w:r>
              <w:t>2</w:t>
            </w:r>
          </w:p>
        </w:tc>
        <w:tc>
          <w:tcPr>
            <w:tcW w:w="4876" w:type="dxa"/>
          </w:tcPr>
          <w:p w14:paraId="7438F388" w14:textId="77777777" w:rsidR="005311EB" w:rsidRDefault="005311EB">
            <w:pPr>
              <w:pStyle w:val="ConsPlusNormal"/>
            </w:pPr>
            <w:r>
              <w:t>Школы и другие общеобразовательные учреждения, учреждения дополнительного образования детей и другие образовательные учреждения</w:t>
            </w:r>
          </w:p>
        </w:tc>
        <w:tc>
          <w:tcPr>
            <w:tcW w:w="850" w:type="dxa"/>
          </w:tcPr>
          <w:p w14:paraId="47E38E62" w14:textId="77777777" w:rsidR="005311EB" w:rsidRDefault="005311EB">
            <w:pPr>
              <w:pStyle w:val="ConsPlusNormal"/>
            </w:pPr>
            <w:r>
              <w:t>свыше 400</w:t>
            </w:r>
          </w:p>
        </w:tc>
        <w:tc>
          <w:tcPr>
            <w:tcW w:w="907" w:type="dxa"/>
          </w:tcPr>
          <w:p w14:paraId="7FDA27AE" w14:textId="77777777" w:rsidR="005311EB" w:rsidRDefault="005311EB">
            <w:pPr>
              <w:pStyle w:val="ConsPlusNormal"/>
            </w:pPr>
            <w:r>
              <w:t>до 400</w:t>
            </w:r>
          </w:p>
        </w:tc>
        <w:tc>
          <w:tcPr>
            <w:tcW w:w="1080" w:type="dxa"/>
          </w:tcPr>
          <w:p w14:paraId="6F31357F" w14:textId="77777777" w:rsidR="005311EB" w:rsidRDefault="005311EB">
            <w:pPr>
              <w:pStyle w:val="ConsPlusNormal"/>
            </w:pPr>
            <w:r>
              <w:t>до 300</w:t>
            </w:r>
          </w:p>
        </w:tc>
        <w:tc>
          <w:tcPr>
            <w:tcW w:w="1020" w:type="dxa"/>
          </w:tcPr>
          <w:p w14:paraId="4DDE2992" w14:textId="77777777" w:rsidR="005311EB" w:rsidRDefault="005311EB">
            <w:pPr>
              <w:pStyle w:val="ConsPlusNormal"/>
            </w:pPr>
            <w:r>
              <w:t>до 250</w:t>
            </w:r>
          </w:p>
        </w:tc>
      </w:tr>
      <w:tr w:rsidR="005311EB" w14:paraId="6E2A5EC8" w14:textId="77777777">
        <w:tc>
          <w:tcPr>
            <w:tcW w:w="340" w:type="dxa"/>
          </w:tcPr>
          <w:p w14:paraId="5BCDDB69" w14:textId="77777777" w:rsidR="005311EB" w:rsidRDefault="005311EB">
            <w:pPr>
              <w:pStyle w:val="ConsPlusNormal"/>
            </w:pPr>
            <w:r>
              <w:t>3</w:t>
            </w:r>
          </w:p>
        </w:tc>
        <w:tc>
          <w:tcPr>
            <w:tcW w:w="4876" w:type="dxa"/>
          </w:tcPr>
          <w:p w14:paraId="03673639" w14:textId="77777777" w:rsidR="005311EB" w:rsidRDefault="005311EB">
            <w:pPr>
              <w:pStyle w:val="ConsPlusNormal"/>
            </w:pPr>
            <w:r>
              <w:t>Прочие учреждения</w:t>
            </w:r>
          </w:p>
        </w:tc>
        <w:tc>
          <w:tcPr>
            <w:tcW w:w="850" w:type="dxa"/>
          </w:tcPr>
          <w:p w14:paraId="2997CB7A" w14:textId="77777777" w:rsidR="005311EB" w:rsidRDefault="005311EB">
            <w:pPr>
              <w:pStyle w:val="ConsPlusNormal"/>
            </w:pPr>
            <w:r>
              <w:t>свыше 400</w:t>
            </w:r>
          </w:p>
        </w:tc>
        <w:tc>
          <w:tcPr>
            <w:tcW w:w="907" w:type="dxa"/>
          </w:tcPr>
          <w:p w14:paraId="3F65C596" w14:textId="77777777" w:rsidR="005311EB" w:rsidRDefault="005311EB">
            <w:pPr>
              <w:pStyle w:val="ConsPlusNormal"/>
            </w:pPr>
            <w:r>
              <w:t>до 400</w:t>
            </w:r>
          </w:p>
        </w:tc>
        <w:tc>
          <w:tcPr>
            <w:tcW w:w="1080" w:type="dxa"/>
          </w:tcPr>
          <w:p w14:paraId="3E59E329" w14:textId="77777777" w:rsidR="005311EB" w:rsidRDefault="005311EB">
            <w:pPr>
              <w:pStyle w:val="ConsPlusNormal"/>
            </w:pPr>
            <w:r>
              <w:t>до 350</w:t>
            </w:r>
          </w:p>
        </w:tc>
        <w:tc>
          <w:tcPr>
            <w:tcW w:w="1020" w:type="dxa"/>
          </w:tcPr>
          <w:p w14:paraId="196C634E" w14:textId="77777777" w:rsidR="005311EB" w:rsidRDefault="005311EB">
            <w:pPr>
              <w:pStyle w:val="ConsPlusNormal"/>
            </w:pPr>
            <w:r>
              <w:t>до 300</w:t>
            </w:r>
          </w:p>
        </w:tc>
      </w:tr>
    </w:tbl>
    <w:p w14:paraId="6A830861" w14:textId="77777777" w:rsidR="005311EB" w:rsidRDefault="005311EB">
      <w:pPr>
        <w:pStyle w:val="ConsPlusNormal"/>
        <w:ind w:firstLine="540"/>
        <w:jc w:val="both"/>
      </w:pPr>
    </w:p>
    <w:p w14:paraId="3FE55677" w14:textId="77777777" w:rsidR="005311EB" w:rsidRDefault="005311EB">
      <w:pPr>
        <w:pStyle w:val="ConsPlusNormal"/>
        <w:ind w:firstLine="540"/>
        <w:jc w:val="both"/>
      </w:pPr>
      <w:r>
        <w:t>3. Группа по оплате труда руководителей муниципальных общеобразовательных учреждений города Ливны Орловской области определяется:</w:t>
      </w:r>
    </w:p>
    <w:p w14:paraId="5C32FC47" w14:textId="77777777" w:rsidR="005311EB" w:rsidRDefault="005311EB">
      <w:pPr>
        <w:pStyle w:val="ConsPlusNormal"/>
        <w:spacing w:before="220"/>
        <w:ind w:firstLine="540"/>
        <w:jc w:val="both"/>
      </w:pPr>
      <w:r>
        <w:t>- не чаще одного раза в год управлением общего образования администрации города Ливны на основании соответствующих документов, подтверждающих наличие указанных объемов работы учреждения;</w:t>
      </w:r>
    </w:p>
    <w:p w14:paraId="2B0522F6" w14:textId="77777777" w:rsidR="005311EB" w:rsidRDefault="005311EB">
      <w:pPr>
        <w:pStyle w:val="ConsPlusNormal"/>
        <w:spacing w:before="220"/>
        <w:ind w:firstLine="540"/>
        <w:jc w:val="both"/>
      </w:pPr>
      <w:r>
        <w:t>- для вновь открываемых образовательных учреждений - исходя из плановых (проектных) показателей, но не более чем на 2 года.</w:t>
      </w:r>
    </w:p>
    <w:p w14:paraId="7F1AF1CF" w14:textId="77777777" w:rsidR="005311EB" w:rsidRDefault="005311EB">
      <w:pPr>
        <w:pStyle w:val="ConsPlusNormal"/>
        <w:spacing w:before="220"/>
        <w:ind w:firstLine="540"/>
        <w:jc w:val="both"/>
      </w:pPr>
      <w:r>
        <w:t>4. Контингент обучающихся (воспитанников) общеобразовательных учреждений определяется по списочному составу на начало учебного года.</w:t>
      </w:r>
    </w:p>
    <w:p w14:paraId="47BB861D" w14:textId="77777777" w:rsidR="005311EB" w:rsidRDefault="005311EB">
      <w:pPr>
        <w:pStyle w:val="ConsPlusNormal"/>
        <w:spacing w:before="220"/>
        <w:ind w:firstLine="540"/>
        <w:jc w:val="both"/>
      </w:pPr>
      <w:r>
        <w:t>6. За руководителями образовательных учреждений, находящихся на капитальном ремонте, сохраняется группа оплаты труда руководителей, определенная до начала ремонта, но не более чем на 1 год.</w:t>
      </w:r>
    </w:p>
    <w:p w14:paraId="0014E061" w14:textId="77777777" w:rsidR="005311EB" w:rsidRDefault="005311EB">
      <w:pPr>
        <w:pStyle w:val="ConsPlusNormal"/>
        <w:ind w:firstLine="540"/>
        <w:jc w:val="both"/>
      </w:pPr>
    </w:p>
    <w:p w14:paraId="3BF0948C" w14:textId="77777777" w:rsidR="005311EB" w:rsidRDefault="005311EB">
      <w:pPr>
        <w:pStyle w:val="ConsPlusNormal"/>
        <w:ind w:firstLine="540"/>
        <w:jc w:val="both"/>
      </w:pPr>
    </w:p>
    <w:p w14:paraId="177F9841" w14:textId="77777777" w:rsidR="005311EB" w:rsidRDefault="005311EB">
      <w:pPr>
        <w:pStyle w:val="ConsPlusNormal"/>
        <w:ind w:firstLine="540"/>
        <w:jc w:val="both"/>
      </w:pPr>
    </w:p>
    <w:p w14:paraId="1500AB1D" w14:textId="77777777" w:rsidR="005311EB" w:rsidRDefault="005311EB">
      <w:pPr>
        <w:pStyle w:val="ConsPlusNormal"/>
        <w:ind w:firstLine="540"/>
        <w:jc w:val="both"/>
      </w:pPr>
    </w:p>
    <w:p w14:paraId="55B14589" w14:textId="77777777" w:rsidR="005311EB" w:rsidRDefault="005311EB">
      <w:pPr>
        <w:pStyle w:val="ConsPlusNormal"/>
        <w:ind w:firstLine="540"/>
        <w:jc w:val="both"/>
      </w:pPr>
    </w:p>
    <w:p w14:paraId="0CC575FC" w14:textId="77777777" w:rsidR="005311EB" w:rsidRDefault="005311EB">
      <w:pPr>
        <w:pStyle w:val="ConsPlusNormal"/>
        <w:jc w:val="right"/>
        <w:outlineLvl w:val="1"/>
      </w:pPr>
      <w:r>
        <w:t>Приложение 6</w:t>
      </w:r>
    </w:p>
    <w:p w14:paraId="0E4BF687" w14:textId="77777777" w:rsidR="005311EB" w:rsidRDefault="005311EB">
      <w:pPr>
        <w:pStyle w:val="ConsPlusNormal"/>
        <w:jc w:val="right"/>
      </w:pPr>
      <w:r>
        <w:t>к Положению</w:t>
      </w:r>
    </w:p>
    <w:p w14:paraId="133D5271" w14:textId="77777777" w:rsidR="005311EB" w:rsidRDefault="005311EB">
      <w:pPr>
        <w:pStyle w:val="ConsPlusNormal"/>
        <w:jc w:val="right"/>
      </w:pPr>
      <w:r>
        <w:t>об оплате труда работников</w:t>
      </w:r>
    </w:p>
    <w:p w14:paraId="329071C6" w14:textId="77777777" w:rsidR="005311EB" w:rsidRDefault="005311EB">
      <w:pPr>
        <w:pStyle w:val="ConsPlusNormal"/>
        <w:jc w:val="right"/>
      </w:pPr>
      <w:r>
        <w:t>муниципальных общеобразовательных</w:t>
      </w:r>
    </w:p>
    <w:p w14:paraId="6A697FA9" w14:textId="77777777" w:rsidR="005311EB" w:rsidRDefault="005311EB">
      <w:pPr>
        <w:pStyle w:val="ConsPlusNormal"/>
        <w:jc w:val="right"/>
      </w:pPr>
      <w:r>
        <w:t>учреждений города Ливны</w:t>
      </w:r>
    </w:p>
    <w:p w14:paraId="6C536237" w14:textId="77777777" w:rsidR="005311EB" w:rsidRDefault="005311EB">
      <w:pPr>
        <w:pStyle w:val="ConsPlusNormal"/>
        <w:jc w:val="right"/>
      </w:pPr>
      <w:r>
        <w:t>Орловской области</w:t>
      </w:r>
    </w:p>
    <w:p w14:paraId="55EBC06E" w14:textId="77777777" w:rsidR="005311EB" w:rsidRDefault="005311EB">
      <w:pPr>
        <w:pStyle w:val="ConsPlusNormal"/>
        <w:ind w:firstLine="540"/>
        <w:jc w:val="both"/>
      </w:pPr>
    </w:p>
    <w:p w14:paraId="50421DE4" w14:textId="77777777" w:rsidR="005311EB" w:rsidRDefault="005311EB">
      <w:pPr>
        <w:pStyle w:val="ConsPlusTitle"/>
        <w:jc w:val="center"/>
      </w:pPr>
      <w:bookmarkStart w:id="18" w:name="P668"/>
      <w:bookmarkEnd w:id="18"/>
      <w:r>
        <w:t>СИСТЕМА ВЫПЛАТ</w:t>
      </w:r>
    </w:p>
    <w:p w14:paraId="13819D2E" w14:textId="77777777" w:rsidR="005311EB" w:rsidRDefault="005311EB">
      <w:pPr>
        <w:pStyle w:val="ConsPlusTitle"/>
        <w:jc w:val="center"/>
      </w:pPr>
      <w:r>
        <w:t>КОМПЕНСАЦИОННОГО И СТИМУЛИРУЮЩЕГО ХАРАКТЕРА</w:t>
      </w:r>
    </w:p>
    <w:p w14:paraId="6E77B005" w14:textId="77777777" w:rsidR="005311EB" w:rsidRDefault="005311EB">
      <w:pPr>
        <w:pStyle w:val="ConsPlusTitle"/>
        <w:jc w:val="center"/>
      </w:pPr>
      <w:r>
        <w:t>ДЛЯ РАБОТНИКОВ ОБЩЕОБРАЗОВАТЕЛЬНЫХ УЧРЕЖДЕНИЙ</w:t>
      </w:r>
    </w:p>
    <w:p w14:paraId="00A8A682" w14:textId="77777777" w:rsidR="005311EB" w:rsidRDefault="005311E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11EB" w14:paraId="286AAB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0871E9" w14:textId="77777777" w:rsidR="005311EB" w:rsidRDefault="005311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C06E9B0" w14:textId="77777777" w:rsidR="005311EB" w:rsidRDefault="005311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03FD569" w14:textId="77777777" w:rsidR="005311EB" w:rsidRDefault="005311EB">
            <w:pPr>
              <w:pStyle w:val="ConsPlusNormal"/>
              <w:jc w:val="center"/>
            </w:pPr>
            <w:r>
              <w:rPr>
                <w:color w:val="392C69"/>
              </w:rPr>
              <w:t>Список изменяющих документов</w:t>
            </w:r>
          </w:p>
          <w:p w14:paraId="3BEAFA22" w14:textId="77777777" w:rsidR="005311EB" w:rsidRDefault="005311EB">
            <w:pPr>
              <w:pStyle w:val="ConsPlusNormal"/>
              <w:jc w:val="center"/>
            </w:pPr>
            <w:r>
              <w:rPr>
                <w:color w:val="392C69"/>
              </w:rPr>
              <w:t>(в ред. Постановлений Администрации города Ливны</w:t>
            </w:r>
          </w:p>
          <w:p w14:paraId="408AADCA" w14:textId="77777777" w:rsidR="005311EB" w:rsidRDefault="005311EB">
            <w:pPr>
              <w:pStyle w:val="ConsPlusNormal"/>
              <w:jc w:val="center"/>
            </w:pPr>
            <w:r>
              <w:rPr>
                <w:color w:val="392C69"/>
              </w:rPr>
              <w:lastRenderedPageBreak/>
              <w:t xml:space="preserve">от 05.04.2013 </w:t>
            </w:r>
            <w:hyperlink r:id="rId64" w:history="1">
              <w:r>
                <w:rPr>
                  <w:color w:val="0000FF"/>
                </w:rPr>
                <w:t>N 13</w:t>
              </w:r>
            </w:hyperlink>
            <w:r>
              <w:rPr>
                <w:color w:val="392C69"/>
              </w:rPr>
              <w:t xml:space="preserve">, от 31.01.2014 </w:t>
            </w:r>
            <w:hyperlink r:id="rId65" w:history="1">
              <w:r>
                <w:rPr>
                  <w:color w:val="0000FF"/>
                </w:rPr>
                <w:t>N 11</w:t>
              </w:r>
            </w:hyperlink>
            <w:r>
              <w:rPr>
                <w:color w:val="392C69"/>
              </w:rPr>
              <w:t xml:space="preserve">, от 06.12.2016 </w:t>
            </w:r>
            <w:hyperlink r:id="rId66" w:history="1">
              <w:r>
                <w:rPr>
                  <w:color w:val="0000FF"/>
                </w:rPr>
                <w:t>N 162</w:t>
              </w:r>
            </w:hyperlink>
            <w:r>
              <w:rPr>
                <w:color w:val="392C69"/>
              </w:rPr>
              <w:t>,</w:t>
            </w:r>
          </w:p>
          <w:p w14:paraId="2339E425" w14:textId="77777777" w:rsidR="005311EB" w:rsidRDefault="005311EB">
            <w:pPr>
              <w:pStyle w:val="ConsPlusNormal"/>
              <w:jc w:val="center"/>
            </w:pPr>
            <w:r>
              <w:rPr>
                <w:color w:val="392C69"/>
              </w:rPr>
              <w:t xml:space="preserve">от 11.08.2021 </w:t>
            </w:r>
            <w:hyperlink r:id="rId67" w:history="1">
              <w:r>
                <w:rPr>
                  <w:color w:val="0000FF"/>
                </w:rPr>
                <w:t>N 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F21709" w14:textId="77777777" w:rsidR="005311EB" w:rsidRDefault="005311EB">
            <w:pPr>
              <w:spacing w:after="1" w:line="0" w:lineRule="atLeast"/>
            </w:pPr>
          </w:p>
        </w:tc>
      </w:tr>
    </w:tbl>
    <w:p w14:paraId="1F52A673" w14:textId="77777777" w:rsidR="005311EB" w:rsidRDefault="005311EB">
      <w:pPr>
        <w:pStyle w:val="ConsPlusNormal"/>
        <w:ind w:firstLine="540"/>
        <w:jc w:val="both"/>
      </w:pPr>
    </w:p>
    <w:p w14:paraId="40C84D37" w14:textId="77777777" w:rsidR="005311EB" w:rsidRDefault="005311EB">
      <w:pPr>
        <w:pStyle w:val="ConsPlusTitle"/>
        <w:jc w:val="center"/>
        <w:outlineLvl w:val="2"/>
      </w:pPr>
      <w:r>
        <w:t>1. Общие положения</w:t>
      </w:r>
    </w:p>
    <w:p w14:paraId="5F46FCBD" w14:textId="77777777" w:rsidR="005311EB" w:rsidRDefault="005311EB">
      <w:pPr>
        <w:pStyle w:val="ConsPlusNormal"/>
        <w:ind w:firstLine="540"/>
        <w:jc w:val="both"/>
      </w:pPr>
    </w:p>
    <w:p w14:paraId="415ABC9F" w14:textId="77777777" w:rsidR="005311EB" w:rsidRDefault="005311EB">
      <w:pPr>
        <w:pStyle w:val="ConsPlusNormal"/>
        <w:ind w:firstLine="540"/>
        <w:jc w:val="both"/>
      </w:pPr>
      <w:r>
        <w:t xml:space="preserve">Настоящая система разработана в соответствии с нормами Трудового </w:t>
      </w:r>
      <w:hyperlink r:id="rId68" w:history="1">
        <w:r>
          <w:rPr>
            <w:color w:val="0000FF"/>
          </w:rPr>
          <w:t>кодекса</w:t>
        </w:r>
      </w:hyperlink>
      <w:r>
        <w:t xml:space="preserve"> Российской Федерации.</w:t>
      </w:r>
    </w:p>
    <w:p w14:paraId="5102F10F" w14:textId="77777777" w:rsidR="005311EB" w:rsidRDefault="005311EB">
      <w:pPr>
        <w:pStyle w:val="ConsPlusNormal"/>
        <w:spacing w:before="220"/>
        <w:ind w:firstLine="540"/>
        <w:jc w:val="both"/>
      </w:pPr>
      <w:r>
        <w:t>Данная система устанавливает виды, условия и размеры компенсационных, стимулирующих выплат и премирования работников общеобразовательных учреждений.</w:t>
      </w:r>
    </w:p>
    <w:p w14:paraId="78E6A95B" w14:textId="77777777" w:rsidR="005311EB" w:rsidRDefault="005311EB">
      <w:pPr>
        <w:pStyle w:val="ConsPlusNormal"/>
        <w:ind w:firstLine="540"/>
        <w:jc w:val="both"/>
      </w:pPr>
    </w:p>
    <w:p w14:paraId="43FC1141" w14:textId="77777777" w:rsidR="005311EB" w:rsidRDefault="005311EB">
      <w:pPr>
        <w:pStyle w:val="ConsPlusTitle"/>
        <w:jc w:val="center"/>
        <w:outlineLvl w:val="2"/>
      </w:pPr>
      <w:r>
        <w:t>2. Выплаты компенсационного характера</w:t>
      </w:r>
    </w:p>
    <w:p w14:paraId="382EB491" w14:textId="77777777" w:rsidR="005311EB" w:rsidRDefault="005311EB">
      <w:pPr>
        <w:pStyle w:val="ConsPlusNormal"/>
        <w:ind w:firstLine="540"/>
        <w:jc w:val="both"/>
      </w:pPr>
    </w:p>
    <w:p w14:paraId="72D2033A" w14:textId="77777777" w:rsidR="005311EB" w:rsidRDefault="005311EB">
      <w:pPr>
        <w:pStyle w:val="ConsPlusNormal"/>
        <w:ind w:firstLine="540"/>
        <w:jc w:val="both"/>
      </w:pPr>
      <w:r>
        <w:t>1. Компенсационные выплаты работникам образовательных учреждений из числа педагогического, административного, учебно-вспомогательного, обслуживающего персонала осуществляются за работы во вредных и (или) опасных и иных особых условиях труда, в условиях труда, отклоняющихся от нормальных.</w:t>
      </w:r>
    </w:p>
    <w:p w14:paraId="7DD2BF21" w14:textId="77777777" w:rsidR="005311EB" w:rsidRDefault="005311EB">
      <w:pPr>
        <w:pStyle w:val="ConsPlusNormal"/>
        <w:spacing w:before="220"/>
        <w:ind w:firstLine="540"/>
        <w:jc w:val="both"/>
      </w:pPr>
      <w:r>
        <w:t>2. Выплаты компенсационного характера устанавливаются к ставкам (должностным окладам) в процентах или абсолютных размерах.</w:t>
      </w:r>
    </w:p>
    <w:p w14:paraId="18FB46F5" w14:textId="77777777" w:rsidR="005311EB" w:rsidRDefault="005311EB">
      <w:pPr>
        <w:pStyle w:val="ConsPlusNormal"/>
        <w:spacing w:before="220"/>
        <w:ind w:firstLine="540"/>
        <w:jc w:val="both"/>
      </w:pPr>
      <w:r>
        <w:t>3. Выплаты компенсационного характера, установленные в процентном отношении, применяются к ставке (должностному окладу) и определяются по следующей формуле:</w:t>
      </w:r>
    </w:p>
    <w:p w14:paraId="7ADDE31E" w14:textId="77777777" w:rsidR="005311EB" w:rsidRDefault="005311EB">
      <w:pPr>
        <w:pStyle w:val="ConsPlusNormal"/>
        <w:ind w:firstLine="540"/>
        <w:jc w:val="both"/>
      </w:pPr>
    </w:p>
    <w:p w14:paraId="2D5EE5FE" w14:textId="77777777" w:rsidR="005311EB" w:rsidRDefault="005311EB">
      <w:pPr>
        <w:pStyle w:val="ConsPlusNormal"/>
        <w:jc w:val="center"/>
      </w:pPr>
      <w:r w:rsidRPr="004A685D">
        <w:rPr>
          <w:position w:val="-10"/>
        </w:rPr>
        <w:pict w14:anchorId="47D20004">
          <v:shape id="_x0000_i1026" style="width:85.5pt;height:22pt" coordsize="" o:spt="100" adj="0,,0" path="" filled="f" stroked="f">
            <v:stroke joinstyle="miter"/>
            <v:imagedata r:id="rId69" o:title="base_23679_75060_32769"/>
            <v:formulas/>
            <v:path o:connecttype="segments"/>
          </v:shape>
        </w:pict>
      </w:r>
      <w:r>
        <w:t>, где:</w:t>
      </w:r>
    </w:p>
    <w:p w14:paraId="2CAA10EC" w14:textId="77777777" w:rsidR="005311EB" w:rsidRDefault="005311EB">
      <w:pPr>
        <w:pStyle w:val="ConsPlusNormal"/>
        <w:ind w:firstLine="540"/>
        <w:jc w:val="both"/>
      </w:pPr>
    </w:p>
    <w:p w14:paraId="13580ACC" w14:textId="77777777" w:rsidR="005311EB" w:rsidRDefault="005311EB">
      <w:pPr>
        <w:pStyle w:val="ConsPlusNormal"/>
        <w:ind w:firstLine="540"/>
        <w:jc w:val="both"/>
      </w:pPr>
      <w:r>
        <w:t>К - компенсационные выплаты;</w:t>
      </w:r>
    </w:p>
    <w:p w14:paraId="33A2FE84" w14:textId="77777777" w:rsidR="005311EB" w:rsidRDefault="005311EB">
      <w:pPr>
        <w:pStyle w:val="ConsPlusNormal"/>
        <w:spacing w:before="220"/>
        <w:ind w:firstLine="540"/>
        <w:jc w:val="both"/>
      </w:pPr>
      <w:r>
        <w:t>О - базовая ставка за норму часов педагогической работы в неделю или должностной оклад;</w:t>
      </w:r>
    </w:p>
    <w:p w14:paraId="0F0ACF98" w14:textId="77777777" w:rsidR="005311EB" w:rsidRDefault="005311EB">
      <w:pPr>
        <w:pStyle w:val="ConsPlusNormal"/>
        <w:spacing w:before="220"/>
        <w:ind w:firstLine="540"/>
        <w:jc w:val="both"/>
      </w:pPr>
      <w:r>
        <w:t xml:space="preserve">Крi - компенсационный коэффициент по каждому виду, размеры которых приведены в </w:t>
      </w:r>
      <w:hyperlink w:anchor="P693" w:history="1">
        <w:r>
          <w:rPr>
            <w:color w:val="0000FF"/>
          </w:rPr>
          <w:t>пунктах 5</w:t>
        </w:r>
      </w:hyperlink>
      <w:r>
        <w:t xml:space="preserve"> - </w:t>
      </w:r>
      <w:hyperlink w:anchor="P718" w:history="1">
        <w:r>
          <w:rPr>
            <w:color w:val="0000FF"/>
          </w:rPr>
          <w:t>10</w:t>
        </w:r>
      </w:hyperlink>
      <w:r>
        <w:t xml:space="preserve"> настоящего приложения.</w:t>
      </w:r>
    </w:p>
    <w:p w14:paraId="2CCAB231" w14:textId="77777777" w:rsidR="005311EB" w:rsidRDefault="005311EB">
      <w:pPr>
        <w:pStyle w:val="ConsPlusNormal"/>
        <w:spacing w:before="220"/>
        <w:ind w:firstLine="540"/>
        <w:jc w:val="both"/>
      </w:pPr>
      <w:r>
        <w:t>4. В случае применения коэффициентов по двум и более основаниям, используется сумма указанных коэффициентов.</w:t>
      </w:r>
    </w:p>
    <w:p w14:paraId="7722CF93" w14:textId="77777777" w:rsidR="005311EB" w:rsidRDefault="005311EB">
      <w:pPr>
        <w:pStyle w:val="ConsPlusNormal"/>
        <w:spacing w:before="220"/>
        <w:ind w:firstLine="540"/>
        <w:jc w:val="both"/>
      </w:pPr>
      <w:bookmarkStart w:id="19" w:name="P693"/>
      <w:bookmarkEnd w:id="19"/>
      <w:r>
        <w:t>5. Конкретные размеры выплат устанавливаются работодателем в соответствии с трудовым законодательством и иными нормативными правовыми актами Российской Федерации и Орловской области, содержащими нормы трудового права.</w:t>
      </w:r>
    </w:p>
    <w:p w14:paraId="0D822913" w14:textId="77777777" w:rsidR="005311EB" w:rsidRDefault="005311EB">
      <w:pPr>
        <w:pStyle w:val="ConsPlusNormal"/>
        <w:spacing w:before="220"/>
        <w:ind w:firstLine="540"/>
        <w:jc w:val="both"/>
      </w:pPr>
      <w:r>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14:paraId="556E7C51" w14:textId="77777777" w:rsidR="005311EB" w:rsidRDefault="005311EB">
      <w:pPr>
        <w:pStyle w:val="ConsPlusNormal"/>
        <w:spacing w:before="220"/>
        <w:ind w:firstLine="540"/>
        <w:jc w:val="both"/>
      </w:pPr>
      <w:r>
        <w:t>6. Руководители учреждений проводят аттестацию рабочих мест по условиям труда в порядке, установленном трудовым законодательством.</w:t>
      </w:r>
    </w:p>
    <w:p w14:paraId="0AA41508" w14:textId="77777777" w:rsidR="005311EB" w:rsidRDefault="005311EB">
      <w:pPr>
        <w:pStyle w:val="ConsPlusNormal"/>
        <w:spacing w:before="220"/>
        <w:ind w:firstLine="540"/>
        <w:jc w:val="both"/>
      </w:pPr>
      <w:r>
        <w:t>7. К выплатам компенсационного характера относятся:</w:t>
      </w:r>
    </w:p>
    <w:p w14:paraId="53C79312" w14:textId="77777777" w:rsidR="005311EB" w:rsidRDefault="005311EB">
      <w:pPr>
        <w:pStyle w:val="ConsPlusNormal"/>
        <w:spacing w:before="220"/>
        <w:ind w:firstLine="540"/>
        <w:jc w:val="both"/>
      </w:pPr>
      <w:r>
        <w:t>1) выплаты за работу с вредными и (или) опасными и иными особыми условиями труда;</w:t>
      </w:r>
    </w:p>
    <w:p w14:paraId="2A61F81A" w14:textId="77777777" w:rsidR="005311EB" w:rsidRDefault="005311EB">
      <w:pPr>
        <w:pStyle w:val="ConsPlusNormal"/>
        <w:spacing w:before="220"/>
        <w:ind w:firstLine="540"/>
        <w:jc w:val="both"/>
      </w:pPr>
      <w:r>
        <w:t>2) выплаты за работу в ночное время;</w:t>
      </w:r>
    </w:p>
    <w:p w14:paraId="0B77B9C4" w14:textId="77777777" w:rsidR="005311EB" w:rsidRDefault="005311EB">
      <w:pPr>
        <w:pStyle w:val="ConsPlusNormal"/>
        <w:spacing w:before="220"/>
        <w:ind w:firstLine="540"/>
        <w:jc w:val="both"/>
      </w:pPr>
      <w:r>
        <w:t>3) выплаты за работу в выходные и нерабочие праздничные дни;</w:t>
      </w:r>
    </w:p>
    <w:p w14:paraId="0B1E5026" w14:textId="77777777" w:rsidR="005311EB" w:rsidRDefault="005311EB">
      <w:pPr>
        <w:pStyle w:val="ConsPlusNormal"/>
        <w:spacing w:before="220"/>
        <w:ind w:firstLine="540"/>
        <w:jc w:val="both"/>
      </w:pPr>
      <w:r>
        <w:lastRenderedPageBreak/>
        <w:t>4) 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w:t>
      </w:r>
    </w:p>
    <w:p w14:paraId="24F58145" w14:textId="77777777" w:rsidR="005311EB" w:rsidRDefault="005311E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11EB" w14:paraId="03DAA3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6D0822" w14:textId="77777777" w:rsidR="005311EB" w:rsidRDefault="005311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6DDF8E9" w14:textId="77777777" w:rsidR="005311EB" w:rsidRDefault="005311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CA2E686" w14:textId="77777777" w:rsidR="005311EB" w:rsidRDefault="005311EB">
            <w:pPr>
              <w:pStyle w:val="ConsPlusNormal"/>
              <w:jc w:val="both"/>
            </w:pPr>
            <w:r>
              <w:rPr>
                <w:color w:val="392C69"/>
              </w:rPr>
              <w:t xml:space="preserve">Подпункт "а" подпункта 4 пункта 7 исключен </w:t>
            </w:r>
            <w:hyperlink r:id="rId70" w:history="1">
              <w:r>
                <w:rPr>
                  <w:color w:val="0000FF"/>
                </w:rPr>
                <w:t>Постановлением</w:t>
              </w:r>
            </w:hyperlink>
            <w:r>
              <w:rPr>
                <w:color w:val="392C69"/>
              </w:rPr>
              <w:t xml:space="preserve"> Администрации города Ливны от 05.04.2013 N 13, </w:t>
            </w:r>
            <w:hyperlink r:id="rId71" w:history="1">
              <w:r>
                <w:rPr>
                  <w:color w:val="0000FF"/>
                </w:rPr>
                <w:t>Постановлением</w:t>
              </w:r>
            </w:hyperlink>
            <w:r>
              <w:rPr>
                <w:color w:val="392C69"/>
              </w:rPr>
              <w:t xml:space="preserve"> Администрации города Ливны от 31.01.2014 N 11 с 1 января 2014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40728164" w14:textId="77777777" w:rsidR="005311EB" w:rsidRDefault="005311EB">
            <w:pPr>
              <w:spacing w:after="1" w:line="0" w:lineRule="atLeast"/>
            </w:pPr>
          </w:p>
        </w:tc>
      </w:tr>
    </w:tbl>
    <w:p w14:paraId="75C26531" w14:textId="77777777" w:rsidR="005311EB" w:rsidRDefault="005311EB">
      <w:pPr>
        <w:pStyle w:val="ConsPlusNormal"/>
        <w:spacing w:before="280"/>
        <w:ind w:firstLine="540"/>
        <w:jc w:val="both"/>
      </w:pPr>
      <w:r>
        <w:t xml:space="preserve">а) исключен. - Постановления Администрации города Ливны от 05.04.2013 </w:t>
      </w:r>
      <w:hyperlink r:id="rId72" w:history="1">
        <w:r>
          <w:rPr>
            <w:color w:val="0000FF"/>
          </w:rPr>
          <w:t>N 13</w:t>
        </w:r>
      </w:hyperlink>
      <w:r>
        <w:t xml:space="preserve">, от 31.01.2014 </w:t>
      </w:r>
      <w:hyperlink r:id="rId73" w:history="1">
        <w:r>
          <w:rPr>
            <w:color w:val="0000FF"/>
          </w:rPr>
          <w:t>N 11</w:t>
        </w:r>
      </w:hyperlink>
      <w:r>
        <w:t>;</w:t>
      </w:r>
    </w:p>
    <w:p w14:paraId="3DB0EF61" w14:textId="77777777" w:rsidR="005311EB" w:rsidRDefault="005311EB">
      <w:pPr>
        <w:pStyle w:val="ConsPlusNormal"/>
        <w:spacing w:before="220"/>
        <w:ind w:firstLine="540"/>
        <w:jc w:val="both"/>
      </w:pPr>
      <w:r>
        <w:t>б) проверку тетрадей и письменных работ;</w:t>
      </w:r>
    </w:p>
    <w:p w14:paraId="47DC2957" w14:textId="77777777" w:rsidR="005311EB" w:rsidRDefault="005311EB">
      <w:pPr>
        <w:pStyle w:val="ConsPlusNormal"/>
        <w:spacing w:before="220"/>
        <w:ind w:firstLine="540"/>
        <w:jc w:val="both"/>
      </w:pPr>
      <w:r>
        <w:t>в) обслуживание вычислительной техники;</w:t>
      </w:r>
    </w:p>
    <w:p w14:paraId="642AC4EC" w14:textId="77777777" w:rsidR="005311EB" w:rsidRDefault="005311EB">
      <w:pPr>
        <w:pStyle w:val="ConsPlusNormal"/>
        <w:spacing w:before="220"/>
        <w:ind w:firstLine="540"/>
        <w:jc w:val="both"/>
      </w:pPr>
      <w:r>
        <w:t>г) заведование кабинетами, отделами, лабораториями, учебно-опытными участками, учебными мастерскими;</w:t>
      </w:r>
    </w:p>
    <w:p w14:paraId="57D1752A" w14:textId="77777777" w:rsidR="005311EB" w:rsidRDefault="005311EB">
      <w:pPr>
        <w:pStyle w:val="ConsPlusNormal"/>
        <w:spacing w:before="220"/>
        <w:ind w:firstLine="540"/>
        <w:jc w:val="both"/>
      </w:pPr>
      <w:r>
        <w:t>д) организацию учебно-воспитательного процесса и административно-хозяйственной деятельности в начальной общеобразовательной школе с численностью до 50 обучающихся;</w:t>
      </w:r>
    </w:p>
    <w:p w14:paraId="1988A786" w14:textId="77777777" w:rsidR="005311EB" w:rsidRDefault="005311EB">
      <w:pPr>
        <w:pStyle w:val="ConsPlusNormal"/>
        <w:spacing w:before="220"/>
        <w:ind w:firstLine="540"/>
        <w:jc w:val="both"/>
      </w:pPr>
      <w:r>
        <w:t>е) организацию трудового, учебно-производственного обучения, общественно полезного производительного труда, профессиональной ориентации обучающихся и воспитанников;</w:t>
      </w:r>
    </w:p>
    <w:p w14:paraId="2A8F7C4C" w14:textId="77777777" w:rsidR="005311EB" w:rsidRDefault="005311EB">
      <w:pPr>
        <w:pStyle w:val="ConsPlusNormal"/>
        <w:spacing w:before="220"/>
        <w:ind w:firstLine="540"/>
        <w:jc w:val="both"/>
      </w:pPr>
      <w:r>
        <w:t>з) руководство предметными, цикловыми и методическими комиссиями;</w:t>
      </w:r>
    </w:p>
    <w:p w14:paraId="5DA0476D" w14:textId="77777777" w:rsidR="005311EB" w:rsidRDefault="005311EB">
      <w:pPr>
        <w:pStyle w:val="ConsPlusNormal"/>
        <w:spacing w:before="220"/>
        <w:ind w:firstLine="540"/>
        <w:jc w:val="both"/>
      </w:pPr>
      <w:r>
        <w:t>и) проведение внеклассной работы по физвоспитанию;</w:t>
      </w:r>
    </w:p>
    <w:p w14:paraId="68E0F5F0" w14:textId="77777777" w:rsidR="005311EB" w:rsidRDefault="005311EB">
      <w:pPr>
        <w:pStyle w:val="ConsPlusNormal"/>
        <w:spacing w:before="220"/>
        <w:ind w:firstLine="540"/>
        <w:jc w:val="both"/>
      </w:pPr>
      <w:r>
        <w:t>к) организацию работы библиотеки (при отсутствии должности заведующего библиотекой, библиотекаря);</w:t>
      </w:r>
    </w:p>
    <w:p w14:paraId="1947F41F" w14:textId="77777777" w:rsidR="005311EB" w:rsidRDefault="005311EB">
      <w:pPr>
        <w:pStyle w:val="ConsPlusNormal"/>
        <w:spacing w:before="220"/>
        <w:ind w:firstLine="540"/>
        <w:jc w:val="both"/>
      </w:pPr>
      <w:r>
        <w:t>л) работу с библиотечным фондом школьных учебников;</w:t>
      </w:r>
    </w:p>
    <w:p w14:paraId="786D0D5E" w14:textId="77777777" w:rsidR="005311EB" w:rsidRDefault="005311EB">
      <w:pPr>
        <w:pStyle w:val="ConsPlusNormal"/>
        <w:spacing w:before="220"/>
        <w:ind w:firstLine="540"/>
        <w:jc w:val="both"/>
      </w:pPr>
      <w:r>
        <w:t>м) ведение делопроизводства;</w:t>
      </w:r>
    </w:p>
    <w:p w14:paraId="0AA6D3A0" w14:textId="77777777" w:rsidR="005311EB" w:rsidRDefault="005311EB">
      <w:pPr>
        <w:pStyle w:val="ConsPlusNormal"/>
        <w:spacing w:before="220"/>
        <w:ind w:firstLine="540"/>
        <w:jc w:val="both"/>
      </w:pPr>
      <w:r>
        <w:t>о) заведование хозяйством (при отсутствии должности заведующего хозяйством);</w:t>
      </w:r>
    </w:p>
    <w:p w14:paraId="3D1159FF" w14:textId="77777777" w:rsidR="005311EB" w:rsidRDefault="005311EB">
      <w:pPr>
        <w:pStyle w:val="ConsPlusNormal"/>
        <w:spacing w:before="220"/>
        <w:ind w:firstLine="540"/>
        <w:jc w:val="both"/>
      </w:pPr>
      <w:r>
        <w:t>п) выполнение обязанностей лаборанта (при отсутствии должности лаборанта);</w:t>
      </w:r>
    </w:p>
    <w:p w14:paraId="5DB6604E" w14:textId="77777777" w:rsidR="005311EB" w:rsidRDefault="005311EB">
      <w:pPr>
        <w:pStyle w:val="ConsPlusNormal"/>
        <w:spacing w:before="220"/>
        <w:ind w:firstLine="540"/>
        <w:jc w:val="both"/>
      </w:pPr>
      <w:r>
        <w:t>р) другие условия, требующие компенсационных выплат.</w:t>
      </w:r>
    </w:p>
    <w:p w14:paraId="389973EB" w14:textId="77777777" w:rsidR="005311EB" w:rsidRDefault="005311EB">
      <w:pPr>
        <w:pStyle w:val="ConsPlusNormal"/>
        <w:spacing w:before="220"/>
        <w:ind w:firstLine="540"/>
        <w:jc w:val="both"/>
      </w:pPr>
      <w:r>
        <w:t>8. Доплата за совмещение профессий (должностей) устанавливается работнику образовательного учреждения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14:paraId="7200C134" w14:textId="77777777" w:rsidR="005311EB" w:rsidRDefault="005311EB">
      <w:pPr>
        <w:pStyle w:val="ConsPlusNormal"/>
        <w:spacing w:before="220"/>
        <w:ind w:firstLine="540"/>
        <w:jc w:val="both"/>
      </w:pPr>
      <w:r>
        <w:t>9.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14:paraId="2200E8FF" w14:textId="77777777" w:rsidR="005311EB" w:rsidRDefault="005311EB">
      <w:pPr>
        <w:pStyle w:val="ConsPlusNormal"/>
        <w:spacing w:before="220"/>
        <w:ind w:firstLine="540"/>
        <w:jc w:val="both"/>
      </w:pPr>
      <w:bookmarkStart w:id="20" w:name="P718"/>
      <w:bookmarkEnd w:id="20"/>
      <w:r>
        <w:t>10. Условия и размеры выплат компенсационного характера:</w:t>
      </w:r>
    </w:p>
    <w:p w14:paraId="17F730EB" w14:textId="77777777" w:rsidR="005311EB" w:rsidRDefault="005311EB">
      <w:pPr>
        <w:pStyle w:val="ConsPlusNormal"/>
        <w:spacing w:before="220"/>
        <w:ind w:firstLine="540"/>
        <w:jc w:val="both"/>
      </w:pPr>
      <w:r>
        <w:t>за работу с вредными и (или) опасными и иными особыми условиями труда - в размере до 12% от ставки (оклада) заработной платы,</w:t>
      </w:r>
    </w:p>
    <w:p w14:paraId="011C5648" w14:textId="77777777" w:rsidR="005311EB" w:rsidRDefault="005311EB">
      <w:pPr>
        <w:pStyle w:val="ConsPlusNormal"/>
        <w:spacing w:before="220"/>
        <w:ind w:firstLine="540"/>
        <w:jc w:val="both"/>
      </w:pPr>
      <w:r>
        <w:t>каждый час работы в ночное время - в размере до 40% от ставки (оклада) заработной платы;</w:t>
      </w:r>
    </w:p>
    <w:p w14:paraId="3726B065" w14:textId="77777777" w:rsidR="005311EB" w:rsidRDefault="005311EB">
      <w:pPr>
        <w:pStyle w:val="ConsPlusNormal"/>
        <w:spacing w:before="220"/>
        <w:ind w:firstLine="540"/>
        <w:jc w:val="both"/>
      </w:pPr>
      <w:r>
        <w:lastRenderedPageBreak/>
        <w:t xml:space="preserve">работу в выходные и нерабочие праздничные дни - в размерах, не менее установленных </w:t>
      </w:r>
      <w:hyperlink r:id="rId74" w:history="1">
        <w:r>
          <w:rPr>
            <w:color w:val="0000FF"/>
          </w:rPr>
          <w:t>статьей 153</w:t>
        </w:r>
      </w:hyperlink>
      <w:r>
        <w:t xml:space="preserve"> Трудового кодекса Российской Федерации;</w:t>
      </w:r>
    </w:p>
    <w:p w14:paraId="6249DAEC" w14:textId="77777777" w:rsidR="005311EB" w:rsidRDefault="005311EB">
      <w:pPr>
        <w:pStyle w:val="ConsPlusNormal"/>
        <w:spacing w:before="220"/>
        <w:ind w:firstLine="540"/>
        <w:jc w:val="both"/>
      </w:pPr>
      <w:r>
        <w:t xml:space="preserve">сверхурочную работу - в размерах, не менее установленных </w:t>
      </w:r>
      <w:hyperlink r:id="rId75" w:history="1">
        <w:r>
          <w:rPr>
            <w:color w:val="0000FF"/>
          </w:rPr>
          <w:t>статьей 152</w:t>
        </w:r>
      </w:hyperlink>
      <w:r>
        <w:t xml:space="preserve"> Трудового кодекса Российской Федерации.</w:t>
      </w:r>
    </w:p>
    <w:p w14:paraId="466078EF" w14:textId="77777777" w:rsidR="005311EB" w:rsidRDefault="005311EB">
      <w:pPr>
        <w:pStyle w:val="ConsPlusNormal"/>
        <w:ind w:firstLine="540"/>
        <w:jc w:val="both"/>
      </w:pPr>
    </w:p>
    <w:p w14:paraId="7E0C438F" w14:textId="77777777" w:rsidR="005311EB" w:rsidRDefault="005311EB">
      <w:pPr>
        <w:pStyle w:val="ConsPlusTitle"/>
        <w:jc w:val="center"/>
        <w:outlineLvl w:val="2"/>
      </w:pPr>
      <w:r>
        <w:t>3. Выплаты стимулирующего характера</w:t>
      </w:r>
    </w:p>
    <w:p w14:paraId="3788C3E1" w14:textId="77777777" w:rsidR="005311EB" w:rsidRDefault="005311EB">
      <w:pPr>
        <w:pStyle w:val="ConsPlusNormal"/>
        <w:jc w:val="center"/>
      </w:pPr>
      <w:r>
        <w:t xml:space="preserve">(в ред. </w:t>
      </w:r>
      <w:hyperlink r:id="rId76" w:history="1">
        <w:r>
          <w:rPr>
            <w:color w:val="0000FF"/>
          </w:rPr>
          <w:t>Постановления</w:t>
        </w:r>
      </w:hyperlink>
      <w:r>
        <w:t xml:space="preserve"> Администрации города Ливны</w:t>
      </w:r>
    </w:p>
    <w:p w14:paraId="14CF5D31" w14:textId="77777777" w:rsidR="005311EB" w:rsidRDefault="005311EB">
      <w:pPr>
        <w:pStyle w:val="ConsPlusNormal"/>
        <w:jc w:val="center"/>
      </w:pPr>
      <w:r>
        <w:t>от 06.12.2016 N 162)</w:t>
      </w:r>
    </w:p>
    <w:p w14:paraId="7236DB18" w14:textId="77777777" w:rsidR="005311EB" w:rsidRDefault="005311EB">
      <w:pPr>
        <w:pStyle w:val="ConsPlusNormal"/>
        <w:ind w:firstLine="540"/>
        <w:jc w:val="both"/>
      </w:pPr>
    </w:p>
    <w:p w14:paraId="3D800DB2" w14:textId="77777777" w:rsidR="005311EB" w:rsidRDefault="005311EB">
      <w:pPr>
        <w:pStyle w:val="ConsPlusNormal"/>
        <w:ind w:firstLine="540"/>
        <w:jc w:val="both"/>
      </w:pPr>
      <w:r>
        <w:t>11. К выплатам стимулирующего характера для работников общеобразовательных учреждений (далее также - образовательных организаций)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с условиями заключенного с ними трудового договора.</w:t>
      </w:r>
    </w:p>
    <w:p w14:paraId="749A47BE" w14:textId="77777777" w:rsidR="005311EB" w:rsidRDefault="005311EB">
      <w:pPr>
        <w:pStyle w:val="ConsPlusNormal"/>
        <w:spacing w:before="220"/>
        <w:ind w:firstLine="540"/>
        <w:jc w:val="both"/>
      </w:pPr>
      <w:r>
        <w:t>12. Размер выплат стимулирующего характера работникам образовательных организаций может устанавливаться как в абсолютном значении, так и в процентном отношении к должностному окладу (тарифной ставке).</w:t>
      </w:r>
    </w:p>
    <w:p w14:paraId="5DBF3B4F" w14:textId="77777777" w:rsidR="005311EB" w:rsidRDefault="005311EB">
      <w:pPr>
        <w:pStyle w:val="ConsPlusNormal"/>
        <w:spacing w:before="220"/>
        <w:ind w:firstLine="540"/>
        <w:jc w:val="both"/>
      </w:pPr>
      <w:r>
        <w:t>13. Выплаты стимулирующего характера работникам образовательных организаций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образовательной организации, создание условий для сохранения и укрепления здоровья обучающихся.</w:t>
      </w:r>
    </w:p>
    <w:p w14:paraId="0C532623" w14:textId="77777777" w:rsidR="005311EB" w:rsidRDefault="005311EB">
      <w:pPr>
        <w:pStyle w:val="ConsPlusNormal"/>
        <w:spacing w:before="220"/>
        <w:ind w:firstLine="540"/>
        <w:jc w:val="both"/>
      </w:pPr>
      <w:r>
        <w:t>14. Конкретные виды, размеры и периодичность выплат стимулирующего характера работникам образовательных организаций утверждаются Положением о стимулировании, утвержденным коллективными договорами организаций или локальными нормативными актами работодателя с учетом мнения выборного профсоюзного или иного представительного органа работников организации.</w:t>
      </w:r>
    </w:p>
    <w:p w14:paraId="6CEAB76C" w14:textId="77777777" w:rsidR="005311EB" w:rsidRDefault="005311EB">
      <w:pPr>
        <w:pStyle w:val="ConsPlusNormal"/>
        <w:spacing w:before="220"/>
        <w:ind w:firstLine="540"/>
        <w:jc w:val="both"/>
      </w:pPr>
      <w:bookmarkStart w:id="21" w:name="P732"/>
      <w:bookmarkEnd w:id="21"/>
      <w:r>
        <w:t>15. Критериями эффективности деятельности для установления ежемесячных стимулирующих надбавок работникам образовательных организаций являются следующие качественные показатели:</w:t>
      </w:r>
    </w:p>
    <w:p w14:paraId="038B989C" w14:textId="77777777" w:rsidR="005311EB" w:rsidRDefault="005311EB">
      <w:pPr>
        <w:pStyle w:val="ConsPlusNormal"/>
        <w:spacing w:before="220"/>
        <w:ind w:firstLine="540"/>
        <w:jc w:val="both"/>
      </w:pPr>
      <w:r>
        <w:t>1) достижение обучающимися высоких показателей промежуточной и итоговой аттестации;</w:t>
      </w:r>
    </w:p>
    <w:p w14:paraId="1D6A3B37" w14:textId="77777777" w:rsidR="005311EB" w:rsidRDefault="005311EB">
      <w:pPr>
        <w:pStyle w:val="ConsPlusNormal"/>
        <w:spacing w:before="220"/>
        <w:ind w:firstLine="540"/>
        <w:jc w:val="both"/>
      </w:pPr>
      <w:r>
        <w:t>2) высокий уровень организации учебно-воспитательного процесса, предпрофильного и профильного обучения;</w:t>
      </w:r>
    </w:p>
    <w:p w14:paraId="0F6E7CB5" w14:textId="77777777" w:rsidR="005311EB" w:rsidRDefault="005311EB">
      <w:pPr>
        <w:pStyle w:val="ConsPlusNormal"/>
        <w:spacing w:before="220"/>
        <w:ind w:firstLine="540"/>
        <w:jc w:val="both"/>
      </w:pPr>
      <w:r>
        <w:t>3) позитивные результаты внеурочной деятельности обучающихся по учебным предметам;</w:t>
      </w:r>
    </w:p>
    <w:p w14:paraId="1CB2E96C" w14:textId="77777777" w:rsidR="005311EB" w:rsidRDefault="005311EB">
      <w:pPr>
        <w:pStyle w:val="ConsPlusNormal"/>
        <w:spacing w:before="220"/>
        <w:ind w:firstLine="540"/>
        <w:jc w:val="both"/>
      </w:pPr>
      <w:r>
        <w:t>4) достижение обучающимися стабильно высоких показателей внеурочной творческой деятельности;</w:t>
      </w:r>
    </w:p>
    <w:p w14:paraId="16B19A85" w14:textId="77777777" w:rsidR="005311EB" w:rsidRDefault="005311EB">
      <w:pPr>
        <w:pStyle w:val="ConsPlusNormal"/>
        <w:spacing w:before="220"/>
        <w:ind w:firstLine="540"/>
        <w:jc w:val="both"/>
      </w:pPr>
      <w:r>
        <w:t>5) высокая результативность участия организации в конкурсах и смотрах муниципального, регионального и федерального уровней;</w:t>
      </w:r>
    </w:p>
    <w:p w14:paraId="3681A254" w14:textId="77777777" w:rsidR="005311EB" w:rsidRDefault="005311EB">
      <w:pPr>
        <w:pStyle w:val="ConsPlusNormal"/>
        <w:spacing w:before="220"/>
        <w:ind w:firstLine="540"/>
        <w:jc w:val="both"/>
      </w:pPr>
      <w:r>
        <w:t>6) высокая эффективность коррекционно-развивающей и реабилитационной работы с обучающимися, требующими усиленного педагогического внимания;</w:t>
      </w:r>
    </w:p>
    <w:p w14:paraId="263D4B55" w14:textId="77777777" w:rsidR="005311EB" w:rsidRDefault="005311EB">
      <w:pPr>
        <w:pStyle w:val="ConsPlusNormal"/>
        <w:spacing w:before="220"/>
        <w:ind w:firstLine="540"/>
        <w:jc w:val="both"/>
      </w:pPr>
      <w:r>
        <w:t>7) высокая эффективность организации работ по реализации программы развития организации;</w:t>
      </w:r>
    </w:p>
    <w:p w14:paraId="187FB50D" w14:textId="77777777" w:rsidR="005311EB" w:rsidRDefault="005311EB">
      <w:pPr>
        <w:pStyle w:val="ConsPlusNormal"/>
        <w:spacing w:before="220"/>
        <w:ind w:firstLine="540"/>
        <w:jc w:val="both"/>
      </w:pPr>
      <w:r>
        <w:lastRenderedPageBreak/>
        <w:t>8) высокая эффективность разработанных программ, положений, экономических расчетов и других документов, способствующих институциализации новой практики работы организации по достижению современных результатов образования;</w:t>
      </w:r>
    </w:p>
    <w:p w14:paraId="76517DE6" w14:textId="77777777" w:rsidR="005311EB" w:rsidRDefault="005311EB">
      <w:pPr>
        <w:pStyle w:val="ConsPlusNormal"/>
        <w:spacing w:before="220"/>
        <w:ind w:firstLine="540"/>
        <w:jc w:val="both"/>
      </w:pPr>
      <w:r>
        <w:t>9) стабильно качественное содержание помещений и территории организации в соответствии с требованиями СанПиН, обеспечение безопасности образовательного процесса;</w:t>
      </w:r>
    </w:p>
    <w:p w14:paraId="2F57DA04" w14:textId="77777777" w:rsidR="005311EB" w:rsidRDefault="005311EB">
      <w:pPr>
        <w:pStyle w:val="ConsPlusNormal"/>
        <w:spacing w:before="220"/>
        <w:ind w:firstLine="540"/>
        <w:jc w:val="both"/>
      </w:pPr>
      <w:r>
        <w:t>10) качественное ведение документации;</w:t>
      </w:r>
    </w:p>
    <w:p w14:paraId="58538FDD" w14:textId="77777777" w:rsidR="005311EB" w:rsidRDefault="005311EB">
      <w:pPr>
        <w:pStyle w:val="ConsPlusNormal"/>
        <w:spacing w:before="220"/>
        <w:ind w:firstLine="540"/>
        <w:jc w:val="both"/>
      </w:pPr>
      <w:r>
        <w:t>11) качественная организация работы общественных органов, участвующих в управлении организацией;</w:t>
      </w:r>
    </w:p>
    <w:p w14:paraId="18C2E4E8" w14:textId="77777777" w:rsidR="005311EB" w:rsidRDefault="005311EB">
      <w:pPr>
        <w:pStyle w:val="ConsPlusNormal"/>
        <w:spacing w:before="220"/>
        <w:ind w:firstLine="540"/>
        <w:jc w:val="both"/>
      </w:pPr>
      <w:r>
        <w:t>12) высокая эффективность применения работником здоровьесберегающих или восстанавливающих здоровье технологий;</w:t>
      </w:r>
    </w:p>
    <w:p w14:paraId="07D46709" w14:textId="77777777" w:rsidR="005311EB" w:rsidRDefault="005311EB">
      <w:pPr>
        <w:pStyle w:val="ConsPlusNormal"/>
        <w:spacing w:before="220"/>
        <w:ind w:firstLine="540"/>
        <w:jc w:val="both"/>
      </w:pPr>
      <w:r>
        <w:t>13) высокая эффективность работы по расширению общественного участия в управлении и организации образовательного процесса в организации.</w:t>
      </w:r>
    </w:p>
    <w:p w14:paraId="7A817412" w14:textId="77777777" w:rsidR="005311EB" w:rsidRDefault="005311EB">
      <w:pPr>
        <w:pStyle w:val="ConsPlusNormal"/>
        <w:spacing w:before="220"/>
        <w:ind w:firstLine="540"/>
        <w:jc w:val="both"/>
      </w:pPr>
      <w:r>
        <w:t xml:space="preserve">16. В случае применения ежемесячных стимулирующих надбавок по двум и более основаниям используется сумма значений, установленных Положением о стимулировании по критериям эффективности деятельности, указанным в </w:t>
      </w:r>
      <w:hyperlink w:anchor="P732" w:history="1">
        <w:r>
          <w:rPr>
            <w:color w:val="0000FF"/>
          </w:rPr>
          <w:t>пункте 15</w:t>
        </w:r>
      </w:hyperlink>
      <w:r>
        <w:t xml:space="preserve"> настоящего Порядка.</w:t>
      </w:r>
    </w:p>
    <w:p w14:paraId="534ED265" w14:textId="77777777" w:rsidR="005311EB" w:rsidRDefault="005311EB">
      <w:pPr>
        <w:pStyle w:val="ConsPlusNormal"/>
        <w:spacing w:before="220"/>
        <w:ind w:firstLine="540"/>
        <w:jc w:val="both"/>
      </w:pPr>
      <w:r>
        <w:t>17. Отдельным категориям работников устанавливаются доплаты:</w:t>
      </w:r>
    </w:p>
    <w:p w14:paraId="11EA5046" w14:textId="77777777" w:rsidR="005311EB" w:rsidRDefault="005311EB">
      <w:pPr>
        <w:pStyle w:val="ConsPlusNormal"/>
        <w:spacing w:before="220"/>
        <w:ind w:firstLine="540"/>
        <w:jc w:val="both"/>
      </w:pPr>
      <w:r>
        <w:t>а) работникам образовательных организаций,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w:t>
      </w:r>
    </w:p>
    <w:p w14:paraId="65165044" w14:textId="77777777" w:rsidR="005311EB" w:rsidRDefault="005311EB">
      <w:pPr>
        <w:pStyle w:val="ConsPlusNormal"/>
        <w:spacing w:before="220"/>
        <w:ind w:firstLine="540"/>
        <w:jc w:val="both"/>
      </w:pPr>
      <w:r>
        <w:t>б) наставникам молодых специалистов.</w:t>
      </w:r>
    </w:p>
    <w:p w14:paraId="24121B71" w14:textId="77777777" w:rsidR="005311EB" w:rsidRDefault="005311EB">
      <w:pPr>
        <w:pStyle w:val="ConsPlusNormal"/>
        <w:spacing w:before="220"/>
        <w:ind w:firstLine="540"/>
        <w:jc w:val="both"/>
      </w:pPr>
      <w:r>
        <w:t>18. Премирование работников образовательных организаций производится в целях повышения материальной заинтересованности в достижении высоких результатов в работе и высокого качества труда.</w:t>
      </w:r>
    </w:p>
    <w:p w14:paraId="65B3969D" w14:textId="77777777" w:rsidR="005311EB" w:rsidRDefault="005311EB">
      <w:pPr>
        <w:pStyle w:val="ConsPlusNormal"/>
        <w:spacing w:before="220"/>
        <w:ind w:firstLine="540"/>
        <w:jc w:val="both"/>
      </w:pPr>
      <w:bookmarkStart w:id="22" w:name="P751"/>
      <w:bookmarkEnd w:id="22"/>
      <w:r>
        <w:t>19. Критериями для установления разовых поощрительных выплат (премий) работникам организации являются следующие качественные показатели:</w:t>
      </w:r>
    </w:p>
    <w:p w14:paraId="35A5F9B3" w14:textId="77777777" w:rsidR="005311EB" w:rsidRDefault="005311EB">
      <w:pPr>
        <w:pStyle w:val="ConsPlusNormal"/>
        <w:spacing w:before="220"/>
        <w:ind w:firstLine="540"/>
        <w:jc w:val="both"/>
      </w:pPr>
      <w:r>
        <w:t>1) обеспечение современного качества общего образования:</w:t>
      </w:r>
    </w:p>
    <w:p w14:paraId="3B691AC0" w14:textId="77777777" w:rsidR="005311EB" w:rsidRDefault="005311EB">
      <w:pPr>
        <w:pStyle w:val="ConsPlusNormal"/>
        <w:spacing w:before="220"/>
        <w:ind w:firstLine="540"/>
        <w:jc w:val="both"/>
      </w:pPr>
      <w:r>
        <w:t>а) стабильность и рост качества образовательных результатов и их соответствие интеллектуальным и личностным способностям обучающихся в сравнении с предыдущим периодом;</w:t>
      </w:r>
    </w:p>
    <w:p w14:paraId="4A33FF9B" w14:textId="77777777" w:rsidR="005311EB" w:rsidRDefault="005311EB">
      <w:pPr>
        <w:pStyle w:val="ConsPlusNormal"/>
        <w:spacing w:before="220"/>
        <w:ind w:firstLine="540"/>
        <w:jc w:val="both"/>
      </w:pPr>
      <w:r>
        <w:t>б) достижение обучающимися высоких показателей успеваемости и общественных презентаций;</w:t>
      </w:r>
    </w:p>
    <w:p w14:paraId="47E1BE91" w14:textId="77777777" w:rsidR="005311EB" w:rsidRDefault="005311EB">
      <w:pPr>
        <w:pStyle w:val="ConsPlusNormal"/>
        <w:spacing w:before="220"/>
        <w:ind w:firstLine="540"/>
        <w:jc w:val="both"/>
      </w:pPr>
      <w:r>
        <w:t>в) высокие результаты итоговой аттестации по окончании обучающимися организации и других форм внешней независимой оценки качества;</w:t>
      </w:r>
    </w:p>
    <w:p w14:paraId="3A5891AD" w14:textId="77777777" w:rsidR="005311EB" w:rsidRDefault="005311EB">
      <w:pPr>
        <w:pStyle w:val="ConsPlusNormal"/>
        <w:spacing w:before="220"/>
        <w:ind w:firstLine="540"/>
        <w:jc w:val="both"/>
      </w:pPr>
      <w:r>
        <w:t>г) наличие призеров олимпиад, смотров, конференций и других видов конкурсных соревнований различных уровней;</w:t>
      </w:r>
    </w:p>
    <w:p w14:paraId="72D95AE2" w14:textId="77777777" w:rsidR="005311EB" w:rsidRDefault="005311EB">
      <w:pPr>
        <w:pStyle w:val="ConsPlusNormal"/>
        <w:spacing w:before="220"/>
        <w:ind w:firstLine="540"/>
        <w:jc w:val="both"/>
      </w:pPr>
      <w:r>
        <w:t>д) наличие сертифицированных достижений коллективов обучающихся по результатам творческих конкурсов, фестивалей разных уровней, кроме уровня организации;</w:t>
      </w:r>
    </w:p>
    <w:p w14:paraId="1780836B" w14:textId="77777777" w:rsidR="005311EB" w:rsidRDefault="005311EB">
      <w:pPr>
        <w:pStyle w:val="ConsPlusNormal"/>
        <w:spacing w:before="220"/>
        <w:ind w:firstLine="540"/>
        <w:jc w:val="both"/>
      </w:pPr>
      <w:r>
        <w:t>2) сохранение и укрепление здоровья участников образовательного процесса:</w:t>
      </w:r>
    </w:p>
    <w:p w14:paraId="383E6854" w14:textId="77777777" w:rsidR="005311EB" w:rsidRDefault="005311EB">
      <w:pPr>
        <w:pStyle w:val="ConsPlusNormal"/>
        <w:spacing w:before="220"/>
        <w:ind w:firstLine="540"/>
        <w:jc w:val="both"/>
      </w:pPr>
      <w:r>
        <w:lastRenderedPageBreak/>
        <w:t>а) сохранение уровня или положительная динамика состояния здоровья обучающихся по результатам мониторингов;</w:t>
      </w:r>
    </w:p>
    <w:p w14:paraId="4D352ACB" w14:textId="77777777" w:rsidR="005311EB" w:rsidRDefault="005311EB">
      <w:pPr>
        <w:pStyle w:val="ConsPlusNormal"/>
        <w:spacing w:before="220"/>
        <w:ind w:firstLine="540"/>
        <w:jc w:val="both"/>
      </w:pPr>
      <w:r>
        <w:t>б) высокая эффективность применения работником здоровьесберегающих технологий;</w:t>
      </w:r>
    </w:p>
    <w:p w14:paraId="0BB78424" w14:textId="77777777" w:rsidR="005311EB" w:rsidRDefault="005311EB">
      <w:pPr>
        <w:pStyle w:val="ConsPlusNormal"/>
        <w:spacing w:before="220"/>
        <w:ind w:firstLine="540"/>
        <w:jc w:val="both"/>
      </w:pPr>
      <w:r>
        <w:t>в) высокая эффективность организации мероприятий, способствующих восстановлению здоровья учащихся;</w:t>
      </w:r>
    </w:p>
    <w:p w14:paraId="1A551D1E" w14:textId="77777777" w:rsidR="005311EB" w:rsidRDefault="005311EB">
      <w:pPr>
        <w:pStyle w:val="ConsPlusNormal"/>
        <w:spacing w:before="220"/>
        <w:ind w:firstLine="540"/>
        <w:jc w:val="both"/>
      </w:pPr>
      <w:r>
        <w:t>г) высокий процент охвата обучающихся горячим питанием;</w:t>
      </w:r>
    </w:p>
    <w:p w14:paraId="4E4AB8AD" w14:textId="77777777" w:rsidR="005311EB" w:rsidRDefault="005311EB">
      <w:pPr>
        <w:pStyle w:val="ConsPlusNormal"/>
        <w:spacing w:before="220"/>
        <w:ind w:firstLine="540"/>
        <w:jc w:val="both"/>
      </w:pPr>
      <w:r>
        <w:t>д) высокая эффективность работы по профилактике вредных привычек;</w:t>
      </w:r>
    </w:p>
    <w:p w14:paraId="239BA834" w14:textId="77777777" w:rsidR="005311EB" w:rsidRDefault="005311EB">
      <w:pPr>
        <w:pStyle w:val="ConsPlusNormal"/>
        <w:spacing w:before="220"/>
        <w:ind w:firstLine="540"/>
        <w:jc w:val="both"/>
      </w:pPr>
      <w:r>
        <w:t>3) обеспечение результативности и эффективности воспитательной работы:</w:t>
      </w:r>
    </w:p>
    <w:p w14:paraId="2590A730" w14:textId="77777777" w:rsidR="005311EB" w:rsidRDefault="005311EB">
      <w:pPr>
        <w:pStyle w:val="ConsPlusNormal"/>
        <w:spacing w:before="220"/>
        <w:ind w:firstLine="540"/>
        <w:jc w:val="both"/>
      </w:pPr>
      <w:r>
        <w:t>повышение уровня сформированности ученического и родительского сообщества класса, группы или творческого объединения учащихся по сравнению с предыдущим периодом;</w:t>
      </w:r>
    </w:p>
    <w:p w14:paraId="396A9D2D" w14:textId="77777777" w:rsidR="005311EB" w:rsidRDefault="005311EB">
      <w:pPr>
        <w:pStyle w:val="ConsPlusNormal"/>
        <w:spacing w:before="220"/>
        <w:ind w:firstLine="540"/>
        <w:jc w:val="both"/>
      </w:pPr>
      <w:r>
        <w:t>снижение пропусков обучающимися уроков и занятий без уважительной причины;</w:t>
      </w:r>
    </w:p>
    <w:p w14:paraId="4A1C9ECA" w14:textId="77777777" w:rsidR="005311EB" w:rsidRDefault="005311EB">
      <w:pPr>
        <w:pStyle w:val="ConsPlusNormal"/>
        <w:spacing w:before="220"/>
        <w:ind w:firstLine="540"/>
        <w:jc w:val="both"/>
      </w:pPr>
      <w:r>
        <w:t>снижение количества обучающихся, состоящих на учете в организации и комиссии по делам несовершеннолетних;</w:t>
      </w:r>
    </w:p>
    <w:p w14:paraId="4704843F" w14:textId="77777777" w:rsidR="005311EB" w:rsidRDefault="005311EB">
      <w:pPr>
        <w:pStyle w:val="ConsPlusNormal"/>
        <w:spacing w:before="220"/>
        <w:ind w:firstLine="540"/>
        <w:jc w:val="both"/>
      </w:pPr>
      <w:r>
        <w:t>высокий уровень удовлетворенности обучающихся и их родителей отношениями в системах "Учитель - ученик", "Учитель - родитель", условиями образовательного процесса;</w:t>
      </w:r>
    </w:p>
    <w:p w14:paraId="13524F10" w14:textId="77777777" w:rsidR="005311EB" w:rsidRDefault="005311EB">
      <w:pPr>
        <w:pStyle w:val="ConsPlusNormal"/>
        <w:spacing w:before="220"/>
        <w:ind w:firstLine="540"/>
        <w:jc w:val="both"/>
      </w:pPr>
      <w:r>
        <w:t>4) обеспечение современного качества организационного, информационно-методического, психолого-педагогического и материально-технического сопровождения образовательного процесса педагогическими и другими работниками организации:</w:t>
      </w:r>
    </w:p>
    <w:p w14:paraId="57AFDB0C" w14:textId="77777777" w:rsidR="005311EB" w:rsidRDefault="005311EB">
      <w:pPr>
        <w:pStyle w:val="ConsPlusNormal"/>
        <w:spacing w:before="220"/>
        <w:ind w:firstLine="540"/>
        <w:jc w:val="both"/>
      </w:pPr>
      <w:r>
        <w:t>а) высокая эффективность проводимых педагогом уроков (занятий), внеклассных и внешкольных мероприятий с применением современных, в том числе информационных образовательных технологий;</w:t>
      </w:r>
    </w:p>
    <w:p w14:paraId="10734B15" w14:textId="77777777" w:rsidR="005311EB" w:rsidRDefault="005311EB">
      <w:pPr>
        <w:pStyle w:val="ConsPlusNormal"/>
        <w:spacing w:before="220"/>
        <w:ind w:firstLine="540"/>
        <w:jc w:val="both"/>
      </w:pPr>
      <w:r>
        <w:t>б) высокая эффективность педагогического сопровождения творческой, проектной, исследовательской деятельности учащихся, индивидуальных образовательных программ и индивидуальных учебных планов;</w:t>
      </w:r>
    </w:p>
    <w:p w14:paraId="32141170" w14:textId="77777777" w:rsidR="005311EB" w:rsidRDefault="005311EB">
      <w:pPr>
        <w:pStyle w:val="ConsPlusNormal"/>
        <w:spacing w:before="220"/>
        <w:ind w:firstLine="540"/>
        <w:jc w:val="both"/>
      </w:pPr>
      <w:r>
        <w:t>в) качественная разработка и своевременное внедрение программ сопровождения, рабочих программ и технологических карт реализации государственного стандарта, высокая эффективность выполнения образовательной программы организации;</w:t>
      </w:r>
    </w:p>
    <w:p w14:paraId="46EDC0FE" w14:textId="77777777" w:rsidR="005311EB" w:rsidRDefault="005311EB">
      <w:pPr>
        <w:pStyle w:val="ConsPlusNormal"/>
        <w:spacing w:before="220"/>
        <w:ind w:firstLine="540"/>
        <w:jc w:val="both"/>
      </w:pPr>
      <w:r>
        <w:t>г) высокая эффективность инновационной, опытно-экспериментальной и методической работы организации;</w:t>
      </w:r>
    </w:p>
    <w:p w14:paraId="2A1198CE" w14:textId="77777777" w:rsidR="005311EB" w:rsidRDefault="005311EB">
      <w:pPr>
        <w:pStyle w:val="ConsPlusNormal"/>
        <w:spacing w:before="220"/>
        <w:ind w:firstLine="540"/>
        <w:jc w:val="both"/>
      </w:pPr>
      <w:r>
        <w:t>д) качественная разработка и своевременное внедрение программ оценки качества образовательного процесса в организации;</w:t>
      </w:r>
    </w:p>
    <w:p w14:paraId="001FEA16" w14:textId="77777777" w:rsidR="005311EB" w:rsidRDefault="005311EB">
      <w:pPr>
        <w:pStyle w:val="ConsPlusNormal"/>
        <w:spacing w:before="220"/>
        <w:ind w:firstLine="540"/>
        <w:jc w:val="both"/>
      </w:pPr>
      <w:r>
        <w:t>е) высокая эффективность содержательной деятельности информационного предметного центра, образцовое содержание кабинета, аудитории;</w:t>
      </w:r>
    </w:p>
    <w:p w14:paraId="6363F9E6" w14:textId="77777777" w:rsidR="005311EB" w:rsidRDefault="005311EB">
      <w:pPr>
        <w:pStyle w:val="ConsPlusNormal"/>
        <w:spacing w:before="220"/>
        <w:ind w:firstLine="540"/>
        <w:jc w:val="both"/>
      </w:pPr>
      <w:r>
        <w:t>ж) результативность коррекционно-развивающей и реабилитационной работы с обучающимися, требующими усиленного педагогического внимания;</w:t>
      </w:r>
    </w:p>
    <w:p w14:paraId="0D76D755" w14:textId="77777777" w:rsidR="005311EB" w:rsidRDefault="005311EB">
      <w:pPr>
        <w:pStyle w:val="ConsPlusNormal"/>
        <w:spacing w:before="220"/>
        <w:ind w:firstLine="540"/>
        <w:jc w:val="both"/>
      </w:pPr>
      <w:r>
        <w:t>з) снижение частоты обоснованных обращений учащихся, родителей, педагогов по поводу конфликтных ситуаций и высокий уровень решения конфликтных ситуаций;</w:t>
      </w:r>
    </w:p>
    <w:p w14:paraId="232F9386" w14:textId="77777777" w:rsidR="005311EB" w:rsidRDefault="005311EB">
      <w:pPr>
        <w:pStyle w:val="ConsPlusNormal"/>
        <w:spacing w:before="220"/>
        <w:ind w:firstLine="540"/>
        <w:jc w:val="both"/>
      </w:pPr>
      <w:r>
        <w:t xml:space="preserve">и) высокий уровень исполнительской дисциплины: подготовки отчетов, заполнения </w:t>
      </w:r>
      <w:r>
        <w:lastRenderedPageBreak/>
        <w:t>журналов, ведения личных дел, посещения организационно-методических мероприятий;</w:t>
      </w:r>
    </w:p>
    <w:p w14:paraId="733B45A2" w14:textId="77777777" w:rsidR="005311EB" w:rsidRDefault="005311EB">
      <w:pPr>
        <w:pStyle w:val="ConsPlusNormal"/>
        <w:spacing w:before="220"/>
        <w:ind w:firstLine="540"/>
        <w:jc w:val="both"/>
      </w:pPr>
      <w:r>
        <w:t>к) участие в программе "Земский учитель";</w:t>
      </w:r>
    </w:p>
    <w:p w14:paraId="43EB3C68" w14:textId="77777777" w:rsidR="005311EB" w:rsidRDefault="005311EB">
      <w:pPr>
        <w:pStyle w:val="ConsPlusNormal"/>
        <w:jc w:val="both"/>
      </w:pPr>
      <w:r>
        <w:t xml:space="preserve">(пп. "к" введен </w:t>
      </w:r>
      <w:hyperlink r:id="rId77" w:history="1">
        <w:r>
          <w:rPr>
            <w:color w:val="0000FF"/>
          </w:rPr>
          <w:t>Постановлением</w:t>
        </w:r>
      </w:hyperlink>
      <w:r>
        <w:t xml:space="preserve"> Администрации города Ливны от 11.08.2021 N 73)</w:t>
      </w:r>
    </w:p>
    <w:p w14:paraId="327932A1" w14:textId="77777777" w:rsidR="005311EB" w:rsidRDefault="005311EB">
      <w:pPr>
        <w:pStyle w:val="ConsPlusNormal"/>
        <w:spacing w:before="220"/>
        <w:ind w:firstLine="540"/>
        <w:jc w:val="both"/>
      </w:pPr>
      <w:r>
        <w:t>5) руководителям методических объединений, заместителям руководителя организации:</w:t>
      </w:r>
    </w:p>
    <w:p w14:paraId="6E9823F3" w14:textId="77777777" w:rsidR="005311EB" w:rsidRDefault="005311EB">
      <w:pPr>
        <w:pStyle w:val="ConsPlusNormal"/>
        <w:spacing w:before="220"/>
        <w:ind w:firstLine="540"/>
        <w:jc w:val="both"/>
      </w:pPr>
      <w:r>
        <w:t>а) высокий уровень организации мониторинга учебно-воспитательного процесса;</w:t>
      </w:r>
    </w:p>
    <w:p w14:paraId="5DA81CD5" w14:textId="77777777" w:rsidR="005311EB" w:rsidRDefault="005311EB">
      <w:pPr>
        <w:pStyle w:val="ConsPlusNormal"/>
        <w:spacing w:before="220"/>
        <w:ind w:firstLine="540"/>
        <w:jc w:val="both"/>
      </w:pPr>
      <w:r>
        <w:t>б) качественная организация предпрофильного и профильного обучения;</w:t>
      </w:r>
    </w:p>
    <w:p w14:paraId="15670574" w14:textId="77777777" w:rsidR="005311EB" w:rsidRDefault="005311EB">
      <w:pPr>
        <w:pStyle w:val="ConsPlusNormal"/>
        <w:spacing w:before="220"/>
        <w:ind w:firstLine="540"/>
        <w:jc w:val="both"/>
      </w:pPr>
      <w:r>
        <w:t>в) качественное выполнение плана воспитательной работы;</w:t>
      </w:r>
    </w:p>
    <w:p w14:paraId="2C48E019" w14:textId="77777777" w:rsidR="005311EB" w:rsidRDefault="005311EB">
      <w:pPr>
        <w:pStyle w:val="ConsPlusNormal"/>
        <w:spacing w:before="220"/>
        <w:ind w:firstLine="540"/>
        <w:jc w:val="both"/>
      </w:pPr>
      <w:r>
        <w:t>г) качественная организация систематического контроля за информационно-методическим обеспечением образовательного процесса, ведением учебной документации и другими направлениями внутреннего контроля;</w:t>
      </w:r>
    </w:p>
    <w:p w14:paraId="02C9F853" w14:textId="77777777" w:rsidR="005311EB" w:rsidRDefault="005311EB">
      <w:pPr>
        <w:pStyle w:val="ConsPlusNormal"/>
        <w:spacing w:before="220"/>
        <w:ind w:firstLine="540"/>
        <w:jc w:val="both"/>
      </w:pPr>
      <w:r>
        <w:t>д) высокий уровень организации и проведения итоговой и промежуточной аттестации;</w:t>
      </w:r>
    </w:p>
    <w:p w14:paraId="19484872" w14:textId="77777777" w:rsidR="005311EB" w:rsidRDefault="005311EB">
      <w:pPr>
        <w:pStyle w:val="ConsPlusNormal"/>
        <w:spacing w:before="220"/>
        <w:ind w:firstLine="540"/>
        <w:jc w:val="both"/>
      </w:pPr>
      <w:r>
        <w:t>е) качественная организация работы общественных органов, участвующих в управлении организацией;</w:t>
      </w:r>
    </w:p>
    <w:p w14:paraId="050FEB0D" w14:textId="77777777" w:rsidR="005311EB" w:rsidRDefault="005311EB">
      <w:pPr>
        <w:pStyle w:val="ConsPlusNormal"/>
        <w:spacing w:before="220"/>
        <w:ind w:firstLine="540"/>
        <w:jc w:val="both"/>
      </w:pPr>
      <w:r>
        <w:t>ж) сохранение контингента обучающихся;</w:t>
      </w:r>
    </w:p>
    <w:p w14:paraId="4EB90D97" w14:textId="77777777" w:rsidR="005311EB" w:rsidRDefault="005311EB">
      <w:pPr>
        <w:pStyle w:val="ConsPlusNormal"/>
        <w:spacing w:before="220"/>
        <w:ind w:firstLine="540"/>
        <w:jc w:val="both"/>
      </w:pPr>
      <w:r>
        <w:t>з) высокий уровень организации аттестации педагогических работников организации;</w:t>
      </w:r>
    </w:p>
    <w:p w14:paraId="2C4B38B7" w14:textId="77777777" w:rsidR="005311EB" w:rsidRDefault="005311EB">
      <w:pPr>
        <w:pStyle w:val="ConsPlusNormal"/>
        <w:spacing w:before="220"/>
        <w:ind w:firstLine="540"/>
        <w:jc w:val="both"/>
      </w:pPr>
      <w:r>
        <w:t>и) поддержание благоприятного психологического климата в коллективе;</w:t>
      </w:r>
    </w:p>
    <w:p w14:paraId="5CCB9CAB" w14:textId="77777777" w:rsidR="005311EB" w:rsidRDefault="005311EB">
      <w:pPr>
        <w:pStyle w:val="ConsPlusNormal"/>
        <w:spacing w:before="220"/>
        <w:ind w:firstLine="540"/>
        <w:jc w:val="both"/>
      </w:pPr>
      <w:r>
        <w:t>6) заместителю директора по административно-хозяйственной работе и другим представителям учебно-вспомогательного персонала:</w:t>
      </w:r>
    </w:p>
    <w:p w14:paraId="0A46444F" w14:textId="77777777" w:rsidR="005311EB" w:rsidRDefault="005311EB">
      <w:pPr>
        <w:pStyle w:val="ConsPlusNormal"/>
        <w:spacing w:before="220"/>
        <w:ind w:firstLine="540"/>
        <w:jc w:val="both"/>
      </w:pPr>
      <w:r>
        <w:t>а) оперативное материально-техническое, ресурсное обеспечение образовательного процесса;</w:t>
      </w:r>
    </w:p>
    <w:p w14:paraId="44B74BA9" w14:textId="77777777" w:rsidR="005311EB" w:rsidRDefault="005311EB">
      <w:pPr>
        <w:pStyle w:val="ConsPlusNormal"/>
        <w:spacing w:before="220"/>
        <w:ind w:firstLine="540"/>
        <w:jc w:val="both"/>
      </w:pPr>
      <w:r>
        <w:t>б) качественное обеспечение санитарно-гигиенических условий в образовательной организации (температурный, световой режим, режим подачи питьевой воды);</w:t>
      </w:r>
    </w:p>
    <w:p w14:paraId="46DE7EBE" w14:textId="77777777" w:rsidR="005311EB" w:rsidRDefault="005311EB">
      <w:pPr>
        <w:pStyle w:val="ConsPlusNormal"/>
        <w:spacing w:before="220"/>
        <w:ind w:firstLine="540"/>
        <w:jc w:val="both"/>
      </w:pPr>
      <w:r>
        <w:t>в) качественное обеспечение выполнения требований пожарной и электробезопасности, охраны труда;</w:t>
      </w:r>
    </w:p>
    <w:p w14:paraId="60B10B86" w14:textId="77777777" w:rsidR="005311EB" w:rsidRDefault="005311EB">
      <w:pPr>
        <w:pStyle w:val="ConsPlusNormal"/>
        <w:spacing w:before="220"/>
        <w:ind w:firstLine="540"/>
        <w:jc w:val="both"/>
      </w:pPr>
      <w:r>
        <w:t>г) высокое качество подготовки и организации ремонтных работ;</w:t>
      </w:r>
    </w:p>
    <w:p w14:paraId="0313FEFB" w14:textId="77777777" w:rsidR="005311EB" w:rsidRDefault="005311EB">
      <w:pPr>
        <w:pStyle w:val="ConsPlusNormal"/>
        <w:spacing w:before="220"/>
        <w:ind w:firstLine="540"/>
        <w:jc w:val="both"/>
      </w:pPr>
      <w:r>
        <w:t>д) своевременное и качественное сопровождение новой системы оплаты труда, разработка новых положений, подготовка экономических расчетов;</w:t>
      </w:r>
    </w:p>
    <w:p w14:paraId="31299ADB" w14:textId="77777777" w:rsidR="005311EB" w:rsidRDefault="005311EB">
      <w:pPr>
        <w:pStyle w:val="ConsPlusNormal"/>
        <w:spacing w:before="220"/>
        <w:ind w:firstLine="540"/>
        <w:jc w:val="both"/>
      </w:pPr>
      <w:r>
        <w:t>е) своевременное и качественное представление отчетности;</w:t>
      </w:r>
    </w:p>
    <w:p w14:paraId="24269BD4" w14:textId="77777777" w:rsidR="005311EB" w:rsidRDefault="005311EB">
      <w:pPr>
        <w:pStyle w:val="ConsPlusNormal"/>
        <w:spacing w:before="220"/>
        <w:ind w:firstLine="540"/>
        <w:jc w:val="both"/>
      </w:pPr>
      <w:r>
        <w:t>ж) качественное ведение документации;</w:t>
      </w:r>
    </w:p>
    <w:p w14:paraId="7834DD71" w14:textId="77777777" w:rsidR="005311EB" w:rsidRDefault="005311EB">
      <w:pPr>
        <w:pStyle w:val="ConsPlusNormal"/>
        <w:spacing w:before="220"/>
        <w:ind w:firstLine="540"/>
        <w:jc w:val="both"/>
      </w:pPr>
      <w:r>
        <w:t>7) заведующему библиотекой:</w:t>
      </w:r>
    </w:p>
    <w:p w14:paraId="1F20388E" w14:textId="77777777" w:rsidR="005311EB" w:rsidRDefault="005311EB">
      <w:pPr>
        <w:pStyle w:val="ConsPlusNormal"/>
        <w:spacing w:before="220"/>
        <w:ind w:firstLine="540"/>
        <w:jc w:val="both"/>
      </w:pPr>
      <w:r>
        <w:t>высокая читательская активность обучающихся;</w:t>
      </w:r>
    </w:p>
    <w:p w14:paraId="322666D8" w14:textId="77777777" w:rsidR="005311EB" w:rsidRDefault="005311EB">
      <w:pPr>
        <w:pStyle w:val="ConsPlusNormal"/>
        <w:spacing w:before="220"/>
        <w:ind w:firstLine="540"/>
        <w:jc w:val="both"/>
      </w:pPr>
      <w:r>
        <w:t>участие в мероприятиях, проводимых на уровне муниципального образования, региональном уровне, федеральном уровне, оформление тематических выставок, организация мероприятий по пропаганде чтения как формы культурного досуга;</w:t>
      </w:r>
    </w:p>
    <w:p w14:paraId="06443C59" w14:textId="77777777" w:rsidR="005311EB" w:rsidRDefault="005311EB">
      <w:pPr>
        <w:pStyle w:val="ConsPlusNormal"/>
        <w:spacing w:before="220"/>
        <w:ind w:firstLine="540"/>
        <w:jc w:val="both"/>
      </w:pPr>
      <w:r>
        <w:t>8) младшему обслуживающему персоналу:</w:t>
      </w:r>
    </w:p>
    <w:p w14:paraId="02CBC793" w14:textId="77777777" w:rsidR="005311EB" w:rsidRDefault="005311EB">
      <w:pPr>
        <w:pStyle w:val="ConsPlusNormal"/>
        <w:spacing w:before="220"/>
        <w:ind w:firstLine="540"/>
        <w:jc w:val="both"/>
      </w:pPr>
      <w:r>
        <w:lastRenderedPageBreak/>
        <w:t>содержание участка в соответствии с требованиями СанПиН, качественная уборка помещений;</w:t>
      </w:r>
    </w:p>
    <w:p w14:paraId="5EB41071" w14:textId="77777777" w:rsidR="005311EB" w:rsidRDefault="005311EB">
      <w:pPr>
        <w:pStyle w:val="ConsPlusNormal"/>
        <w:spacing w:before="220"/>
        <w:ind w:firstLine="540"/>
        <w:jc w:val="both"/>
      </w:pPr>
      <w:r>
        <w:t>оперативность выполнения заявок по устранению технических неполадок.</w:t>
      </w:r>
    </w:p>
    <w:p w14:paraId="3CE7A82E" w14:textId="77777777" w:rsidR="005311EB" w:rsidRDefault="005311EB">
      <w:pPr>
        <w:pStyle w:val="ConsPlusNormal"/>
        <w:spacing w:before="220"/>
        <w:ind w:firstLine="540"/>
        <w:jc w:val="both"/>
      </w:pPr>
      <w:r>
        <w:t xml:space="preserve">20. В случае применения разовых поощрительных выплат (премий) по двум и более основаниям используется сумма значений, установленных Положением о стимулировании по критериям, указанным в </w:t>
      </w:r>
      <w:hyperlink w:anchor="P751" w:history="1">
        <w:r>
          <w:rPr>
            <w:color w:val="0000FF"/>
          </w:rPr>
          <w:t>пункте 19</w:t>
        </w:r>
      </w:hyperlink>
      <w:r>
        <w:t xml:space="preserve"> настоящего Порядка.</w:t>
      </w:r>
    </w:p>
    <w:p w14:paraId="1E2BB11F" w14:textId="77777777" w:rsidR="005311EB" w:rsidRDefault="005311EB">
      <w:pPr>
        <w:pStyle w:val="ConsPlusNormal"/>
        <w:spacing w:before="220"/>
        <w:ind w:firstLine="540"/>
        <w:jc w:val="both"/>
      </w:pPr>
      <w:r>
        <w:t>21. К иным выплатам стимулирующего характера относятся:</w:t>
      </w:r>
    </w:p>
    <w:p w14:paraId="0D36C5E3" w14:textId="77777777" w:rsidR="005311EB" w:rsidRDefault="005311EB">
      <w:pPr>
        <w:pStyle w:val="ConsPlusNormal"/>
        <w:spacing w:before="220"/>
        <w:ind w:firstLine="540"/>
        <w:jc w:val="both"/>
      </w:pPr>
      <w:r>
        <w:t>выплаты в связи с праздничными датами;</w:t>
      </w:r>
    </w:p>
    <w:p w14:paraId="09523DDB" w14:textId="77777777" w:rsidR="005311EB" w:rsidRDefault="005311EB">
      <w:pPr>
        <w:pStyle w:val="ConsPlusNormal"/>
        <w:spacing w:before="220"/>
        <w:ind w:firstLine="540"/>
        <w:jc w:val="both"/>
      </w:pPr>
      <w:r>
        <w:t>другие выплаты, предусмотренные коллективным договором.</w:t>
      </w:r>
    </w:p>
    <w:p w14:paraId="331BAA5D" w14:textId="77777777" w:rsidR="005311EB" w:rsidRDefault="005311EB">
      <w:pPr>
        <w:pStyle w:val="ConsPlusNormal"/>
        <w:spacing w:before="220"/>
        <w:ind w:firstLine="540"/>
        <w:jc w:val="both"/>
      </w:pPr>
      <w:r>
        <w:t>22. Конкретные размеры премий и поощрительных выплат определяются:</w:t>
      </w:r>
    </w:p>
    <w:p w14:paraId="47638747" w14:textId="77777777" w:rsidR="005311EB" w:rsidRDefault="005311EB">
      <w:pPr>
        <w:pStyle w:val="ConsPlusNormal"/>
        <w:spacing w:before="220"/>
        <w:ind w:firstLine="540"/>
        <w:jc w:val="both"/>
      </w:pPr>
      <w:r>
        <w:t>работникам образовательных организаций, включая заместителей руководителя и главных бухгалтеров, -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образовательной организации, а также средств от предпринимательской и иной приносящей доход деятельности, направленных образовательной организацией на оплату труда;</w:t>
      </w:r>
    </w:p>
    <w:p w14:paraId="5049924C" w14:textId="77777777" w:rsidR="005311EB" w:rsidRDefault="005311EB">
      <w:pPr>
        <w:pStyle w:val="ConsPlusNormal"/>
        <w:spacing w:before="220"/>
        <w:ind w:firstLine="540"/>
        <w:jc w:val="both"/>
      </w:pPr>
      <w:r>
        <w:t>руководителям образовательных организаций - в соответствии с приказом управления общего образования администрации города Ливны.</w:t>
      </w:r>
    </w:p>
    <w:p w14:paraId="317E4FD7" w14:textId="77777777" w:rsidR="005311EB" w:rsidRDefault="005311EB">
      <w:pPr>
        <w:pStyle w:val="ConsPlusNormal"/>
        <w:spacing w:before="220"/>
        <w:ind w:firstLine="540"/>
        <w:jc w:val="both"/>
      </w:pPr>
      <w:r>
        <w:t>23. Премирование работника не производится при наличии у него дисциплинарного взыскания.</w:t>
      </w:r>
    </w:p>
    <w:p w14:paraId="55C9C9F7" w14:textId="77777777" w:rsidR="005311EB" w:rsidRDefault="005311EB">
      <w:pPr>
        <w:pStyle w:val="ConsPlusNormal"/>
        <w:spacing w:before="220"/>
        <w:ind w:firstLine="540"/>
        <w:jc w:val="both"/>
      </w:pPr>
      <w:r>
        <w:t>24. Из фонда оплаты труда образовательной организации работникам может быть оказана материальная помощь согласно Положению о предоставлении материальной помощи работникам и ее размерах, согласованных с выборным профсоюзным или иным представительным органом работников образовательной организации в следующих случаях:</w:t>
      </w:r>
    </w:p>
    <w:p w14:paraId="3955E0EC" w14:textId="77777777" w:rsidR="005311EB" w:rsidRDefault="005311EB">
      <w:pPr>
        <w:pStyle w:val="ConsPlusNormal"/>
        <w:spacing w:before="220"/>
        <w:ind w:firstLine="540"/>
        <w:jc w:val="both"/>
      </w:pPr>
      <w:r>
        <w:t>1) в связи с юбилейными датами (50, 55, 60, 65, 70 лет);</w:t>
      </w:r>
    </w:p>
    <w:p w14:paraId="2EA28F8F" w14:textId="77777777" w:rsidR="005311EB" w:rsidRDefault="005311EB">
      <w:pPr>
        <w:pStyle w:val="ConsPlusNormal"/>
        <w:spacing w:before="220"/>
        <w:ind w:firstLine="540"/>
        <w:jc w:val="both"/>
      </w:pPr>
      <w:r>
        <w:t>2) при увольнении в связи с выходом на пенсию по старости или инвалидности, связанной с профессиональной деятельностью;</w:t>
      </w:r>
    </w:p>
    <w:p w14:paraId="2D6A21EA" w14:textId="77777777" w:rsidR="005311EB" w:rsidRDefault="005311EB">
      <w:pPr>
        <w:pStyle w:val="ConsPlusNormal"/>
        <w:spacing w:before="220"/>
        <w:ind w:firstLine="540"/>
        <w:jc w:val="both"/>
      </w:pPr>
      <w:r>
        <w:t>3) в связи со смертью работника, членов его семьи (супруги, дети, родители) и в связи с необходимостью лечения работника;</w:t>
      </w:r>
    </w:p>
    <w:p w14:paraId="5BA3D3FD" w14:textId="77777777" w:rsidR="005311EB" w:rsidRDefault="005311EB">
      <w:pPr>
        <w:pStyle w:val="ConsPlusNormal"/>
        <w:spacing w:before="220"/>
        <w:ind w:firstLine="540"/>
        <w:jc w:val="both"/>
      </w:pPr>
      <w:r>
        <w:t>4) при уходе в очередной отпуск не более 1 раза в год.</w:t>
      </w:r>
    </w:p>
    <w:p w14:paraId="370883C7" w14:textId="77777777" w:rsidR="005311EB" w:rsidRDefault="005311EB">
      <w:pPr>
        <w:pStyle w:val="ConsPlusNormal"/>
        <w:spacing w:before="220"/>
        <w:ind w:firstLine="540"/>
        <w:jc w:val="both"/>
      </w:pPr>
      <w:r>
        <w:t>25. Материальная помощь выделяется на основании приказа образовательной организации с обязательным учетом мнения выборного профсоюзного или иного представительного органа работников образовательной организации.</w:t>
      </w:r>
    </w:p>
    <w:p w14:paraId="5CB42E3A" w14:textId="77777777" w:rsidR="005311EB" w:rsidRDefault="005311EB">
      <w:pPr>
        <w:pStyle w:val="ConsPlusNormal"/>
        <w:spacing w:before="220"/>
        <w:ind w:firstLine="540"/>
        <w:jc w:val="both"/>
      </w:pPr>
      <w:r>
        <w:t>26. На основании решения общего собрания образовательной организации создается комиссия по принятию решений о размере стимулирования работников образовательной организации.</w:t>
      </w:r>
    </w:p>
    <w:p w14:paraId="075E451C" w14:textId="77777777" w:rsidR="005311EB" w:rsidRDefault="005311EB">
      <w:pPr>
        <w:pStyle w:val="ConsPlusNormal"/>
        <w:spacing w:before="220"/>
        <w:ind w:firstLine="540"/>
        <w:jc w:val="both"/>
      </w:pPr>
      <w:r>
        <w:t xml:space="preserve">27. Выплаты стимулирующего характера работникам в соответствии с утвержденным Положением о стимулировании осуществляются на основании приказа образовательной организации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w:t>
      </w:r>
      <w:r>
        <w:lastRenderedPageBreak/>
        <w:t>организаций, а также средств от предпринимательской и иной приносящей доход деятельности, направленных организацией на оплату труда.</w:t>
      </w:r>
    </w:p>
    <w:p w14:paraId="468DF513" w14:textId="77777777" w:rsidR="005311EB" w:rsidRDefault="005311EB">
      <w:pPr>
        <w:pStyle w:val="ConsPlusNormal"/>
        <w:spacing w:before="220"/>
        <w:ind w:firstLine="540"/>
        <w:jc w:val="both"/>
      </w:pPr>
      <w:r>
        <w:t xml:space="preserve">28. Выплаты стимулирующего характера руководителям, заместителям руководителей, главным бухгалтерам образовательных организаций осуществляются в размере и </w:t>
      </w:r>
      <w:hyperlink w:anchor="P878" w:history="1">
        <w:r>
          <w:rPr>
            <w:color w:val="0000FF"/>
          </w:rPr>
          <w:t>Порядке</w:t>
        </w:r>
      </w:hyperlink>
      <w:r>
        <w:t>, установленном приложением 8 к настоящему Положению, в пределах фонда оплаты труда образовательной организации.</w:t>
      </w:r>
    </w:p>
    <w:p w14:paraId="4EFFB2B1" w14:textId="77777777" w:rsidR="005311EB" w:rsidRDefault="005311EB">
      <w:pPr>
        <w:pStyle w:val="ConsPlusNormal"/>
        <w:ind w:firstLine="540"/>
        <w:jc w:val="both"/>
      </w:pPr>
    </w:p>
    <w:p w14:paraId="42771382" w14:textId="77777777" w:rsidR="005311EB" w:rsidRDefault="005311EB">
      <w:pPr>
        <w:pStyle w:val="ConsPlusNormal"/>
        <w:ind w:firstLine="540"/>
        <w:jc w:val="both"/>
      </w:pPr>
    </w:p>
    <w:p w14:paraId="6D342895" w14:textId="77777777" w:rsidR="005311EB" w:rsidRDefault="005311EB">
      <w:pPr>
        <w:pStyle w:val="ConsPlusNormal"/>
        <w:ind w:firstLine="540"/>
        <w:jc w:val="both"/>
      </w:pPr>
    </w:p>
    <w:p w14:paraId="0505CB7A" w14:textId="77777777" w:rsidR="005311EB" w:rsidRDefault="005311EB">
      <w:pPr>
        <w:pStyle w:val="ConsPlusNormal"/>
        <w:ind w:firstLine="540"/>
        <w:jc w:val="both"/>
      </w:pPr>
    </w:p>
    <w:p w14:paraId="4A5BB7CC" w14:textId="77777777" w:rsidR="005311EB" w:rsidRDefault="005311EB">
      <w:pPr>
        <w:pStyle w:val="ConsPlusNormal"/>
        <w:ind w:firstLine="540"/>
        <w:jc w:val="both"/>
      </w:pPr>
    </w:p>
    <w:p w14:paraId="3BA6FAF4" w14:textId="77777777" w:rsidR="005311EB" w:rsidRDefault="005311EB">
      <w:pPr>
        <w:pStyle w:val="ConsPlusNormal"/>
        <w:jc w:val="right"/>
        <w:outlineLvl w:val="1"/>
      </w:pPr>
      <w:r>
        <w:t>Приложение 7</w:t>
      </w:r>
    </w:p>
    <w:p w14:paraId="0FF6476C" w14:textId="77777777" w:rsidR="005311EB" w:rsidRDefault="005311EB">
      <w:pPr>
        <w:pStyle w:val="ConsPlusNormal"/>
        <w:jc w:val="right"/>
      </w:pPr>
      <w:r>
        <w:t>к Положению</w:t>
      </w:r>
    </w:p>
    <w:p w14:paraId="761EB979" w14:textId="77777777" w:rsidR="005311EB" w:rsidRDefault="005311EB">
      <w:pPr>
        <w:pStyle w:val="ConsPlusNormal"/>
        <w:jc w:val="right"/>
      </w:pPr>
      <w:r>
        <w:t>об оплате труда работников</w:t>
      </w:r>
    </w:p>
    <w:p w14:paraId="13BE3C7D" w14:textId="77777777" w:rsidR="005311EB" w:rsidRDefault="005311EB">
      <w:pPr>
        <w:pStyle w:val="ConsPlusNormal"/>
        <w:jc w:val="right"/>
      </w:pPr>
      <w:r>
        <w:t>муниципальных общеобразовательных</w:t>
      </w:r>
    </w:p>
    <w:p w14:paraId="04233FAF" w14:textId="77777777" w:rsidR="005311EB" w:rsidRDefault="005311EB">
      <w:pPr>
        <w:pStyle w:val="ConsPlusNormal"/>
        <w:jc w:val="right"/>
      </w:pPr>
      <w:r>
        <w:t>учреждений города Ливны</w:t>
      </w:r>
    </w:p>
    <w:p w14:paraId="574EDFDC" w14:textId="77777777" w:rsidR="005311EB" w:rsidRDefault="005311EB">
      <w:pPr>
        <w:pStyle w:val="ConsPlusNormal"/>
        <w:jc w:val="right"/>
      </w:pPr>
      <w:r>
        <w:t>Орловской области</w:t>
      </w:r>
    </w:p>
    <w:p w14:paraId="07EED91C" w14:textId="77777777" w:rsidR="005311EB" w:rsidRDefault="005311EB">
      <w:pPr>
        <w:pStyle w:val="ConsPlusNormal"/>
        <w:ind w:firstLine="540"/>
        <w:jc w:val="both"/>
      </w:pPr>
    </w:p>
    <w:p w14:paraId="710BC702" w14:textId="77777777" w:rsidR="005311EB" w:rsidRDefault="005311EB">
      <w:pPr>
        <w:pStyle w:val="ConsPlusTitle"/>
        <w:jc w:val="center"/>
      </w:pPr>
      <w:bookmarkStart w:id="23" w:name="P834"/>
      <w:bookmarkEnd w:id="23"/>
      <w:r>
        <w:t>ПОРЯДОК</w:t>
      </w:r>
    </w:p>
    <w:p w14:paraId="6BDE8EA3" w14:textId="77777777" w:rsidR="005311EB" w:rsidRDefault="005311EB">
      <w:pPr>
        <w:pStyle w:val="ConsPlusTitle"/>
        <w:jc w:val="center"/>
      </w:pPr>
      <w:r>
        <w:t>ФОРМИРОВАНИЯ ФОНДА ОПЛАТЫ ТРУДА РАБОТНИКОВ</w:t>
      </w:r>
    </w:p>
    <w:p w14:paraId="5412E73E" w14:textId="77777777" w:rsidR="005311EB" w:rsidRDefault="005311EB">
      <w:pPr>
        <w:pStyle w:val="ConsPlusTitle"/>
        <w:jc w:val="center"/>
      </w:pPr>
      <w:r>
        <w:t>ОБЩЕОБРАЗОВАТЕЛЬНЫХ УЧРЕЖДЕНИЙ</w:t>
      </w:r>
    </w:p>
    <w:p w14:paraId="743E223E" w14:textId="77777777" w:rsidR="005311EB" w:rsidRDefault="005311E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11EB" w14:paraId="71F99B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B493DF" w14:textId="77777777" w:rsidR="005311EB" w:rsidRDefault="005311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099827E" w14:textId="77777777" w:rsidR="005311EB" w:rsidRDefault="005311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C2FE341" w14:textId="77777777" w:rsidR="005311EB" w:rsidRDefault="005311EB">
            <w:pPr>
              <w:pStyle w:val="ConsPlusNormal"/>
              <w:jc w:val="center"/>
            </w:pPr>
            <w:r>
              <w:rPr>
                <w:color w:val="392C69"/>
              </w:rPr>
              <w:t>Список изменяющих документов</w:t>
            </w:r>
          </w:p>
          <w:p w14:paraId="342E1965" w14:textId="77777777" w:rsidR="005311EB" w:rsidRDefault="005311EB">
            <w:pPr>
              <w:pStyle w:val="ConsPlusNormal"/>
              <w:jc w:val="center"/>
            </w:pPr>
            <w:r>
              <w:rPr>
                <w:color w:val="392C69"/>
              </w:rPr>
              <w:t>(в ред. Постановлений Администрации города Ливны</w:t>
            </w:r>
          </w:p>
          <w:p w14:paraId="6790F6EE" w14:textId="77777777" w:rsidR="005311EB" w:rsidRDefault="005311EB">
            <w:pPr>
              <w:pStyle w:val="ConsPlusNormal"/>
              <w:jc w:val="center"/>
            </w:pPr>
            <w:r>
              <w:rPr>
                <w:color w:val="392C69"/>
              </w:rPr>
              <w:t xml:space="preserve">от 31.01.2014 </w:t>
            </w:r>
            <w:hyperlink r:id="rId78" w:history="1">
              <w:r>
                <w:rPr>
                  <w:color w:val="0000FF"/>
                </w:rPr>
                <w:t>N 11</w:t>
              </w:r>
            </w:hyperlink>
            <w:r>
              <w:rPr>
                <w:color w:val="392C69"/>
              </w:rPr>
              <w:t xml:space="preserve">, от 16.02.2017 </w:t>
            </w:r>
            <w:hyperlink r:id="rId79" w:history="1">
              <w:r>
                <w:rPr>
                  <w:color w:val="0000FF"/>
                </w:rPr>
                <w:t>N 20</w:t>
              </w:r>
            </w:hyperlink>
            <w:r>
              <w:rPr>
                <w:color w:val="392C69"/>
              </w:rPr>
              <w:t xml:space="preserve">, от 20.04.2018 </w:t>
            </w:r>
            <w:hyperlink r:id="rId80" w:history="1">
              <w:r>
                <w:rPr>
                  <w:color w:val="0000FF"/>
                </w:rPr>
                <w:t>N 53</w:t>
              </w:r>
            </w:hyperlink>
            <w:r>
              <w:rPr>
                <w:color w:val="392C69"/>
              </w:rPr>
              <w:t>,</w:t>
            </w:r>
          </w:p>
          <w:p w14:paraId="3F5DEDFD" w14:textId="77777777" w:rsidR="005311EB" w:rsidRDefault="005311EB">
            <w:pPr>
              <w:pStyle w:val="ConsPlusNormal"/>
              <w:jc w:val="center"/>
            </w:pPr>
            <w:r>
              <w:rPr>
                <w:color w:val="392C69"/>
              </w:rPr>
              <w:t xml:space="preserve">от 15.10.2019 </w:t>
            </w:r>
            <w:hyperlink r:id="rId81" w:history="1">
              <w:r>
                <w:rPr>
                  <w:color w:val="0000FF"/>
                </w:rPr>
                <w:t>N 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7FE179" w14:textId="77777777" w:rsidR="005311EB" w:rsidRDefault="005311EB">
            <w:pPr>
              <w:spacing w:after="1" w:line="0" w:lineRule="atLeast"/>
            </w:pPr>
          </w:p>
        </w:tc>
      </w:tr>
    </w:tbl>
    <w:p w14:paraId="0FC6AEBD" w14:textId="77777777" w:rsidR="005311EB" w:rsidRDefault="005311EB">
      <w:pPr>
        <w:pStyle w:val="ConsPlusNormal"/>
        <w:ind w:firstLine="540"/>
        <w:jc w:val="both"/>
      </w:pPr>
    </w:p>
    <w:p w14:paraId="542A4820" w14:textId="77777777" w:rsidR="005311EB" w:rsidRDefault="005311EB">
      <w:pPr>
        <w:pStyle w:val="ConsPlusNormal"/>
        <w:ind w:firstLine="540"/>
        <w:jc w:val="both"/>
      </w:pPr>
      <w:r>
        <w:t>1. Установить, что фонд оплаты труда работников общеобразовательных учреждений формируется:</w:t>
      </w:r>
    </w:p>
    <w:p w14:paraId="751DC7B1" w14:textId="77777777" w:rsidR="005311EB" w:rsidRDefault="005311EB">
      <w:pPr>
        <w:pStyle w:val="ConsPlusNormal"/>
        <w:spacing w:before="220"/>
        <w:ind w:firstLine="540"/>
        <w:jc w:val="both"/>
      </w:pPr>
      <w:r>
        <w:t xml:space="preserve">1) из средств на оплату ставок (окладов) заработной платы основного персонала, указанного в </w:t>
      </w:r>
      <w:hyperlink w:anchor="P120" w:history="1">
        <w:r>
          <w:rPr>
            <w:color w:val="0000FF"/>
          </w:rPr>
          <w:t>таблице 1</w:t>
        </w:r>
      </w:hyperlink>
      <w:r>
        <w:t xml:space="preserve"> приложения 1 к Положению, которые определяются на предстоящий финансовый год (из расчета на 12 месяцев) исходя из тарификационных списков общеобразовательных учреждений по состоянию на 1 сентября соответствующего учебного года;</w:t>
      </w:r>
    </w:p>
    <w:p w14:paraId="1282C9DD" w14:textId="77777777" w:rsidR="005311EB" w:rsidRDefault="005311EB">
      <w:pPr>
        <w:pStyle w:val="ConsPlusNormal"/>
        <w:spacing w:before="220"/>
        <w:ind w:firstLine="540"/>
        <w:jc w:val="both"/>
      </w:pPr>
      <w:r>
        <w:t xml:space="preserve">2) средств на оплату ставок (окладов) заработной платы работников из числа административного, учебно-вспомогательного и обслуживающего персонала, которые определяются на предстоящий финансовый год (из расчета на 12 месяцев) исходя из штатного расписания общеобразовательных учреждений по состоянию на 1 сентября соответствующего учебного года, но не более значений предельного соотношения средств на оплату ставок (окладов) заработной платы работников из числа административного, учебно-вспомогательного и обслуживающего персонала и средств на оплату ставок (окладов) заработной платы всех работников общеобразовательного учреждения (далее норматив), указанных в </w:t>
      </w:r>
      <w:hyperlink w:anchor="P848" w:history="1">
        <w:r>
          <w:rPr>
            <w:color w:val="0000FF"/>
          </w:rPr>
          <w:t>таблице 1</w:t>
        </w:r>
      </w:hyperlink>
      <w:r>
        <w:t>:</w:t>
      </w:r>
    </w:p>
    <w:p w14:paraId="3E86E0CD" w14:textId="77777777" w:rsidR="005311EB" w:rsidRDefault="005311EB">
      <w:pPr>
        <w:pStyle w:val="ConsPlusNormal"/>
        <w:ind w:firstLine="540"/>
        <w:jc w:val="both"/>
      </w:pPr>
    </w:p>
    <w:p w14:paraId="576AF72E" w14:textId="77777777" w:rsidR="005311EB" w:rsidRDefault="005311EB">
      <w:pPr>
        <w:pStyle w:val="ConsPlusNormal"/>
        <w:jc w:val="right"/>
        <w:outlineLvl w:val="2"/>
      </w:pPr>
      <w:r>
        <w:t>Таблица 1</w:t>
      </w:r>
    </w:p>
    <w:p w14:paraId="3D999054" w14:textId="77777777" w:rsidR="005311EB" w:rsidRDefault="005311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1"/>
      </w:tblGrid>
      <w:tr w:rsidR="005311EB" w14:paraId="26F900FF" w14:textId="77777777">
        <w:tc>
          <w:tcPr>
            <w:tcW w:w="6860" w:type="dxa"/>
          </w:tcPr>
          <w:p w14:paraId="4742C094" w14:textId="77777777" w:rsidR="005311EB" w:rsidRDefault="005311EB">
            <w:pPr>
              <w:pStyle w:val="ConsPlusNormal"/>
              <w:jc w:val="center"/>
            </w:pPr>
            <w:bookmarkStart w:id="24" w:name="P848"/>
            <w:bookmarkEnd w:id="24"/>
            <w:r>
              <w:t>Типы образовательных организаций, показатели</w:t>
            </w:r>
          </w:p>
        </w:tc>
        <w:tc>
          <w:tcPr>
            <w:tcW w:w="2211" w:type="dxa"/>
          </w:tcPr>
          <w:p w14:paraId="66E2D457" w14:textId="77777777" w:rsidR="005311EB" w:rsidRDefault="005311EB">
            <w:pPr>
              <w:pStyle w:val="ConsPlusNormal"/>
              <w:jc w:val="center"/>
            </w:pPr>
            <w:r>
              <w:t>Норматив, %</w:t>
            </w:r>
          </w:p>
        </w:tc>
      </w:tr>
      <w:tr w:rsidR="005311EB" w14:paraId="0D77A5F9" w14:textId="77777777">
        <w:tc>
          <w:tcPr>
            <w:tcW w:w="6860" w:type="dxa"/>
          </w:tcPr>
          <w:p w14:paraId="39A805FD" w14:textId="77777777" w:rsidR="005311EB" w:rsidRDefault="005311EB">
            <w:pPr>
              <w:pStyle w:val="ConsPlusNormal"/>
            </w:pPr>
            <w:r>
              <w:t>муниципальные общеобразовательные учреждения</w:t>
            </w:r>
          </w:p>
        </w:tc>
        <w:tc>
          <w:tcPr>
            <w:tcW w:w="2211" w:type="dxa"/>
          </w:tcPr>
          <w:p w14:paraId="7DFA7C18" w14:textId="77777777" w:rsidR="005311EB" w:rsidRDefault="005311EB">
            <w:pPr>
              <w:pStyle w:val="ConsPlusNormal"/>
            </w:pPr>
            <w:r>
              <w:t>35</w:t>
            </w:r>
          </w:p>
        </w:tc>
      </w:tr>
      <w:tr w:rsidR="005311EB" w14:paraId="2D52A0F1" w14:textId="77777777">
        <w:tc>
          <w:tcPr>
            <w:tcW w:w="6860" w:type="dxa"/>
          </w:tcPr>
          <w:p w14:paraId="422701AC" w14:textId="77777777" w:rsidR="005311EB" w:rsidRDefault="005311EB">
            <w:pPr>
              <w:pStyle w:val="ConsPlusNormal"/>
            </w:pPr>
            <w:r>
              <w:t>Дополнительно при наличии:</w:t>
            </w:r>
          </w:p>
        </w:tc>
        <w:tc>
          <w:tcPr>
            <w:tcW w:w="2211" w:type="dxa"/>
          </w:tcPr>
          <w:p w14:paraId="6D77F082" w14:textId="77777777" w:rsidR="005311EB" w:rsidRDefault="005311EB">
            <w:pPr>
              <w:pStyle w:val="ConsPlusNormal"/>
            </w:pPr>
          </w:p>
        </w:tc>
      </w:tr>
      <w:tr w:rsidR="005311EB" w14:paraId="62ED1240" w14:textId="77777777">
        <w:tc>
          <w:tcPr>
            <w:tcW w:w="6860" w:type="dxa"/>
          </w:tcPr>
          <w:p w14:paraId="55F4FED0" w14:textId="77777777" w:rsidR="005311EB" w:rsidRDefault="005311EB">
            <w:pPr>
              <w:pStyle w:val="ConsPlusNormal"/>
            </w:pPr>
            <w:r>
              <w:lastRenderedPageBreak/>
              <w:t>филиалов</w:t>
            </w:r>
          </w:p>
        </w:tc>
        <w:tc>
          <w:tcPr>
            <w:tcW w:w="2211" w:type="dxa"/>
          </w:tcPr>
          <w:p w14:paraId="32E0536C" w14:textId="77777777" w:rsidR="005311EB" w:rsidRDefault="005311EB">
            <w:pPr>
              <w:pStyle w:val="ConsPlusNormal"/>
            </w:pPr>
            <w:r>
              <w:t>3</w:t>
            </w:r>
          </w:p>
        </w:tc>
      </w:tr>
      <w:tr w:rsidR="005311EB" w14:paraId="75625344" w14:textId="77777777">
        <w:tc>
          <w:tcPr>
            <w:tcW w:w="6860" w:type="dxa"/>
          </w:tcPr>
          <w:p w14:paraId="3BE20E0C" w14:textId="77777777" w:rsidR="005311EB" w:rsidRDefault="005311EB">
            <w:pPr>
              <w:pStyle w:val="ConsPlusNormal"/>
            </w:pPr>
            <w:r>
              <w:t>автономных котельных</w:t>
            </w:r>
          </w:p>
        </w:tc>
        <w:tc>
          <w:tcPr>
            <w:tcW w:w="2211" w:type="dxa"/>
          </w:tcPr>
          <w:p w14:paraId="6A41B24E" w14:textId="77777777" w:rsidR="005311EB" w:rsidRDefault="005311EB">
            <w:pPr>
              <w:pStyle w:val="ConsPlusNormal"/>
            </w:pPr>
            <w:r>
              <w:t>3</w:t>
            </w:r>
          </w:p>
        </w:tc>
      </w:tr>
      <w:tr w:rsidR="005311EB" w14:paraId="4FAB4C7F" w14:textId="77777777">
        <w:tc>
          <w:tcPr>
            <w:tcW w:w="6860" w:type="dxa"/>
          </w:tcPr>
          <w:p w14:paraId="58215E59" w14:textId="77777777" w:rsidR="005311EB" w:rsidRDefault="005311EB">
            <w:pPr>
              <w:pStyle w:val="ConsPlusNormal"/>
            </w:pPr>
            <w:r>
              <w:t>столовых</w:t>
            </w:r>
          </w:p>
        </w:tc>
        <w:tc>
          <w:tcPr>
            <w:tcW w:w="2211" w:type="dxa"/>
          </w:tcPr>
          <w:p w14:paraId="132D65E9" w14:textId="77777777" w:rsidR="005311EB" w:rsidRDefault="005311EB">
            <w:pPr>
              <w:pStyle w:val="ConsPlusNormal"/>
            </w:pPr>
            <w:r>
              <w:t>3</w:t>
            </w:r>
          </w:p>
        </w:tc>
      </w:tr>
    </w:tbl>
    <w:p w14:paraId="79A28E75" w14:textId="77777777" w:rsidR="005311EB" w:rsidRDefault="005311EB">
      <w:pPr>
        <w:pStyle w:val="ConsPlusNormal"/>
        <w:ind w:firstLine="540"/>
        <w:jc w:val="both"/>
      </w:pPr>
    </w:p>
    <w:p w14:paraId="6C40150A" w14:textId="77777777" w:rsidR="005311EB" w:rsidRDefault="005311EB">
      <w:pPr>
        <w:pStyle w:val="ConsPlusNormal"/>
        <w:ind w:firstLine="540"/>
        <w:jc w:val="both"/>
      </w:pPr>
      <w:r>
        <w:t>3) средств на выплаты компенсационного характера для общеобразовательных учреждений - в размере 10 процентов средств, предусмотренных на оплату ставок (окладов) заработной платы;</w:t>
      </w:r>
    </w:p>
    <w:p w14:paraId="71740842" w14:textId="77777777" w:rsidR="005311EB" w:rsidRDefault="005311EB">
      <w:pPr>
        <w:pStyle w:val="ConsPlusNormal"/>
        <w:jc w:val="both"/>
      </w:pPr>
      <w:r>
        <w:t xml:space="preserve">(пп. 3 в ред. </w:t>
      </w:r>
      <w:hyperlink r:id="rId82" w:history="1">
        <w:r>
          <w:rPr>
            <w:color w:val="0000FF"/>
          </w:rPr>
          <w:t>Постановления</w:t>
        </w:r>
      </w:hyperlink>
      <w:r>
        <w:t xml:space="preserve"> Администрации города Ливны от 15.10.2019 N 91)</w:t>
      </w:r>
    </w:p>
    <w:p w14:paraId="0B6DADE9" w14:textId="77777777" w:rsidR="005311EB" w:rsidRDefault="005311EB">
      <w:pPr>
        <w:pStyle w:val="ConsPlusNormal"/>
        <w:spacing w:before="220"/>
        <w:ind w:firstLine="540"/>
        <w:jc w:val="both"/>
      </w:pPr>
      <w:r>
        <w:t>4) средств оплаты труда на выплаты стимулирующего характера, которые определяются в размере до 20 процентов средств, предусмотренных на оплату ставок (окладов) заработной платы.</w:t>
      </w:r>
    </w:p>
    <w:p w14:paraId="09B586B6" w14:textId="77777777" w:rsidR="005311EB" w:rsidRDefault="005311EB">
      <w:pPr>
        <w:pStyle w:val="ConsPlusNormal"/>
        <w:jc w:val="both"/>
      </w:pPr>
      <w:r>
        <w:t xml:space="preserve">(п. 1 в ред. </w:t>
      </w:r>
      <w:hyperlink r:id="rId83" w:history="1">
        <w:r>
          <w:rPr>
            <w:color w:val="0000FF"/>
          </w:rPr>
          <w:t>Постановления</w:t>
        </w:r>
      </w:hyperlink>
      <w:r>
        <w:t xml:space="preserve"> Администрации города Ливны от 16.02.2017 N 20)</w:t>
      </w:r>
    </w:p>
    <w:p w14:paraId="13FD9709" w14:textId="77777777" w:rsidR="005311EB" w:rsidRDefault="005311EB">
      <w:pPr>
        <w:pStyle w:val="ConsPlusNormal"/>
        <w:spacing w:before="220"/>
        <w:ind w:firstLine="540"/>
        <w:jc w:val="both"/>
      </w:pPr>
      <w:r>
        <w:t xml:space="preserve">2. Исключен с 1 января 2014 года. - </w:t>
      </w:r>
      <w:hyperlink r:id="rId84" w:history="1">
        <w:r>
          <w:rPr>
            <w:color w:val="0000FF"/>
          </w:rPr>
          <w:t>Постановление</w:t>
        </w:r>
      </w:hyperlink>
      <w:r>
        <w:t xml:space="preserve"> Администрации города Ливны от 31.01.2014 N 11.</w:t>
      </w:r>
    </w:p>
    <w:p w14:paraId="0298007A" w14:textId="77777777" w:rsidR="005311EB" w:rsidRDefault="005311EB">
      <w:pPr>
        <w:pStyle w:val="ConsPlusNormal"/>
        <w:ind w:firstLine="540"/>
        <w:jc w:val="both"/>
      </w:pPr>
    </w:p>
    <w:p w14:paraId="1C56F162" w14:textId="77777777" w:rsidR="005311EB" w:rsidRDefault="005311EB">
      <w:pPr>
        <w:pStyle w:val="ConsPlusNormal"/>
        <w:ind w:firstLine="540"/>
        <w:jc w:val="both"/>
      </w:pPr>
    </w:p>
    <w:p w14:paraId="4E7704C2" w14:textId="77777777" w:rsidR="005311EB" w:rsidRDefault="005311EB">
      <w:pPr>
        <w:pStyle w:val="ConsPlusNormal"/>
        <w:ind w:firstLine="540"/>
        <w:jc w:val="both"/>
      </w:pPr>
    </w:p>
    <w:p w14:paraId="46FE743F" w14:textId="77777777" w:rsidR="005311EB" w:rsidRDefault="005311EB">
      <w:pPr>
        <w:pStyle w:val="ConsPlusNormal"/>
        <w:ind w:firstLine="540"/>
        <w:jc w:val="both"/>
      </w:pPr>
    </w:p>
    <w:p w14:paraId="2ABE72B3" w14:textId="77777777" w:rsidR="005311EB" w:rsidRDefault="005311EB">
      <w:pPr>
        <w:pStyle w:val="ConsPlusNormal"/>
        <w:ind w:firstLine="540"/>
        <w:jc w:val="both"/>
      </w:pPr>
    </w:p>
    <w:p w14:paraId="67430063" w14:textId="77777777" w:rsidR="005311EB" w:rsidRDefault="005311EB">
      <w:pPr>
        <w:pStyle w:val="ConsPlusNormal"/>
        <w:jc w:val="right"/>
        <w:outlineLvl w:val="1"/>
      </w:pPr>
      <w:r>
        <w:t>Приложение 8</w:t>
      </w:r>
    </w:p>
    <w:p w14:paraId="1072BB1F" w14:textId="77777777" w:rsidR="005311EB" w:rsidRDefault="005311EB">
      <w:pPr>
        <w:pStyle w:val="ConsPlusNormal"/>
        <w:jc w:val="right"/>
      </w:pPr>
      <w:r>
        <w:t>Положению</w:t>
      </w:r>
    </w:p>
    <w:p w14:paraId="1C814FFB" w14:textId="77777777" w:rsidR="005311EB" w:rsidRDefault="005311EB">
      <w:pPr>
        <w:pStyle w:val="ConsPlusNormal"/>
        <w:jc w:val="right"/>
      </w:pPr>
      <w:r>
        <w:t>об оплате труда работников</w:t>
      </w:r>
    </w:p>
    <w:p w14:paraId="27E6211C" w14:textId="77777777" w:rsidR="005311EB" w:rsidRDefault="005311EB">
      <w:pPr>
        <w:pStyle w:val="ConsPlusNormal"/>
        <w:jc w:val="right"/>
      </w:pPr>
      <w:r>
        <w:t>муниципальных общеобразовательных</w:t>
      </w:r>
    </w:p>
    <w:p w14:paraId="4290E93E" w14:textId="77777777" w:rsidR="005311EB" w:rsidRDefault="005311EB">
      <w:pPr>
        <w:pStyle w:val="ConsPlusNormal"/>
        <w:jc w:val="right"/>
      </w:pPr>
      <w:r>
        <w:t>учреждений города Ливны</w:t>
      </w:r>
    </w:p>
    <w:p w14:paraId="4C50C098" w14:textId="77777777" w:rsidR="005311EB" w:rsidRDefault="005311EB">
      <w:pPr>
        <w:pStyle w:val="ConsPlusNormal"/>
        <w:jc w:val="right"/>
      </w:pPr>
      <w:r>
        <w:t>Орловской области</w:t>
      </w:r>
    </w:p>
    <w:p w14:paraId="50F97596" w14:textId="77777777" w:rsidR="005311EB" w:rsidRDefault="005311EB">
      <w:pPr>
        <w:pStyle w:val="ConsPlusNormal"/>
        <w:jc w:val="center"/>
      </w:pPr>
    </w:p>
    <w:p w14:paraId="0D20EAB0" w14:textId="77777777" w:rsidR="005311EB" w:rsidRDefault="005311EB">
      <w:pPr>
        <w:pStyle w:val="ConsPlusTitle"/>
        <w:jc w:val="center"/>
      </w:pPr>
      <w:bookmarkStart w:id="25" w:name="P878"/>
      <w:bookmarkEnd w:id="25"/>
      <w:r>
        <w:t>ПОРЯДОК</w:t>
      </w:r>
    </w:p>
    <w:p w14:paraId="42D82AB1" w14:textId="77777777" w:rsidR="005311EB" w:rsidRDefault="005311EB">
      <w:pPr>
        <w:pStyle w:val="ConsPlusTitle"/>
        <w:jc w:val="center"/>
      </w:pPr>
      <w:r>
        <w:t>ОПЛАТЫ ТРУДА РУКОВОДИТЕЛЕЙ, ИХ ЗАМЕСТИТЕЛЕЙ И ГЛАВНЫХ</w:t>
      </w:r>
    </w:p>
    <w:p w14:paraId="79EAB073" w14:textId="77777777" w:rsidR="005311EB" w:rsidRDefault="005311EB">
      <w:pPr>
        <w:pStyle w:val="ConsPlusTitle"/>
        <w:jc w:val="center"/>
      </w:pPr>
      <w:r>
        <w:t>БУХГАЛТЕРОВ МУНИЦИПАЛЬНЫХ ОБЩЕОБРАЗОВАТЕЛЬНЫХ УЧРЕЖДЕНИЙ</w:t>
      </w:r>
    </w:p>
    <w:p w14:paraId="3B80180D" w14:textId="77777777" w:rsidR="005311EB" w:rsidRDefault="005311E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311EB" w14:paraId="6083A6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277055" w14:textId="77777777" w:rsidR="005311EB" w:rsidRDefault="005311E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00D3CE7" w14:textId="77777777" w:rsidR="005311EB" w:rsidRDefault="005311E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6E64376" w14:textId="77777777" w:rsidR="005311EB" w:rsidRDefault="005311EB">
            <w:pPr>
              <w:pStyle w:val="ConsPlusNormal"/>
              <w:jc w:val="center"/>
            </w:pPr>
            <w:r>
              <w:rPr>
                <w:color w:val="392C69"/>
              </w:rPr>
              <w:t>Список изменяющих документов</w:t>
            </w:r>
          </w:p>
          <w:p w14:paraId="6AB6BBAA" w14:textId="77777777" w:rsidR="005311EB" w:rsidRDefault="005311EB">
            <w:pPr>
              <w:pStyle w:val="ConsPlusNormal"/>
              <w:jc w:val="center"/>
            </w:pPr>
            <w:r>
              <w:rPr>
                <w:color w:val="392C69"/>
              </w:rPr>
              <w:t xml:space="preserve">(введен </w:t>
            </w:r>
            <w:hyperlink r:id="rId85" w:history="1">
              <w:r>
                <w:rPr>
                  <w:color w:val="0000FF"/>
                </w:rPr>
                <w:t>Постановлением</w:t>
              </w:r>
            </w:hyperlink>
            <w:r>
              <w:rPr>
                <w:color w:val="392C69"/>
              </w:rPr>
              <w:t xml:space="preserve"> Администрации города Ливны</w:t>
            </w:r>
          </w:p>
          <w:p w14:paraId="7F4A52A1" w14:textId="77777777" w:rsidR="005311EB" w:rsidRDefault="005311EB">
            <w:pPr>
              <w:pStyle w:val="ConsPlusNormal"/>
              <w:jc w:val="center"/>
            </w:pPr>
            <w:r>
              <w:rPr>
                <w:color w:val="392C69"/>
              </w:rPr>
              <w:t>от 31.01.2014 N 11;</w:t>
            </w:r>
          </w:p>
          <w:p w14:paraId="6150DD94" w14:textId="77777777" w:rsidR="005311EB" w:rsidRDefault="005311EB">
            <w:pPr>
              <w:pStyle w:val="ConsPlusNormal"/>
              <w:jc w:val="center"/>
            </w:pPr>
            <w:r>
              <w:rPr>
                <w:color w:val="392C69"/>
              </w:rPr>
              <w:t>в ред. Постановлений Администрации города Ливны</w:t>
            </w:r>
          </w:p>
          <w:p w14:paraId="7651509A" w14:textId="77777777" w:rsidR="005311EB" w:rsidRDefault="005311EB">
            <w:pPr>
              <w:pStyle w:val="ConsPlusNormal"/>
              <w:jc w:val="center"/>
            </w:pPr>
            <w:r>
              <w:rPr>
                <w:color w:val="392C69"/>
              </w:rPr>
              <w:t xml:space="preserve">от 21.03.2014 </w:t>
            </w:r>
            <w:hyperlink r:id="rId86" w:history="1">
              <w:r>
                <w:rPr>
                  <w:color w:val="0000FF"/>
                </w:rPr>
                <w:t>N 28</w:t>
              </w:r>
            </w:hyperlink>
            <w:r>
              <w:rPr>
                <w:color w:val="392C69"/>
              </w:rPr>
              <w:t xml:space="preserve">, от 06.12.2016 </w:t>
            </w:r>
            <w:hyperlink r:id="rId87" w:history="1">
              <w:r>
                <w:rPr>
                  <w:color w:val="0000FF"/>
                </w:rPr>
                <w:t>N 162</w:t>
              </w:r>
            </w:hyperlink>
            <w:r>
              <w:rPr>
                <w:color w:val="392C69"/>
              </w:rPr>
              <w:t xml:space="preserve">, от 16.02.2017 </w:t>
            </w:r>
            <w:hyperlink r:id="rId88" w:history="1">
              <w:r>
                <w:rPr>
                  <w:color w:val="0000FF"/>
                </w:rPr>
                <w:t>N 20</w:t>
              </w:r>
            </w:hyperlink>
            <w:r>
              <w:rPr>
                <w:color w:val="392C69"/>
              </w:rPr>
              <w:t>,</w:t>
            </w:r>
          </w:p>
          <w:p w14:paraId="288E1BFB" w14:textId="77777777" w:rsidR="005311EB" w:rsidRDefault="005311EB">
            <w:pPr>
              <w:pStyle w:val="ConsPlusNormal"/>
              <w:jc w:val="center"/>
            </w:pPr>
            <w:r>
              <w:rPr>
                <w:color w:val="392C69"/>
              </w:rPr>
              <w:t xml:space="preserve">от 20.04.2018 </w:t>
            </w:r>
            <w:hyperlink r:id="rId89" w:history="1">
              <w:r>
                <w:rPr>
                  <w:color w:val="0000FF"/>
                </w:rPr>
                <w:t>N 53</w:t>
              </w:r>
            </w:hyperlink>
            <w:r>
              <w:rPr>
                <w:color w:val="392C69"/>
              </w:rPr>
              <w:t xml:space="preserve">, от 15.10.2019 </w:t>
            </w:r>
            <w:hyperlink r:id="rId90" w:history="1">
              <w:r>
                <w:rPr>
                  <w:color w:val="0000FF"/>
                </w:rPr>
                <w:t>N 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ED445B8" w14:textId="77777777" w:rsidR="005311EB" w:rsidRDefault="005311EB">
            <w:pPr>
              <w:spacing w:after="1" w:line="0" w:lineRule="atLeast"/>
            </w:pPr>
          </w:p>
        </w:tc>
      </w:tr>
    </w:tbl>
    <w:p w14:paraId="35924E2C" w14:textId="77777777" w:rsidR="005311EB" w:rsidRDefault="005311EB">
      <w:pPr>
        <w:pStyle w:val="ConsPlusNormal"/>
        <w:jc w:val="center"/>
      </w:pPr>
    </w:p>
    <w:p w14:paraId="48CDC8A6" w14:textId="77777777" w:rsidR="005311EB" w:rsidRDefault="005311EB">
      <w:pPr>
        <w:pStyle w:val="ConsPlusNormal"/>
        <w:ind w:firstLine="540"/>
        <w:jc w:val="both"/>
      </w:pPr>
      <w:r>
        <w:t>1. Оплата труда руководителей, заместителей руководителей и главных бухгалтеров (далее - руководящие работники) муниципальных общеобразовательных учреждений (далее - образовательного учреждения) состоит из должностного оклада, размер которого определяется исходя из численности учащихся (воспитанников), отнесения образовательных учреждений к группам по оплате труда руководителей, специфики работы руководящего работника, компенсационных, стимулирующих и иных выплат.</w:t>
      </w:r>
    </w:p>
    <w:p w14:paraId="199759E7" w14:textId="77777777" w:rsidR="005311EB" w:rsidRDefault="005311EB">
      <w:pPr>
        <w:pStyle w:val="ConsPlusNormal"/>
        <w:spacing w:before="220"/>
        <w:ind w:firstLine="540"/>
        <w:jc w:val="both"/>
      </w:pPr>
      <w:r>
        <w:t xml:space="preserve">2. Показатели и порядок отнесения учреждений к группам по оплате труда руководителей и руководящих работников определяются согласно </w:t>
      </w:r>
      <w:hyperlink w:anchor="P498" w:history="1">
        <w:r>
          <w:rPr>
            <w:color w:val="0000FF"/>
          </w:rPr>
          <w:t>приложению 5</w:t>
        </w:r>
      </w:hyperlink>
      <w:r>
        <w:t xml:space="preserve"> к Положению.</w:t>
      </w:r>
    </w:p>
    <w:p w14:paraId="5E60C556" w14:textId="77777777" w:rsidR="005311EB" w:rsidRDefault="005311EB">
      <w:pPr>
        <w:pStyle w:val="ConsPlusNormal"/>
        <w:spacing w:before="220"/>
        <w:ind w:firstLine="540"/>
        <w:jc w:val="both"/>
      </w:pPr>
      <w:r>
        <w:t>3. Должностные оклады руководителей образовательных учреждений определяются по следующей формуле:</w:t>
      </w:r>
    </w:p>
    <w:p w14:paraId="417F6CF4" w14:textId="77777777" w:rsidR="005311EB" w:rsidRDefault="005311EB">
      <w:pPr>
        <w:pStyle w:val="ConsPlusNormal"/>
        <w:ind w:firstLine="540"/>
        <w:jc w:val="both"/>
      </w:pPr>
    </w:p>
    <w:p w14:paraId="50839805" w14:textId="77777777" w:rsidR="005311EB" w:rsidRDefault="005311EB">
      <w:pPr>
        <w:pStyle w:val="ConsPlusNormal"/>
        <w:ind w:firstLine="540"/>
        <w:jc w:val="both"/>
      </w:pPr>
      <w:r>
        <w:t>Од = Б x (Кр</w:t>
      </w:r>
      <w:r>
        <w:rPr>
          <w:vertAlign w:val="subscript"/>
        </w:rPr>
        <w:t>1</w:t>
      </w:r>
      <w:r>
        <w:t xml:space="preserve"> + Кр</w:t>
      </w:r>
      <w:r>
        <w:rPr>
          <w:vertAlign w:val="subscript"/>
        </w:rPr>
        <w:t>2</w:t>
      </w:r>
      <w:r>
        <w:t>) x Ксп</w:t>
      </w:r>
      <w:r>
        <w:rPr>
          <w:vertAlign w:val="subscript"/>
        </w:rPr>
        <w:t>1</w:t>
      </w:r>
      <w:r>
        <w:t>, где:</w:t>
      </w:r>
    </w:p>
    <w:p w14:paraId="636BC750" w14:textId="77777777" w:rsidR="005311EB" w:rsidRDefault="005311EB">
      <w:pPr>
        <w:pStyle w:val="ConsPlusNormal"/>
        <w:ind w:firstLine="540"/>
        <w:jc w:val="both"/>
      </w:pPr>
    </w:p>
    <w:p w14:paraId="38CA3D8D" w14:textId="77777777" w:rsidR="005311EB" w:rsidRDefault="005311EB">
      <w:pPr>
        <w:pStyle w:val="ConsPlusNormal"/>
        <w:ind w:firstLine="540"/>
        <w:jc w:val="both"/>
      </w:pPr>
      <w:r>
        <w:t>Од - должностной оклад руководителя образовательного учреждения;</w:t>
      </w:r>
    </w:p>
    <w:p w14:paraId="41A81CDE" w14:textId="77777777" w:rsidR="005311EB" w:rsidRDefault="005311EB">
      <w:pPr>
        <w:pStyle w:val="ConsPlusNormal"/>
        <w:spacing w:before="220"/>
        <w:ind w:firstLine="540"/>
        <w:jc w:val="both"/>
      </w:pPr>
      <w:r>
        <w:t xml:space="preserve">Б - базовая единица, установленная в </w:t>
      </w:r>
      <w:hyperlink w:anchor="P939" w:history="1">
        <w:r>
          <w:rPr>
            <w:color w:val="0000FF"/>
          </w:rPr>
          <w:t>пункте 7</w:t>
        </w:r>
      </w:hyperlink>
      <w:r>
        <w:t xml:space="preserve"> настоящего Положения;</w:t>
      </w:r>
    </w:p>
    <w:p w14:paraId="696857E6" w14:textId="77777777" w:rsidR="005311EB" w:rsidRDefault="005311EB">
      <w:pPr>
        <w:pStyle w:val="ConsPlusNormal"/>
        <w:spacing w:before="220"/>
        <w:ind w:firstLine="540"/>
        <w:jc w:val="both"/>
      </w:pPr>
      <w:r>
        <w:t>Кр</w:t>
      </w:r>
      <w:r>
        <w:rPr>
          <w:vertAlign w:val="subscript"/>
        </w:rPr>
        <w:t>1</w:t>
      </w:r>
      <w:r>
        <w:t xml:space="preserve"> - повышающий коэффициент к должностным окладам руководителя образовательного учреждения в зависимости от численности учащихся (воспитанников), значения которого приведены в </w:t>
      </w:r>
      <w:hyperlink w:anchor="P900" w:history="1">
        <w:r>
          <w:rPr>
            <w:color w:val="0000FF"/>
          </w:rPr>
          <w:t>таблице 1</w:t>
        </w:r>
      </w:hyperlink>
      <w:r>
        <w:t>;</w:t>
      </w:r>
    </w:p>
    <w:p w14:paraId="6300F7EE" w14:textId="77777777" w:rsidR="005311EB" w:rsidRDefault="005311EB">
      <w:pPr>
        <w:pStyle w:val="ConsPlusNormal"/>
        <w:spacing w:before="220"/>
        <w:ind w:firstLine="540"/>
        <w:jc w:val="both"/>
      </w:pPr>
      <w:r>
        <w:t>Кр</w:t>
      </w:r>
      <w:r>
        <w:rPr>
          <w:vertAlign w:val="subscript"/>
        </w:rPr>
        <w:t>2</w:t>
      </w:r>
      <w:r>
        <w:t xml:space="preserve"> - повышающий коэффициент к должностным окладам руководителя образовательного учреждения в зависимости от отнесения образовательных учреждений к группам по оплате труда руководителей, значения которого приведены в </w:t>
      </w:r>
      <w:hyperlink w:anchor="P919" w:history="1">
        <w:r>
          <w:rPr>
            <w:color w:val="0000FF"/>
          </w:rPr>
          <w:t>таблице 2</w:t>
        </w:r>
      </w:hyperlink>
      <w:r>
        <w:t>;</w:t>
      </w:r>
    </w:p>
    <w:p w14:paraId="37345C73" w14:textId="77777777" w:rsidR="005311EB" w:rsidRDefault="005311EB">
      <w:pPr>
        <w:pStyle w:val="ConsPlusNormal"/>
        <w:spacing w:before="220"/>
        <w:ind w:firstLine="540"/>
        <w:jc w:val="both"/>
      </w:pPr>
      <w:r>
        <w:t>Ксп</w:t>
      </w:r>
      <w:r>
        <w:rPr>
          <w:vertAlign w:val="subscript"/>
        </w:rPr>
        <w:t>1</w:t>
      </w:r>
      <w:r>
        <w:t xml:space="preserve"> - коэффициент специфики работы, значения которого приведены в </w:t>
      </w:r>
      <w:hyperlink w:anchor="P217" w:history="1">
        <w:r>
          <w:rPr>
            <w:color w:val="0000FF"/>
          </w:rPr>
          <w:t>таблице 4</w:t>
        </w:r>
      </w:hyperlink>
      <w:r>
        <w:t xml:space="preserve">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с учетом условий, приведенных в </w:t>
      </w:r>
      <w:hyperlink w:anchor="P932" w:history="1">
        <w:r>
          <w:rPr>
            <w:color w:val="0000FF"/>
          </w:rPr>
          <w:t>пункте 4</w:t>
        </w:r>
      </w:hyperlink>
      <w:r>
        <w:t xml:space="preserve"> настоящего Порядка.</w:t>
      </w:r>
    </w:p>
    <w:p w14:paraId="6ECB6C56" w14:textId="77777777" w:rsidR="005311EB" w:rsidRDefault="005311EB">
      <w:pPr>
        <w:pStyle w:val="ConsPlusNormal"/>
        <w:jc w:val="right"/>
      </w:pPr>
    </w:p>
    <w:p w14:paraId="0D0800CD" w14:textId="77777777" w:rsidR="005311EB" w:rsidRDefault="005311EB">
      <w:pPr>
        <w:pStyle w:val="ConsPlusNormal"/>
        <w:jc w:val="right"/>
        <w:outlineLvl w:val="2"/>
      </w:pPr>
      <w:bookmarkStart w:id="26" w:name="P900"/>
      <w:bookmarkEnd w:id="26"/>
      <w:r>
        <w:t>Таблица 1</w:t>
      </w:r>
    </w:p>
    <w:p w14:paraId="07137F22" w14:textId="77777777" w:rsidR="005311EB" w:rsidRDefault="005311EB">
      <w:pPr>
        <w:pStyle w:val="ConsPlusNormal"/>
        <w:jc w:val="center"/>
      </w:pPr>
      <w:r>
        <w:t xml:space="preserve">(в ред. </w:t>
      </w:r>
      <w:hyperlink r:id="rId91" w:history="1">
        <w:r>
          <w:rPr>
            <w:color w:val="0000FF"/>
          </w:rPr>
          <w:t>Постановления</w:t>
        </w:r>
      </w:hyperlink>
      <w:r>
        <w:t xml:space="preserve"> Администрации города Ливны</w:t>
      </w:r>
    </w:p>
    <w:p w14:paraId="1200F9D8" w14:textId="77777777" w:rsidR="005311EB" w:rsidRDefault="005311EB">
      <w:pPr>
        <w:pStyle w:val="ConsPlusNormal"/>
        <w:jc w:val="center"/>
      </w:pPr>
      <w:r>
        <w:t>от 15.10.2019 N 91)</w:t>
      </w:r>
    </w:p>
    <w:p w14:paraId="4A7D99AD" w14:textId="77777777" w:rsidR="005311EB" w:rsidRDefault="005311E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5311EB" w14:paraId="260A4105" w14:textId="77777777">
        <w:tc>
          <w:tcPr>
            <w:tcW w:w="4932" w:type="dxa"/>
          </w:tcPr>
          <w:p w14:paraId="4F7D6341" w14:textId="77777777" w:rsidR="005311EB" w:rsidRDefault="005311EB">
            <w:pPr>
              <w:pStyle w:val="ConsPlusNormal"/>
              <w:jc w:val="center"/>
            </w:pPr>
            <w:r>
              <w:t>Число учащихся</w:t>
            </w:r>
          </w:p>
        </w:tc>
        <w:tc>
          <w:tcPr>
            <w:tcW w:w="4139" w:type="dxa"/>
          </w:tcPr>
          <w:p w14:paraId="1855938D" w14:textId="77777777" w:rsidR="005311EB" w:rsidRDefault="005311EB">
            <w:pPr>
              <w:pStyle w:val="ConsPlusNormal"/>
              <w:jc w:val="center"/>
            </w:pPr>
            <w:r>
              <w:t>Повышающий коэффициент (Кр</w:t>
            </w:r>
            <w:r>
              <w:rPr>
                <w:vertAlign w:val="subscript"/>
              </w:rPr>
              <w:t>1</w:t>
            </w:r>
            <w:r>
              <w:t>)</w:t>
            </w:r>
          </w:p>
        </w:tc>
      </w:tr>
      <w:tr w:rsidR="005311EB" w14:paraId="15B77C7F" w14:textId="77777777">
        <w:tc>
          <w:tcPr>
            <w:tcW w:w="4932" w:type="dxa"/>
          </w:tcPr>
          <w:p w14:paraId="726D2A84" w14:textId="77777777" w:rsidR="005311EB" w:rsidRDefault="005311EB">
            <w:pPr>
              <w:pStyle w:val="ConsPlusNormal"/>
            </w:pPr>
            <w:r>
              <w:t>Свыше 950 чел.</w:t>
            </w:r>
          </w:p>
        </w:tc>
        <w:tc>
          <w:tcPr>
            <w:tcW w:w="4139" w:type="dxa"/>
          </w:tcPr>
          <w:p w14:paraId="6104F1A7" w14:textId="77777777" w:rsidR="005311EB" w:rsidRDefault="005311EB">
            <w:pPr>
              <w:pStyle w:val="ConsPlusNormal"/>
            </w:pPr>
            <w:r>
              <w:t>4,35</w:t>
            </w:r>
          </w:p>
        </w:tc>
      </w:tr>
      <w:tr w:rsidR="005311EB" w14:paraId="7E1497B0" w14:textId="77777777">
        <w:tc>
          <w:tcPr>
            <w:tcW w:w="4932" w:type="dxa"/>
          </w:tcPr>
          <w:p w14:paraId="3B2FCC09" w14:textId="77777777" w:rsidR="005311EB" w:rsidRDefault="005311EB">
            <w:pPr>
              <w:pStyle w:val="ConsPlusNormal"/>
            </w:pPr>
            <w:r>
              <w:t>От 800 до 950 чел.</w:t>
            </w:r>
          </w:p>
        </w:tc>
        <w:tc>
          <w:tcPr>
            <w:tcW w:w="4139" w:type="dxa"/>
          </w:tcPr>
          <w:p w14:paraId="33B33C14" w14:textId="77777777" w:rsidR="005311EB" w:rsidRDefault="005311EB">
            <w:pPr>
              <w:pStyle w:val="ConsPlusNormal"/>
            </w:pPr>
            <w:r>
              <w:t>3,9</w:t>
            </w:r>
          </w:p>
        </w:tc>
      </w:tr>
      <w:tr w:rsidR="005311EB" w14:paraId="787958C6" w14:textId="77777777">
        <w:tc>
          <w:tcPr>
            <w:tcW w:w="4932" w:type="dxa"/>
          </w:tcPr>
          <w:p w14:paraId="770C45A0" w14:textId="77777777" w:rsidR="005311EB" w:rsidRDefault="005311EB">
            <w:pPr>
              <w:pStyle w:val="ConsPlusNormal"/>
            </w:pPr>
            <w:r>
              <w:t>От 450 до 800 чел.</w:t>
            </w:r>
          </w:p>
        </w:tc>
        <w:tc>
          <w:tcPr>
            <w:tcW w:w="4139" w:type="dxa"/>
          </w:tcPr>
          <w:p w14:paraId="2CD813B9" w14:textId="77777777" w:rsidR="005311EB" w:rsidRDefault="005311EB">
            <w:pPr>
              <w:pStyle w:val="ConsPlusNormal"/>
            </w:pPr>
            <w:r>
              <w:t>3,85</w:t>
            </w:r>
          </w:p>
        </w:tc>
      </w:tr>
      <w:tr w:rsidR="005311EB" w14:paraId="0774A38D" w14:textId="77777777">
        <w:tc>
          <w:tcPr>
            <w:tcW w:w="4932" w:type="dxa"/>
          </w:tcPr>
          <w:p w14:paraId="624FA973" w14:textId="77777777" w:rsidR="005311EB" w:rsidRDefault="005311EB">
            <w:pPr>
              <w:pStyle w:val="ConsPlusNormal"/>
            </w:pPr>
            <w:r>
              <w:t>От 250 до 450 чел.</w:t>
            </w:r>
          </w:p>
        </w:tc>
        <w:tc>
          <w:tcPr>
            <w:tcW w:w="4139" w:type="dxa"/>
          </w:tcPr>
          <w:p w14:paraId="252494FE" w14:textId="77777777" w:rsidR="005311EB" w:rsidRDefault="005311EB">
            <w:pPr>
              <w:pStyle w:val="ConsPlusNormal"/>
            </w:pPr>
            <w:r>
              <w:t>3,8</w:t>
            </w:r>
          </w:p>
        </w:tc>
      </w:tr>
      <w:tr w:rsidR="005311EB" w14:paraId="305A1D94" w14:textId="77777777">
        <w:tc>
          <w:tcPr>
            <w:tcW w:w="4932" w:type="dxa"/>
          </w:tcPr>
          <w:p w14:paraId="20B31272" w14:textId="77777777" w:rsidR="005311EB" w:rsidRDefault="005311EB">
            <w:pPr>
              <w:pStyle w:val="ConsPlusNormal"/>
            </w:pPr>
            <w:r>
              <w:t>До 250 чел.</w:t>
            </w:r>
          </w:p>
        </w:tc>
        <w:tc>
          <w:tcPr>
            <w:tcW w:w="4139" w:type="dxa"/>
          </w:tcPr>
          <w:p w14:paraId="10D75810" w14:textId="77777777" w:rsidR="005311EB" w:rsidRDefault="005311EB">
            <w:pPr>
              <w:pStyle w:val="ConsPlusNormal"/>
            </w:pPr>
            <w:r>
              <w:t>3,6</w:t>
            </w:r>
          </w:p>
        </w:tc>
      </w:tr>
    </w:tbl>
    <w:p w14:paraId="0C2D8059" w14:textId="77777777" w:rsidR="005311EB" w:rsidRDefault="005311EB">
      <w:pPr>
        <w:pStyle w:val="ConsPlusNormal"/>
        <w:ind w:firstLine="540"/>
        <w:jc w:val="both"/>
      </w:pPr>
    </w:p>
    <w:p w14:paraId="48A1980B" w14:textId="77777777" w:rsidR="005311EB" w:rsidRDefault="005311EB">
      <w:pPr>
        <w:pStyle w:val="ConsPlusNormal"/>
        <w:jc w:val="right"/>
        <w:outlineLvl w:val="2"/>
      </w:pPr>
      <w:r>
        <w:t>Таблица 2</w:t>
      </w:r>
    </w:p>
    <w:p w14:paraId="7A52C34C" w14:textId="77777777" w:rsidR="005311EB" w:rsidRDefault="005311EB">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39"/>
      </w:tblGrid>
      <w:tr w:rsidR="005311EB" w14:paraId="5F6AD1AC" w14:textId="77777777">
        <w:tc>
          <w:tcPr>
            <w:tcW w:w="4932" w:type="dxa"/>
          </w:tcPr>
          <w:p w14:paraId="541B2AA0" w14:textId="77777777" w:rsidR="005311EB" w:rsidRDefault="005311EB">
            <w:pPr>
              <w:pStyle w:val="ConsPlusNormal"/>
              <w:jc w:val="center"/>
            </w:pPr>
            <w:bookmarkStart w:id="27" w:name="P919"/>
            <w:bookmarkEnd w:id="27"/>
            <w:r>
              <w:t>Группа по оплате труда руководителей</w:t>
            </w:r>
          </w:p>
        </w:tc>
        <w:tc>
          <w:tcPr>
            <w:tcW w:w="4139" w:type="dxa"/>
          </w:tcPr>
          <w:p w14:paraId="313F2B3F" w14:textId="77777777" w:rsidR="005311EB" w:rsidRDefault="005311EB">
            <w:pPr>
              <w:pStyle w:val="ConsPlusNormal"/>
              <w:jc w:val="center"/>
            </w:pPr>
            <w:r>
              <w:t>Повышающий коэффициент (Кр</w:t>
            </w:r>
            <w:r>
              <w:rPr>
                <w:vertAlign w:val="subscript"/>
              </w:rPr>
              <w:t>2</w:t>
            </w:r>
            <w:r>
              <w:t>)</w:t>
            </w:r>
          </w:p>
        </w:tc>
      </w:tr>
      <w:tr w:rsidR="005311EB" w14:paraId="737A8B24" w14:textId="77777777">
        <w:tc>
          <w:tcPr>
            <w:tcW w:w="4932" w:type="dxa"/>
          </w:tcPr>
          <w:p w14:paraId="1FFA9FC2" w14:textId="77777777" w:rsidR="005311EB" w:rsidRDefault="005311EB">
            <w:pPr>
              <w:pStyle w:val="ConsPlusNormal"/>
              <w:jc w:val="center"/>
            </w:pPr>
            <w:r>
              <w:t>1</w:t>
            </w:r>
          </w:p>
        </w:tc>
        <w:tc>
          <w:tcPr>
            <w:tcW w:w="4139" w:type="dxa"/>
          </w:tcPr>
          <w:p w14:paraId="6CCF9B02" w14:textId="77777777" w:rsidR="005311EB" w:rsidRDefault="005311EB">
            <w:pPr>
              <w:pStyle w:val="ConsPlusNormal"/>
              <w:jc w:val="center"/>
            </w:pPr>
            <w:r>
              <w:t>2</w:t>
            </w:r>
          </w:p>
        </w:tc>
      </w:tr>
      <w:tr w:rsidR="005311EB" w14:paraId="1A115398" w14:textId="77777777">
        <w:tc>
          <w:tcPr>
            <w:tcW w:w="4932" w:type="dxa"/>
          </w:tcPr>
          <w:p w14:paraId="3F38E82D" w14:textId="77777777" w:rsidR="005311EB" w:rsidRDefault="005311EB">
            <w:pPr>
              <w:pStyle w:val="ConsPlusNormal"/>
            </w:pPr>
            <w:r>
              <w:t>I группа</w:t>
            </w:r>
          </w:p>
        </w:tc>
        <w:tc>
          <w:tcPr>
            <w:tcW w:w="4139" w:type="dxa"/>
          </w:tcPr>
          <w:p w14:paraId="052FE92F" w14:textId="77777777" w:rsidR="005311EB" w:rsidRDefault="005311EB">
            <w:pPr>
              <w:pStyle w:val="ConsPlusNormal"/>
            </w:pPr>
            <w:r>
              <w:t>1,5</w:t>
            </w:r>
          </w:p>
        </w:tc>
      </w:tr>
      <w:tr w:rsidR="005311EB" w14:paraId="59029A2A" w14:textId="77777777">
        <w:tc>
          <w:tcPr>
            <w:tcW w:w="4932" w:type="dxa"/>
          </w:tcPr>
          <w:p w14:paraId="25C0A571" w14:textId="77777777" w:rsidR="005311EB" w:rsidRDefault="005311EB">
            <w:pPr>
              <w:pStyle w:val="ConsPlusNormal"/>
            </w:pPr>
            <w:r>
              <w:t>II группа</w:t>
            </w:r>
          </w:p>
        </w:tc>
        <w:tc>
          <w:tcPr>
            <w:tcW w:w="4139" w:type="dxa"/>
          </w:tcPr>
          <w:p w14:paraId="6A97B4DE" w14:textId="77777777" w:rsidR="005311EB" w:rsidRDefault="005311EB">
            <w:pPr>
              <w:pStyle w:val="ConsPlusNormal"/>
            </w:pPr>
            <w:r>
              <w:t>1</w:t>
            </w:r>
          </w:p>
        </w:tc>
      </w:tr>
      <w:tr w:rsidR="005311EB" w14:paraId="0465701F" w14:textId="77777777">
        <w:tc>
          <w:tcPr>
            <w:tcW w:w="4932" w:type="dxa"/>
          </w:tcPr>
          <w:p w14:paraId="53E11E37" w14:textId="77777777" w:rsidR="005311EB" w:rsidRDefault="005311EB">
            <w:pPr>
              <w:pStyle w:val="ConsPlusNormal"/>
            </w:pPr>
            <w:r>
              <w:t>III группа</w:t>
            </w:r>
          </w:p>
        </w:tc>
        <w:tc>
          <w:tcPr>
            <w:tcW w:w="4139" w:type="dxa"/>
          </w:tcPr>
          <w:p w14:paraId="7E50FF77" w14:textId="77777777" w:rsidR="005311EB" w:rsidRDefault="005311EB">
            <w:pPr>
              <w:pStyle w:val="ConsPlusNormal"/>
            </w:pPr>
            <w:r>
              <w:t>0,5</w:t>
            </w:r>
          </w:p>
        </w:tc>
      </w:tr>
      <w:tr w:rsidR="005311EB" w14:paraId="3BA58743" w14:textId="77777777">
        <w:tc>
          <w:tcPr>
            <w:tcW w:w="4932" w:type="dxa"/>
          </w:tcPr>
          <w:p w14:paraId="428AFA5A" w14:textId="77777777" w:rsidR="005311EB" w:rsidRDefault="005311EB">
            <w:pPr>
              <w:pStyle w:val="ConsPlusNormal"/>
            </w:pPr>
            <w:r>
              <w:t>IV группа</w:t>
            </w:r>
          </w:p>
        </w:tc>
        <w:tc>
          <w:tcPr>
            <w:tcW w:w="4139" w:type="dxa"/>
          </w:tcPr>
          <w:p w14:paraId="68B32529" w14:textId="77777777" w:rsidR="005311EB" w:rsidRDefault="005311EB">
            <w:pPr>
              <w:pStyle w:val="ConsPlusNormal"/>
            </w:pPr>
            <w:r>
              <w:t>0,25</w:t>
            </w:r>
          </w:p>
        </w:tc>
      </w:tr>
    </w:tbl>
    <w:p w14:paraId="5842E85C" w14:textId="77777777" w:rsidR="005311EB" w:rsidRDefault="005311EB">
      <w:pPr>
        <w:pStyle w:val="ConsPlusNormal"/>
        <w:ind w:firstLine="540"/>
        <w:jc w:val="both"/>
      </w:pPr>
    </w:p>
    <w:p w14:paraId="19D8F527" w14:textId="77777777" w:rsidR="005311EB" w:rsidRDefault="005311EB">
      <w:pPr>
        <w:pStyle w:val="ConsPlusNormal"/>
        <w:ind w:firstLine="540"/>
        <w:jc w:val="both"/>
      </w:pPr>
      <w:bookmarkStart w:id="28" w:name="P932"/>
      <w:bookmarkEnd w:id="28"/>
      <w:r>
        <w:t>4. Отдельные коэффициенты специфики применяются при следующих условиях:</w:t>
      </w:r>
    </w:p>
    <w:p w14:paraId="3341A9F1" w14:textId="77777777" w:rsidR="005311EB" w:rsidRDefault="005311EB">
      <w:pPr>
        <w:pStyle w:val="ConsPlusNormal"/>
        <w:spacing w:before="220"/>
        <w:ind w:firstLine="540"/>
        <w:jc w:val="both"/>
      </w:pPr>
      <w:r>
        <w:t>- за работу в образовательных учреждениях,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если этих классов (групп) до 4-х - 1,1 и свыше 4 классов - 1,2;</w:t>
      </w:r>
    </w:p>
    <w:p w14:paraId="7921550B" w14:textId="77777777" w:rsidR="005311EB" w:rsidRDefault="005311EB">
      <w:pPr>
        <w:pStyle w:val="ConsPlusNormal"/>
        <w:spacing w:before="220"/>
        <w:ind w:firstLine="540"/>
        <w:jc w:val="both"/>
      </w:pPr>
      <w:r>
        <w:lastRenderedPageBreak/>
        <w:t>- за работу в образовательных учреждениях, имеющих статус лицей, гимназия, - 1,1;</w:t>
      </w:r>
    </w:p>
    <w:p w14:paraId="0EC886AD" w14:textId="77777777" w:rsidR="005311EB" w:rsidRDefault="005311EB">
      <w:pPr>
        <w:pStyle w:val="ConsPlusNormal"/>
        <w:spacing w:before="220"/>
        <w:ind w:firstLine="540"/>
        <w:jc w:val="both"/>
      </w:pPr>
      <w:r>
        <w:t>- руководителям, имеющим государственные награды, - 1,1.</w:t>
      </w:r>
    </w:p>
    <w:p w14:paraId="3DE3621B" w14:textId="77777777" w:rsidR="005311EB" w:rsidRDefault="005311EB">
      <w:pPr>
        <w:pStyle w:val="ConsPlusNormal"/>
        <w:spacing w:before="220"/>
        <w:ind w:firstLine="540"/>
        <w:jc w:val="both"/>
      </w:pPr>
      <w:r>
        <w:t>5. Должностные оклады заместителей руководителей и главных бухгалтеров образовательных учреждений устанавливаются руководителем образовательного учреждения на 10 - 20% ниже должностных окладов руководителей этих учреждений без учета коэффициентов специфики.</w:t>
      </w:r>
    </w:p>
    <w:p w14:paraId="573775AE" w14:textId="77777777" w:rsidR="005311EB" w:rsidRDefault="005311EB">
      <w:pPr>
        <w:pStyle w:val="ConsPlusNormal"/>
        <w:spacing w:before="220"/>
        <w:ind w:firstLine="540"/>
        <w:jc w:val="both"/>
      </w:pPr>
      <w:r>
        <w:t xml:space="preserve">Виды и размеры коэффициентов специфики для расчета должностных окладов заместителей руководителей и главных бухгалтеров образовательных учреждений определяются руководителем образовательного учреждения персонально по каждому из заместителей руководителей и главных бухгалтеров в соответствии с </w:t>
      </w:r>
      <w:hyperlink w:anchor="P498" w:history="1">
        <w:r>
          <w:rPr>
            <w:color w:val="0000FF"/>
          </w:rPr>
          <w:t>приложением 5</w:t>
        </w:r>
      </w:hyperlink>
      <w:r>
        <w:t xml:space="preserve"> к Положению с учетом условий, приведенных в </w:t>
      </w:r>
      <w:hyperlink w:anchor="P932" w:history="1">
        <w:r>
          <w:rPr>
            <w:color w:val="0000FF"/>
          </w:rPr>
          <w:t>пункте 4</w:t>
        </w:r>
      </w:hyperlink>
      <w:r>
        <w:t xml:space="preserve"> настоящего Порядка.</w:t>
      </w:r>
    </w:p>
    <w:p w14:paraId="05AA862E" w14:textId="77777777" w:rsidR="005311EB" w:rsidRDefault="005311EB">
      <w:pPr>
        <w:pStyle w:val="ConsPlusNormal"/>
        <w:spacing w:before="220"/>
        <w:ind w:firstLine="540"/>
        <w:jc w:val="both"/>
      </w:pPr>
      <w:r>
        <w:t>6. Оплата труда за преподавательскую работу (учебную нагрузку) руководящим работникам образовательных учреждений производится по должностным окладам (ставкам оплаты труда) педагогических работников.</w:t>
      </w:r>
    </w:p>
    <w:p w14:paraId="79EA50C0" w14:textId="77777777" w:rsidR="005311EB" w:rsidRDefault="005311EB">
      <w:pPr>
        <w:pStyle w:val="ConsPlusNormal"/>
        <w:spacing w:before="220"/>
        <w:ind w:firstLine="540"/>
        <w:jc w:val="both"/>
      </w:pPr>
      <w:bookmarkStart w:id="29" w:name="P939"/>
      <w:bookmarkEnd w:id="29"/>
      <w:r>
        <w:t>7. Руководящим работникам образовательных учреждений устанавливаются компенсационные, стимулирующие и иные выплаты.</w:t>
      </w:r>
    </w:p>
    <w:p w14:paraId="2D28BEE0" w14:textId="77777777" w:rsidR="005311EB" w:rsidRDefault="005311EB">
      <w:pPr>
        <w:pStyle w:val="ConsPlusNormal"/>
        <w:spacing w:before="220"/>
        <w:ind w:firstLine="540"/>
        <w:jc w:val="both"/>
      </w:pPr>
      <w:r>
        <w:t xml:space="preserve">8. Компенсационные выплаты руководящим работникам образовательных учреждений устанавливаются в размерах и в порядке, установленных </w:t>
      </w:r>
      <w:hyperlink w:anchor="P668" w:history="1">
        <w:r>
          <w:rPr>
            <w:color w:val="0000FF"/>
          </w:rPr>
          <w:t>приложением 6</w:t>
        </w:r>
      </w:hyperlink>
      <w:r>
        <w:t xml:space="preserve"> к Положению.</w:t>
      </w:r>
    </w:p>
    <w:p w14:paraId="0F2F6B39" w14:textId="77777777" w:rsidR="005311EB" w:rsidRDefault="005311EB">
      <w:pPr>
        <w:pStyle w:val="ConsPlusNormal"/>
        <w:spacing w:before="220"/>
        <w:ind w:firstLine="540"/>
        <w:jc w:val="both"/>
      </w:pPr>
      <w:r>
        <w:t>9. К выплатам стимулирующего характера для руководителей образовательных учреждений относятся премии и надбавки, выплачиваемые в соответствии с условиями заключенного с ними трудового договора.</w:t>
      </w:r>
    </w:p>
    <w:p w14:paraId="29312700" w14:textId="77777777" w:rsidR="005311EB" w:rsidRDefault="005311EB">
      <w:pPr>
        <w:pStyle w:val="ConsPlusNormal"/>
        <w:spacing w:before="220"/>
        <w:ind w:firstLine="540"/>
        <w:jc w:val="both"/>
      </w:pPr>
      <w:r>
        <w:t>10. Стимулирующие надбавки руководителям образовательных учреждений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образовательного учреждения, создание условий для сохранения и укрепления здоровья обучающихся и воспитанников.</w:t>
      </w:r>
    </w:p>
    <w:p w14:paraId="5DB1F4CE" w14:textId="77777777" w:rsidR="005311EB" w:rsidRDefault="005311EB">
      <w:pPr>
        <w:pStyle w:val="ConsPlusNormal"/>
        <w:spacing w:before="220"/>
        <w:ind w:firstLine="540"/>
        <w:jc w:val="both"/>
      </w:pPr>
      <w:r>
        <w:t xml:space="preserve">11. Критерии для установления стимулирующих надбавок руководителям образовательных учреждений представлены в </w:t>
      </w:r>
      <w:hyperlink w:anchor="P948" w:history="1">
        <w:r>
          <w:rPr>
            <w:color w:val="0000FF"/>
          </w:rPr>
          <w:t>таблице 3</w:t>
        </w:r>
      </w:hyperlink>
      <w:r>
        <w:t xml:space="preserve"> настоящего Порядка.</w:t>
      </w:r>
    </w:p>
    <w:p w14:paraId="0F095975" w14:textId="77777777" w:rsidR="005311EB" w:rsidRDefault="005311EB">
      <w:pPr>
        <w:pStyle w:val="ConsPlusNormal"/>
        <w:jc w:val="right"/>
      </w:pPr>
    </w:p>
    <w:p w14:paraId="74B99014" w14:textId="77777777" w:rsidR="005311EB" w:rsidRDefault="005311EB">
      <w:pPr>
        <w:pStyle w:val="ConsPlusNormal"/>
        <w:jc w:val="right"/>
        <w:outlineLvl w:val="2"/>
      </w:pPr>
      <w:r>
        <w:t>Таблица 3</w:t>
      </w:r>
    </w:p>
    <w:p w14:paraId="0DD94069" w14:textId="77777777" w:rsidR="005311EB" w:rsidRDefault="005311EB">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427"/>
        <w:gridCol w:w="960"/>
      </w:tblGrid>
      <w:tr w:rsidR="005311EB" w14:paraId="1B06FEE8" w14:textId="77777777">
        <w:tc>
          <w:tcPr>
            <w:tcW w:w="660" w:type="dxa"/>
          </w:tcPr>
          <w:p w14:paraId="6288BA68" w14:textId="77777777" w:rsidR="005311EB" w:rsidRDefault="005311EB">
            <w:pPr>
              <w:pStyle w:val="ConsPlusNormal"/>
              <w:jc w:val="center"/>
            </w:pPr>
          </w:p>
        </w:tc>
        <w:tc>
          <w:tcPr>
            <w:tcW w:w="7427" w:type="dxa"/>
          </w:tcPr>
          <w:p w14:paraId="326425D0" w14:textId="77777777" w:rsidR="005311EB" w:rsidRDefault="005311EB">
            <w:pPr>
              <w:pStyle w:val="ConsPlusNormal"/>
              <w:jc w:val="center"/>
            </w:pPr>
            <w:bookmarkStart w:id="30" w:name="P948"/>
            <w:bookmarkEnd w:id="30"/>
            <w:r>
              <w:t>Критерии оценки деятельности руководителей</w:t>
            </w:r>
          </w:p>
        </w:tc>
        <w:tc>
          <w:tcPr>
            <w:tcW w:w="960" w:type="dxa"/>
          </w:tcPr>
          <w:p w14:paraId="470B63F8" w14:textId="77777777" w:rsidR="005311EB" w:rsidRDefault="005311EB">
            <w:pPr>
              <w:pStyle w:val="ConsPlusNormal"/>
              <w:jc w:val="center"/>
            </w:pPr>
            <w:r>
              <w:t>%</w:t>
            </w:r>
          </w:p>
        </w:tc>
      </w:tr>
      <w:tr w:rsidR="005311EB" w14:paraId="1CAFAB32" w14:textId="77777777">
        <w:tc>
          <w:tcPr>
            <w:tcW w:w="660" w:type="dxa"/>
          </w:tcPr>
          <w:p w14:paraId="766DCDA4" w14:textId="77777777" w:rsidR="005311EB" w:rsidRDefault="005311EB">
            <w:pPr>
              <w:pStyle w:val="ConsPlusNormal"/>
              <w:jc w:val="center"/>
            </w:pPr>
            <w:r>
              <w:t>1</w:t>
            </w:r>
          </w:p>
        </w:tc>
        <w:tc>
          <w:tcPr>
            <w:tcW w:w="7427" w:type="dxa"/>
          </w:tcPr>
          <w:p w14:paraId="6D76F1BB" w14:textId="77777777" w:rsidR="005311EB" w:rsidRDefault="005311EB">
            <w:pPr>
              <w:pStyle w:val="ConsPlusNormal"/>
              <w:jc w:val="center"/>
            </w:pPr>
            <w:r>
              <w:t>2</w:t>
            </w:r>
          </w:p>
        </w:tc>
        <w:tc>
          <w:tcPr>
            <w:tcW w:w="960" w:type="dxa"/>
          </w:tcPr>
          <w:p w14:paraId="0724752B" w14:textId="77777777" w:rsidR="005311EB" w:rsidRDefault="005311EB">
            <w:pPr>
              <w:pStyle w:val="ConsPlusNormal"/>
              <w:jc w:val="center"/>
            </w:pPr>
            <w:r>
              <w:t>3</w:t>
            </w:r>
          </w:p>
        </w:tc>
      </w:tr>
      <w:tr w:rsidR="005311EB" w14:paraId="123F4FE1" w14:textId="77777777">
        <w:tc>
          <w:tcPr>
            <w:tcW w:w="8087" w:type="dxa"/>
            <w:gridSpan w:val="2"/>
          </w:tcPr>
          <w:p w14:paraId="1A4755F6" w14:textId="77777777" w:rsidR="005311EB" w:rsidRDefault="005311EB">
            <w:pPr>
              <w:pStyle w:val="ConsPlusNormal"/>
            </w:pPr>
            <w:r>
              <w:t>1. Основная деятельность учреждения</w:t>
            </w:r>
          </w:p>
        </w:tc>
        <w:tc>
          <w:tcPr>
            <w:tcW w:w="960" w:type="dxa"/>
          </w:tcPr>
          <w:p w14:paraId="3DB98C11" w14:textId="77777777" w:rsidR="005311EB" w:rsidRDefault="005311EB">
            <w:pPr>
              <w:pStyle w:val="ConsPlusNormal"/>
            </w:pPr>
            <w:r>
              <w:t>до 30</w:t>
            </w:r>
          </w:p>
        </w:tc>
      </w:tr>
      <w:tr w:rsidR="005311EB" w14:paraId="6644733A" w14:textId="77777777">
        <w:tc>
          <w:tcPr>
            <w:tcW w:w="660" w:type="dxa"/>
          </w:tcPr>
          <w:p w14:paraId="21E82D34" w14:textId="77777777" w:rsidR="005311EB" w:rsidRDefault="005311EB">
            <w:pPr>
              <w:pStyle w:val="ConsPlusNormal"/>
            </w:pPr>
            <w:r>
              <w:t>1.1.</w:t>
            </w:r>
          </w:p>
        </w:tc>
        <w:tc>
          <w:tcPr>
            <w:tcW w:w="7427" w:type="dxa"/>
          </w:tcPr>
          <w:p w14:paraId="631ADBC9" w14:textId="77777777" w:rsidR="005311EB" w:rsidRDefault="005311EB">
            <w:pPr>
              <w:pStyle w:val="ConsPlusNormal"/>
            </w:pPr>
            <w:r>
              <w:t>Общеобразовательные учреждения</w:t>
            </w:r>
          </w:p>
        </w:tc>
        <w:tc>
          <w:tcPr>
            <w:tcW w:w="960" w:type="dxa"/>
          </w:tcPr>
          <w:p w14:paraId="186E9B31" w14:textId="77777777" w:rsidR="005311EB" w:rsidRDefault="005311EB">
            <w:pPr>
              <w:pStyle w:val="ConsPlusNormal"/>
            </w:pPr>
          </w:p>
        </w:tc>
      </w:tr>
      <w:tr w:rsidR="005311EB" w14:paraId="52127947" w14:textId="77777777">
        <w:tc>
          <w:tcPr>
            <w:tcW w:w="660" w:type="dxa"/>
          </w:tcPr>
          <w:p w14:paraId="6B055C66" w14:textId="77777777" w:rsidR="005311EB" w:rsidRDefault="005311EB">
            <w:pPr>
              <w:pStyle w:val="ConsPlusNormal"/>
            </w:pPr>
          </w:p>
        </w:tc>
        <w:tc>
          <w:tcPr>
            <w:tcW w:w="7427" w:type="dxa"/>
          </w:tcPr>
          <w:p w14:paraId="47B69736" w14:textId="77777777" w:rsidR="005311EB" w:rsidRDefault="005311EB">
            <w:pPr>
              <w:pStyle w:val="ConsPlusNormal"/>
            </w:pPr>
            <w:r>
              <w:t>результативность работы с одаренными обучающимися, в том числе наличие призеров и победителей олимпиад и конкурсов регионального и всероссийского уровня, участие обучающихся в олимпиадах и конкурсах международного уровня, участие учреждения в программах дистанционного обучения одаренных обучающихся</w:t>
            </w:r>
          </w:p>
        </w:tc>
        <w:tc>
          <w:tcPr>
            <w:tcW w:w="960" w:type="dxa"/>
          </w:tcPr>
          <w:p w14:paraId="42D3CAA8" w14:textId="77777777" w:rsidR="005311EB" w:rsidRDefault="005311EB">
            <w:pPr>
              <w:pStyle w:val="ConsPlusNormal"/>
            </w:pPr>
            <w:r>
              <w:t>10</w:t>
            </w:r>
          </w:p>
        </w:tc>
      </w:tr>
      <w:tr w:rsidR="005311EB" w14:paraId="2885E391" w14:textId="77777777">
        <w:tc>
          <w:tcPr>
            <w:tcW w:w="660" w:type="dxa"/>
          </w:tcPr>
          <w:p w14:paraId="29C3885D" w14:textId="77777777" w:rsidR="005311EB" w:rsidRDefault="005311EB">
            <w:pPr>
              <w:pStyle w:val="ConsPlusNormal"/>
            </w:pPr>
          </w:p>
        </w:tc>
        <w:tc>
          <w:tcPr>
            <w:tcW w:w="7427" w:type="dxa"/>
          </w:tcPr>
          <w:p w14:paraId="4D531D05" w14:textId="77777777" w:rsidR="005311EB" w:rsidRDefault="005311EB">
            <w:pPr>
              <w:pStyle w:val="ConsPlusNormal"/>
            </w:pPr>
            <w:r>
              <w:t>сохранение контингента обучающихся</w:t>
            </w:r>
          </w:p>
        </w:tc>
        <w:tc>
          <w:tcPr>
            <w:tcW w:w="960" w:type="dxa"/>
          </w:tcPr>
          <w:p w14:paraId="088D1C5D" w14:textId="77777777" w:rsidR="005311EB" w:rsidRDefault="005311EB">
            <w:pPr>
              <w:pStyle w:val="ConsPlusNormal"/>
            </w:pPr>
            <w:r>
              <w:t>3</w:t>
            </w:r>
          </w:p>
        </w:tc>
      </w:tr>
      <w:tr w:rsidR="005311EB" w14:paraId="621A7665" w14:textId="77777777">
        <w:tc>
          <w:tcPr>
            <w:tcW w:w="660" w:type="dxa"/>
          </w:tcPr>
          <w:p w14:paraId="33780BF7" w14:textId="77777777" w:rsidR="005311EB" w:rsidRDefault="005311EB">
            <w:pPr>
              <w:pStyle w:val="ConsPlusNormal"/>
            </w:pPr>
          </w:p>
        </w:tc>
        <w:tc>
          <w:tcPr>
            <w:tcW w:w="7427" w:type="dxa"/>
          </w:tcPr>
          <w:p w14:paraId="1F6FD7DA" w14:textId="77777777" w:rsidR="005311EB" w:rsidRDefault="005311EB">
            <w:pPr>
              <w:pStyle w:val="ConsPlusNormal"/>
            </w:pPr>
            <w:r>
              <w:t>обеспечение безопасности учебного и воспитательного процесса</w:t>
            </w:r>
          </w:p>
        </w:tc>
        <w:tc>
          <w:tcPr>
            <w:tcW w:w="960" w:type="dxa"/>
          </w:tcPr>
          <w:p w14:paraId="20B886DC" w14:textId="77777777" w:rsidR="005311EB" w:rsidRDefault="005311EB">
            <w:pPr>
              <w:pStyle w:val="ConsPlusNormal"/>
            </w:pPr>
            <w:r>
              <w:t>3</w:t>
            </w:r>
          </w:p>
        </w:tc>
      </w:tr>
      <w:tr w:rsidR="005311EB" w14:paraId="46B4E8C6" w14:textId="77777777">
        <w:tc>
          <w:tcPr>
            <w:tcW w:w="660" w:type="dxa"/>
          </w:tcPr>
          <w:p w14:paraId="2C3CDDAE" w14:textId="77777777" w:rsidR="005311EB" w:rsidRDefault="005311EB">
            <w:pPr>
              <w:pStyle w:val="ConsPlusNormal"/>
            </w:pPr>
          </w:p>
        </w:tc>
        <w:tc>
          <w:tcPr>
            <w:tcW w:w="7427" w:type="dxa"/>
          </w:tcPr>
          <w:p w14:paraId="36111FA6" w14:textId="77777777" w:rsidR="005311EB" w:rsidRDefault="005311EB">
            <w:pPr>
              <w:pStyle w:val="ConsPlusNormal"/>
            </w:pPr>
            <w:r>
              <w:t>положительная динамика материально-технического обеспечения учреждения за счет привлечения внебюджетных источников</w:t>
            </w:r>
          </w:p>
        </w:tc>
        <w:tc>
          <w:tcPr>
            <w:tcW w:w="960" w:type="dxa"/>
          </w:tcPr>
          <w:p w14:paraId="49F7E910" w14:textId="77777777" w:rsidR="005311EB" w:rsidRDefault="005311EB">
            <w:pPr>
              <w:pStyle w:val="ConsPlusNormal"/>
            </w:pPr>
            <w:r>
              <w:t>2</w:t>
            </w:r>
          </w:p>
        </w:tc>
      </w:tr>
      <w:tr w:rsidR="005311EB" w14:paraId="1EF07169" w14:textId="77777777">
        <w:tc>
          <w:tcPr>
            <w:tcW w:w="660" w:type="dxa"/>
          </w:tcPr>
          <w:p w14:paraId="2552C53B" w14:textId="77777777" w:rsidR="005311EB" w:rsidRDefault="005311EB">
            <w:pPr>
              <w:pStyle w:val="ConsPlusNormal"/>
            </w:pPr>
          </w:p>
        </w:tc>
        <w:tc>
          <w:tcPr>
            <w:tcW w:w="7427" w:type="dxa"/>
          </w:tcPr>
          <w:p w14:paraId="73651EFB" w14:textId="77777777" w:rsidR="005311EB" w:rsidRDefault="005311EB">
            <w:pPr>
              <w:pStyle w:val="ConsPlusNormal"/>
            </w:pPr>
            <w:r>
              <w:t>участие образовательного учреждения в инновационно-экспериментальной деятельности</w:t>
            </w:r>
          </w:p>
        </w:tc>
        <w:tc>
          <w:tcPr>
            <w:tcW w:w="960" w:type="dxa"/>
          </w:tcPr>
          <w:p w14:paraId="09626605" w14:textId="77777777" w:rsidR="005311EB" w:rsidRDefault="005311EB">
            <w:pPr>
              <w:pStyle w:val="ConsPlusNormal"/>
            </w:pPr>
            <w:r>
              <w:t>3</w:t>
            </w:r>
          </w:p>
        </w:tc>
      </w:tr>
      <w:tr w:rsidR="005311EB" w14:paraId="0060AFB5" w14:textId="77777777">
        <w:tc>
          <w:tcPr>
            <w:tcW w:w="660" w:type="dxa"/>
          </w:tcPr>
          <w:p w14:paraId="093B8757" w14:textId="77777777" w:rsidR="005311EB" w:rsidRDefault="005311EB">
            <w:pPr>
              <w:pStyle w:val="ConsPlusNormal"/>
            </w:pPr>
          </w:p>
        </w:tc>
        <w:tc>
          <w:tcPr>
            <w:tcW w:w="7427" w:type="dxa"/>
          </w:tcPr>
          <w:p w14:paraId="4BC3BEF1" w14:textId="77777777" w:rsidR="005311EB" w:rsidRDefault="005311EB">
            <w:pPr>
              <w:pStyle w:val="ConsPlusNormal"/>
            </w:pPr>
            <w:r>
              <w:t>качество и оперативность исполнения предписаний надзорных органов, замечаний органов управления образования</w:t>
            </w:r>
          </w:p>
        </w:tc>
        <w:tc>
          <w:tcPr>
            <w:tcW w:w="960" w:type="dxa"/>
          </w:tcPr>
          <w:p w14:paraId="2F80EF14" w14:textId="77777777" w:rsidR="005311EB" w:rsidRDefault="005311EB">
            <w:pPr>
              <w:pStyle w:val="ConsPlusNormal"/>
            </w:pPr>
            <w:r>
              <w:t>2</w:t>
            </w:r>
          </w:p>
        </w:tc>
      </w:tr>
      <w:tr w:rsidR="005311EB" w14:paraId="2DAF3EAD" w14:textId="77777777">
        <w:tc>
          <w:tcPr>
            <w:tcW w:w="660" w:type="dxa"/>
          </w:tcPr>
          <w:p w14:paraId="18415347" w14:textId="77777777" w:rsidR="005311EB" w:rsidRDefault="005311EB">
            <w:pPr>
              <w:pStyle w:val="ConsPlusNormal"/>
            </w:pPr>
          </w:p>
        </w:tc>
        <w:tc>
          <w:tcPr>
            <w:tcW w:w="7427" w:type="dxa"/>
          </w:tcPr>
          <w:p w14:paraId="1D2477D4" w14:textId="77777777" w:rsidR="005311EB" w:rsidRDefault="005311EB">
            <w:pPr>
              <w:pStyle w:val="ConsPlusNormal"/>
            </w:pPr>
            <w:r>
              <w:t>отсутствие обоснованных жалоб родителей и педагогов на деятельность и руководство учреждения</w:t>
            </w:r>
          </w:p>
        </w:tc>
        <w:tc>
          <w:tcPr>
            <w:tcW w:w="960" w:type="dxa"/>
          </w:tcPr>
          <w:p w14:paraId="1B15C83B" w14:textId="77777777" w:rsidR="005311EB" w:rsidRDefault="005311EB">
            <w:pPr>
              <w:pStyle w:val="ConsPlusNormal"/>
            </w:pPr>
            <w:r>
              <w:t>2</w:t>
            </w:r>
          </w:p>
        </w:tc>
      </w:tr>
      <w:tr w:rsidR="005311EB" w14:paraId="241CB2DB" w14:textId="77777777">
        <w:tc>
          <w:tcPr>
            <w:tcW w:w="660" w:type="dxa"/>
          </w:tcPr>
          <w:p w14:paraId="37043203" w14:textId="77777777" w:rsidR="005311EB" w:rsidRDefault="005311EB">
            <w:pPr>
              <w:pStyle w:val="ConsPlusNormal"/>
            </w:pPr>
          </w:p>
        </w:tc>
        <w:tc>
          <w:tcPr>
            <w:tcW w:w="7427" w:type="dxa"/>
          </w:tcPr>
          <w:p w14:paraId="36FF7BA6" w14:textId="77777777" w:rsidR="005311EB" w:rsidRDefault="005311EB">
            <w:pPr>
              <w:pStyle w:val="ConsPlusNormal"/>
            </w:pPr>
            <w:r>
              <w:t>отсутствие случаев экстремизма и наркомании</w:t>
            </w:r>
          </w:p>
        </w:tc>
        <w:tc>
          <w:tcPr>
            <w:tcW w:w="960" w:type="dxa"/>
          </w:tcPr>
          <w:p w14:paraId="023771FD" w14:textId="77777777" w:rsidR="005311EB" w:rsidRDefault="005311EB">
            <w:pPr>
              <w:pStyle w:val="ConsPlusNormal"/>
            </w:pPr>
            <w:r>
              <w:t>2</w:t>
            </w:r>
          </w:p>
        </w:tc>
      </w:tr>
      <w:tr w:rsidR="005311EB" w14:paraId="159C2B87" w14:textId="77777777">
        <w:tc>
          <w:tcPr>
            <w:tcW w:w="660" w:type="dxa"/>
          </w:tcPr>
          <w:p w14:paraId="7C063B06" w14:textId="77777777" w:rsidR="005311EB" w:rsidRDefault="005311EB">
            <w:pPr>
              <w:pStyle w:val="ConsPlusNormal"/>
            </w:pPr>
          </w:p>
        </w:tc>
        <w:tc>
          <w:tcPr>
            <w:tcW w:w="7427" w:type="dxa"/>
          </w:tcPr>
          <w:p w14:paraId="16134041" w14:textId="77777777" w:rsidR="005311EB" w:rsidRDefault="005311EB">
            <w:pPr>
              <w:pStyle w:val="ConsPlusNormal"/>
            </w:pPr>
            <w:r>
              <w:t>организация отдыха и оздоровления обучающихся, воспитанников</w:t>
            </w:r>
          </w:p>
        </w:tc>
        <w:tc>
          <w:tcPr>
            <w:tcW w:w="960" w:type="dxa"/>
          </w:tcPr>
          <w:p w14:paraId="7B94C6D1" w14:textId="77777777" w:rsidR="005311EB" w:rsidRDefault="005311EB">
            <w:pPr>
              <w:pStyle w:val="ConsPlusNormal"/>
            </w:pPr>
            <w:r>
              <w:t>2</w:t>
            </w:r>
          </w:p>
        </w:tc>
      </w:tr>
      <w:tr w:rsidR="005311EB" w14:paraId="308A962B" w14:textId="77777777">
        <w:tc>
          <w:tcPr>
            <w:tcW w:w="660" w:type="dxa"/>
          </w:tcPr>
          <w:p w14:paraId="233E873A" w14:textId="77777777" w:rsidR="005311EB" w:rsidRDefault="005311EB">
            <w:pPr>
              <w:pStyle w:val="ConsPlusNormal"/>
            </w:pPr>
          </w:p>
        </w:tc>
        <w:tc>
          <w:tcPr>
            <w:tcW w:w="7427" w:type="dxa"/>
          </w:tcPr>
          <w:p w14:paraId="30D683DA" w14:textId="77777777" w:rsidR="005311EB" w:rsidRDefault="005311EB">
            <w:pPr>
              <w:pStyle w:val="ConsPlusNormal"/>
            </w:pPr>
            <w:r>
              <w:t>обеспечение открытости и доступности информации об учреждении, создание и ведение официального сайта учреждения в сети Интернет</w:t>
            </w:r>
          </w:p>
        </w:tc>
        <w:tc>
          <w:tcPr>
            <w:tcW w:w="960" w:type="dxa"/>
          </w:tcPr>
          <w:p w14:paraId="308D1C7C" w14:textId="77777777" w:rsidR="005311EB" w:rsidRDefault="005311EB">
            <w:pPr>
              <w:pStyle w:val="ConsPlusNormal"/>
            </w:pPr>
            <w:r>
              <w:t>1</w:t>
            </w:r>
          </w:p>
        </w:tc>
      </w:tr>
      <w:tr w:rsidR="005311EB" w14:paraId="7A1916C6" w14:textId="77777777">
        <w:tc>
          <w:tcPr>
            <w:tcW w:w="660" w:type="dxa"/>
          </w:tcPr>
          <w:p w14:paraId="4FAFB049" w14:textId="77777777" w:rsidR="005311EB" w:rsidRDefault="005311EB">
            <w:pPr>
              <w:pStyle w:val="ConsPlusNormal"/>
            </w:pPr>
            <w:r>
              <w:t>1.2.</w:t>
            </w:r>
          </w:p>
        </w:tc>
        <w:tc>
          <w:tcPr>
            <w:tcW w:w="7427" w:type="dxa"/>
          </w:tcPr>
          <w:p w14:paraId="220AB0FF" w14:textId="77777777" w:rsidR="005311EB" w:rsidRDefault="005311EB">
            <w:pPr>
              <w:pStyle w:val="ConsPlusNormal"/>
            </w:pPr>
            <w:r>
              <w:t>Коррекционные и сменные школы</w:t>
            </w:r>
          </w:p>
        </w:tc>
        <w:tc>
          <w:tcPr>
            <w:tcW w:w="960" w:type="dxa"/>
          </w:tcPr>
          <w:p w14:paraId="0F34DD43" w14:textId="77777777" w:rsidR="005311EB" w:rsidRDefault="005311EB">
            <w:pPr>
              <w:pStyle w:val="ConsPlusNormal"/>
            </w:pPr>
          </w:p>
        </w:tc>
      </w:tr>
      <w:tr w:rsidR="005311EB" w14:paraId="2D3A91D1" w14:textId="77777777">
        <w:tc>
          <w:tcPr>
            <w:tcW w:w="660" w:type="dxa"/>
          </w:tcPr>
          <w:p w14:paraId="2F8B960D" w14:textId="77777777" w:rsidR="005311EB" w:rsidRDefault="005311EB">
            <w:pPr>
              <w:pStyle w:val="ConsPlusNormal"/>
            </w:pPr>
          </w:p>
        </w:tc>
        <w:tc>
          <w:tcPr>
            <w:tcW w:w="7427" w:type="dxa"/>
          </w:tcPr>
          <w:p w14:paraId="19084EC3" w14:textId="77777777" w:rsidR="005311EB" w:rsidRDefault="005311EB">
            <w:pPr>
              <w:pStyle w:val="ConsPlusNormal"/>
            </w:pPr>
            <w:r>
              <w:t>сохранение контингента обучающихся</w:t>
            </w:r>
          </w:p>
        </w:tc>
        <w:tc>
          <w:tcPr>
            <w:tcW w:w="960" w:type="dxa"/>
          </w:tcPr>
          <w:p w14:paraId="6EC240BD" w14:textId="77777777" w:rsidR="005311EB" w:rsidRDefault="005311EB">
            <w:pPr>
              <w:pStyle w:val="ConsPlusNormal"/>
            </w:pPr>
            <w:r>
              <w:t>3</w:t>
            </w:r>
          </w:p>
        </w:tc>
      </w:tr>
      <w:tr w:rsidR="005311EB" w14:paraId="46DDA93C" w14:textId="77777777">
        <w:tc>
          <w:tcPr>
            <w:tcW w:w="660" w:type="dxa"/>
          </w:tcPr>
          <w:p w14:paraId="3AF8BBD8" w14:textId="77777777" w:rsidR="005311EB" w:rsidRDefault="005311EB">
            <w:pPr>
              <w:pStyle w:val="ConsPlusNormal"/>
            </w:pPr>
          </w:p>
        </w:tc>
        <w:tc>
          <w:tcPr>
            <w:tcW w:w="7427" w:type="dxa"/>
          </w:tcPr>
          <w:p w14:paraId="734B1ACB" w14:textId="77777777" w:rsidR="005311EB" w:rsidRDefault="005311EB">
            <w:pPr>
              <w:pStyle w:val="ConsPlusNormal"/>
            </w:pPr>
            <w:r>
              <w:t>создание условий для сохранения, укрепления здоровья обучающихся</w:t>
            </w:r>
          </w:p>
        </w:tc>
        <w:tc>
          <w:tcPr>
            <w:tcW w:w="960" w:type="dxa"/>
          </w:tcPr>
          <w:p w14:paraId="234FC8F8" w14:textId="77777777" w:rsidR="005311EB" w:rsidRDefault="005311EB">
            <w:pPr>
              <w:pStyle w:val="ConsPlusNormal"/>
            </w:pPr>
            <w:r>
              <w:t>5</w:t>
            </w:r>
          </w:p>
        </w:tc>
      </w:tr>
      <w:tr w:rsidR="005311EB" w14:paraId="1A3C8C8A" w14:textId="77777777">
        <w:tc>
          <w:tcPr>
            <w:tcW w:w="660" w:type="dxa"/>
          </w:tcPr>
          <w:p w14:paraId="40B24627" w14:textId="77777777" w:rsidR="005311EB" w:rsidRDefault="005311EB">
            <w:pPr>
              <w:pStyle w:val="ConsPlusNormal"/>
            </w:pPr>
          </w:p>
        </w:tc>
        <w:tc>
          <w:tcPr>
            <w:tcW w:w="7427" w:type="dxa"/>
          </w:tcPr>
          <w:p w14:paraId="123A1A77" w14:textId="77777777" w:rsidR="005311EB" w:rsidRDefault="005311EB">
            <w:pPr>
              <w:pStyle w:val="ConsPlusNormal"/>
            </w:pPr>
            <w:r>
              <w:t>результативность образовательного процесса, осуществление экспериментальной деятельности</w:t>
            </w:r>
          </w:p>
        </w:tc>
        <w:tc>
          <w:tcPr>
            <w:tcW w:w="960" w:type="dxa"/>
          </w:tcPr>
          <w:p w14:paraId="5A1607F8" w14:textId="77777777" w:rsidR="005311EB" w:rsidRDefault="005311EB">
            <w:pPr>
              <w:pStyle w:val="ConsPlusNormal"/>
            </w:pPr>
            <w:r>
              <w:t>5</w:t>
            </w:r>
          </w:p>
        </w:tc>
      </w:tr>
      <w:tr w:rsidR="005311EB" w14:paraId="528C3D03" w14:textId="77777777">
        <w:tc>
          <w:tcPr>
            <w:tcW w:w="660" w:type="dxa"/>
          </w:tcPr>
          <w:p w14:paraId="1FE83CA3" w14:textId="77777777" w:rsidR="005311EB" w:rsidRDefault="005311EB">
            <w:pPr>
              <w:pStyle w:val="ConsPlusNormal"/>
            </w:pPr>
          </w:p>
        </w:tc>
        <w:tc>
          <w:tcPr>
            <w:tcW w:w="7427" w:type="dxa"/>
          </w:tcPr>
          <w:p w14:paraId="2B6AFD07" w14:textId="77777777" w:rsidR="005311EB" w:rsidRDefault="005311EB">
            <w:pPr>
              <w:pStyle w:val="ConsPlusNormal"/>
            </w:pPr>
            <w:r>
              <w:t>внедрение различных форм обучения</w:t>
            </w:r>
          </w:p>
        </w:tc>
        <w:tc>
          <w:tcPr>
            <w:tcW w:w="960" w:type="dxa"/>
          </w:tcPr>
          <w:p w14:paraId="4279B7C8" w14:textId="77777777" w:rsidR="005311EB" w:rsidRDefault="005311EB">
            <w:pPr>
              <w:pStyle w:val="ConsPlusNormal"/>
            </w:pPr>
            <w:r>
              <w:t>5</w:t>
            </w:r>
          </w:p>
        </w:tc>
      </w:tr>
      <w:tr w:rsidR="005311EB" w14:paraId="1D349734" w14:textId="77777777">
        <w:tc>
          <w:tcPr>
            <w:tcW w:w="660" w:type="dxa"/>
          </w:tcPr>
          <w:p w14:paraId="690D6F42" w14:textId="77777777" w:rsidR="005311EB" w:rsidRDefault="005311EB">
            <w:pPr>
              <w:pStyle w:val="ConsPlusNormal"/>
            </w:pPr>
          </w:p>
        </w:tc>
        <w:tc>
          <w:tcPr>
            <w:tcW w:w="7427" w:type="dxa"/>
          </w:tcPr>
          <w:p w14:paraId="437228A5" w14:textId="77777777" w:rsidR="005311EB" w:rsidRDefault="005311EB">
            <w:pPr>
              <w:pStyle w:val="ConsPlusNormal"/>
            </w:pPr>
            <w:r>
              <w:t>организация отдыха и оздоровления обучающихся, воспитанников</w:t>
            </w:r>
          </w:p>
        </w:tc>
        <w:tc>
          <w:tcPr>
            <w:tcW w:w="960" w:type="dxa"/>
          </w:tcPr>
          <w:p w14:paraId="0D8E0A7A" w14:textId="77777777" w:rsidR="005311EB" w:rsidRDefault="005311EB">
            <w:pPr>
              <w:pStyle w:val="ConsPlusNormal"/>
            </w:pPr>
            <w:r>
              <w:t>5</w:t>
            </w:r>
          </w:p>
        </w:tc>
      </w:tr>
      <w:tr w:rsidR="005311EB" w14:paraId="1BFC2DC7" w14:textId="77777777">
        <w:tc>
          <w:tcPr>
            <w:tcW w:w="660" w:type="dxa"/>
          </w:tcPr>
          <w:p w14:paraId="0599782A" w14:textId="77777777" w:rsidR="005311EB" w:rsidRDefault="005311EB">
            <w:pPr>
              <w:pStyle w:val="ConsPlusNormal"/>
            </w:pPr>
          </w:p>
        </w:tc>
        <w:tc>
          <w:tcPr>
            <w:tcW w:w="7427" w:type="dxa"/>
          </w:tcPr>
          <w:p w14:paraId="6BA3A7AA" w14:textId="77777777" w:rsidR="005311EB" w:rsidRDefault="005311EB">
            <w:pPr>
              <w:pStyle w:val="ConsPlusNormal"/>
            </w:pPr>
            <w:r>
              <w:t>организация дополнительного образования обучающихся на базе учреждения</w:t>
            </w:r>
          </w:p>
        </w:tc>
        <w:tc>
          <w:tcPr>
            <w:tcW w:w="960" w:type="dxa"/>
          </w:tcPr>
          <w:p w14:paraId="00641EBF" w14:textId="77777777" w:rsidR="005311EB" w:rsidRDefault="005311EB">
            <w:pPr>
              <w:pStyle w:val="ConsPlusNormal"/>
            </w:pPr>
            <w:r>
              <w:t>2</w:t>
            </w:r>
          </w:p>
        </w:tc>
      </w:tr>
      <w:tr w:rsidR="005311EB" w14:paraId="16128E86" w14:textId="77777777">
        <w:tc>
          <w:tcPr>
            <w:tcW w:w="660" w:type="dxa"/>
          </w:tcPr>
          <w:p w14:paraId="3474DB1A" w14:textId="77777777" w:rsidR="005311EB" w:rsidRDefault="005311EB">
            <w:pPr>
              <w:pStyle w:val="ConsPlusNormal"/>
            </w:pPr>
          </w:p>
        </w:tc>
        <w:tc>
          <w:tcPr>
            <w:tcW w:w="7427" w:type="dxa"/>
          </w:tcPr>
          <w:p w14:paraId="020631F7" w14:textId="77777777" w:rsidR="005311EB" w:rsidRDefault="005311EB">
            <w:pPr>
              <w:pStyle w:val="ConsPlusNormal"/>
            </w:pPr>
            <w:r>
              <w:t>обеспечение открытости и доступности информации об учреждении, создание и ведение официального сайта учреждения в сети Интернет</w:t>
            </w:r>
          </w:p>
        </w:tc>
        <w:tc>
          <w:tcPr>
            <w:tcW w:w="960" w:type="dxa"/>
          </w:tcPr>
          <w:p w14:paraId="42B78914" w14:textId="77777777" w:rsidR="005311EB" w:rsidRDefault="005311EB">
            <w:pPr>
              <w:pStyle w:val="ConsPlusNormal"/>
            </w:pPr>
            <w:r>
              <w:t>1</w:t>
            </w:r>
          </w:p>
        </w:tc>
      </w:tr>
      <w:tr w:rsidR="005311EB" w14:paraId="0DD9713E" w14:textId="77777777">
        <w:tc>
          <w:tcPr>
            <w:tcW w:w="660" w:type="dxa"/>
          </w:tcPr>
          <w:p w14:paraId="60F27562" w14:textId="77777777" w:rsidR="005311EB" w:rsidRDefault="005311EB">
            <w:pPr>
              <w:pStyle w:val="ConsPlusNormal"/>
            </w:pPr>
          </w:p>
        </w:tc>
        <w:tc>
          <w:tcPr>
            <w:tcW w:w="7427" w:type="dxa"/>
          </w:tcPr>
          <w:p w14:paraId="508E0E1D" w14:textId="77777777" w:rsidR="005311EB" w:rsidRDefault="005311EB">
            <w:pPr>
              <w:pStyle w:val="ConsPlusNormal"/>
            </w:pPr>
            <w:r>
              <w:t>результативность работы с детьми из социально неблагополучных семей</w:t>
            </w:r>
          </w:p>
        </w:tc>
        <w:tc>
          <w:tcPr>
            <w:tcW w:w="960" w:type="dxa"/>
          </w:tcPr>
          <w:p w14:paraId="74C03C62" w14:textId="77777777" w:rsidR="005311EB" w:rsidRDefault="005311EB">
            <w:pPr>
              <w:pStyle w:val="ConsPlusNormal"/>
            </w:pPr>
            <w:r>
              <w:t>2</w:t>
            </w:r>
          </w:p>
        </w:tc>
      </w:tr>
      <w:tr w:rsidR="005311EB" w14:paraId="00744555" w14:textId="77777777">
        <w:tc>
          <w:tcPr>
            <w:tcW w:w="660" w:type="dxa"/>
          </w:tcPr>
          <w:p w14:paraId="69DA11E4" w14:textId="77777777" w:rsidR="005311EB" w:rsidRDefault="005311EB">
            <w:pPr>
              <w:pStyle w:val="ConsPlusNormal"/>
            </w:pPr>
          </w:p>
        </w:tc>
        <w:tc>
          <w:tcPr>
            <w:tcW w:w="7427" w:type="dxa"/>
          </w:tcPr>
          <w:p w14:paraId="6DED44C5" w14:textId="77777777" w:rsidR="005311EB" w:rsidRDefault="005311EB">
            <w:pPr>
              <w:pStyle w:val="ConsPlusNormal"/>
            </w:pPr>
            <w:r>
              <w:t>качество и оперативность исполнения предписаний надзорных органов, замечаний органов управления образования</w:t>
            </w:r>
          </w:p>
        </w:tc>
        <w:tc>
          <w:tcPr>
            <w:tcW w:w="960" w:type="dxa"/>
          </w:tcPr>
          <w:p w14:paraId="42743DD1" w14:textId="77777777" w:rsidR="005311EB" w:rsidRDefault="005311EB">
            <w:pPr>
              <w:pStyle w:val="ConsPlusNormal"/>
            </w:pPr>
            <w:r>
              <w:t>2</w:t>
            </w:r>
          </w:p>
        </w:tc>
      </w:tr>
      <w:tr w:rsidR="005311EB" w14:paraId="20CF8529" w14:textId="77777777">
        <w:tc>
          <w:tcPr>
            <w:tcW w:w="8087" w:type="dxa"/>
            <w:gridSpan w:val="2"/>
          </w:tcPr>
          <w:p w14:paraId="07948F85" w14:textId="77777777" w:rsidR="005311EB" w:rsidRDefault="005311EB">
            <w:pPr>
              <w:pStyle w:val="ConsPlusNormal"/>
            </w:pPr>
            <w:r>
              <w:t>2. Финансово-экономическая деятельность учреждения</w:t>
            </w:r>
          </w:p>
        </w:tc>
        <w:tc>
          <w:tcPr>
            <w:tcW w:w="960" w:type="dxa"/>
          </w:tcPr>
          <w:p w14:paraId="69529949" w14:textId="77777777" w:rsidR="005311EB" w:rsidRDefault="005311EB">
            <w:pPr>
              <w:pStyle w:val="ConsPlusNormal"/>
            </w:pPr>
            <w:r>
              <w:t>до 15</w:t>
            </w:r>
          </w:p>
        </w:tc>
      </w:tr>
      <w:tr w:rsidR="005311EB" w14:paraId="60D17283" w14:textId="77777777">
        <w:tc>
          <w:tcPr>
            <w:tcW w:w="660" w:type="dxa"/>
          </w:tcPr>
          <w:p w14:paraId="54344CCF" w14:textId="77777777" w:rsidR="005311EB" w:rsidRDefault="005311EB">
            <w:pPr>
              <w:pStyle w:val="ConsPlusNormal"/>
            </w:pPr>
          </w:p>
        </w:tc>
        <w:tc>
          <w:tcPr>
            <w:tcW w:w="7427" w:type="dxa"/>
          </w:tcPr>
          <w:p w14:paraId="75739602" w14:textId="77777777" w:rsidR="005311EB" w:rsidRDefault="005311EB">
            <w:pPr>
              <w:pStyle w:val="ConsPlusNormal"/>
            </w:pPr>
            <w:r>
              <w:t>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Орловской области</w:t>
            </w:r>
          </w:p>
        </w:tc>
        <w:tc>
          <w:tcPr>
            <w:tcW w:w="960" w:type="dxa"/>
          </w:tcPr>
          <w:p w14:paraId="6E4ED1BF" w14:textId="77777777" w:rsidR="005311EB" w:rsidRDefault="005311EB">
            <w:pPr>
              <w:pStyle w:val="ConsPlusNormal"/>
            </w:pPr>
            <w:r>
              <w:t>5</w:t>
            </w:r>
          </w:p>
        </w:tc>
      </w:tr>
      <w:tr w:rsidR="005311EB" w14:paraId="020062D9" w14:textId="77777777">
        <w:tc>
          <w:tcPr>
            <w:tcW w:w="660" w:type="dxa"/>
          </w:tcPr>
          <w:p w14:paraId="5E22FB9B" w14:textId="77777777" w:rsidR="005311EB" w:rsidRDefault="005311EB">
            <w:pPr>
              <w:pStyle w:val="ConsPlusNormal"/>
            </w:pPr>
          </w:p>
        </w:tc>
        <w:tc>
          <w:tcPr>
            <w:tcW w:w="7427" w:type="dxa"/>
          </w:tcPr>
          <w:p w14:paraId="7F1B5859" w14:textId="77777777" w:rsidR="005311EB" w:rsidRDefault="005311EB">
            <w:pPr>
              <w:pStyle w:val="ConsPlusNormal"/>
            </w:pPr>
            <w:r>
              <w:t>отсутствие нарушений финансово-хозяйственной деятельности, достоверность и своевременность сдачи финансовой отчетности</w:t>
            </w:r>
          </w:p>
        </w:tc>
        <w:tc>
          <w:tcPr>
            <w:tcW w:w="960" w:type="dxa"/>
          </w:tcPr>
          <w:p w14:paraId="571955E0" w14:textId="77777777" w:rsidR="005311EB" w:rsidRDefault="005311EB">
            <w:pPr>
              <w:pStyle w:val="ConsPlusNormal"/>
            </w:pPr>
            <w:r>
              <w:t>5</w:t>
            </w:r>
          </w:p>
        </w:tc>
      </w:tr>
      <w:tr w:rsidR="005311EB" w14:paraId="00CD3257" w14:textId="77777777">
        <w:tblPrEx>
          <w:tblBorders>
            <w:insideH w:val="nil"/>
          </w:tblBorders>
        </w:tblPrEx>
        <w:tc>
          <w:tcPr>
            <w:tcW w:w="660" w:type="dxa"/>
            <w:tcBorders>
              <w:bottom w:val="nil"/>
            </w:tcBorders>
          </w:tcPr>
          <w:p w14:paraId="63DCC498" w14:textId="77777777" w:rsidR="005311EB" w:rsidRDefault="005311EB">
            <w:pPr>
              <w:pStyle w:val="ConsPlusNormal"/>
            </w:pPr>
          </w:p>
        </w:tc>
        <w:tc>
          <w:tcPr>
            <w:tcW w:w="7427" w:type="dxa"/>
            <w:tcBorders>
              <w:bottom w:val="nil"/>
            </w:tcBorders>
          </w:tcPr>
          <w:p w14:paraId="276EEA0B" w14:textId="77777777" w:rsidR="005311EB" w:rsidRDefault="005311EB">
            <w:pPr>
              <w:pStyle w:val="ConsPlusNormal"/>
            </w:pPr>
            <w:r>
              <w:t xml:space="preserve">организация перевозки обучающихся школьным автобусом к месту учебы и </w:t>
            </w:r>
            <w:r>
              <w:lastRenderedPageBreak/>
              <w:t>обратно</w:t>
            </w:r>
          </w:p>
        </w:tc>
        <w:tc>
          <w:tcPr>
            <w:tcW w:w="960" w:type="dxa"/>
            <w:tcBorders>
              <w:bottom w:val="nil"/>
            </w:tcBorders>
          </w:tcPr>
          <w:p w14:paraId="651564E9" w14:textId="77777777" w:rsidR="005311EB" w:rsidRDefault="005311EB">
            <w:pPr>
              <w:pStyle w:val="ConsPlusNormal"/>
            </w:pPr>
            <w:r>
              <w:lastRenderedPageBreak/>
              <w:t>до 5</w:t>
            </w:r>
          </w:p>
        </w:tc>
      </w:tr>
      <w:tr w:rsidR="005311EB" w14:paraId="2F590684" w14:textId="77777777">
        <w:tblPrEx>
          <w:tblBorders>
            <w:insideH w:val="nil"/>
          </w:tblBorders>
        </w:tblPrEx>
        <w:tc>
          <w:tcPr>
            <w:tcW w:w="9047" w:type="dxa"/>
            <w:gridSpan w:val="3"/>
            <w:tcBorders>
              <w:top w:val="nil"/>
            </w:tcBorders>
          </w:tcPr>
          <w:p w14:paraId="5B10D21A" w14:textId="77777777" w:rsidR="005311EB" w:rsidRDefault="005311EB">
            <w:pPr>
              <w:pStyle w:val="ConsPlusNormal"/>
              <w:jc w:val="both"/>
            </w:pPr>
            <w:r>
              <w:t xml:space="preserve">(п. 2 в ред. </w:t>
            </w:r>
            <w:hyperlink r:id="rId92" w:history="1">
              <w:r>
                <w:rPr>
                  <w:color w:val="0000FF"/>
                </w:rPr>
                <w:t>Постановления</w:t>
              </w:r>
            </w:hyperlink>
            <w:r>
              <w:t xml:space="preserve"> Администрации города Ливны от 15.10.2019 N 91)</w:t>
            </w:r>
          </w:p>
        </w:tc>
      </w:tr>
      <w:tr w:rsidR="005311EB" w14:paraId="536423CB" w14:textId="77777777">
        <w:tc>
          <w:tcPr>
            <w:tcW w:w="8087" w:type="dxa"/>
            <w:gridSpan w:val="2"/>
          </w:tcPr>
          <w:p w14:paraId="055BB772" w14:textId="77777777" w:rsidR="005311EB" w:rsidRDefault="005311EB">
            <w:pPr>
              <w:pStyle w:val="ConsPlusNormal"/>
            </w:pPr>
            <w:r>
              <w:t>3. Работа с кадрами</w:t>
            </w:r>
          </w:p>
        </w:tc>
        <w:tc>
          <w:tcPr>
            <w:tcW w:w="960" w:type="dxa"/>
          </w:tcPr>
          <w:p w14:paraId="2A993A73" w14:textId="77777777" w:rsidR="005311EB" w:rsidRDefault="005311EB">
            <w:pPr>
              <w:pStyle w:val="ConsPlusNormal"/>
            </w:pPr>
            <w:r>
              <w:t>до 10</w:t>
            </w:r>
          </w:p>
        </w:tc>
      </w:tr>
      <w:tr w:rsidR="005311EB" w14:paraId="41BE50F2" w14:textId="77777777">
        <w:tc>
          <w:tcPr>
            <w:tcW w:w="660" w:type="dxa"/>
          </w:tcPr>
          <w:p w14:paraId="43BE10AA" w14:textId="77777777" w:rsidR="005311EB" w:rsidRDefault="005311EB">
            <w:pPr>
              <w:pStyle w:val="ConsPlusNormal"/>
            </w:pPr>
          </w:p>
        </w:tc>
        <w:tc>
          <w:tcPr>
            <w:tcW w:w="7427" w:type="dxa"/>
          </w:tcPr>
          <w:p w14:paraId="6D923581" w14:textId="77777777" w:rsidR="005311EB" w:rsidRDefault="005311EB">
            <w:pPr>
              <w:pStyle w:val="ConsPlusNormal"/>
            </w:pPr>
            <w:r>
              <w:t>стабильность кадрового состава учреждения и привлечение к работе молодых специалистов</w:t>
            </w:r>
          </w:p>
        </w:tc>
        <w:tc>
          <w:tcPr>
            <w:tcW w:w="960" w:type="dxa"/>
          </w:tcPr>
          <w:p w14:paraId="1D1B7759" w14:textId="77777777" w:rsidR="005311EB" w:rsidRDefault="005311EB">
            <w:pPr>
              <w:pStyle w:val="ConsPlusNormal"/>
            </w:pPr>
            <w:r>
              <w:t>3</w:t>
            </w:r>
          </w:p>
        </w:tc>
      </w:tr>
      <w:tr w:rsidR="005311EB" w14:paraId="75820E78" w14:textId="77777777">
        <w:tc>
          <w:tcPr>
            <w:tcW w:w="660" w:type="dxa"/>
          </w:tcPr>
          <w:p w14:paraId="3D3435EC" w14:textId="77777777" w:rsidR="005311EB" w:rsidRDefault="005311EB">
            <w:pPr>
              <w:pStyle w:val="ConsPlusNormal"/>
            </w:pPr>
          </w:p>
        </w:tc>
        <w:tc>
          <w:tcPr>
            <w:tcW w:w="7427" w:type="dxa"/>
          </w:tcPr>
          <w:p w14:paraId="170568B1" w14:textId="77777777" w:rsidR="005311EB" w:rsidRDefault="005311EB">
            <w:pPr>
              <w:pStyle w:val="ConsPlusNormal"/>
            </w:pPr>
            <w:r>
              <w:t>доля аттестованных работников на высшую и первую квалификационные категории, переподготовка кадров</w:t>
            </w:r>
          </w:p>
        </w:tc>
        <w:tc>
          <w:tcPr>
            <w:tcW w:w="960" w:type="dxa"/>
          </w:tcPr>
          <w:p w14:paraId="458E0C7E" w14:textId="77777777" w:rsidR="005311EB" w:rsidRDefault="005311EB">
            <w:pPr>
              <w:pStyle w:val="ConsPlusNormal"/>
            </w:pPr>
            <w:r>
              <w:t>4</w:t>
            </w:r>
          </w:p>
        </w:tc>
      </w:tr>
      <w:tr w:rsidR="005311EB" w14:paraId="38831DDB" w14:textId="77777777">
        <w:tc>
          <w:tcPr>
            <w:tcW w:w="660" w:type="dxa"/>
          </w:tcPr>
          <w:p w14:paraId="1972037D" w14:textId="77777777" w:rsidR="005311EB" w:rsidRDefault="005311EB">
            <w:pPr>
              <w:pStyle w:val="ConsPlusNormal"/>
            </w:pPr>
          </w:p>
        </w:tc>
        <w:tc>
          <w:tcPr>
            <w:tcW w:w="7427" w:type="dxa"/>
          </w:tcPr>
          <w:p w14:paraId="45FC897B" w14:textId="77777777" w:rsidR="005311EB" w:rsidRDefault="005311EB">
            <w:pPr>
              <w:pStyle w:val="ConsPlusNormal"/>
            </w:pPr>
            <w:r>
              <w:t>участие педагогического персонала в профессиональных конкурсах, конференциях, семинарах, другой общественно значимой деятельности</w:t>
            </w:r>
          </w:p>
        </w:tc>
        <w:tc>
          <w:tcPr>
            <w:tcW w:w="960" w:type="dxa"/>
          </w:tcPr>
          <w:p w14:paraId="043320EF" w14:textId="77777777" w:rsidR="005311EB" w:rsidRDefault="005311EB">
            <w:pPr>
              <w:pStyle w:val="ConsPlusNormal"/>
            </w:pPr>
            <w:r>
              <w:t>3</w:t>
            </w:r>
          </w:p>
        </w:tc>
      </w:tr>
    </w:tbl>
    <w:p w14:paraId="191D3AC5" w14:textId="77777777" w:rsidR="005311EB" w:rsidRDefault="005311EB">
      <w:pPr>
        <w:pStyle w:val="ConsPlusNormal"/>
        <w:ind w:firstLine="540"/>
        <w:jc w:val="both"/>
      </w:pPr>
    </w:p>
    <w:p w14:paraId="116453BD" w14:textId="77777777" w:rsidR="005311EB" w:rsidRDefault="005311EB">
      <w:pPr>
        <w:pStyle w:val="ConsPlusNormal"/>
        <w:ind w:firstLine="540"/>
        <w:jc w:val="both"/>
      </w:pPr>
      <w:r>
        <w:t>12. Размеры стимулирующих надбавок руководителям, их заместителям и главным бухгалтерам образовательных учреждений устанавливаются в процентах к должностному окладу.</w:t>
      </w:r>
    </w:p>
    <w:p w14:paraId="50ED27AA" w14:textId="77777777" w:rsidR="005311EB" w:rsidRDefault="005311EB">
      <w:pPr>
        <w:pStyle w:val="ConsPlusNormal"/>
        <w:spacing w:before="220"/>
        <w:ind w:firstLine="540"/>
        <w:jc w:val="both"/>
      </w:pPr>
      <w:r>
        <w:t xml:space="preserve">13. В случае применения стимулирующих надбавок по двум и более основаниям используется сумма значений, указанных в </w:t>
      </w:r>
      <w:hyperlink w:anchor="P948" w:history="1">
        <w:r>
          <w:rPr>
            <w:color w:val="0000FF"/>
          </w:rPr>
          <w:t>таблице 3</w:t>
        </w:r>
      </w:hyperlink>
      <w:r>
        <w:t xml:space="preserve"> настоящего Порядка.</w:t>
      </w:r>
    </w:p>
    <w:p w14:paraId="351792D4" w14:textId="77777777" w:rsidR="005311EB" w:rsidRDefault="005311EB">
      <w:pPr>
        <w:pStyle w:val="ConsPlusNormal"/>
        <w:spacing w:before="220"/>
        <w:ind w:firstLine="540"/>
        <w:jc w:val="both"/>
      </w:pPr>
      <w:r>
        <w:t xml:space="preserve">14. Размеры надбавок заместителям руководителя и главным бухгалтерам устанавливаются ежегодно в срок до 15 января текущего финансового года приказом руководителя образовательного учреждения, а руководителю - приказом управления общего образования администрации города Ливны в порядке, установленном </w:t>
      </w:r>
      <w:hyperlink w:anchor="P1060" w:history="1">
        <w:r>
          <w:rPr>
            <w:color w:val="0000FF"/>
          </w:rPr>
          <w:t>пунктами 21</w:t>
        </w:r>
      </w:hyperlink>
      <w:r>
        <w:t xml:space="preserve"> - </w:t>
      </w:r>
      <w:hyperlink w:anchor="P1065" w:history="1">
        <w:r>
          <w:rPr>
            <w:color w:val="0000FF"/>
          </w:rPr>
          <w:t>26</w:t>
        </w:r>
      </w:hyperlink>
      <w:r>
        <w:t xml:space="preserve"> настоящего Порядка.</w:t>
      </w:r>
    </w:p>
    <w:p w14:paraId="6468A256" w14:textId="77777777" w:rsidR="005311EB" w:rsidRDefault="005311EB">
      <w:pPr>
        <w:pStyle w:val="ConsPlusNormal"/>
        <w:spacing w:before="220"/>
        <w:ind w:firstLine="540"/>
        <w:jc w:val="both"/>
      </w:pPr>
      <w:r>
        <w:t>15. Размеры стимулирующих надбавок руководителям образовательных учреждений могут быть уменьшены вплоть до отмены приказом управления общего образования администрации города Ливны в случае ухудшения показателей, являющихся критериями для установления размеров стимулирующих надбавок руководителям.</w:t>
      </w:r>
    </w:p>
    <w:p w14:paraId="1D28967C" w14:textId="77777777" w:rsidR="005311EB" w:rsidRDefault="005311EB">
      <w:pPr>
        <w:pStyle w:val="ConsPlusNormal"/>
        <w:spacing w:before="220"/>
        <w:ind w:firstLine="540"/>
        <w:jc w:val="both"/>
      </w:pPr>
      <w:r>
        <w:t>16. Премирование руководителей образовательных учреждений осуществляется на основании приказа управления общего образования администрации города Ливны.</w:t>
      </w:r>
    </w:p>
    <w:p w14:paraId="3921D356" w14:textId="77777777" w:rsidR="005311EB" w:rsidRDefault="005311EB">
      <w:pPr>
        <w:pStyle w:val="ConsPlusNormal"/>
        <w:spacing w:before="220"/>
        <w:ind w:firstLine="540"/>
        <w:jc w:val="both"/>
      </w:pPr>
      <w:r>
        <w:t>17. Премирование руководителей образовательных учреждений осуществляется с учетом следующих показателей:</w:t>
      </w:r>
    </w:p>
    <w:p w14:paraId="61B55E3C" w14:textId="77777777" w:rsidR="005311EB" w:rsidRDefault="005311EB">
      <w:pPr>
        <w:pStyle w:val="ConsPlusNormal"/>
        <w:spacing w:before="220"/>
        <w:ind w:firstLine="540"/>
        <w:jc w:val="both"/>
      </w:pPr>
      <w:r>
        <w:t>1) положительная динамика результатов итоговой и промежуточной аттестации обучающихся каждой ступени обучения, в том числе в форме единого государственного экзамена и в новой форме итоговой аттестации девятых классов, отношения среднего балла единого государственного экзамена (в расчете на 1 предмет) у 10% выпускников с лучшими результатами к среднему баллу единого государственного экзамена (в расчете на 1 предмет) у 10% выпускников с худшими результатами;</w:t>
      </w:r>
    </w:p>
    <w:p w14:paraId="05ED1564" w14:textId="77777777" w:rsidR="005311EB" w:rsidRDefault="005311EB">
      <w:pPr>
        <w:pStyle w:val="ConsPlusNormal"/>
        <w:spacing w:before="220"/>
        <w:ind w:firstLine="540"/>
        <w:jc w:val="both"/>
      </w:pPr>
      <w:r>
        <w:t>2) результаты готовности образовательных учреждений к новому учебному году (отсутствие замечаний и предписаний надзорных органов в актах готовности);</w:t>
      </w:r>
    </w:p>
    <w:p w14:paraId="735A5EE3" w14:textId="77777777" w:rsidR="005311EB" w:rsidRDefault="005311EB">
      <w:pPr>
        <w:pStyle w:val="ConsPlusNormal"/>
        <w:spacing w:before="220"/>
        <w:ind w:firstLine="540"/>
        <w:jc w:val="both"/>
      </w:pPr>
      <w:r>
        <w:t>3) ориентация образовательных услуг на региональный рынок труда в сфере профессионального образования;</w:t>
      </w:r>
    </w:p>
    <w:p w14:paraId="6CF72831" w14:textId="77777777" w:rsidR="005311EB" w:rsidRDefault="005311EB">
      <w:pPr>
        <w:pStyle w:val="ConsPlusNormal"/>
        <w:spacing w:before="220"/>
        <w:ind w:firstLine="540"/>
        <w:jc w:val="both"/>
      </w:pPr>
      <w:r>
        <w:t>4) конкретные успехи и достижения в различных областях деятельности образовательных учреждений, в том числе проведение на высоком организационном уровне мероприятий по профилактике правонарушений несовершеннолетних, физкультурно-оздоровительных мероприятий, семинаров, совещаний, конференций по вопросам развития образования, реализация социокультурных проектов;</w:t>
      </w:r>
    </w:p>
    <w:p w14:paraId="60CDD835" w14:textId="77777777" w:rsidR="005311EB" w:rsidRDefault="005311EB">
      <w:pPr>
        <w:pStyle w:val="ConsPlusNormal"/>
        <w:spacing w:before="220"/>
        <w:ind w:firstLine="540"/>
        <w:jc w:val="both"/>
      </w:pPr>
      <w:r>
        <w:lastRenderedPageBreak/>
        <w:t>5) экономное расходование установленных лимитов потребления коммунальных услуг.</w:t>
      </w:r>
    </w:p>
    <w:p w14:paraId="53EC658F" w14:textId="77777777" w:rsidR="005311EB" w:rsidRDefault="005311EB">
      <w:pPr>
        <w:pStyle w:val="ConsPlusNormal"/>
        <w:jc w:val="both"/>
      </w:pPr>
      <w:r>
        <w:t xml:space="preserve">(пп. 5 введен </w:t>
      </w:r>
      <w:hyperlink r:id="rId93" w:history="1">
        <w:r>
          <w:rPr>
            <w:color w:val="0000FF"/>
          </w:rPr>
          <w:t>Постановлением</w:t>
        </w:r>
      </w:hyperlink>
      <w:r>
        <w:t xml:space="preserve"> Администрации города Ливны от 06.12.2016 N 162)</w:t>
      </w:r>
    </w:p>
    <w:p w14:paraId="2F0105E7" w14:textId="77777777" w:rsidR="005311EB" w:rsidRDefault="005311EB">
      <w:pPr>
        <w:pStyle w:val="ConsPlusNormal"/>
        <w:spacing w:before="220"/>
        <w:ind w:firstLine="540"/>
        <w:jc w:val="both"/>
      </w:pPr>
      <w:r>
        <w:t>Размер и количество премий, выплачиваемых конкретному руководителю образовательного учреждения, ограничиваются объемом средств, направленных для стимулирования руководителя данного учреждения на финансовый год.</w:t>
      </w:r>
    </w:p>
    <w:p w14:paraId="554C386C" w14:textId="77777777" w:rsidR="005311EB" w:rsidRDefault="005311EB">
      <w:pPr>
        <w:pStyle w:val="ConsPlusNormal"/>
        <w:spacing w:before="220"/>
        <w:ind w:firstLine="540"/>
        <w:jc w:val="both"/>
      </w:pPr>
      <w:r>
        <w:t>18. Премирование заместителей руководителей и главных бухгалтеров образовательных учреждений осуществляется по решению руководителя с учетом мнения выборного профсоюзного или иного представительного органа работников образовательного учреждения в размерах и порядке, установленных положением об оплате труда образовательного учреждения, в пределах фонда оплаты труда учреждения.</w:t>
      </w:r>
    </w:p>
    <w:p w14:paraId="681D6857" w14:textId="77777777" w:rsidR="005311EB" w:rsidRDefault="005311EB">
      <w:pPr>
        <w:pStyle w:val="ConsPlusNormal"/>
        <w:spacing w:before="220"/>
        <w:ind w:firstLine="540"/>
        <w:jc w:val="both"/>
      </w:pPr>
      <w:r>
        <w:t>19. Руководителю образовательного учреждения премия не выплачивается при наличии дисциплинарных взысканий, наложенных приказом управления общего образования администрации города Ливны, в ведении которого находится образовательное учреждение.</w:t>
      </w:r>
    </w:p>
    <w:p w14:paraId="4B38BB07" w14:textId="77777777" w:rsidR="005311EB" w:rsidRDefault="005311EB">
      <w:pPr>
        <w:pStyle w:val="ConsPlusNormal"/>
        <w:spacing w:before="220"/>
        <w:ind w:firstLine="540"/>
        <w:jc w:val="both"/>
      </w:pPr>
      <w:r>
        <w:t>Заместителям руководителя, главным бухгалтерам премия не выплачивается при наличии дисциплинарных взысканий, наложенных приказом руководителя образовательной организации.</w:t>
      </w:r>
    </w:p>
    <w:p w14:paraId="5A6BEB2F" w14:textId="77777777" w:rsidR="005311EB" w:rsidRDefault="005311EB">
      <w:pPr>
        <w:pStyle w:val="ConsPlusNormal"/>
        <w:jc w:val="both"/>
      </w:pPr>
      <w:r>
        <w:t xml:space="preserve">(п. 19 в ред. </w:t>
      </w:r>
      <w:hyperlink r:id="rId94" w:history="1">
        <w:r>
          <w:rPr>
            <w:color w:val="0000FF"/>
          </w:rPr>
          <w:t>Постановления</w:t>
        </w:r>
      </w:hyperlink>
      <w:r>
        <w:t xml:space="preserve"> Администрации города Ливны от 21.03.2014 N 28)</w:t>
      </w:r>
    </w:p>
    <w:p w14:paraId="792A5CA3" w14:textId="77777777" w:rsidR="005311EB" w:rsidRDefault="005311EB">
      <w:pPr>
        <w:pStyle w:val="ConsPlusNormal"/>
        <w:spacing w:before="220"/>
        <w:ind w:firstLine="540"/>
        <w:jc w:val="both"/>
      </w:pPr>
      <w:r>
        <w:t>20. На основании приказа управления общего образования администрации города Ливны создается комиссия по принятию решений о размере стимулирования руководителей образовательных учреждений.</w:t>
      </w:r>
    </w:p>
    <w:p w14:paraId="6930CF00" w14:textId="77777777" w:rsidR="005311EB" w:rsidRDefault="005311EB">
      <w:pPr>
        <w:pStyle w:val="ConsPlusNormal"/>
        <w:spacing w:before="220"/>
        <w:ind w:firstLine="540"/>
        <w:jc w:val="both"/>
      </w:pPr>
      <w:bookmarkStart w:id="31" w:name="P1060"/>
      <w:bookmarkEnd w:id="31"/>
      <w:r>
        <w:t>21. Состав и положение о комиссии определяются и утверждаются приказом управления общего образования администрации города Ливны.</w:t>
      </w:r>
    </w:p>
    <w:p w14:paraId="10822186" w14:textId="77777777" w:rsidR="005311EB" w:rsidRDefault="005311EB">
      <w:pPr>
        <w:pStyle w:val="ConsPlusNormal"/>
        <w:spacing w:before="220"/>
        <w:ind w:firstLine="540"/>
        <w:jc w:val="both"/>
      </w:pPr>
      <w:r>
        <w:t>22. Структурные подразделения управления общего образования администрации города Ливны представляют в комиссию аналитическую информацию о показателях деятельности учреждений, являющихся основанием для стимулирования их руководителей.</w:t>
      </w:r>
    </w:p>
    <w:p w14:paraId="6B4CC215" w14:textId="77777777" w:rsidR="005311EB" w:rsidRDefault="005311EB">
      <w:pPr>
        <w:pStyle w:val="ConsPlusNormal"/>
        <w:spacing w:before="220"/>
        <w:ind w:firstLine="540"/>
        <w:jc w:val="both"/>
      </w:pPr>
      <w:r>
        <w:t>23. Комиссия дает объективную оценку деятельности руководителей образовательных учреждений в соответствии с показателями качества труда руководителей образовательных учреждений, и на основании приказа управления общего образования администрации города Ливны устанавливается размер стимулирующих надбавок руководителям.</w:t>
      </w:r>
    </w:p>
    <w:p w14:paraId="7ABE8681" w14:textId="77777777" w:rsidR="005311EB" w:rsidRDefault="005311EB">
      <w:pPr>
        <w:pStyle w:val="ConsPlusNormal"/>
        <w:spacing w:before="220"/>
        <w:ind w:firstLine="540"/>
        <w:jc w:val="both"/>
      </w:pPr>
      <w:r>
        <w:t>24. Заседание комиссии проводится по мере необходимости, но не реже одного раза в квартал. Руководители образовательных учреждений имеют право присутствовать на заседании комиссии и давать необходимые пояснения.</w:t>
      </w:r>
    </w:p>
    <w:p w14:paraId="7A3AEBD6" w14:textId="77777777" w:rsidR="005311EB" w:rsidRDefault="005311EB">
      <w:pPr>
        <w:pStyle w:val="ConsPlusNormal"/>
        <w:spacing w:before="220"/>
        <w:ind w:firstLine="540"/>
        <w:jc w:val="both"/>
      </w:pPr>
      <w:r>
        <w:t>25. Решение комиссии оформляется протоколом. На основании протокола комиссии управление общего образования администрации города Ливны издает приказ об установлении стимулирующих надбавок или премировании руководителей образовательных учреждений.</w:t>
      </w:r>
    </w:p>
    <w:p w14:paraId="41765D04" w14:textId="77777777" w:rsidR="005311EB" w:rsidRDefault="005311EB">
      <w:pPr>
        <w:pStyle w:val="ConsPlusNormal"/>
        <w:spacing w:before="220"/>
        <w:ind w:firstLine="540"/>
        <w:jc w:val="both"/>
      </w:pPr>
      <w:bookmarkStart w:id="32" w:name="P1065"/>
      <w:bookmarkEnd w:id="32"/>
      <w:r>
        <w:t>26. В целях повышения материальной заинтересованности в увеличении доходов образовательного учреждения от предпринимательской деятельности руководителям образовательных учреждений устанавливается надбавка в размере до 5% доходов от платных образовательных и иных услуг, оказываемых образовательным учреждением сверх утвержденного муниципального задания, которая выплачивается за счет доходов от предпринимательской и иной приносящей доход деятельности.</w:t>
      </w:r>
    </w:p>
    <w:p w14:paraId="74DB280F" w14:textId="77777777" w:rsidR="005311EB" w:rsidRDefault="005311EB">
      <w:pPr>
        <w:pStyle w:val="ConsPlusNormal"/>
        <w:spacing w:before="220"/>
        <w:ind w:firstLine="540"/>
        <w:jc w:val="both"/>
      </w:pPr>
      <w:r>
        <w:t>27. В пределах фонда оплаты труда образовательного учреждения руководящим работникам оказывается материальная помощь в следующих случаях:</w:t>
      </w:r>
    </w:p>
    <w:p w14:paraId="169CBDD7" w14:textId="77777777" w:rsidR="005311EB" w:rsidRDefault="005311EB">
      <w:pPr>
        <w:pStyle w:val="ConsPlusNormal"/>
        <w:spacing w:before="220"/>
        <w:ind w:firstLine="540"/>
        <w:jc w:val="both"/>
      </w:pPr>
      <w:r>
        <w:t>1) в связи с юбилейными датами (50, 55, 60) в размере должностного оклада;</w:t>
      </w:r>
    </w:p>
    <w:p w14:paraId="162B9449" w14:textId="77777777" w:rsidR="005311EB" w:rsidRDefault="005311EB">
      <w:pPr>
        <w:pStyle w:val="ConsPlusNormal"/>
        <w:spacing w:before="220"/>
        <w:ind w:firstLine="540"/>
        <w:jc w:val="both"/>
      </w:pPr>
      <w:r>
        <w:lastRenderedPageBreak/>
        <w:t>2) при увольнении в связи с выходом на пенсию по старости или инвалидности, связанной с профессиональной деятельностью, в размере ежемесячного денежного содержания, установленного на момент выплаты;</w:t>
      </w:r>
    </w:p>
    <w:p w14:paraId="20E46A52" w14:textId="77777777" w:rsidR="005311EB" w:rsidRDefault="005311EB">
      <w:pPr>
        <w:pStyle w:val="ConsPlusNormal"/>
        <w:spacing w:before="220"/>
        <w:ind w:firstLine="540"/>
        <w:jc w:val="both"/>
      </w:pPr>
      <w:r>
        <w:t>3) в связи со смертью работника, членов его семьи (супруги, дети, родители) и в связи с необходимостью длительного и дорогостоящего лечения с представлением документов об оплате, выданных медицинским учреждением, в размере должностного оклада;</w:t>
      </w:r>
    </w:p>
    <w:p w14:paraId="75CF8F4C" w14:textId="77777777" w:rsidR="005311EB" w:rsidRDefault="005311EB">
      <w:pPr>
        <w:pStyle w:val="ConsPlusNormal"/>
        <w:spacing w:before="220"/>
        <w:ind w:firstLine="540"/>
        <w:jc w:val="both"/>
      </w:pPr>
      <w:r>
        <w:t>4) при уходе в очередной отпуск в размере должностного оклада не более 1 раза в год;</w:t>
      </w:r>
    </w:p>
    <w:p w14:paraId="36B949B3" w14:textId="77777777" w:rsidR="005311EB" w:rsidRDefault="005311EB">
      <w:pPr>
        <w:pStyle w:val="ConsPlusNormal"/>
        <w:spacing w:before="220"/>
        <w:ind w:firstLine="540"/>
        <w:jc w:val="both"/>
      </w:pPr>
      <w:r>
        <w:t>5) к праздничным датам, включая профессиональный праздник, может выплачиваться премия - от 1000 до 3000 рублей.</w:t>
      </w:r>
    </w:p>
    <w:p w14:paraId="7D4D31DD" w14:textId="77777777" w:rsidR="005311EB" w:rsidRDefault="005311EB">
      <w:pPr>
        <w:pStyle w:val="ConsPlusNormal"/>
        <w:jc w:val="both"/>
      </w:pPr>
      <w:r>
        <w:t xml:space="preserve">(пп. 5 введен </w:t>
      </w:r>
      <w:hyperlink r:id="rId95" w:history="1">
        <w:r>
          <w:rPr>
            <w:color w:val="0000FF"/>
          </w:rPr>
          <w:t>Постановлением</w:t>
        </w:r>
      </w:hyperlink>
      <w:r>
        <w:t xml:space="preserve"> Администрации города Ливны от 21.03.2014 N 28)</w:t>
      </w:r>
    </w:p>
    <w:p w14:paraId="157EE353" w14:textId="77777777" w:rsidR="005311EB" w:rsidRDefault="005311EB">
      <w:pPr>
        <w:pStyle w:val="ConsPlusNormal"/>
        <w:spacing w:before="220"/>
        <w:ind w:firstLine="540"/>
        <w:jc w:val="both"/>
      </w:pPr>
      <w:r>
        <w:t xml:space="preserve">28. Исключен. - </w:t>
      </w:r>
      <w:hyperlink r:id="rId96" w:history="1">
        <w:r>
          <w:rPr>
            <w:color w:val="0000FF"/>
          </w:rPr>
          <w:t>Постановление</w:t>
        </w:r>
      </w:hyperlink>
      <w:r>
        <w:t xml:space="preserve"> Администрации города Ливны от 21.03.2014 N 28.</w:t>
      </w:r>
    </w:p>
    <w:p w14:paraId="3FE39A54" w14:textId="77777777" w:rsidR="005311EB" w:rsidRDefault="005311EB">
      <w:pPr>
        <w:pStyle w:val="ConsPlusNormal"/>
        <w:spacing w:before="220"/>
        <w:ind w:firstLine="540"/>
        <w:jc w:val="both"/>
      </w:pPr>
      <w:r>
        <w:t xml:space="preserve">29. Предельное соотношение среднемесячной заработной платы руководителя, его заместителей, главного бухгалтера общеобразовательного учреждения и среднемесячной заработной платы работников общеобразовательного учреждения (без учета заработной платы соответствующего руководителя, его заместителей, главного бухгалтера) (далее - коэффициент кратности) представлено в </w:t>
      </w:r>
      <w:hyperlink w:anchor="P1079" w:history="1">
        <w:r>
          <w:rPr>
            <w:color w:val="0000FF"/>
          </w:rPr>
          <w:t>таблице 4</w:t>
        </w:r>
      </w:hyperlink>
      <w:r>
        <w:t>.</w:t>
      </w:r>
    </w:p>
    <w:p w14:paraId="19A464AE" w14:textId="77777777" w:rsidR="005311EB" w:rsidRDefault="005311EB">
      <w:pPr>
        <w:pStyle w:val="ConsPlusNormal"/>
        <w:spacing w:before="220"/>
        <w:ind w:firstLine="540"/>
        <w:jc w:val="both"/>
      </w:pPr>
      <w:r>
        <w:t>Расчет среднемесячной заработной платы руководителя, заместителей руководителя, главного бухгалтера общеобразовательного учреждения осуществляется отдельно по должностям руководителя, главного бухгалтера и по каждой должности заместителя руководителя.</w:t>
      </w:r>
    </w:p>
    <w:p w14:paraId="52B72AB8" w14:textId="77777777" w:rsidR="005311EB" w:rsidRDefault="005311EB">
      <w:pPr>
        <w:pStyle w:val="ConsPlusNormal"/>
        <w:ind w:firstLine="540"/>
        <w:jc w:val="both"/>
      </w:pPr>
    </w:p>
    <w:p w14:paraId="57EEC7EF" w14:textId="77777777" w:rsidR="005311EB" w:rsidRDefault="005311EB">
      <w:pPr>
        <w:pStyle w:val="ConsPlusNormal"/>
        <w:jc w:val="right"/>
        <w:outlineLvl w:val="2"/>
      </w:pPr>
      <w:r>
        <w:t>Таблица 4</w:t>
      </w:r>
    </w:p>
    <w:p w14:paraId="7E78F5A9" w14:textId="77777777" w:rsidR="005311EB" w:rsidRDefault="005311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5311EB" w14:paraId="0C01F181" w14:textId="77777777">
        <w:tc>
          <w:tcPr>
            <w:tcW w:w="9071" w:type="dxa"/>
            <w:gridSpan w:val="2"/>
          </w:tcPr>
          <w:p w14:paraId="01754C6F" w14:textId="77777777" w:rsidR="005311EB" w:rsidRDefault="005311EB">
            <w:pPr>
              <w:pStyle w:val="ConsPlusNormal"/>
              <w:jc w:val="center"/>
            </w:pPr>
            <w:bookmarkStart w:id="33" w:name="P1079"/>
            <w:bookmarkEnd w:id="33"/>
            <w:r>
              <w:t>Коэффициент кратности</w:t>
            </w:r>
          </w:p>
        </w:tc>
      </w:tr>
      <w:tr w:rsidR="005311EB" w14:paraId="739E17FA" w14:textId="77777777">
        <w:tc>
          <w:tcPr>
            <w:tcW w:w="4082" w:type="dxa"/>
          </w:tcPr>
          <w:p w14:paraId="419A97AA" w14:textId="77777777" w:rsidR="005311EB" w:rsidRDefault="005311EB">
            <w:pPr>
              <w:pStyle w:val="ConsPlusNormal"/>
              <w:jc w:val="center"/>
            </w:pPr>
            <w:r>
              <w:t>руководитель</w:t>
            </w:r>
          </w:p>
        </w:tc>
        <w:tc>
          <w:tcPr>
            <w:tcW w:w="4989" w:type="dxa"/>
          </w:tcPr>
          <w:p w14:paraId="62B923C5" w14:textId="77777777" w:rsidR="005311EB" w:rsidRDefault="005311EB">
            <w:pPr>
              <w:pStyle w:val="ConsPlusNormal"/>
              <w:jc w:val="center"/>
            </w:pPr>
            <w:r>
              <w:t>заместители руководителя, главный бухгалтер</w:t>
            </w:r>
          </w:p>
        </w:tc>
      </w:tr>
      <w:tr w:rsidR="005311EB" w14:paraId="36C25FC3" w14:textId="77777777">
        <w:tc>
          <w:tcPr>
            <w:tcW w:w="4082" w:type="dxa"/>
          </w:tcPr>
          <w:p w14:paraId="130AC2BE" w14:textId="77777777" w:rsidR="005311EB" w:rsidRDefault="005311EB">
            <w:pPr>
              <w:pStyle w:val="ConsPlusNormal"/>
            </w:pPr>
            <w:r>
              <w:t>до 3</w:t>
            </w:r>
          </w:p>
        </w:tc>
        <w:tc>
          <w:tcPr>
            <w:tcW w:w="4989" w:type="dxa"/>
          </w:tcPr>
          <w:p w14:paraId="1EDD9C50" w14:textId="77777777" w:rsidR="005311EB" w:rsidRDefault="005311EB">
            <w:pPr>
              <w:pStyle w:val="ConsPlusNormal"/>
            </w:pPr>
            <w:r>
              <w:t>до 3</w:t>
            </w:r>
          </w:p>
        </w:tc>
      </w:tr>
    </w:tbl>
    <w:p w14:paraId="59E0863E" w14:textId="77777777" w:rsidR="005311EB" w:rsidRDefault="005311EB">
      <w:pPr>
        <w:pStyle w:val="ConsPlusNormal"/>
        <w:ind w:firstLine="540"/>
        <w:jc w:val="both"/>
      </w:pPr>
    </w:p>
    <w:p w14:paraId="158AE087" w14:textId="77777777" w:rsidR="005311EB" w:rsidRDefault="005311EB">
      <w:pPr>
        <w:pStyle w:val="ConsPlusNormal"/>
        <w:jc w:val="both"/>
      </w:pPr>
      <w:r>
        <w:t xml:space="preserve">(п. 29 в ред. </w:t>
      </w:r>
      <w:hyperlink r:id="rId97" w:history="1">
        <w:r>
          <w:rPr>
            <w:color w:val="0000FF"/>
          </w:rPr>
          <w:t>Постановления</w:t>
        </w:r>
      </w:hyperlink>
      <w:r>
        <w:t xml:space="preserve"> Администрации города Ливны от 16.02.2017 N 20)</w:t>
      </w:r>
    </w:p>
    <w:p w14:paraId="0BD45305" w14:textId="77777777" w:rsidR="005311EB" w:rsidRDefault="005311EB">
      <w:pPr>
        <w:pStyle w:val="ConsPlusNormal"/>
        <w:spacing w:before="220"/>
        <w:ind w:firstLine="540"/>
        <w:jc w:val="both"/>
      </w:pPr>
      <w:r>
        <w:t xml:space="preserve">30. Утратил силу. - </w:t>
      </w:r>
      <w:hyperlink r:id="rId98" w:history="1">
        <w:r>
          <w:rPr>
            <w:color w:val="0000FF"/>
          </w:rPr>
          <w:t>Постановление</w:t>
        </w:r>
      </w:hyperlink>
      <w:r>
        <w:t xml:space="preserve"> Администрации города Ливны от 16.02.2017 N 20.</w:t>
      </w:r>
    </w:p>
    <w:p w14:paraId="6B818E3A" w14:textId="77777777" w:rsidR="005311EB" w:rsidRDefault="005311EB">
      <w:pPr>
        <w:pStyle w:val="ConsPlusNormal"/>
        <w:spacing w:before="220"/>
        <w:ind w:firstLine="540"/>
        <w:jc w:val="both"/>
      </w:pPr>
      <w:r>
        <w:t>31. Расходы на оплату труда руководящих работников образовательного учреждения ограничиваются:</w:t>
      </w:r>
    </w:p>
    <w:p w14:paraId="643A35BD" w14:textId="77777777" w:rsidR="005311EB" w:rsidRDefault="005311EB">
      <w:pPr>
        <w:pStyle w:val="ConsPlusNormal"/>
        <w:spacing w:before="220"/>
        <w:ind w:firstLine="540"/>
        <w:jc w:val="both"/>
      </w:pPr>
      <w:r>
        <w:t>25% средств, направляемых образовательным учреждениям, штатная численность сотрудников которых с учетом педагогических ставок не превышает 30 штатных единиц, на оплату труда работников за счет бюджетных средств и доходов от предпринимательской и иной приносящей доход деятельности;</w:t>
      </w:r>
    </w:p>
    <w:p w14:paraId="282C7871" w14:textId="77777777" w:rsidR="005311EB" w:rsidRDefault="005311EB">
      <w:pPr>
        <w:pStyle w:val="ConsPlusNormal"/>
        <w:spacing w:before="220"/>
        <w:ind w:firstLine="540"/>
        <w:jc w:val="both"/>
      </w:pPr>
      <w:r>
        <w:t>15% средств, направляемых образовательным учреждениям, штатная численность сотрудников которых с учетом педагогических ставок не превышает 50 штатных единиц, на оплату труда работников за счет бюджетных средств и доходов от предпринимательской и иной приносящей доход деятельности;</w:t>
      </w:r>
    </w:p>
    <w:p w14:paraId="4D15464A" w14:textId="77777777" w:rsidR="005311EB" w:rsidRDefault="005311EB">
      <w:pPr>
        <w:pStyle w:val="ConsPlusNormal"/>
        <w:spacing w:before="220"/>
        <w:ind w:firstLine="540"/>
        <w:jc w:val="both"/>
      </w:pPr>
      <w:r>
        <w:t>12% средств, направляемых образовательным организациям, штатная численность сотрудников которых с учетом педагогических ставок не превышает 120 штатных единиц, на оплату труда работников за счет бюджетных средств и доходов от предпринимательской и иной приносящей доход деятельности;</w:t>
      </w:r>
    </w:p>
    <w:p w14:paraId="44366A69" w14:textId="77777777" w:rsidR="005311EB" w:rsidRDefault="005311EB">
      <w:pPr>
        <w:pStyle w:val="ConsPlusNormal"/>
        <w:spacing w:before="220"/>
        <w:ind w:firstLine="540"/>
        <w:jc w:val="both"/>
      </w:pPr>
      <w:r>
        <w:lastRenderedPageBreak/>
        <w:t>10% средств, направляемых иным образовательным учреждениям на оплату труда работников за счет бюджетных средств и доходов от предпринимательской и иной приносящей доход деятельности.</w:t>
      </w:r>
    </w:p>
    <w:p w14:paraId="769D1CB3" w14:textId="77777777" w:rsidR="005311EB" w:rsidRDefault="005311EB">
      <w:pPr>
        <w:pStyle w:val="ConsPlusNormal"/>
        <w:jc w:val="both"/>
      </w:pPr>
      <w:r>
        <w:t xml:space="preserve">(п. 31 в ред. </w:t>
      </w:r>
      <w:hyperlink r:id="rId99" w:history="1">
        <w:r>
          <w:rPr>
            <w:color w:val="0000FF"/>
          </w:rPr>
          <w:t>Постановления</w:t>
        </w:r>
      </w:hyperlink>
      <w:r>
        <w:t xml:space="preserve"> Администрации города Ливны от 21.03.2014 N 28)</w:t>
      </w:r>
    </w:p>
    <w:p w14:paraId="04630813" w14:textId="77777777" w:rsidR="005311EB" w:rsidRDefault="005311EB">
      <w:pPr>
        <w:pStyle w:val="ConsPlusNormal"/>
        <w:ind w:firstLine="540"/>
        <w:jc w:val="both"/>
      </w:pPr>
    </w:p>
    <w:p w14:paraId="66397CEB" w14:textId="77777777" w:rsidR="005311EB" w:rsidRDefault="005311EB">
      <w:pPr>
        <w:pStyle w:val="ConsPlusNormal"/>
        <w:ind w:firstLine="540"/>
        <w:jc w:val="both"/>
      </w:pPr>
    </w:p>
    <w:p w14:paraId="467A302B" w14:textId="77777777" w:rsidR="005311EB" w:rsidRDefault="005311EB">
      <w:pPr>
        <w:pStyle w:val="ConsPlusNormal"/>
        <w:pBdr>
          <w:top w:val="single" w:sz="6" w:space="0" w:color="auto"/>
        </w:pBdr>
        <w:spacing w:before="100" w:after="100"/>
        <w:jc w:val="both"/>
        <w:rPr>
          <w:sz w:val="2"/>
          <w:szCs w:val="2"/>
        </w:rPr>
      </w:pPr>
    </w:p>
    <w:p w14:paraId="2BC0F239" w14:textId="77777777" w:rsidR="00E76BC9" w:rsidRDefault="00E76BC9"/>
    <w:sectPr w:rsidR="00E76BC9" w:rsidSect="00043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EB"/>
    <w:rsid w:val="005311EB"/>
    <w:rsid w:val="00E7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BBD2"/>
  <w15:chartTrackingRefBased/>
  <w15:docId w15:val="{11404C49-4BE6-4F8A-B53D-66EC37F3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1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11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11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11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11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311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11E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311E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5D5E4943B2EC0ED2CAD24DA016CA8FF260EB5C59FFE9F5F7679DA4A0F8D58FF568A9F725E3862B4EB891D8CDC97CD7DB7BABFCCB1243FAA2EE075Fl0M" TargetMode="External"/><Relationship Id="rId21" Type="http://schemas.openxmlformats.org/officeDocument/2006/relationships/hyperlink" Target="consultantplus://offline/ref=345D5E4943B2EC0ED2CAD24DA016CA8FF260EB5C58F2E9F0F1679DA4A0F8D58FF568A9F725E3862B4EB892DECDC97CD7DB7BABFCCB1243FAA2EE075Fl0M" TargetMode="External"/><Relationship Id="rId42" Type="http://schemas.openxmlformats.org/officeDocument/2006/relationships/hyperlink" Target="consultantplus://offline/ref=345D5E4943B2EC0ED2CAD24DA016CA8FF260EB5C5FFEE9F4F5679DA4A0F8D58FF568A9F725E3862B4EB893DBCDC97CD7DB7BABFCCB1243FAA2EE075Fl0M" TargetMode="External"/><Relationship Id="rId47" Type="http://schemas.openxmlformats.org/officeDocument/2006/relationships/hyperlink" Target="consultantplus://offline/ref=345D5E4943B2EC0ED2CAD24DA016CA8FF260EB5C59FFE9F5F7679DA4A0F8D58FF568A9F725E3862B4EB891D8CDC97CD7DB7BABFCCB1243FAA2EE075Fl0M" TargetMode="External"/><Relationship Id="rId63" Type="http://schemas.openxmlformats.org/officeDocument/2006/relationships/hyperlink" Target="consultantplus://offline/ref=345D5E4943B2EC0ED2CAD24DA016CA8FF260EB5C59F8EEF1F4679DA4A0F8D58FF568A9F725E3862B4EB890DECDC97CD7DB7BABFCCB1243FAA2EE075Fl0M" TargetMode="External"/><Relationship Id="rId68" Type="http://schemas.openxmlformats.org/officeDocument/2006/relationships/hyperlink" Target="consultantplus://offline/ref=345D5E4943B2EC0ED2CACC40B67A9580F663BC5052F9E2A2AE38C6F9F7F1DFD8A027A8B963EA992B4BA690DBC459lFM" TargetMode="External"/><Relationship Id="rId84" Type="http://schemas.openxmlformats.org/officeDocument/2006/relationships/hyperlink" Target="consultantplus://offline/ref=345D5E4943B2EC0ED2CAD24DA016CA8FF260EB5C59F8EEF1F4679DA4A0F8D58FF568A9F725E3862B4EB891DACDC97CD7DB7BABFCCB1243FAA2EE075Fl0M" TargetMode="External"/><Relationship Id="rId89" Type="http://schemas.openxmlformats.org/officeDocument/2006/relationships/hyperlink" Target="consultantplus://offline/ref=345D5E4943B2EC0ED2CAD24DA016CA8FF260EB5C5FFEE9F4F5679DA4A0F8D58FF568A9F725E3862B4EB894DFCDC97CD7DB7BABFCCB1243FAA2EE075Fl0M" TargetMode="External"/><Relationship Id="rId16" Type="http://schemas.openxmlformats.org/officeDocument/2006/relationships/hyperlink" Target="consultantplus://offline/ref=345D5E4943B2EC0ED2CAD24DA016CA8FF260EB5C5DFFECF1F1679DA4A0F8D58FF568A9F725E3862B4EB892DECDC97CD7DB7BABFCCB1243FAA2EE075Fl0M" TargetMode="External"/><Relationship Id="rId11" Type="http://schemas.openxmlformats.org/officeDocument/2006/relationships/hyperlink" Target="consultantplus://offline/ref=345D5E4943B2EC0ED2CAD24DA016CA8FF260EB5C5EFDEEFCF4679DA4A0F8D58FF568A9F725E3862B4EB892DECDC97CD7DB7BABFCCB1243FAA2EE075Fl0M" TargetMode="External"/><Relationship Id="rId32" Type="http://schemas.openxmlformats.org/officeDocument/2006/relationships/hyperlink" Target="consultantplus://offline/ref=345D5E4943B2EC0ED2CAD24DA016CA8FF260EB5C5DFFECF1F1679DA4A0F8D58FF568A9F725E3862B4EB892DDCDC97CD7DB7BABFCCB1243FAA2EE075Fl0M" TargetMode="External"/><Relationship Id="rId37" Type="http://schemas.openxmlformats.org/officeDocument/2006/relationships/hyperlink" Target="consultantplus://offline/ref=345D5E4943B2EC0ED2CAD24DA016CA8FF260EB5C59F8EEF1F4679DA4A0F8D58FF568A9F725E3862B4EB892DCCDC97CD7DB7BABFCCB1243FAA2EE075Fl0M" TargetMode="External"/><Relationship Id="rId53" Type="http://schemas.openxmlformats.org/officeDocument/2006/relationships/hyperlink" Target="consultantplus://offline/ref=345D5E4943B2EC0ED2CAD24DA016CA8FF260EB5C59F8EEF1F4679DA4A0F8D58FF568A9F725E3862B4EB893D9CDC97CD7DB7BABFCCB1243FAA2EE075Fl0M" TargetMode="External"/><Relationship Id="rId58" Type="http://schemas.openxmlformats.org/officeDocument/2006/relationships/hyperlink" Target="consultantplus://offline/ref=345D5E4943B2EC0ED2CAD24DA016CA8FF260EB5C5CF8E8F1F6679DA4A0F8D58FF568A9F725E3862B4EB897DBCDC97CD7DB7BABFCCB1243FAA2EE075Fl0M" TargetMode="External"/><Relationship Id="rId74" Type="http://schemas.openxmlformats.org/officeDocument/2006/relationships/hyperlink" Target="consultantplus://offline/ref=345D5E4943B2EC0ED2CACC40B67A9580F663BC5052F9E2A2AE38C6F9F7F1DFD8B227F0B360EB8C7F1FFCC7D6C49933938B68ABF8D751l0M" TargetMode="External"/><Relationship Id="rId79" Type="http://schemas.openxmlformats.org/officeDocument/2006/relationships/hyperlink" Target="consultantplus://offline/ref=345D5E4943B2EC0ED2CAD24DA016CA8FF260EB5C5EF3EBF3F5679DA4A0F8D58FF568A9F725E3862B4EB891DECDC97CD7DB7BABFCCB1243FAA2EE075Fl0M" TargetMode="External"/><Relationship Id="rId5" Type="http://schemas.openxmlformats.org/officeDocument/2006/relationships/hyperlink" Target="consultantplus://offline/ref=345D5E4943B2EC0ED2CAD24DA016CA8FF260EB5C58F2E9F0F1679DA4A0F8D58FF568A9F725E3862B4EB892DECDC97CD7DB7BABFCCB1243FAA2EE075Fl0M" TargetMode="External"/><Relationship Id="rId90" Type="http://schemas.openxmlformats.org/officeDocument/2006/relationships/hyperlink" Target="consultantplus://offline/ref=345D5E4943B2EC0ED2CAD24DA016CA8FF260EB5C5CF8E8F1F6679DA4A0F8D58FF568A9F725E3862B4EB89BDBCDC97CD7DB7BABFCCB1243FAA2EE075Fl0M" TargetMode="External"/><Relationship Id="rId95" Type="http://schemas.openxmlformats.org/officeDocument/2006/relationships/hyperlink" Target="consultantplus://offline/ref=345D5E4943B2EC0ED2CAD24DA016CA8FF260EB5C59FFE9F5F7679DA4A0F8D58FF568A9F725E3862B4EB896DECDC97CD7DB7BABFCCB1243FAA2EE075Fl0M" TargetMode="External"/><Relationship Id="rId22" Type="http://schemas.openxmlformats.org/officeDocument/2006/relationships/hyperlink" Target="consultantplus://offline/ref=345D5E4943B2EC0ED2CAD24DA016CA8FF260EB5C59FBEBFCF3679DA4A0F8D58FF568A9F725E3862B4EB892DECDC97CD7DB7BABFCCB1243FAA2EE075Fl0M" TargetMode="External"/><Relationship Id="rId27" Type="http://schemas.openxmlformats.org/officeDocument/2006/relationships/hyperlink" Target="consultantplus://offline/ref=345D5E4943B2EC0ED2CAD24DA016CA8FF260EB5C5EFDEEFCF4679DA4A0F8D58FF568A9F725E3862B4EB892DDCDC97CD7DB7BABFCCB1243FAA2EE075Fl0M" TargetMode="External"/><Relationship Id="rId43" Type="http://schemas.openxmlformats.org/officeDocument/2006/relationships/hyperlink" Target="consultantplus://offline/ref=345D5E4943B2EC0ED2CAD24DA016CA8FF260EB5C5CF8E8F1F6679DA4A0F8D58FF568A9F725E3862B4EB893DBCDC97CD7DB7BABFCCB1243FAA2EE075Fl0M" TargetMode="External"/><Relationship Id="rId48" Type="http://schemas.openxmlformats.org/officeDocument/2006/relationships/hyperlink" Target="consultantplus://offline/ref=345D5E4943B2EC0ED2CAD24DA016CA8FF260EB5C5DFFECF1F1679DA4A0F8D58FF568A9F725E3862B4EB893DBCDC97CD7DB7BABFCCB1243FAA2EE075Fl0M" TargetMode="External"/><Relationship Id="rId64" Type="http://schemas.openxmlformats.org/officeDocument/2006/relationships/hyperlink" Target="consultantplus://offline/ref=345D5E4943B2EC0ED2CAD24DA016CA8FF260EB5C58F3E0F2FB679DA4A0F8D58FF568A9F725E3862B4EB892DECDC97CD7DB7BABFCCB1243FAA2EE075Fl0M" TargetMode="External"/><Relationship Id="rId69" Type="http://schemas.openxmlformats.org/officeDocument/2006/relationships/image" Target="media/image2.wmf"/><Relationship Id="rId80" Type="http://schemas.openxmlformats.org/officeDocument/2006/relationships/hyperlink" Target="consultantplus://offline/ref=345D5E4943B2EC0ED2CAD24DA016CA8FF260EB5C5FFEE9F4F5679DA4A0F8D58FF568A9F725E3862B4EB894D8CDC97CD7DB7BABFCCB1243FAA2EE075Fl0M" TargetMode="External"/><Relationship Id="rId85" Type="http://schemas.openxmlformats.org/officeDocument/2006/relationships/hyperlink" Target="consultantplus://offline/ref=345D5E4943B2EC0ED2CAD24DA016CA8FF260EB5C59F8EEF1F4679DA4A0F8D58FF568A9F725E3862B4EB891D9CDC97CD7DB7BABFCCB1243FAA2EE075Fl0M" TargetMode="External"/><Relationship Id="rId12" Type="http://schemas.openxmlformats.org/officeDocument/2006/relationships/hyperlink" Target="consultantplus://offline/ref=345D5E4943B2EC0ED2CAD24DA016CA8FF260EB5C5EF3EBF3F5679DA4A0F8D58FF568A9F725E3862B4EB892DECDC97CD7DB7BABFCCB1243FAA2EE075Fl0M" TargetMode="External"/><Relationship Id="rId17" Type="http://schemas.openxmlformats.org/officeDocument/2006/relationships/hyperlink" Target="consultantplus://offline/ref=345D5E4943B2EC0ED2CAD24DA016CA8FF260EB5C5DFFECFCFA679DA4A0F8D58FF568A9F725E3862B4EB892DECDC97CD7DB7BABFCCB1243FAA2EE075Fl0M" TargetMode="External"/><Relationship Id="rId25" Type="http://schemas.openxmlformats.org/officeDocument/2006/relationships/hyperlink" Target="consultantplus://offline/ref=345D5E4943B2EC0ED2CAD24DA016CA8FF260EB5C59F8EEF1F4679DA4A0F8D58FF568A9F725E3862B4EB892DDCDC97CD7DB7BABFCCB1243FAA2EE075Fl0M" TargetMode="External"/><Relationship Id="rId33" Type="http://schemas.openxmlformats.org/officeDocument/2006/relationships/hyperlink" Target="consultantplus://offline/ref=345D5E4943B2EC0ED2CAD24DA016CA8FF260EB5C5DFFECFCFA679DA4A0F8D58FF568A9F725E3862B4EB892DDCDC97CD7DB7BABFCCB1243FAA2EE075Fl0M" TargetMode="External"/><Relationship Id="rId38" Type="http://schemas.openxmlformats.org/officeDocument/2006/relationships/hyperlink" Target="consultantplus://offline/ref=345D5E4943B2EC0ED2CAD24DA016CA8FF260EB5C59F8EEF1F4679DA4A0F8D58FF568A9F725E3862B4EB892D3CDC97CD7DB7BABFCCB1243FAA2EE075Fl0M" TargetMode="External"/><Relationship Id="rId46" Type="http://schemas.openxmlformats.org/officeDocument/2006/relationships/hyperlink" Target="consultantplus://offline/ref=345D5E4943B2EC0ED2CAD24DA016CA8FF260EB5C59F9E1FDF1679DA4A0F8D58FF568A9F725E3862B4EB892DDCDC97CD7DB7BABFCCB1243FAA2EE075Fl0M" TargetMode="External"/><Relationship Id="rId59" Type="http://schemas.openxmlformats.org/officeDocument/2006/relationships/hyperlink" Target="consultantplus://offline/ref=345D5E4943B2EC0ED2CAD24DA016CA8FF260EB5C5EF3EBF3F5679DA4A0F8D58FF568A9F725E3862B4EB893DBCDC97CD7DB7BABFCCB1243FAA2EE075Fl0M" TargetMode="External"/><Relationship Id="rId67" Type="http://schemas.openxmlformats.org/officeDocument/2006/relationships/hyperlink" Target="consultantplus://offline/ref=345D5E4943B2EC0ED2CAD24DA016CA8FF260EB5C5DFFECF1F1679DA4A0F8D58FF568A9F725E3862B4EB894D8CDC97CD7DB7BABFCCB1243FAA2EE075Fl0M" TargetMode="External"/><Relationship Id="rId20" Type="http://schemas.openxmlformats.org/officeDocument/2006/relationships/hyperlink" Target="consultantplus://offline/ref=345D5E4943B2EC0ED2CAD24DA016CA8FF260EB5C5DFFEDFCF3679DA4A0F8D58FF568A9F725E3862B4EB892D3CDC97CD7DB7BABFCCB1243FAA2EE075Fl0M" TargetMode="External"/><Relationship Id="rId41" Type="http://schemas.openxmlformats.org/officeDocument/2006/relationships/hyperlink" Target="consultantplus://offline/ref=345D5E4943B2EC0ED2CAD24DA016CA8FF260EB5C59FFE9F5F7679DA4A0F8D58FF568A9F725E3862B4EB891D8CDC97CD7DB7BABFCCB1243FAA2EE075Fl0M" TargetMode="External"/><Relationship Id="rId54" Type="http://schemas.openxmlformats.org/officeDocument/2006/relationships/hyperlink" Target="consultantplus://offline/ref=345D5E4943B2EC0ED2CAD24DA016CA8FF260EB5C59F8EEF1F4679DA4A0F8D58FF568A9F725E3862B4EB893D8CDC97CD7DB7BABFCCB1243FAA2EE075Fl0M" TargetMode="External"/><Relationship Id="rId62" Type="http://schemas.openxmlformats.org/officeDocument/2006/relationships/hyperlink" Target="consultantplus://offline/ref=345D5E4943B2EC0ED2CAD24DA016CA8FF260EB5C59F8EEF1F4679DA4A0F8D58FF568A9F725E3862B4EB890DFCDC97CD7DB7BABFCCB1243FAA2EE075Fl0M" TargetMode="External"/><Relationship Id="rId70" Type="http://schemas.openxmlformats.org/officeDocument/2006/relationships/hyperlink" Target="consultantplus://offline/ref=345D5E4943B2EC0ED2CAD24DA016CA8FF260EB5C58F3E0F2FB679DA4A0F8D58FF568A9F725E3862B4EB893DACDC97CD7DB7BABFCCB1243FAA2EE075Fl0M" TargetMode="External"/><Relationship Id="rId75" Type="http://schemas.openxmlformats.org/officeDocument/2006/relationships/hyperlink" Target="consultantplus://offline/ref=345D5E4943B2EC0ED2CACC40B67A9580F663BC5052F9E2A2AE38C6F9F7F1DFD8B227F0B360EC8C7F1FFCC7D6C49933938B68ABF8D751l0M" TargetMode="External"/><Relationship Id="rId83" Type="http://schemas.openxmlformats.org/officeDocument/2006/relationships/hyperlink" Target="consultantplus://offline/ref=345D5E4943B2EC0ED2CAD24DA016CA8FF260EB5C5EF3EBF3F5679DA4A0F8D58FF568A9F725E3862B4EB891DECDC97CD7DB7BABFCCB1243FAA2EE075Fl0M" TargetMode="External"/><Relationship Id="rId88" Type="http://schemas.openxmlformats.org/officeDocument/2006/relationships/hyperlink" Target="consultantplus://offline/ref=345D5E4943B2EC0ED2CAD24DA016CA8FF260EB5C5EF3EBF3F5679DA4A0F8D58FF568A9F725E3862B4EB897D8CDC97CD7DB7BABFCCB1243FAA2EE075Fl0M" TargetMode="External"/><Relationship Id="rId91" Type="http://schemas.openxmlformats.org/officeDocument/2006/relationships/hyperlink" Target="consultantplus://offline/ref=345D5E4943B2EC0ED2CAD24DA016CA8FF260EB5C5CF8E8F1F6679DA4A0F8D58FF568A9F725E3862B4EB89BDACDC97CD7DB7BABFCCB1243FAA2EE075Fl0M" TargetMode="External"/><Relationship Id="rId96" Type="http://schemas.openxmlformats.org/officeDocument/2006/relationships/hyperlink" Target="consultantplus://offline/ref=345D5E4943B2EC0ED2CAD24DA016CA8FF260EB5C59FFE9F5F7679DA4A0F8D58FF568A9F725E3862B4EB896DCCDC97CD7DB7BABFCCB1243FAA2EE075Fl0M" TargetMode="External"/><Relationship Id="rId1" Type="http://schemas.openxmlformats.org/officeDocument/2006/relationships/styles" Target="styles.xml"/><Relationship Id="rId6" Type="http://schemas.openxmlformats.org/officeDocument/2006/relationships/hyperlink" Target="consultantplus://offline/ref=345D5E4943B2EC0ED2CAD24DA016CA8FF260EB5C59FBEBFCF3679DA4A0F8D58FF568A9F725E3862B4EB892DECDC97CD7DB7BABFCCB1243FAA2EE075Fl0M" TargetMode="External"/><Relationship Id="rId15" Type="http://schemas.openxmlformats.org/officeDocument/2006/relationships/hyperlink" Target="consultantplus://offline/ref=345D5E4943B2EC0ED2CAD24DA016CA8FF260EB5C5CF8E8F1F6679DA4A0F8D58FF568A9F725E3862B4EB892DECDC97CD7DB7BABFCCB1243FAA2EE075Fl0M" TargetMode="External"/><Relationship Id="rId23" Type="http://schemas.openxmlformats.org/officeDocument/2006/relationships/hyperlink" Target="consultantplus://offline/ref=345D5E4943B2EC0ED2CAD24DA016CA8FF260EB5C58F3E0F2FB679DA4A0F8D58FF568A9F725E3862B4EB892DDCDC97CD7DB7BABFCCB1243FAA2EE075Fl0M" TargetMode="External"/><Relationship Id="rId28" Type="http://schemas.openxmlformats.org/officeDocument/2006/relationships/hyperlink" Target="consultantplus://offline/ref=345D5E4943B2EC0ED2CAD24DA016CA8FF260EB5C5EF3EBF3F5679DA4A0F8D58FF568A9F725E3862B4EB892DDCDC97CD7DB7BABFCCB1243FAA2EE075Fl0M" TargetMode="External"/><Relationship Id="rId36" Type="http://schemas.openxmlformats.org/officeDocument/2006/relationships/hyperlink" Target="consultantplus://offline/ref=345D5E4943B2EC0ED2CAD24DA016CA8FF260EB5C5DFFECFCFA679DA4A0F8D58FF568A9F725E3862B4EB892DDCDC97CD7DB7BABFCCB1243FAA2EE075Fl0M" TargetMode="External"/><Relationship Id="rId49" Type="http://schemas.openxmlformats.org/officeDocument/2006/relationships/hyperlink" Target="consultantplus://offline/ref=345D5E4943B2EC0ED2CAD24DA016CA8FF260EB5C5DFFECF1F1679DA4A0F8D58FF568A9F725E3862B4EB897DBCDC97CD7DB7BABFCCB1243FAA2EE075Fl0M" TargetMode="External"/><Relationship Id="rId57" Type="http://schemas.openxmlformats.org/officeDocument/2006/relationships/hyperlink" Target="consultantplus://offline/ref=345D5E4943B2EC0ED2CAD24DA016CA8FF260EB5C59F8EEF1F4679DA4A0F8D58FF568A9F725E3862B4EB890D9CDC97CD7DB7BABFCCB1243FAA2EE075Fl0M" TargetMode="External"/><Relationship Id="rId10" Type="http://schemas.openxmlformats.org/officeDocument/2006/relationships/hyperlink" Target="consultantplus://offline/ref=345D5E4943B2EC0ED2CAD24DA016CA8FF260EB5C59FFE9F5F7679DA4A0F8D58FF568A9F725E3862B4EB891D9CDC97CD7DB7BABFCCB1243FAA2EE075Fl0M" TargetMode="External"/><Relationship Id="rId31" Type="http://schemas.openxmlformats.org/officeDocument/2006/relationships/hyperlink" Target="consultantplus://offline/ref=345D5E4943B2EC0ED2CAD24DA016CA8FF260EB5C5CF8E8F1F6679DA4A0F8D58FF568A9F725E3862B4EB892DDCDC97CD7DB7BABFCCB1243FAA2EE075Fl0M" TargetMode="External"/><Relationship Id="rId44" Type="http://schemas.openxmlformats.org/officeDocument/2006/relationships/hyperlink" Target="consultantplus://offline/ref=345D5E4943B2EC0ED2CAD24DA016CA8FF260EB5C5DFFECF1F1679DA4A0F8D58FF568A9F725E3862B4EB893DBCDC97CD7DB7BABFCCB1243FAA2EE075Fl0M" TargetMode="External"/><Relationship Id="rId52" Type="http://schemas.openxmlformats.org/officeDocument/2006/relationships/hyperlink" Target="consultantplus://offline/ref=345D5E4943B2EC0ED2CAD24DA016CA8FF260EB5C5CF8E8F1F6679DA4A0F8D58FF568A9F725E3862B4EB897DBCDC97CD7DB7BABFCCB1243FAA2EE075Fl0M" TargetMode="External"/><Relationship Id="rId60" Type="http://schemas.openxmlformats.org/officeDocument/2006/relationships/hyperlink" Target="consultantplus://offline/ref=345D5E4943B2EC0ED2CAD24DA016CA8FF260EB5C5EF3EBF3F5679DA4A0F8D58FF568A9F725E3862B4EB893DBCDC97CD7DB7BABFCCB1243FAA2EE075Fl0M" TargetMode="External"/><Relationship Id="rId65" Type="http://schemas.openxmlformats.org/officeDocument/2006/relationships/hyperlink" Target="consultantplus://offline/ref=345D5E4943B2EC0ED2CAD24DA016CA8FF260EB5C59F8EEF1F4679DA4A0F8D58FF568A9F725E3862B4EB890DDCDC97CD7DB7BABFCCB1243FAA2EE075Fl0M" TargetMode="External"/><Relationship Id="rId73" Type="http://schemas.openxmlformats.org/officeDocument/2006/relationships/hyperlink" Target="consultantplus://offline/ref=345D5E4943B2EC0ED2CAD24DA016CA8FF260EB5C59F8EEF1F4679DA4A0F8D58FF568A9F725E3862B4EB890DCCDC97CD7DB7BABFCCB1243FAA2EE075Fl0M" TargetMode="External"/><Relationship Id="rId78" Type="http://schemas.openxmlformats.org/officeDocument/2006/relationships/hyperlink" Target="consultantplus://offline/ref=345D5E4943B2EC0ED2CAD24DA016CA8FF260EB5C59F8EEF1F4679DA4A0F8D58FF568A9F725E3862B4EB891DACDC97CD7DB7BABFCCB1243FAA2EE075Fl0M" TargetMode="External"/><Relationship Id="rId81" Type="http://schemas.openxmlformats.org/officeDocument/2006/relationships/hyperlink" Target="consultantplus://offline/ref=345D5E4943B2EC0ED2CAD24DA016CA8FF260EB5C5CF8E8F1F6679DA4A0F8D58FF568A9F725E3862B4EB89AD2CDC97CD7DB7BABFCCB1243FAA2EE075Fl0M" TargetMode="External"/><Relationship Id="rId86" Type="http://schemas.openxmlformats.org/officeDocument/2006/relationships/hyperlink" Target="consultantplus://offline/ref=345D5E4943B2EC0ED2CAD24DA016CA8FF260EB5C59FFE9F5F7679DA4A0F8D58FF568A9F725E3862B4EB896DACDC97CD7DB7BABFCCB1243FAA2EE075Fl0M" TargetMode="External"/><Relationship Id="rId94" Type="http://schemas.openxmlformats.org/officeDocument/2006/relationships/hyperlink" Target="consultantplus://offline/ref=345D5E4943B2EC0ED2CAD24DA016CA8FF260EB5C59FFE9F5F7679DA4A0F8D58FF568A9F725E3862B4EB896D9CDC97CD7DB7BABFCCB1243FAA2EE075Fl0M" TargetMode="External"/><Relationship Id="rId99" Type="http://schemas.openxmlformats.org/officeDocument/2006/relationships/hyperlink" Target="consultantplus://offline/ref=345D5E4943B2EC0ED2CAD24DA016CA8FF260EB5C59FFE9F5F7679DA4A0F8D58FF568A9F725E3862B4EB896D3CDC97CD7DB7BABFCCB1243FAA2EE075Fl0M" TargetMode="External"/><Relationship Id="rId10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345D5E4943B2EC0ED2CAD24DA016CA8FF260EB5C59F8EEF1F4679DA4A0F8D58FF568A9F725E3862B4EB892DECDC97CD7DB7BABFCCB1243FAA2EE075Fl0M" TargetMode="External"/><Relationship Id="rId13" Type="http://schemas.openxmlformats.org/officeDocument/2006/relationships/hyperlink" Target="consultantplus://offline/ref=345D5E4943B2EC0ED2CAD24DA016CA8FF260EB5C5FF8EEF1FA679DA4A0F8D58FF568A9F725E3862B4EB892DECDC97CD7DB7BABFCCB1243FAA2EE075Fl0M" TargetMode="External"/><Relationship Id="rId18" Type="http://schemas.openxmlformats.org/officeDocument/2006/relationships/hyperlink" Target="consultantplus://offline/ref=345D5E4943B2EC0ED2CACC40B67A9580F16AB1585FFAE2A2AE38C6F9F7F1DFD8A027A8B963EA992B4BA690DBC459lFM" TargetMode="External"/><Relationship Id="rId39" Type="http://schemas.openxmlformats.org/officeDocument/2006/relationships/hyperlink" Target="consultantplus://offline/ref=345D5E4943B2EC0ED2CAD24DA016CA8FF260EB5C58F2E9F0F1679DA4A0F8D58FF568A9F725E3862B4EB892DECDC97CD7DB7BABFCCB1243FAA2EE075Fl0M" TargetMode="External"/><Relationship Id="rId34" Type="http://schemas.openxmlformats.org/officeDocument/2006/relationships/hyperlink" Target="consultantplus://offline/ref=345D5E4943B2EC0ED2CACC40B67A9580F663BC5052F9E2A2AE38C6F9F7F1DFD8B227F0B268ED8C7F1FFCC7D6C49933938B68ABF8D751l0M" TargetMode="External"/><Relationship Id="rId50" Type="http://schemas.openxmlformats.org/officeDocument/2006/relationships/hyperlink" Target="consultantplus://offline/ref=345D5E4943B2EC0ED2CAD24DA016CA8FF260EB5C58F2E9F0F1679DA4A0F8D58FF568A9F725E3862B4EB890D8CDC97CD7DB7BABFCCB1243FAA2EE075Fl0M" TargetMode="External"/><Relationship Id="rId55" Type="http://schemas.openxmlformats.org/officeDocument/2006/relationships/hyperlink" Target="consultantplus://offline/ref=345D5E4943B2EC0ED2CAD24DA016CA8FF260EB5C59F8EEF1F4679DA4A0F8D58FF568A9F725E3862B4EB893DFCDC97CD7DB7BABFCCB1243FAA2EE075Fl0M" TargetMode="External"/><Relationship Id="rId76" Type="http://schemas.openxmlformats.org/officeDocument/2006/relationships/hyperlink" Target="consultantplus://offline/ref=345D5E4943B2EC0ED2CAD24DA016CA8FF260EB5C5EFDEEFCF4679DA4A0F8D58FF568A9F725E3862B4EB892DDCDC97CD7DB7BABFCCB1243FAA2EE075Fl0M" TargetMode="External"/><Relationship Id="rId97" Type="http://schemas.openxmlformats.org/officeDocument/2006/relationships/hyperlink" Target="consultantplus://offline/ref=345D5E4943B2EC0ED2CAD24DA016CA8FF260EB5C5EF3EBF3F5679DA4A0F8D58FF568A9F725E3862B4EB895DACDC97CD7DB7BABFCCB1243FAA2EE075Fl0M" TargetMode="External"/><Relationship Id="rId7" Type="http://schemas.openxmlformats.org/officeDocument/2006/relationships/hyperlink" Target="consultantplus://offline/ref=345D5E4943B2EC0ED2CAD24DA016CA8FF260EB5C58F3E0F2FB679DA4A0F8D58FF568A9F725E3862B4EB892DECDC97CD7DB7BABFCCB1243FAA2EE075Fl0M" TargetMode="External"/><Relationship Id="rId71" Type="http://schemas.openxmlformats.org/officeDocument/2006/relationships/hyperlink" Target="consultantplus://offline/ref=345D5E4943B2EC0ED2CAD24DA016CA8FF260EB5C59F8EEF1F4679DA4A0F8D58FF568A9F725E3862B4EB890DCCDC97CD7DB7BABFCCB1243FAA2EE075Fl0M" TargetMode="External"/><Relationship Id="rId92" Type="http://schemas.openxmlformats.org/officeDocument/2006/relationships/hyperlink" Target="consultantplus://offline/ref=345D5E4943B2EC0ED2CAD24DA016CA8FF260EB5C5CF8E8F1F6679DA4A0F8D58FF568A9F725E3862B4EB992DDCDC97CD7DB7BABFCCB1243FAA2EE075Fl0M" TargetMode="External"/><Relationship Id="rId2" Type="http://schemas.openxmlformats.org/officeDocument/2006/relationships/settings" Target="settings.xml"/><Relationship Id="rId29" Type="http://schemas.openxmlformats.org/officeDocument/2006/relationships/hyperlink" Target="consultantplus://offline/ref=345D5E4943B2EC0ED2CAD24DA016CA8FF260EB5C5FF8EEF1FA679DA4A0F8D58FF568A9F725E3862B4EB892DECDC97CD7DB7BABFCCB1243FAA2EE075Fl0M" TargetMode="External"/><Relationship Id="rId24" Type="http://schemas.openxmlformats.org/officeDocument/2006/relationships/hyperlink" Target="consultantplus://offline/ref=345D5E4943B2EC0ED2CAD24DA016CA8FF260EB5C59F9E1FDF1679DA4A0F8D58FF568A9F725E3862B4EB892DDCDC97CD7DB7BABFCCB1243FAA2EE075Fl0M" TargetMode="External"/><Relationship Id="rId40" Type="http://schemas.openxmlformats.org/officeDocument/2006/relationships/hyperlink" Target="consultantplus://offline/ref=345D5E4943B2EC0ED2CAD24DA016CA8FF260EB5C59F9E1FDF1679DA4A0F8D58FF568A9F725E3862B4EB892DDCDC97CD7DB7BABFCCB1243FAA2EE075Fl0M" TargetMode="External"/><Relationship Id="rId45" Type="http://schemas.openxmlformats.org/officeDocument/2006/relationships/image" Target="media/image1.wmf"/><Relationship Id="rId66" Type="http://schemas.openxmlformats.org/officeDocument/2006/relationships/hyperlink" Target="consultantplus://offline/ref=345D5E4943B2EC0ED2CAD24DA016CA8FF260EB5C5EFDEEFCF4679DA4A0F8D58FF568A9F725E3862B4EB892DDCDC97CD7DB7BABFCCB1243FAA2EE075Fl0M" TargetMode="External"/><Relationship Id="rId87" Type="http://schemas.openxmlformats.org/officeDocument/2006/relationships/hyperlink" Target="consultantplus://offline/ref=345D5E4943B2EC0ED2CAD24DA016CA8FF260EB5C5EFDEEFCF4679DA4A0F8D58FF568A9F725E3862B4EB892DCCDC97CD7DB7BABFCCB1243FAA2EE075Fl0M" TargetMode="External"/><Relationship Id="rId61" Type="http://schemas.openxmlformats.org/officeDocument/2006/relationships/hyperlink" Target="consultantplus://offline/ref=345D5E4943B2EC0ED2CAD24DA016CA8FF260EB5C59F8EEF1F4679DA4A0F8D58FF568A9F725E3862B4EB890D8CDC97CD7DB7BABFCCB1243FAA2EE075Fl0M" TargetMode="External"/><Relationship Id="rId82" Type="http://schemas.openxmlformats.org/officeDocument/2006/relationships/hyperlink" Target="consultantplus://offline/ref=345D5E4943B2EC0ED2CAD24DA016CA8FF260EB5C5CF8E8F1F6679DA4A0F8D58FF568A9F725E3862B4EB89AD2CDC97CD7DB7BABFCCB1243FAA2EE075Fl0M" TargetMode="External"/><Relationship Id="rId19" Type="http://schemas.openxmlformats.org/officeDocument/2006/relationships/hyperlink" Target="consultantplus://offline/ref=345D5E4943B2EC0ED2CACC40B67A9580F16BB05959F9E2A2AE38C6F9F7F1DFD8B227F0B561EE812E4FB3C68A82C820918A68A9FDCB1046E65Al2M" TargetMode="External"/><Relationship Id="rId14" Type="http://schemas.openxmlformats.org/officeDocument/2006/relationships/hyperlink" Target="consultantplus://offline/ref=345D5E4943B2EC0ED2CAD24DA016CA8FF260EB5C5FFEE9F4F5679DA4A0F8D58FF568A9F725E3862B4EB892DECDC97CD7DB7BABFCCB1243FAA2EE075Fl0M" TargetMode="External"/><Relationship Id="rId30" Type="http://schemas.openxmlformats.org/officeDocument/2006/relationships/hyperlink" Target="consultantplus://offline/ref=345D5E4943B2EC0ED2CAD24DA016CA8FF260EB5C5FFEE9F4F5679DA4A0F8D58FF568A9F725E3862B4EB892DDCDC97CD7DB7BABFCCB1243FAA2EE075Fl0M" TargetMode="External"/><Relationship Id="rId35" Type="http://schemas.openxmlformats.org/officeDocument/2006/relationships/hyperlink" Target="consultantplus://offline/ref=345D5E4943B2EC0ED2CACC40B67A9580F663BC5052F9E2A2AE38C6F9F7F1DFD8A027A8B963EA992B4BA690DBC459lFM" TargetMode="External"/><Relationship Id="rId56" Type="http://schemas.openxmlformats.org/officeDocument/2006/relationships/hyperlink" Target="consultantplus://offline/ref=345D5E4943B2EC0ED2CAD24DA016CA8FF260EB5C59F8EEF1F4679DA4A0F8D58FF568A9F725E3862B4EB890DACDC97CD7DB7BABFCCB1243FAA2EE075Fl0M" TargetMode="External"/><Relationship Id="rId77" Type="http://schemas.openxmlformats.org/officeDocument/2006/relationships/hyperlink" Target="consultantplus://offline/ref=345D5E4943B2EC0ED2CAD24DA016CA8FF260EB5C5DFFECF1F1679DA4A0F8D58FF568A9F725E3862B4EB894D8CDC97CD7DB7BABFCCB1243FAA2EE075Fl0M" TargetMode="External"/><Relationship Id="rId100" Type="http://schemas.openxmlformats.org/officeDocument/2006/relationships/fontTable" Target="fontTable.xml"/><Relationship Id="rId8" Type="http://schemas.openxmlformats.org/officeDocument/2006/relationships/hyperlink" Target="consultantplus://offline/ref=345D5E4943B2EC0ED2CAD24DA016CA8FF260EB5C59F9E1FDF1679DA4A0F8D58FF568A9F725E3862B4EB892DECDC97CD7DB7BABFCCB1243FAA2EE075Fl0M" TargetMode="External"/><Relationship Id="rId51" Type="http://schemas.openxmlformats.org/officeDocument/2006/relationships/hyperlink" Target="consultantplus://offline/ref=345D5E4943B2EC0ED2CAD24DA016CA8FF260EB5C59F8EEF1F4679DA4A0F8D58FF568A9F725E3862B4EB893DBCDC97CD7DB7BABFCCB1243FAA2EE075Fl0M" TargetMode="External"/><Relationship Id="rId72" Type="http://schemas.openxmlformats.org/officeDocument/2006/relationships/hyperlink" Target="consultantplus://offline/ref=345D5E4943B2EC0ED2CAD24DA016CA8FF260EB5C58F3E0F2FB679DA4A0F8D58FF568A9F725E3862B4EB893DACDC97CD7DB7BABFCCB1243FAA2EE075Fl0M" TargetMode="External"/><Relationship Id="rId93" Type="http://schemas.openxmlformats.org/officeDocument/2006/relationships/hyperlink" Target="consultantplus://offline/ref=345D5E4943B2EC0ED2CAD24DA016CA8FF260EB5C5EFDEEFCF4679DA4A0F8D58FF568A9F725E3862B4EB892DCCDC97CD7DB7BABFCCB1243FAA2EE075Fl0M" TargetMode="External"/><Relationship Id="rId98" Type="http://schemas.openxmlformats.org/officeDocument/2006/relationships/hyperlink" Target="consultantplus://offline/ref=345D5E4943B2EC0ED2CAD24DA016CA8FF260EB5C5EF3EBF3F5679DA4A0F8D58FF568A9F725E3862B4EB89ADACDC97CD7DB7BABFCCB1243FAA2EE075Fl0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12443</Words>
  <Characters>70929</Characters>
  <Application>Microsoft Office Word</Application>
  <DocSecurity>0</DocSecurity>
  <Lines>591</Lines>
  <Paragraphs>166</Paragraphs>
  <ScaleCrop>false</ScaleCrop>
  <Company/>
  <LinksUpToDate>false</LinksUpToDate>
  <CharactersWithSpaces>83206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Vladimirovich Byvshev</dc:creator>
  <cp:keywords/>
  <dc:description/>
  <cp:lastModifiedBy>Igor Vladimirovich Byvshev</cp:lastModifiedBy>
  <cp:revision>1</cp:revision>
  <dcterms:created xsi:type="dcterms:W3CDTF">2022-05-24T12:37:00Z</dcterms:created>
  <dcterms:modified xsi:type="dcterms:W3CDTF">2022-05-24T12:38:00Z</dcterms:modified>
</cp:coreProperties>
</file>