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25" w:rsidRDefault="00033125" w:rsidP="00062CEE">
      <w:pPr>
        <w:pStyle w:val="ConsPlusNormal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4234B1" w:rsidRPr="00033125" w:rsidRDefault="004234B1" w:rsidP="00062CEE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3312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234B1" w:rsidRPr="00033125" w:rsidRDefault="004234B1" w:rsidP="00FB57E1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33125">
        <w:rPr>
          <w:rFonts w:ascii="Times New Roman" w:hAnsi="Times New Roman" w:cs="Times New Roman"/>
          <w:sz w:val="28"/>
          <w:szCs w:val="28"/>
        </w:rPr>
        <w:t>к постановлению</w:t>
      </w:r>
      <w:r w:rsidR="00033125">
        <w:rPr>
          <w:rFonts w:ascii="Times New Roman" w:hAnsi="Times New Roman" w:cs="Times New Roman"/>
          <w:sz w:val="28"/>
          <w:szCs w:val="28"/>
        </w:rPr>
        <w:t xml:space="preserve">      </w:t>
      </w:r>
      <w:r w:rsidRPr="0003312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33125" w:rsidRPr="00033125">
        <w:rPr>
          <w:rFonts w:ascii="Times New Roman" w:hAnsi="Times New Roman" w:cs="Times New Roman"/>
          <w:sz w:val="28"/>
          <w:szCs w:val="28"/>
        </w:rPr>
        <w:t xml:space="preserve">города Ливны  </w:t>
      </w:r>
      <w:r w:rsidR="00B0147C">
        <w:rPr>
          <w:rFonts w:ascii="Times New Roman" w:hAnsi="Times New Roman" w:cs="Times New Roman"/>
          <w:sz w:val="28"/>
          <w:szCs w:val="28"/>
        </w:rPr>
        <w:t xml:space="preserve">    </w:t>
      </w:r>
      <w:r w:rsidR="00B0147C" w:rsidRPr="00B0147C">
        <w:rPr>
          <w:rFonts w:ascii="Times New Roman" w:hAnsi="Times New Roman" w:cs="Times New Roman"/>
          <w:sz w:val="28"/>
          <w:szCs w:val="28"/>
          <w:u w:val="single"/>
        </w:rPr>
        <w:t>22 марта</w:t>
      </w:r>
      <w:r w:rsidR="00033125" w:rsidRPr="00033125">
        <w:rPr>
          <w:rFonts w:ascii="Times New Roman" w:hAnsi="Times New Roman" w:cs="Times New Roman"/>
          <w:sz w:val="28"/>
          <w:szCs w:val="28"/>
        </w:rPr>
        <w:t xml:space="preserve"> 2022 г. №</w:t>
      </w:r>
      <w:r w:rsidR="00B0147C" w:rsidRPr="00B0147C">
        <w:rPr>
          <w:rFonts w:ascii="Times New Roman" w:hAnsi="Times New Roman" w:cs="Times New Roman"/>
          <w:sz w:val="28"/>
          <w:szCs w:val="28"/>
          <w:u w:val="single"/>
        </w:rPr>
        <w:t>24</w:t>
      </w:r>
    </w:p>
    <w:p w:rsidR="004234B1" w:rsidRDefault="004234B1" w:rsidP="003546FB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4234B1" w:rsidRPr="008816B8" w:rsidRDefault="004234B1" w:rsidP="001A29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8816B8">
        <w:rPr>
          <w:rFonts w:ascii="Times New Roman" w:hAnsi="Times New Roman"/>
          <w:bCs/>
          <w:sz w:val="28"/>
          <w:szCs w:val="28"/>
          <w:lang w:eastAsia="ru-RU"/>
        </w:rPr>
        <w:t>П</w:t>
      </w:r>
      <w:r>
        <w:rPr>
          <w:rFonts w:ascii="Times New Roman" w:hAnsi="Times New Roman"/>
          <w:bCs/>
          <w:sz w:val="28"/>
          <w:szCs w:val="28"/>
          <w:lang w:eastAsia="ru-RU"/>
        </w:rPr>
        <w:t>ОРЯДОК</w:t>
      </w:r>
    </w:p>
    <w:p w:rsidR="004234B1" w:rsidRPr="00033125" w:rsidRDefault="00033125" w:rsidP="001A29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3125">
        <w:rPr>
          <w:rFonts w:ascii="Times New Roman" w:hAnsi="Times New Roman"/>
          <w:b w:val="0"/>
          <w:sz w:val="28"/>
          <w:szCs w:val="28"/>
        </w:rPr>
        <w:t xml:space="preserve">расходования средств бюджета города Ливны Орловской области, источником финансового обеспечения которых являются средства бюджета города Ливны Орловской области и иные межбюджетные трансферты из федерального бюджета,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города Ливны в 2022 </w:t>
      </w:r>
    </w:p>
    <w:p w:rsidR="00033125" w:rsidRDefault="00033125" w:rsidP="001A294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234B1" w:rsidRPr="00A016D7" w:rsidRDefault="004234B1" w:rsidP="001A29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4234B1" w:rsidRPr="003141A1" w:rsidRDefault="004234B1" w:rsidP="001A294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141A1">
        <w:rPr>
          <w:rFonts w:ascii="Times New Roman" w:hAnsi="Times New Roman"/>
          <w:sz w:val="28"/>
          <w:szCs w:val="28"/>
          <w:lang w:eastAsia="ru-RU"/>
        </w:rPr>
        <w:t xml:space="preserve">1.Настоящий </w:t>
      </w:r>
      <w:r w:rsidRPr="003141A1">
        <w:rPr>
          <w:rFonts w:ascii="Times New Roman" w:hAnsi="Times New Roman"/>
          <w:bCs/>
          <w:sz w:val="28"/>
          <w:szCs w:val="28"/>
        </w:rPr>
        <w:t xml:space="preserve">Порядок регламентирует процедуру расходования средств </w:t>
      </w:r>
      <w:r w:rsidRPr="003141A1">
        <w:rPr>
          <w:rFonts w:ascii="Times New Roman" w:hAnsi="Times New Roman"/>
          <w:sz w:val="28"/>
          <w:szCs w:val="28"/>
        </w:rPr>
        <w:t>бюджета</w:t>
      </w:r>
      <w:r w:rsidR="00033125">
        <w:rPr>
          <w:rFonts w:ascii="Times New Roman" w:hAnsi="Times New Roman"/>
          <w:sz w:val="28"/>
          <w:szCs w:val="28"/>
        </w:rPr>
        <w:t xml:space="preserve"> города Ливны Орловской области </w:t>
      </w:r>
      <w:r w:rsidRPr="003141A1">
        <w:rPr>
          <w:rFonts w:ascii="Times New Roman" w:hAnsi="Times New Roman"/>
          <w:sz w:val="28"/>
          <w:szCs w:val="28"/>
        </w:rPr>
        <w:t>(далее</w:t>
      </w:r>
      <w:r w:rsidR="00033125">
        <w:rPr>
          <w:rFonts w:ascii="Times New Roman" w:hAnsi="Times New Roman"/>
          <w:sz w:val="28"/>
          <w:szCs w:val="28"/>
        </w:rPr>
        <w:t xml:space="preserve"> </w:t>
      </w:r>
      <w:r w:rsidRPr="003141A1">
        <w:rPr>
          <w:rFonts w:ascii="Times New Roman" w:hAnsi="Times New Roman"/>
          <w:sz w:val="28"/>
          <w:szCs w:val="28"/>
        </w:rPr>
        <w:t xml:space="preserve">- местный бюджет), источником финансового </w:t>
      </w:r>
      <w:proofErr w:type="gramStart"/>
      <w:r w:rsidRPr="003141A1">
        <w:rPr>
          <w:rFonts w:ascii="Times New Roman" w:hAnsi="Times New Roman"/>
          <w:sz w:val="28"/>
          <w:szCs w:val="28"/>
        </w:rPr>
        <w:t>обеспечения</w:t>
      </w:r>
      <w:proofErr w:type="gramEnd"/>
      <w:r w:rsidRPr="003141A1">
        <w:rPr>
          <w:rFonts w:ascii="Times New Roman" w:hAnsi="Times New Roman"/>
          <w:sz w:val="28"/>
          <w:szCs w:val="28"/>
        </w:rPr>
        <w:t xml:space="preserve"> которых являются средства бюджета</w:t>
      </w:r>
      <w:r w:rsidR="00033125">
        <w:rPr>
          <w:rFonts w:ascii="Times New Roman" w:hAnsi="Times New Roman"/>
          <w:sz w:val="28"/>
          <w:szCs w:val="28"/>
        </w:rPr>
        <w:t xml:space="preserve"> города Ливны Орловской области</w:t>
      </w:r>
      <w:r w:rsidRPr="003141A1">
        <w:rPr>
          <w:rFonts w:ascii="Times New Roman" w:hAnsi="Times New Roman"/>
          <w:sz w:val="28"/>
          <w:szCs w:val="28"/>
        </w:rPr>
        <w:t xml:space="preserve">, иные межбюджетные трансферты из федерального бюджета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</w:t>
      </w:r>
      <w:r w:rsidR="00033125">
        <w:rPr>
          <w:rFonts w:ascii="Times New Roman" w:hAnsi="Times New Roman"/>
          <w:sz w:val="28"/>
          <w:szCs w:val="28"/>
        </w:rPr>
        <w:t>города Ливны</w:t>
      </w:r>
      <w:r w:rsidRPr="003141A1">
        <w:rPr>
          <w:rFonts w:ascii="Times New Roman" w:hAnsi="Times New Roman"/>
          <w:sz w:val="28"/>
          <w:szCs w:val="28"/>
        </w:rPr>
        <w:t xml:space="preserve"> в 2022 году</w:t>
      </w:r>
      <w:r w:rsidRPr="003141A1">
        <w:rPr>
          <w:rFonts w:ascii="Times New Roman" w:hAnsi="Times New Roman"/>
          <w:bCs/>
          <w:sz w:val="28"/>
          <w:szCs w:val="28"/>
        </w:rPr>
        <w:t xml:space="preserve">, и находящихся в пунктах временного размещения на </w:t>
      </w:r>
      <w:proofErr w:type="gramStart"/>
      <w:r w:rsidRPr="003141A1">
        <w:rPr>
          <w:rFonts w:ascii="Times New Roman" w:hAnsi="Times New Roman"/>
          <w:bCs/>
          <w:sz w:val="28"/>
          <w:szCs w:val="28"/>
        </w:rPr>
        <w:t xml:space="preserve">территории </w:t>
      </w:r>
      <w:r w:rsidR="00033125">
        <w:rPr>
          <w:rFonts w:ascii="Times New Roman" w:hAnsi="Times New Roman"/>
          <w:bCs/>
          <w:sz w:val="28"/>
          <w:szCs w:val="28"/>
        </w:rPr>
        <w:t>города Ливны</w:t>
      </w:r>
      <w:r w:rsidRPr="003141A1">
        <w:rPr>
          <w:rFonts w:ascii="Times New Roman" w:hAnsi="Times New Roman"/>
          <w:bCs/>
          <w:sz w:val="28"/>
          <w:szCs w:val="28"/>
        </w:rPr>
        <w:t>, перечень которых утвержден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141A1">
        <w:rPr>
          <w:rFonts w:ascii="Times New Roman" w:hAnsi="Times New Roman"/>
          <w:color w:val="000000"/>
          <w:sz w:val="28"/>
          <w:szCs w:val="28"/>
        </w:rPr>
        <w:t>постановлением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141A1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033125">
        <w:rPr>
          <w:rFonts w:ascii="Times New Roman" w:hAnsi="Times New Roman"/>
          <w:color w:val="000000"/>
          <w:sz w:val="28"/>
          <w:szCs w:val="28"/>
        </w:rPr>
        <w:t>города Ливны Орло</w:t>
      </w:r>
      <w:r w:rsidRPr="003141A1">
        <w:rPr>
          <w:rFonts w:ascii="Times New Roman" w:hAnsi="Times New Roman"/>
          <w:color w:val="000000"/>
          <w:sz w:val="28"/>
          <w:szCs w:val="28"/>
        </w:rPr>
        <w:t xml:space="preserve">вской области от 21 февраля 2022 года № </w:t>
      </w:r>
      <w:r w:rsidR="00033125">
        <w:rPr>
          <w:rFonts w:ascii="Times New Roman" w:hAnsi="Times New Roman"/>
          <w:color w:val="000000"/>
          <w:sz w:val="28"/>
          <w:szCs w:val="28"/>
        </w:rPr>
        <w:t>115</w:t>
      </w:r>
      <w:r w:rsidRPr="003141A1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3141A1">
        <w:rPr>
          <w:rFonts w:ascii="Times New Roman" w:hAnsi="Times New Roman"/>
          <w:sz w:val="28"/>
          <w:szCs w:val="28"/>
        </w:rPr>
        <w:t>О</w:t>
      </w:r>
      <w:r w:rsidR="00033125">
        <w:rPr>
          <w:rFonts w:ascii="Times New Roman" w:hAnsi="Times New Roman"/>
          <w:sz w:val="28"/>
          <w:szCs w:val="28"/>
        </w:rPr>
        <w:t xml:space="preserve"> комплексных</w:t>
      </w:r>
      <w:r w:rsidRPr="003141A1">
        <w:rPr>
          <w:rFonts w:ascii="Times New Roman" w:hAnsi="Times New Roman"/>
          <w:sz w:val="28"/>
          <w:szCs w:val="28"/>
        </w:rPr>
        <w:t xml:space="preserve"> мерах по оказанию содействия</w:t>
      </w:r>
      <w:r w:rsidR="00033125">
        <w:rPr>
          <w:rFonts w:ascii="Times New Roman" w:hAnsi="Times New Roman"/>
          <w:sz w:val="28"/>
          <w:szCs w:val="28"/>
        </w:rPr>
        <w:t xml:space="preserve"> в</w:t>
      </w:r>
      <w:r w:rsidRPr="003141A1">
        <w:rPr>
          <w:rFonts w:ascii="Times New Roman" w:hAnsi="Times New Roman"/>
          <w:sz w:val="28"/>
          <w:szCs w:val="28"/>
        </w:rPr>
        <w:t xml:space="preserve"> социально-бытовом устройстве лицам, вынужденно покинувшим территорию Украины </w:t>
      </w:r>
      <w:r w:rsidR="00033125">
        <w:rPr>
          <w:rFonts w:ascii="Times New Roman" w:hAnsi="Times New Roman"/>
          <w:sz w:val="28"/>
          <w:szCs w:val="28"/>
        </w:rPr>
        <w:t>и</w:t>
      </w:r>
      <w:r w:rsidRPr="003141A1">
        <w:rPr>
          <w:rFonts w:ascii="Times New Roman" w:hAnsi="Times New Roman"/>
          <w:sz w:val="28"/>
          <w:szCs w:val="28"/>
        </w:rPr>
        <w:t xml:space="preserve"> временно пребывающим на территории </w:t>
      </w:r>
      <w:r w:rsidR="00033125">
        <w:rPr>
          <w:rFonts w:ascii="Times New Roman" w:hAnsi="Times New Roman"/>
          <w:sz w:val="28"/>
          <w:szCs w:val="28"/>
        </w:rPr>
        <w:t>города Ливны Орловско</w:t>
      </w:r>
      <w:r w:rsidRPr="003141A1">
        <w:rPr>
          <w:rFonts w:ascii="Times New Roman" w:hAnsi="Times New Roman"/>
          <w:sz w:val="28"/>
          <w:szCs w:val="28"/>
        </w:rPr>
        <w:t>й области в пунктах временного размещения»</w:t>
      </w:r>
      <w:r w:rsidRPr="003141A1">
        <w:rPr>
          <w:rFonts w:ascii="Times New Roman" w:hAnsi="Times New Roman"/>
          <w:bCs/>
          <w:sz w:val="28"/>
          <w:szCs w:val="28"/>
        </w:rPr>
        <w:t xml:space="preserve"> (далее также соответственно – лица, находящиеся в ПВР, ПВР)</w:t>
      </w:r>
      <w:r w:rsidRPr="003141A1">
        <w:rPr>
          <w:rFonts w:ascii="Times New Roman" w:hAnsi="Times New Roman"/>
          <w:sz w:val="28"/>
          <w:szCs w:val="28"/>
        </w:rPr>
        <w:t>.</w:t>
      </w:r>
      <w:proofErr w:type="gramEnd"/>
    </w:p>
    <w:p w:rsidR="004234B1" w:rsidRDefault="004234B1" w:rsidP="001A294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3141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3141A1">
        <w:rPr>
          <w:rFonts w:ascii="Times New Roman" w:hAnsi="Times New Roman"/>
          <w:sz w:val="28"/>
          <w:szCs w:val="28"/>
        </w:rPr>
        <w:t>Главным администратором доходов бюджета</w:t>
      </w:r>
      <w:r w:rsidR="00033125">
        <w:rPr>
          <w:rFonts w:ascii="Times New Roman" w:hAnsi="Times New Roman"/>
          <w:sz w:val="28"/>
          <w:szCs w:val="28"/>
        </w:rPr>
        <w:t xml:space="preserve"> города Ливны Орловской области</w:t>
      </w:r>
      <w:r w:rsidRPr="003141A1">
        <w:rPr>
          <w:rFonts w:ascii="Times New Roman" w:hAnsi="Times New Roman"/>
          <w:sz w:val="28"/>
          <w:szCs w:val="28"/>
        </w:rPr>
        <w:t xml:space="preserve"> от поступления иных межбюджетных трансфертов из федерального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41A1">
        <w:rPr>
          <w:rFonts w:ascii="Times New Roman" w:hAnsi="Times New Roman"/>
          <w:sz w:val="28"/>
          <w:szCs w:val="28"/>
        </w:rPr>
        <w:t xml:space="preserve">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</w:t>
      </w:r>
      <w:r w:rsidR="00033125">
        <w:rPr>
          <w:rFonts w:ascii="Times New Roman" w:hAnsi="Times New Roman"/>
          <w:sz w:val="28"/>
          <w:szCs w:val="28"/>
        </w:rPr>
        <w:t>города Ливны</w:t>
      </w:r>
      <w:r w:rsidR="00077E43">
        <w:rPr>
          <w:rFonts w:ascii="Times New Roman" w:hAnsi="Times New Roman"/>
          <w:sz w:val="28"/>
          <w:szCs w:val="28"/>
        </w:rPr>
        <w:t>,</w:t>
      </w:r>
      <w:r w:rsidRPr="003141A1">
        <w:rPr>
          <w:rFonts w:ascii="Times New Roman" w:hAnsi="Times New Roman"/>
          <w:sz w:val="28"/>
          <w:szCs w:val="28"/>
        </w:rPr>
        <w:t xml:space="preserve"> является финансов</w:t>
      </w:r>
      <w:r w:rsidR="00033125">
        <w:rPr>
          <w:rFonts w:ascii="Times New Roman" w:hAnsi="Times New Roman"/>
          <w:sz w:val="28"/>
          <w:szCs w:val="28"/>
        </w:rPr>
        <w:t>ое управление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033125">
        <w:rPr>
          <w:rFonts w:ascii="Times New Roman" w:hAnsi="Times New Roman"/>
          <w:sz w:val="28"/>
          <w:szCs w:val="28"/>
        </w:rPr>
        <w:t>города Ливны</w:t>
      </w:r>
      <w:r w:rsidRPr="003141A1">
        <w:rPr>
          <w:rFonts w:ascii="Times New Roman" w:hAnsi="Times New Roman"/>
          <w:sz w:val="28"/>
          <w:szCs w:val="28"/>
        </w:rPr>
        <w:t>.</w:t>
      </w:r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614C">
        <w:rPr>
          <w:rFonts w:ascii="Times New Roman" w:hAnsi="Times New Roman"/>
          <w:sz w:val="28"/>
          <w:szCs w:val="28"/>
        </w:rPr>
        <w:t>. Главным распорядител</w:t>
      </w:r>
      <w:r w:rsidR="00077E43">
        <w:rPr>
          <w:rFonts w:ascii="Times New Roman" w:hAnsi="Times New Roman"/>
          <w:sz w:val="28"/>
          <w:szCs w:val="28"/>
        </w:rPr>
        <w:t>ем</w:t>
      </w:r>
      <w:r w:rsidRPr="000D614C">
        <w:rPr>
          <w:rFonts w:ascii="Times New Roman" w:hAnsi="Times New Roman"/>
          <w:sz w:val="28"/>
          <w:szCs w:val="28"/>
        </w:rPr>
        <w:t xml:space="preserve"> средств </w:t>
      </w:r>
      <w:r>
        <w:rPr>
          <w:rFonts w:ascii="Times New Roman" w:hAnsi="Times New Roman"/>
          <w:sz w:val="28"/>
          <w:szCs w:val="28"/>
        </w:rPr>
        <w:t>местного бюджета явля</w:t>
      </w:r>
      <w:r w:rsidR="00077E43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администрация </w:t>
      </w:r>
      <w:r w:rsidR="00033125">
        <w:rPr>
          <w:rFonts w:ascii="Times New Roman" w:hAnsi="Times New Roman"/>
          <w:sz w:val="28"/>
          <w:szCs w:val="28"/>
        </w:rPr>
        <w:t>города Ливны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14C">
        <w:rPr>
          <w:rFonts w:ascii="Times New Roman" w:hAnsi="Times New Roman"/>
          <w:sz w:val="28"/>
          <w:szCs w:val="28"/>
        </w:rPr>
        <w:t>Орловской области</w:t>
      </w:r>
      <w:r>
        <w:rPr>
          <w:rFonts w:ascii="Times New Roman" w:hAnsi="Times New Roman"/>
          <w:sz w:val="28"/>
          <w:szCs w:val="28"/>
        </w:rPr>
        <w:t xml:space="preserve"> (далее также − ГРБС).</w:t>
      </w:r>
    </w:p>
    <w:p w:rsidR="004234B1" w:rsidRDefault="004234B1" w:rsidP="001A294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4.Ф</w:t>
      </w:r>
      <w:r w:rsidRPr="00336F4A">
        <w:rPr>
          <w:rFonts w:ascii="Times New Roman" w:hAnsi="Times New Roman"/>
          <w:sz w:val="28"/>
          <w:szCs w:val="28"/>
        </w:rPr>
        <w:t xml:space="preserve">инансовое обеспечение временного социально-бытового обустройства лиц, вынужденно покинувших территорию Украины </w:t>
      </w:r>
      <w:r>
        <w:rPr>
          <w:rFonts w:ascii="Times New Roman" w:hAnsi="Times New Roman"/>
          <w:sz w:val="28"/>
          <w:szCs w:val="28"/>
        </w:rPr>
        <w:br/>
      </w:r>
      <w:r w:rsidRPr="00336F4A">
        <w:rPr>
          <w:rFonts w:ascii="Times New Roman" w:hAnsi="Times New Roman"/>
          <w:sz w:val="28"/>
          <w:szCs w:val="28"/>
        </w:rPr>
        <w:t xml:space="preserve">и временно пребывающих на территории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6653E">
        <w:rPr>
          <w:rFonts w:ascii="Times New Roman" w:hAnsi="Times New Roman"/>
          <w:sz w:val="28"/>
          <w:szCs w:val="28"/>
        </w:rPr>
        <w:t>города Ливны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F4A">
        <w:rPr>
          <w:rFonts w:ascii="Times New Roman" w:hAnsi="Times New Roman"/>
          <w:sz w:val="28"/>
          <w:szCs w:val="28"/>
        </w:rPr>
        <w:t xml:space="preserve">в 2022 году, </w:t>
      </w:r>
      <w:r>
        <w:rPr>
          <w:rFonts w:ascii="Times New Roman" w:hAnsi="Times New Roman"/>
          <w:sz w:val="28"/>
          <w:szCs w:val="28"/>
        </w:rPr>
        <w:t xml:space="preserve">производится за счет средств местного </w:t>
      </w:r>
      <w:r w:rsidRPr="00336F4A">
        <w:rPr>
          <w:rFonts w:ascii="Times New Roman" w:hAnsi="Times New Roman"/>
          <w:sz w:val="28"/>
          <w:szCs w:val="28"/>
        </w:rPr>
        <w:t>бюджета, иных межбюджетных трансфертов из федерального бюджета бюджетам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F4A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336F4A">
        <w:rPr>
          <w:rFonts w:ascii="Times New Roman" w:hAnsi="Times New Roman"/>
          <w:sz w:val="28"/>
          <w:szCs w:val="28"/>
        </w:rPr>
        <w:t xml:space="preserve">бюджета в пределах бюджетных </w:t>
      </w:r>
      <w:r w:rsidRPr="00336F4A">
        <w:rPr>
          <w:rFonts w:ascii="Times New Roman" w:hAnsi="Times New Roman"/>
          <w:sz w:val="28"/>
          <w:szCs w:val="28"/>
        </w:rPr>
        <w:lastRenderedPageBreak/>
        <w:t xml:space="preserve">ассигнований и лимитов бюджетных обязательств, доведенных до </w:t>
      </w:r>
      <w:r>
        <w:rPr>
          <w:rFonts w:ascii="Times New Roman" w:hAnsi="Times New Roman"/>
          <w:sz w:val="28"/>
          <w:szCs w:val="28"/>
        </w:rPr>
        <w:t>ГРБС</w:t>
      </w:r>
      <w:r>
        <w:rPr>
          <w:rFonts w:ascii="Times New Roman" w:hAnsi="Times New Roman"/>
          <w:sz w:val="28"/>
          <w:szCs w:val="28"/>
        </w:rPr>
        <w:br/>
      </w:r>
      <w:r w:rsidRPr="00336F4A">
        <w:rPr>
          <w:rFonts w:ascii="Times New Roman" w:hAnsi="Times New Roman"/>
          <w:sz w:val="28"/>
          <w:szCs w:val="28"/>
        </w:rPr>
        <w:t>на 2022 год в установленном порядке.</w:t>
      </w:r>
      <w:proofErr w:type="gramEnd"/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36F4A">
        <w:rPr>
          <w:rFonts w:ascii="Times New Roman" w:hAnsi="Times New Roman"/>
          <w:sz w:val="28"/>
          <w:szCs w:val="28"/>
        </w:rPr>
        <w:t xml:space="preserve">. Средства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336F4A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F4A">
        <w:rPr>
          <w:rFonts w:ascii="Times New Roman" w:hAnsi="Times New Roman"/>
          <w:sz w:val="28"/>
          <w:szCs w:val="28"/>
        </w:rPr>
        <w:t xml:space="preserve">на организацию временного социально-бытового обустройства лиц, </w:t>
      </w:r>
      <w:r>
        <w:rPr>
          <w:rFonts w:ascii="Times New Roman" w:hAnsi="Times New Roman"/>
          <w:sz w:val="28"/>
          <w:szCs w:val="28"/>
        </w:rPr>
        <w:t>находящихся в ПВР</w:t>
      </w:r>
      <w:r w:rsidRPr="00336F4A">
        <w:rPr>
          <w:rFonts w:ascii="Times New Roman" w:hAnsi="Times New Roman"/>
          <w:sz w:val="28"/>
          <w:szCs w:val="28"/>
        </w:rPr>
        <w:t xml:space="preserve">, расходуются из расчета не более </w:t>
      </w:r>
      <w:r w:rsidR="007D4732">
        <w:rPr>
          <w:rFonts w:ascii="Times New Roman" w:hAnsi="Times New Roman"/>
          <w:sz w:val="28"/>
          <w:szCs w:val="28"/>
        </w:rPr>
        <w:t>1</w:t>
      </w:r>
      <w:r w:rsidR="00077E43">
        <w:rPr>
          <w:rFonts w:ascii="Times New Roman" w:hAnsi="Times New Roman"/>
          <w:sz w:val="28"/>
          <w:szCs w:val="28"/>
        </w:rPr>
        <w:t>3</w:t>
      </w:r>
      <w:r w:rsidR="007D4732">
        <w:rPr>
          <w:rFonts w:ascii="Times New Roman" w:hAnsi="Times New Roman"/>
          <w:sz w:val="28"/>
          <w:szCs w:val="28"/>
        </w:rPr>
        <w:t>00</w:t>
      </w:r>
      <w:r w:rsidRPr="001A2941">
        <w:rPr>
          <w:rFonts w:ascii="Times New Roman" w:hAnsi="Times New Roman"/>
          <w:sz w:val="28"/>
          <w:szCs w:val="28"/>
        </w:rPr>
        <w:t xml:space="preserve"> рублей в сутки на</w:t>
      </w:r>
      <w:r>
        <w:rPr>
          <w:rFonts w:ascii="Times New Roman" w:hAnsi="Times New Roman"/>
          <w:sz w:val="28"/>
          <w:szCs w:val="28"/>
        </w:rPr>
        <w:t xml:space="preserve"> человека и включают в себя:</w:t>
      </w:r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26F">
        <w:rPr>
          <w:rFonts w:ascii="Times New Roman" w:hAnsi="Times New Roman"/>
          <w:sz w:val="28"/>
          <w:szCs w:val="28"/>
        </w:rPr>
        <w:t>временное размещение</w:t>
      </w:r>
      <w:r>
        <w:rPr>
          <w:rFonts w:ascii="Times New Roman" w:hAnsi="Times New Roman"/>
          <w:sz w:val="28"/>
          <w:szCs w:val="28"/>
        </w:rPr>
        <w:t>;</w:t>
      </w:r>
    </w:p>
    <w:p w:rsidR="004234B1" w:rsidRDefault="0076048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питание;</w:t>
      </w:r>
    </w:p>
    <w:p w:rsidR="00760481" w:rsidRDefault="0076048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транспортные расходы.</w:t>
      </w:r>
    </w:p>
    <w:p w:rsidR="004234B1" w:rsidRPr="004B0387" w:rsidRDefault="004234B1" w:rsidP="001A294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Все расходы на мероприятия по временному социально-бытовому обустройству должны носить целевой и эффективный характер, быть документально подтверждены, осуществляться в соответствии с  нормативными правовыми актами </w:t>
      </w:r>
      <w:r w:rsidR="007D4732">
        <w:rPr>
          <w:rFonts w:ascii="Times New Roman" w:hAnsi="Times New Roman"/>
          <w:sz w:val="28"/>
          <w:szCs w:val="28"/>
        </w:rPr>
        <w:t>города Ливны Орловской области</w:t>
      </w:r>
      <w:r w:rsidRPr="004B0387">
        <w:rPr>
          <w:rFonts w:ascii="Times New Roman" w:hAnsi="Times New Roman"/>
          <w:sz w:val="28"/>
          <w:szCs w:val="28"/>
        </w:rPr>
        <w:t>.</w:t>
      </w:r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7.Основанием для перечисления средств на мероприятия </w:t>
      </w:r>
      <w:r>
        <w:rPr>
          <w:rFonts w:ascii="Times New Roman" w:hAnsi="Times New Roman"/>
          <w:sz w:val="28"/>
          <w:szCs w:val="28"/>
        </w:rPr>
        <w:br/>
        <w:t>по социально-бытовому обустройству являются муниципальные контракты (договор</w:t>
      </w:r>
      <w:r w:rsidR="00E6653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724804">
        <w:rPr>
          <w:rFonts w:ascii="Times New Roman" w:hAnsi="Times New Roman"/>
          <w:sz w:val="28"/>
          <w:szCs w:val="28"/>
        </w:rPr>
        <w:t>гражданско-правовые договоры,</w:t>
      </w:r>
      <w:r>
        <w:rPr>
          <w:rFonts w:ascii="Times New Roman" w:hAnsi="Times New Roman"/>
          <w:sz w:val="28"/>
          <w:szCs w:val="28"/>
        </w:rPr>
        <w:t xml:space="preserve"> заключенные в порядке, установленном Федеральным </w:t>
      </w:r>
      <w:hyperlink r:id="rId7" w:history="1">
        <w:r w:rsidRPr="0004660E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04660E">
        <w:rPr>
          <w:rFonts w:ascii="Times New Roman" w:hAnsi="Times New Roman"/>
          <w:color w:val="000000"/>
          <w:sz w:val="28"/>
          <w:szCs w:val="28"/>
        </w:rPr>
        <w:t xml:space="preserve"> от 5 а</w:t>
      </w:r>
      <w:r>
        <w:rPr>
          <w:rFonts w:ascii="Times New Roman" w:hAnsi="Times New Roman"/>
          <w:sz w:val="28"/>
          <w:szCs w:val="28"/>
        </w:rPr>
        <w:t>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Pr="00370B8E">
        <w:rPr>
          <w:rFonts w:ascii="Times New Roman" w:hAnsi="Times New Roman"/>
          <w:sz w:val="28"/>
          <w:szCs w:val="28"/>
        </w:rPr>
        <w:t>»,</w:t>
      </w:r>
      <w:r w:rsidRPr="00370B8E">
        <w:rPr>
          <w:sz w:val="28"/>
          <w:szCs w:val="28"/>
        </w:rPr>
        <w:t xml:space="preserve"> </w:t>
      </w:r>
      <w:r w:rsidRPr="00370B8E">
        <w:rPr>
          <w:rFonts w:ascii="Times New Roman" w:hAnsi="Times New Roman"/>
          <w:sz w:val="28"/>
          <w:szCs w:val="28"/>
        </w:rPr>
        <w:t>счета, счета-фактуры, накладные, акты выполненных работ, товарные и кассовые чеки.</w:t>
      </w:r>
      <w:proofErr w:type="gramEnd"/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0961D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43EA0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143EA0" w:rsidRPr="00143EA0">
        <w:rPr>
          <w:rFonts w:ascii="Times New Roman" w:hAnsi="Times New Roman"/>
          <w:color w:val="000000"/>
          <w:sz w:val="28"/>
          <w:szCs w:val="28"/>
        </w:rPr>
        <w:t>города</w:t>
      </w:r>
      <w:r w:rsidR="00633EC3">
        <w:rPr>
          <w:rFonts w:ascii="Times New Roman" w:hAnsi="Times New Roman"/>
          <w:color w:val="000000"/>
          <w:sz w:val="28"/>
          <w:szCs w:val="28"/>
        </w:rPr>
        <w:t xml:space="preserve"> Ливны</w:t>
      </w:r>
      <w:r w:rsidRPr="00143EA0">
        <w:rPr>
          <w:rFonts w:ascii="Times New Roman" w:hAnsi="Times New Roman"/>
          <w:color w:val="000000"/>
          <w:sz w:val="28"/>
          <w:szCs w:val="28"/>
        </w:rPr>
        <w:t xml:space="preserve">, ежемесячно в срок до 5-го числа месяца, следующего за </w:t>
      </w:r>
      <w:proofErr w:type="gramStart"/>
      <w:r w:rsidRPr="00143EA0">
        <w:rPr>
          <w:rFonts w:ascii="Times New Roman" w:hAnsi="Times New Roman"/>
          <w:color w:val="000000"/>
          <w:sz w:val="28"/>
          <w:szCs w:val="28"/>
        </w:rPr>
        <w:t>отчетным</w:t>
      </w:r>
      <w:proofErr w:type="gramEnd"/>
      <w:r w:rsidRPr="00143EA0">
        <w:rPr>
          <w:rFonts w:ascii="Times New Roman" w:hAnsi="Times New Roman"/>
          <w:color w:val="000000"/>
          <w:sz w:val="28"/>
          <w:szCs w:val="28"/>
        </w:rPr>
        <w:t>,  составля</w:t>
      </w:r>
      <w:r w:rsidR="00077E43">
        <w:rPr>
          <w:rFonts w:ascii="Times New Roman" w:hAnsi="Times New Roman"/>
          <w:color w:val="000000"/>
          <w:sz w:val="28"/>
          <w:szCs w:val="28"/>
        </w:rPr>
        <w:t>е</w:t>
      </w:r>
      <w:r w:rsidRPr="00143EA0">
        <w:rPr>
          <w:rFonts w:ascii="Times New Roman" w:hAnsi="Times New Roman"/>
          <w:color w:val="000000"/>
          <w:sz w:val="28"/>
          <w:szCs w:val="28"/>
        </w:rPr>
        <w:t xml:space="preserve">т </w:t>
      </w:r>
      <w:hyperlink r:id="rId8" w:history="1">
        <w:r w:rsidRPr="00143EA0">
          <w:rPr>
            <w:rFonts w:ascii="Times New Roman" w:hAnsi="Times New Roman"/>
            <w:color w:val="000000"/>
            <w:sz w:val="28"/>
            <w:szCs w:val="28"/>
          </w:rPr>
          <w:t>отчет</w:t>
        </w:r>
      </w:hyperlink>
      <w:r w:rsidRPr="00143EA0">
        <w:rPr>
          <w:rFonts w:ascii="Times New Roman" w:hAnsi="Times New Roman"/>
          <w:color w:val="000000"/>
          <w:sz w:val="28"/>
          <w:szCs w:val="28"/>
        </w:rPr>
        <w:t xml:space="preserve"> по форме согласно приложению 3 к настоящему постановлению и нес</w:t>
      </w:r>
      <w:r w:rsidR="00077E43">
        <w:rPr>
          <w:rFonts w:ascii="Times New Roman" w:hAnsi="Times New Roman"/>
          <w:color w:val="000000"/>
          <w:sz w:val="28"/>
          <w:szCs w:val="28"/>
        </w:rPr>
        <w:t>е</w:t>
      </w:r>
      <w:r w:rsidRPr="00143EA0">
        <w:rPr>
          <w:rFonts w:ascii="Times New Roman" w:hAnsi="Times New Roman"/>
          <w:color w:val="000000"/>
          <w:sz w:val="28"/>
          <w:szCs w:val="28"/>
        </w:rPr>
        <w:t>т ответственность за достоверность сведений, содержащихся в отчетности.</w:t>
      </w:r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34B1" w:rsidRPr="002F787D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highlight w:val="green"/>
        </w:rPr>
      </w:pPr>
      <w:r w:rsidRPr="00B1026F">
        <w:rPr>
          <w:rFonts w:ascii="Times New Roman" w:hAnsi="Times New Roman"/>
          <w:sz w:val="28"/>
          <w:szCs w:val="28"/>
        </w:rPr>
        <w:t>II. Расходы на</w:t>
      </w:r>
      <w:r w:rsidR="00760481">
        <w:rPr>
          <w:rFonts w:ascii="Times New Roman" w:hAnsi="Times New Roman"/>
          <w:sz w:val="28"/>
          <w:szCs w:val="28"/>
        </w:rPr>
        <w:t xml:space="preserve"> </w:t>
      </w:r>
      <w:r w:rsidRPr="00B1026F">
        <w:rPr>
          <w:rFonts w:ascii="Times New Roman" w:hAnsi="Times New Roman"/>
          <w:sz w:val="28"/>
          <w:szCs w:val="28"/>
        </w:rPr>
        <w:t>временное размещение</w:t>
      </w:r>
      <w:r w:rsidR="00760481">
        <w:rPr>
          <w:rFonts w:ascii="Times New Roman" w:hAnsi="Times New Roman"/>
          <w:sz w:val="28"/>
          <w:szCs w:val="28"/>
        </w:rPr>
        <w:t>,</w:t>
      </w:r>
      <w:r w:rsidR="00370B8E">
        <w:rPr>
          <w:rFonts w:ascii="Times New Roman" w:hAnsi="Times New Roman"/>
          <w:sz w:val="28"/>
          <w:szCs w:val="28"/>
        </w:rPr>
        <w:t xml:space="preserve"> питание</w:t>
      </w:r>
      <w:r w:rsidR="00760481">
        <w:rPr>
          <w:rFonts w:ascii="Times New Roman" w:hAnsi="Times New Roman"/>
          <w:sz w:val="28"/>
          <w:szCs w:val="28"/>
        </w:rPr>
        <w:t xml:space="preserve"> и транспортные расходы</w:t>
      </w:r>
    </w:p>
    <w:p w:rsidR="004234B1" w:rsidRPr="00B1026F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26F">
        <w:rPr>
          <w:rFonts w:ascii="Times New Roman" w:hAnsi="Times New Roman"/>
          <w:sz w:val="28"/>
          <w:szCs w:val="28"/>
        </w:rPr>
        <w:t xml:space="preserve">9. Расходы на временное размещение производятся из расчета не более </w:t>
      </w:r>
    </w:p>
    <w:p w:rsidR="00370B8E" w:rsidRDefault="007D4732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800</w:t>
      </w:r>
      <w:r w:rsidR="004234B1" w:rsidRPr="00B102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="004234B1" w:rsidRPr="00B1026F">
        <w:rPr>
          <w:rFonts w:ascii="Times New Roman" w:hAnsi="Times New Roman"/>
          <w:sz w:val="28"/>
          <w:szCs w:val="28"/>
        </w:rPr>
        <w:t xml:space="preserve"> в сутки на человека</w:t>
      </w:r>
      <w:r w:rsidR="008036FF">
        <w:rPr>
          <w:rFonts w:ascii="Times New Roman" w:hAnsi="Times New Roman"/>
          <w:sz w:val="28"/>
          <w:szCs w:val="28"/>
        </w:rPr>
        <w:t xml:space="preserve"> и включают в себя: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заработную плату сотрудников ПВР (кроме поваров и кухонных работников) с начислениями на выплаты по оплате труда;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услуги связи;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коммунальные услуги;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содержание имущества ПВР;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иные услуги и работы, необходимые для социально-бытового обустройства;</w:t>
      </w:r>
    </w:p>
    <w:p w:rsidR="008036FF" w:rsidRDefault="008036FF" w:rsidP="00370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приобретение материальных запасов, в том числе постельных принадлежностей, предметов личной гигиены, посуды, хозяйственного инвентаря и инструментов, моющих средств, аптечек, канцтоваров, иных материальных запасов, необходимых для социально-бытового обустройства.</w:t>
      </w:r>
    </w:p>
    <w:p w:rsidR="00370B8E" w:rsidRDefault="00370B8E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7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927F0">
        <w:rPr>
          <w:rFonts w:ascii="Times New Roman" w:hAnsi="Times New Roman" w:cs="Times New Roman"/>
          <w:sz w:val="28"/>
          <w:szCs w:val="28"/>
        </w:rPr>
        <w:t xml:space="preserve">. Расходы на питание производятся с учетом наиболее рационального использования продуктов для </w:t>
      </w:r>
      <w:r w:rsidRPr="00A43AC8">
        <w:rPr>
          <w:rFonts w:ascii="Times New Roman" w:hAnsi="Times New Roman" w:cs="Times New Roman"/>
          <w:sz w:val="28"/>
          <w:szCs w:val="28"/>
        </w:rPr>
        <w:t xml:space="preserve">приготовления разнообразной </w:t>
      </w:r>
      <w:r w:rsidRPr="00A43AC8">
        <w:rPr>
          <w:rFonts w:ascii="Times New Roman" w:hAnsi="Times New Roman" w:cs="Times New Roman"/>
          <w:sz w:val="28"/>
          <w:szCs w:val="28"/>
        </w:rPr>
        <w:br/>
        <w:t xml:space="preserve">и физиологически полноценной пищи из расчета не более </w:t>
      </w:r>
      <w:r>
        <w:rPr>
          <w:rFonts w:ascii="Times New Roman" w:hAnsi="Times New Roman" w:cs="Times New Roman"/>
          <w:sz w:val="28"/>
          <w:szCs w:val="28"/>
        </w:rPr>
        <w:t>400</w:t>
      </w:r>
      <w:r w:rsidRPr="00A43AC8">
        <w:rPr>
          <w:rFonts w:ascii="Times New Roman" w:hAnsi="Times New Roman" w:cs="Times New Roman"/>
          <w:sz w:val="28"/>
          <w:szCs w:val="28"/>
        </w:rPr>
        <w:t xml:space="preserve"> рублей в сутки на человека, находящегося в ПВР</w:t>
      </w:r>
      <w:r w:rsidR="00423506">
        <w:rPr>
          <w:rFonts w:ascii="Times New Roman" w:hAnsi="Times New Roman" w:cs="Times New Roman"/>
          <w:sz w:val="28"/>
          <w:szCs w:val="28"/>
        </w:rPr>
        <w:t>, и включают в себя:</w:t>
      </w:r>
    </w:p>
    <w:p w:rsidR="00423506" w:rsidRDefault="00423506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закупку продуктов с учетом доставки;</w:t>
      </w:r>
    </w:p>
    <w:p w:rsidR="00423506" w:rsidRPr="00A43AC8" w:rsidRDefault="00423506" w:rsidP="00370B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заработную плату поваров и кухонных работников с начислениями на </w:t>
      </w:r>
      <w:r>
        <w:rPr>
          <w:rFonts w:ascii="Times New Roman" w:hAnsi="Times New Roman" w:cs="Times New Roman"/>
          <w:sz w:val="28"/>
          <w:szCs w:val="28"/>
        </w:rPr>
        <w:lastRenderedPageBreak/>
        <w:t>выплаты по оплате труда.</w:t>
      </w:r>
    </w:p>
    <w:p w:rsidR="004234B1" w:rsidRPr="00A43AC8" w:rsidRDefault="004234B1" w:rsidP="001A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A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43AC8">
        <w:rPr>
          <w:rFonts w:ascii="Times New Roman" w:hAnsi="Times New Roman" w:cs="Times New Roman"/>
          <w:sz w:val="28"/>
          <w:szCs w:val="28"/>
        </w:rPr>
        <w:t xml:space="preserve">. Режим питания в ПВР включает </w:t>
      </w:r>
      <w:r w:rsidRPr="00A43AC8">
        <w:rPr>
          <w:rFonts w:ascii="Times New Roman" w:hAnsi="Times New Roman"/>
          <w:sz w:val="28"/>
          <w:szCs w:val="28"/>
        </w:rPr>
        <w:t xml:space="preserve">трехразовый </w:t>
      </w:r>
      <w:r w:rsidRPr="00A43AC8">
        <w:rPr>
          <w:rFonts w:ascii="Times New Roman" w:hAnsi="Times New Roman" w:cs="Times New Roman"/>
          <w:sz w:val="28"/>
          <w:szCs w:val="28"/>
        </w:rPr>
        <w:t>прием пищи в течение суток.</w:t>
      </w:r>
    </w:p>
    <w:p w:rsidR="004234B1" w:rsidRDefault="004234B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3AC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A43AC8">
        <w:rPr>
          <w:rFonts w:ascii="Times New Roman" w:hAnsi="Times New Roman"/>
          <w:sz w:val="28"/>
          <w:szCs w:val="28"/>
        </w:rPr>
        <w:t xml:space="preserve">. Питание получают лица, фактически находящиеся в ПВР, </w:t>
      </w:r>
      <w:r w:rsidRPr="00A43AC8">
        <w:rPr>
          <w:rFonts w:ascii="Times New Roman" w:hAnsi="Times New Roman"/>
          <w:sz w:val="28"/>
          <w:szCs w:val="28"/>
        </w:rPr>
        <w:br/>
        <w:t>в соответствии со списком, который составляется ежедневно уполномоченным сотрудником ПВР.</w:t>
      </w:r>
    </w:p>
    <w:p w:rsidR="00760481" w:rsidRDefault="00760481" w:rsidP="007604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760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1A">
        <w:rPr>
          <w:rFonts w:ascii="Times New Roman" w:hAnsi="Times New Roman" w:cs="Times New Roman"/>
          <w:sz w:val="28"/>
          <w:szCs w:val="28"/>
        </w:rPr>
        <w:t>Обеспечение транспортными услугами лиц, находящихся в ПВР, осуществляется только по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Орловской </w:t>
      </w:r>
      <w:r w:rsidRPr="00B1386F">
        <w:rPr>
          <w:rFonts w:ascii="Times New Roman" w:hAnsi="Times New Roman" w:cs="Times New Roman"/>
          <w:sz w:val="28"/>
          <w:szCs w:val="28"/>
        </w:rPr>
        <w:t>области.</w:t>
      </w:r>
    </w:p>
    <w:p w:rsidR="00760481" w:rsidRDefault="00760481" w:rsidP="007604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11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211A">
        <w:rPr>
          <w:rFonts w:ascii="Times New Roman" w:hAnsi="Times New Roman" w:cs="Times New Roman"/>
          <w:sz w:val="28"/>
          <w:szCs w:val="28"/>
        </w:rPr>
        <w:t>. Основанием для транспортного обеспечения является обоснованная необходимость посещения</w:t>
      </w:r>
      <w:r w:rsidR="00FE2F89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и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211A">
        <w:rPr>
          <w:rFonts w:ascii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 </w:t>
      </w:r>
      <w:r w:rsidRPr="004E211A"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организаций Орловской области</w:t>
      </w:r>
      <w:r w:rsidRPr="00B1386F">
        <w:rPr>
          <w:rFonts w:ascii="Times New Roman" w:hAnsi="Times New Roman" w:cs="Times New Roman"/>
          <w:sz w:val="28"/>
          <w:szCs w:val="28"/>
        </w:rPr>
        <w:t>.</w:t>
      </w:r>
    </w:p>
    <w:p w:rsidR="00760481" w:rsidRPr="00B12138" w:rsidRDefault="00760481" w:rsidP="007604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4E211A">
        <w:rPr>
          <w:rFonts w:ascii="Times New Roman" w:hAnsi="Times New Roman" w:cs="Times New Roman"/>
          <w:sz w:val="28"/>
          <w:szCs w:val="28"/>
        </w:rPr>
        <w:t xml:space="preserve">. Для упорядочения организации транспортного обеспечения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4E211A">
        <w:rPr>
          <w:rFonts w:ascii="Times New Roman" w:hAnsi="Times New Roman" w:cs="Times New Roman"/>
          <w:sz w:val="28"/>
          <w:szCs w:val="28"/>
        </w:rPr>
        <w:t xml:space="preserve">и в целях эффективного использования бюджетных средств </w:t>
      </w:r>
      <w:r w:rsidRPr="00B12138">
        <w:rPr>
          <w:rFonts w:ascii="Times New Roman" w:hAnsi="Times New Roman" w:cs="Times New Roman"/>
          <w:sz w:val="28"/>
          <w:szCs w:val="28"/>
        </w:rPr>
        <w:t>руководителем ПВР составляется график транспортного обслуживания.</w:t>
      </w:r>
    </w:p>
    <w:p w:rsidR="00760481" w:rsidRPr="004E211A" w:rsidRDefault="00760481" w:rsidP="007604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B12138">
        <w:rPr>
          <w:rFonts w:ascii="Times New Roman" w:hAnsi="Times New Roman" w:cs="Times New Roman"/>
          <w:sz w:val="28"/>
          <w:szCs w:val="28"/>
        </w:rPr>
        <w:t xml:space="preserve">. Расходы на транспорт производятся из расчета до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B1213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Pr="00B12138">
        <w:rPr>
          <w:rFonts w:ascii="Times New Roman" w:hAnsi="Times New Roman" w:cs="Times New Roman"/>
          <w:sz w:val="28"/>
          <w:szCs w:val="28"/>
        </w:rPr>
        <w:br/>
        <w:t>в сутки на 1 человека и включают в себя оплату</w:t>
      </w:r>
      <w:r>
        <w:rPr>
          <w:rFonts w:ascii="Times New Roman" w:hAnsi="Times New Roman" w:cs="Times New Roman"/>
          <w:sz w:val="28"/>
          <w:szCs w:val="28"/>
        </w:rPr>
        <w:t xml:space="preserve"> услуг транспортных организаций</w:t>
      </w:r>
      <w:r w:rsidRPr="00B12138">
        <w:rPr>
          <w:rFonts w:ascii="Times New Roman" w:hAnsi="Times New Roman" w:cs="Times New Roman"/>
          <w:sz w:val="28"/>
          <w:szCs w:val="28"/>
        </w:rPr>
        <w:t>.</w:t>
      </w:r>
    </w:p>
    <w:p w:rsidR="00760481" w:rsidRDefault="00760481" w:rsidP="001A29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34B1" w:rsidRPr="00A43AC8" w:rsidRDefault="004234B1" w:rsidP="00A43A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4B1" w:rsidRDefault="004234B1" w:rsidP="001A2941">
      <w:pPr>
        <w:spacing w:after="0" w:line="240" w:lineRule="auto"/>
        <w:ind w:firstLine="709"/>
        <w:rPr>
          <w:rFonts w:ascii="Arial" w:hAnsi="Arial" w:cs="Arial"/>
          <w:sz w:val="35"/>
          <w:szCs w:val="35"/>
          <w:lang w:eastAsia="ru-RU"/>
        </w:rPr>
      </w:pPr>
      <w:bookmarkStart w:id="0" w:name="_GoBack"/>
      <w:bookmarkEnd w:id="0"/>
    </w:p>
    <w:sectPr w:rsidR="004234B1" w:rsidSect="00033125"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43" w:rsidRDefault="00077E43" w:rsidP="00EA239C">
      <w:pPr>
        <w:spacing w:after="0" w:line="240" w:lineRule="auto"/>
      </w:pPr>
      <w:r>
        <w:separator/>
      </w:r>
    </w:p>
  </w:endnote>
  <w:endnote w:type="continuationSeparator" w:id="0">
    <w:p w:rsidR="00077E43" w:rsidRDefault="00077E43" w:rsidP="00EA2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43" w:rsidRDefault="00077E43" w:rsidP="00EA239C">
      <w:pPr>
        <w:spacing w:after="0" w:line="240" w:lineRule="auto"/>
      </w:pPr>
      <w:r>
        <w:separator/>
      </w:r>
    </w:p>
  </w:footnote>
  <w:footnote w:type="continuationSeparator" w:id="0">
    <w:p w:rsidR="00077E43" w:rsidRDefault="00077E43" w:rsidP="00EA2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43" w:rsidRDefault="00077E43" w:rsidP="003A4566">
    <w:pPr>
      <w:pStyle w:val="a8"/>
    </w:pPr>
  </w:p>
  <w:p w:rsidR="00077E43" w:rsidRDefault="00077E4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F69DE"/>
    <w:multiLevelType w:val="hybridMultilevel"/>
    <w:tmpl w:val="6A022E52"/>
    <w:lvl w:ilvl="0" w:tplc="8BE8C9CE">
      <w:start w:val="1"/>
      <w:numFmt w:val="decimal"/>
      <w:lvlText w:val="%1.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76A656C"/>
    <w:multiLevelType w:val="hybridMultilevel"/>
    <w:tmpl w:val="696605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DA5CA4"/>
    <w:multiLevelType w:val="hybridMultilevel"/>
    <w:tmpl w:val="D8E8B8D2"/>
    <w:lvl w:ilvl="0" w:tplc="B81CB046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6B8"/>
    <w:rsid w:val="000107F4"/>
    <w:rsid w:val="00011767"/>
    <w:rsid w:val="00020E9C"/>
    <w:rsid w:val="00024B60"/>
    <w:rsid w:val="00032CA9"/>
    <w:rsid w:val="00033125"/>
    <w:rsid w:val="00040238"/>
    <w:rsid w:val="00044CC7"/>
    <w:rsid w:val="0004660E"/>
    <w:rsid w:val="00051088"/>
    <w:rsid w:val="00062CEE"/>
    <w:rsid w:val="00077E43"/>
    <w:rsid w:val="00082C24"/>
    <w:rsid w:val="000901C5"/>
    <w:rsid w:val="000961DD"/>
    <w:rsid w:val="000964C8"/>
    <w:rsid w:val="00097AF3"/>
    <w:rsid w:val="000C136C"/>
    <w:rsid w:val="000C335E"/>
    <w:rsid w:val="000D36CE"/>
    <w:rsid w:val="000D614C"/>
    <w:rsid w:val="000E0021"/>
    <w:rsid w:val="00101A82"/>
    <w:rsid w:val="00103A54"/>
    <w:rsid w:val="00104431"/>
    <w:rsid w:val="001116A4"/>
    <w:rsid w:val="001236DE"/>
    <w:rsid w:val="00143EA0"/>
    <w:rsid w:val="00151E1A"/>
    <w:rsid w:val="001548B0"/>
    <w:rsid w:val="0017284A"/>
    <w:rsid w:val="001A2941"/>
    <w:rsid w:val="001B0F61"/>
    <w:rsid w:val="001B4491"/>
    <w:rsid w:val="001D5854"/>
    <w:rsid w:val="001E5CB5"/>
    <w:rsid w:val="001F1E94"/>
    <w:rsid w:val="002034D8"/>
    <w:rsid w:val="00211E50"/>
    <w:rsid w:val="00226CF0"/>
    <w:rsid w:val="00233102"/>
    <w:rsid w:val="00235CB8"/>
    <w:rsid w:val="00241208"/>
    <w:rsid w:val="00243585"/>
    <w:rsid w:val="002926FE"/>
    <w:rsid w:val="002C5FCA"/>
    <w:rsid w:val="002E2191"/>
    <w:rsid w:val="002E2829"/>
    <w:rsid w:val="002F787D"/>
    <w:rsid w:val="00303D49"/>
    <w:rsid w:val="003141A1"/>
    <w:rsid w:val="00322446"/>
    <w:rsid w:val="00334DF3"/>
    <w:rsid w:val="00336F4A"/>
    <w:rsid w:val="00337747"/>
    <w:rsid w:val="003546FB"/>
    <w:rsid w:val="00355537"/>
    <w:rsid w:val="00367512"/>
    <w:rsid w:val="00370B8E"/>
    <w:rsid w:val="00386C8F"/>
    <w:rsid w:val="00391C70"/>
    <w:rsid w:val="003A4566"/>
    <w:rsid w:val="003A4C6A"/>
    <w:rsid w:val="003B77D5"/>
    <w:rsid w:val="003B77EB"/>
    <w:rsid w:val="003B7C4C"/>
    <w:rsid w:val="003C3196"/>
    <w:rsid w:val="003D21A2"/>
    <w:rsid w:val="003D360C"/>
    <w:rsid w:val="003F3137"/>
    <w:rsid w:val="004234B1"/>
    <w:rsid w:val="00423506"/>
    <w:rsid w:val="00427FA1"/>
    <w:rsid w:val="00443783"/>
    <w:rsid w:val="004525CD"/>
    <w:rsid w:val="00465291"/>
    <w:rsid w:val="00476841"/>
    <w:rsid w:val="004837B7"/>
    <w:rsid w:val="004B0387"/>
    <w:rsid w:val="004C3DE8"/>
    <w:rsid w:val="004C47DA"/>
    <w:rsid w:val="004D68C9"/>
    <w:rsid w:val="004E15C3"/>
    <w:rsid w:val="004E211A"/>
    <w:rsid w:val="004E2615"/>
    <w:rsid w:val="00533006"/>
    <w:rsid w:val="005578C1"/>
    <w:rsid w:val="00571E73"/>
    <w:rsid w:val="005B0EE6"/>
    <w:rsid w:val="005E2E0D"/>
    <w:rsid w:val="005F7790"/>
    <w:rsid w:val="00626012"/>
    <w:rsid w:val="00627F66"/>
    <w:rsid w:val="00633C9E"/>
    <w:rsid w:val="00633EC3"/>
    <w:rsid w:val="00637453"/>
    <w:rsid w:val="00657D6C"/>
    <w:rsid w:val="006E4B69"/>
    <w:rsid w:val="006E6878"/>
    <w:rsid w:val="00724804"/>
    <w:rsid w:val="00725DEF"/>
    <w:rsid w:val="00726446"/>
    <w:rsid w:val="00732505"/>
    <w:rsid w:val="00760481"/>
    <w:rsid w:val="00764EED"/>
    <w:rsid w:val="007935DC"/>
    <w:rsid w:val="007B6F6B"/>
    <w:rsid w:val="007D4732"/>
    <w:rsid w:val="007E5495"/>
    <w:rsid w:val="008036FF"/>
    <w:rsid w:val="008056A4"/>
    <w:rsid w:val="00806CB1"/>
    <w:rsid w:val="00844923"/>
    <w:rsid w:val="008557C9"/>
    <w:rsid w:val="00870C8B"/>
    <w:rsid w:val="00872B6B"/>
    <w:rsid w:val="008816B8"/>
    <w:rsid w:val="008A5755"/>
    <w:rsid w:val="008B5ADF"/>
    <w:rsid w:val="008B64DF"/>
    <w:rsid w:val="008C3285"/>
    <w:rsid w:val="008C6852"/>
    <w:rsid w:val="00906078"/>
    <w:rsid w:val="00906107"/>
    <w:rsid w:val="00922758"/>
    <w:rsid w:val="00924411"/>
    <w:rsid w:val="0093790F"/>
    <w:rsid w:val="009579DC"/>
    <w:rsid w:val="00964A72"/>
    <w:rsid w:val="00990205"/>
    <w:rsid w:val="0099523C"/>
    <w:rsid w:val="009B3E71"/>
    <w:rsid w:val="009C2A66"/>
    <w:rsid w:val="009D7C00"/>
    <w:rsid w:val="009E07A3"/>
    <w:rsid w:val="009E7998"/>
    <w:rsid w:val="00A016D7"/>
    <w:rsid w:val="00A43AC8"/>
    <w:rsid w:val="00A46AB2"/>
    <w:rsid w:val="00A76BE0"/>
    <w:rsid w:val="00A85F9F"/>
    <w:rsid w:val="00AB0448"/>
    <w:rsid w:val="00AC4BD7"/>
    <w:rsid w:val="00AE6F06"/>
    <w:rsid w:val="00AF29D0"/>
    <w:rsid w:val="00B0147C"/>
    <w:rsid w:val="00B02F93"/>
    <w:rsid w:val="00B1026F"/>
    <w:rsid w:val="00B12138"/>
    <w:rsid w:val="00B1386F"/>
    <w:rsid w:val="00B1505E"/>
    <w:rsid w:val="00B308B3"/>
    <w:rsid w:val="00B32287"/>
    <w:rsid w:val="00B37B9E"/>
    <w:rsid w:val="00B449C1"/>
    <w:rsid w:val="00B572D1"/>
    <w:rsid w:val="00B70D86"/>
    <w:rsid w:val="00B72A8D"/>
    <w:rsid w:val="00B92966"/>
    <w:rsid w:val="00BE3FC2"/>
    <w:rsid w:val="00C17B31"/>
    <w:rsid w:val="00C31180"/>
    <w:rsid w:val="00C3440E"/>
    <w:rsid w:val="00C34B9E"/>
    <w:rsid w:val="00C50CD2"/>
    <w:rsid w:val="00C55CC7"/>
    <w:rsid w:val="00C87231"/>
    <w:rsid w:val="00C8797C"/>
    <w:rsid w:val="00C91111"/>
    <w:rsid w:val="00CC3807"/>
    <w:rsid w:val="00CD2422"/>
    <w:rsid w:val="00CE33EF"/>
    <w:rsid w:val="00CE7F20"/>
    <w:rsid w:val="00CF3546"/>
    <w:rsid w:val="00CF60BD"/>
    <w:rsid w:val="00CF6DD1"/>
    <w:rsid w:val="00D0508D"/>
    <w:rsid w:val="00D05AA9"/>
    <w:rsid w:val="00D16CB5"/>
    <w:rsid w:val="00D362AC"/>
    <w:rsid w:val="00D50B71"/>
    <w:rsid w:val="00D51961"/>
    <w:rsid w:val="00D63579"/>
    <w:rsid w:val="00D863A8"/>
    <w:rsid w:val="00D87AE1"/>
    <w:rsid w:val="00D927F0"/>
    <w:rsid w:val="00DA237D"/>
    <w:rsid w:val="00DD032A"/>
    <w:rsid w:val="00E05541"/>
    <w:rsid w:val="00E11F16"/>
    <w:rsid w:val="00E2596C"/>
    <w:rsid w:val="00E4090E"/>
    <w:rsid w:val="00E50F42"/>
    <w:rsid w:val="00E54078"/>
    <w:rsid w:val="00E62A46"/>
    <w:rsid w:val="00E6653E"/>
    <w:rsid w:val="00E71098"/>
    <w:rsid w:val="00E72C03"/>
    <w:rsid w:val="00EA239C"/>
    <w:rsid w:val="00EA6366"/>
    <w:rsid w:val="00EB0CE7"/>
    <w:rsid w:val="00EB6E74"/>
    <w:rsid w:val="00EC4FEB"/>
    <w:rsid w:val="00ED0ED7"/>
    <w:rsid w:val="00ED3F38"/>
    <w:rsid w:val="00EF174C"/>
    <w:rsid w:val="00EF28BA"/>
    <w:rsid w:val="00EF73C7"/>
    <w:rsid w:val="00F4285F"/>
    <w:rsid w:val="00F42E3F"/>
    <w:rsid w:val="00F66E00"/>
    <w:rsid w:val="00F674FC"/>
    <w:rsid w:val="00F81288"/>
    <w:rsid w:val="00F91DA4"/>
    <w:rsid w:val="00F961FF"/>
    <w:rsid w:val="00F97087"/>
    <w:rsid w:val="00FA1BF0"/>
    <w:rsid w:val="00FA41A3"/>
    <w:rsid w:val="00FB57E1"/>
    <w:rsid w:val="00FC246A"/>
    <w:rsid w:val="00FC4F44"/>
    <w:rsid w:val="00FC7B15"/>
    <w:rsid w:val="00FD3EB1"/>
    <w:rsid w:val="00FE19BB"/>
    <w:rsid w:val="00FE2F89"/>
    <w:rsid w:val="00FF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961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C5FCA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C5FC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rsid w:val="008816B8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150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A01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016D7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A016D7"/>
    <w:rPr>
      <w:lang w:eastAsia="en-US"/>
    </w:rPr>
  </w:style>
  <w:style w:type="paragraph" w:customStyle="1" w:styleId="Default">
    <w:name w:val="Default"/>
    <w:uiPriority w:val="99"/>
    <w:rsid w:val="00657D6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A76BE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C5F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uiPriority w:val="99"/>
    <w:rsid w:val="00EA2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A239C"/>
    <w:rPr>
      <w:rFonts w:cs="Times New Roman"/>
    </w:rPr>
  </w:style>
  <w:style w:type="paragraph" w:styleId="aa">
    <w:name w:val="footer"/>
    <w:basedOn w:val="a"/>
    <w:link w:val="ab"/>
    <w:uiPriority w:val="99"/>
    <w:rsid w:val="00EA2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A239C"/>
    <w:rPr>
      <w:rFonts w:cs="Times New Roman"/>
    </w:rPr>
  </w:style>
  <w:style w:type="character" w:customStyle="1" w:styleId="markedcontent">
    <w:name w:val="markedcontent"/>
    <w:basedOn w:val="a0"/>
    <w:uiPriority w:val="99"/>
    <w:rsid w:val="00E259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31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1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2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2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2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2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2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3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3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4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5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5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6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6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6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6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6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6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7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7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7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8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8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8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8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8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8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8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39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0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0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0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0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0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1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1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1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1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1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1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2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2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2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2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2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2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3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3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3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3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3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3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4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4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4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4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4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4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5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53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5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5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69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7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5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6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77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78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81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7482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17D2D31B27879F9485C89E08C84C9611AC0D75E7380CE1E5FA64D4CD813375D373CDB8450F8C5F63ECF060A77C18ADB6226B69BC599D49778638A1OCV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F6A3CF23C6B9B9A5F1BE8E0311040D160C87EA04D41DBCB030F4B1ED5B07693B4825B0F511C35A1F8527FF82ECFD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696</Words>
  <Characters>5223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59</cp:revision>
  <cp:lastPrinted>2022-03-23T07:18:00Z</cp:lastPrinted>
  <dcterms:created xsi:type="dcterms:W3CDTF">2022-03-02T06:14:00Z</dcterms:created>
  <dcterms:modified xsi:type="dcterms:W3CDTF">2022-03-25T09:51:00Z</dcterms:modified>
</cp:coreProperties>
</file>