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Pr="00323734" w:rsidRDefault="00C91B3B" w:rsidP="00E029E9">
      <w:pPr>
        <w:pStyle w:val="4"/>
      </w:pPr>
      <w:r>
        <w:t>22 февраля</w:t>
      </w:r>
      <w:r w:rsidR="00E029E9" w:rsidRPr="00323734">
        <w:t xml:space="preserve"> 20</w:t>
      </w:r>
      <w:r w:rsidR="009A782C" w:rsidRPr="00323734">
        <w:t>2</w:t>
      </w:r>
      <w:r w:rsidR="004C7F03">
        <w:t>2</w:t>
      </w:r>
      <w:r>
        <w:t xml:space="preserve"> </w:t>
      </w:r>
      <w:r w:rsidR="00E029E9" w:rsidRPr="00323734">
        <w:t>г</w:t>
      </w:r>
      <w:r>
        <w:t>ода</w:t>
      </w:r>
      <w:r w:rsidR="00E029E9" w:rsidRPr="00323734">
        <w:tab/>
      </w:r>
      <w:r w:rsidR="00E029E9" w:rsidRPr="00323734">
        <w:tab/>
      </w:r>
      <w:r w:rsidR="00076D76" w:rsidRPr="00323734">
        <w:t xml:space="preserve">             </w:t>
      </w:r>
      <w:r w:rsidR="00E029E9" w:rsidRPr="00323734">
        <w:tab/>
        <w:t xml:space="preserve">      </w:t>
      </w:r>
      <w:r w:rsidR="00E029E9" w:rsidRPr="00323734">
        <w:tab/>
      </w:r>
      <w:r w:rsidR="00E539AB" w:rsidRPr="00323734">
        <w:t xml:space="preserve">  </w:t>
      </w:r>
      <w:r w:rsidR="000D4D25">
        <w:t xml:space="preserve"> </w:t>
      </w:r>
      <w:r w:rsidR="00BF6CFE">
        <w:t xml:space="preserve"> </w:t>
      </w:r>
      <w:r w:rsidR="000C113F">
        <w:t xml:space="preserve">  </w:t>
      </w:r>
      <w:r w:rsidR="00BF6CFE">
        <w:t xml:space="preserve"> </w:t>
      </w:r>
      <w:r>
        <w:t xml:space="preserve">                                     </w:t>
      </w:r>
      <w:r w:rsidR="009E1EDA">
        <w:t xml:space="preserve"> </w:t>
      </w:r>
      <w:r w:rsidR="00E029E9" w:rsidRPr="00323734">
        <w:t>№</w:t>
      </w:r>
      <w:r w:rsidR="000D4D25">
        <w:t xml:space="preserve"> </w:t>
      </w:r>
      <w:r>
        <w:t>14</w:t>
      </w:r>
      <w:r w:rsidR="00E029E9" w:rsidRPr="00323734">
        <w:t xml:space="preserve">                                   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  <w:r w:rsidR="00071D36"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от </w:t>
      </w:r>
      <w:r w:rsidR="004C7F03">
        <w:rPr>
          <w:sz w:val="28"/>
        </w:rPr>
        <w:t>16</w:t>
      </w:r>
      <w:r w:rsidR="00071D36">
        <w:rPr>
          <w:sz w:val="28"/>
        </w:rPr>
        <w:t xml:space="preserve"> </w:t>
      </w:r>
      <w:r w:rsidR="00DC4A93">
        <w:rPr>
          <w:sz w:val="28"/>
        </w:rPr>
        <w:t>декабря</w:t>
      </w:r>
      <w:r w:rsidR="00071D36">
        <w:rPr>
          <w:sz w:val="28"/>
        </w:rPr>
        <w:t xml:space="preserve"> </w:t>
      </w:r>
      <w:r>
        <w:rPr>
          <w:sz w:val="28"/>
        </w:rPr>
        <w:t>20</w:t>
      </w:r>
      <w:r w:rsidR="00DC4A93">
        <w:rPr>
          <w:sz w:val="28"/>
        </w:rPr>
        <w:t>2</w:t>
      </w:r>
      <w:r w:rsidR="004C7F03">
        <w:rPr>
          <w:sz w:val="28"/>
        </w:rPr>
        <w:t>1</w:t>
      </w:r>
      <w:r>
        <w:rPr>
          <w:sz w:val="28"/>
        </w:rPr>
        <w:t xml:space="preserve"> года 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№</w:t>
      </w:r>
      <w:r w:rsidR="008E35B9">
        <w:rPr>
          <w:sz w:val="28"/>
        </w:rPr>
        <w:t xml:space="preserve"> </w:t>
      </w:r>
      <w:r w:rsidR="004C7F03">
        <w:rPr>
          <w:sz w:val="28"/>
        </w:rPr>
        <w:t>100</w:t>
      </w:r>
      <w:r>
        <w:rPr>
          <w:sz w:val="28"/>
        </w:rPr>
        <w:t xml:space="preserve"> 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</w:t>
      </w:r>
      <w:r w:rsidR="00071D36">
        <w:rPr>
          <w:sz w:val="28"/>
        </w:rPr>
        <w:t>2</w:t>
      </w:r>
      <w:r w:rsidR="004C7F03">
        <w:rPr>
          <w:sz w:val="28"/>
        </w:rPr>
        <w:t>2</w:t>
      </w:r>
      <w:r>
        <w:rPr>
          <w:sz w:val="28"/>
        </w:rPr>
        <w:t xml:space="preserve">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F576BE" w:rsidRDefault="00E029E9" w:rsidP="00E029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 законами от 6 октября 2003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от 28 декабря 2009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регулирования торговой деятельности в Российской Федерации»</w:t>
      </w:r>
      <w:r>
        <w:rPr>
          <w:sz w:val="28"/>
        </w:rPr>
        <w:t xml:space="preserve">, </w:t>
      </w:r>
      <w:proofErr w:type="gramStart"/>
      <w:r>
        <w:rPr>
          <w:sz w:val="28"/>
        </w:rPr>
        <w:t>п</w:t>
      </w:r>
      <w:r>
        <w:rPr>
          <w:sz w:val="28"/>
        </w:rPr>
        <w:t>о</w:t>
      </w:r>
      <w:proofErr w:type="gramEnd"/>
      <w:r>
        <w:rPr>
          <w:sz w:val="28"/>
        </w:rPr>
        <w:t>становлением администрации города Ливны от 13 ноября 2017 года №</w:t>
      </w:r>
      <w:r w:rsidR="008E35B9">
        <w:rPr>
          <w:sz w:val="28"/>
        </w:rPr>
        <w:t xml:space="preserve"> </w:t>
      </w:r>
      <w:r>
        <w:rPr>
          <w:sz w:val="28"/>
        </w:rPr>
        <w:t>130 «О размещении нестационарных торговых объектов на территории города Ливны Орловской области», в</w:t>
      </w:r>
      <w:r>
        <w:rPr>
          <w:sz w:val="28"/>
          <w:szCs w:val="28"/>
        </w:rPr>
        <w:t xml:space="preserve"> целях упорядочения размещения нестационарных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говых объектов    администрация города  </w:t>
      </w:r>
      <w:r w:rsidR="00C9635C">
        <w:rPr>
          <w:sz w:val="28"/>
          <w:szCs w:val="28"/>
        </w:rPr>
        <w:t xml:space="preserve">Ливны </w:t>
      </w:r>
    </w:p>
    <w:p w:rsidR="00E029E9" w:rsidRDefault="00E029E9" w:rsidP="00E029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81A06" w:rsidRDefault="00E029E9" w:rsidP="006E1222">
      <w:pPr>
        <w:ind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</w:t>
      </w:r>
      <w:r w:rsidR="004C7F03">
        <w:rPr>
          <w:sz w:val="28"/>
        </w:rPr>
        <w:t>16</w:t>
      </w:r>
      <w:r w:rsidR="00071D36">
        <w:rPr>
          <w:sz w:val="28"/>
        </w:rPr>
        <w:t xml:space="preserve"> </w:t>
      </w:r>
      <w:r w:rsidR="00DC4A93">
        <w:rPr>
          <w:sz w:val="28"/>
        </w:rPr>
        <w:t>декабря</w:t>
      </w:r>
      <w:r>
        <w:rPr>
          <w:sz w:val="28"/>
        </w:rPr>
        <w:t xml:space="preserve"> 20</w:t>
      </w:r>
      <w:r w:rsidR="004C7F03">
        <w:rPr>
          <w:sz w:val="28"/>
        </w:rPr>
        <w:t>21</w:t>
      </w:r>
      <w:r>
        <w:rPr>
          <w:sz w:val="28"/>
        </w:rPr>
        <w:t xml:space="preserve"> года №</w:t>
      </w:r>
      <w:r w:rsidR="00DC4A93">
        <w:rPr>
          <w:sz w:val="28"/>
        </w:rPr>
        <w:t xml:space="preserve"> </w:t>
      </w:r>
      <w:r w:rsidR="004C7F03">
        <w:rPr>
          <w:sz w:val="28"/>
        </w:rPr>
        <w:t>100</w:t>
      </w:r>
      <w:r>
        <w:rPr>
          <w:sz w:val="28"/>
        </w:rPr>
        <w:t xml:space="preserve"> «Об утверждении схемы размещения нест</w:t>
      </w:r>
      <w:r>
        <w:rPr>
          <w:sz w:val="28"/>
        </w:rPr>
        <w:t>а</w:t>
      </w:r>
      <w:r>
        <w:rPr>
          <w:sz w:val="28"/>
        </w:rPr>
        <w:t>ционарных торговых объектов на территории города Ливны на 20</w:t>
      </w:r>
      <w:r w:rsidR="00071D36">
        <w:rPr>
          <w:sz w:val="28"/>
        </w:rPr>
        <w:t>2</w:t>
      </w:r>
      <w:r w:rsidR="006E3552">
        <w:rPr>
          <w:sz w:val="28"/>
        </w:rPr>
        <w:t xml:space="preserve">2 </w:t>
      </w:r>
      <w:r w:rsidR="004C7F03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1D36">
        <w:rPr>
          <w:sz w:val="28"/>
        </w:rPr>
        <w:t xml:space="preserve"> </w:t>
      </w:r>
      <w:r>
        <w:rPr>
          <w:sz w:val="28"/>
        </w:rPr>
        <w:t xml:space="preserve">год» </w:t>
      </w:r>
      <w:r w:rsidR="000F3E3B">
        <w:rPr>
          <w:sz w:val="28"/>
        </w:rPr>
        <w:t xml:space="preserve"> следующие </w:t>
      </w:r>
      <w:r w:rsidR="006E1222">
        <w:rPr>
          <w:sz w:val="28"/>
        </w:rPr>
        <w:t>и</w:t>
      </w:r>
      <w:r>
        <w:rPr>
          <w:sz w:val="28"/>
        </w:rPr>
        <w:t>змене</w:t>
      </w:r>
      <w:r w:rsidR="006E1222">
        <w:rPr>
          <w:sz w:val="28"/>
        </w:rPr>
        <w:t>ни</w:t>
      </w:r>
      <w:r w:rsidR="000F3E3B">
        <w:rPr>
          <w:sz w:val="28"/>
        </w:rPr>
        <w:t>я</w:t>
      </w:r>
      <w:r w:rsidR="00A81A06">
        <w:rPr>
          <w:sz w:val="28"/>
        </w:rPr>
        <w:t>:</w:t>
      </w:r>
      <w:r w:rsidR="009D3478" w:rsidRPr="009D3478">
        <w:rPr>
          <w:sz w:val="28"/>
        </w:rPr>
        <w:t xml:space="preserve"> </w:t>
      </w:r>
    </w:p>
    <w:p w:rsidR="00381F70" w:rsidRDefault="00381F70" w:rsidP="006E1222">
      <w:pPr>
        <w:ind w:firstLine="360"/>
        <w:jc w:val="both"/>
        <w:rPr>
          <w:sz w:val="28"/>
        </w:rPr>
      </w:pPr>
      <w:r>
        <w:rPr>
          <w:sz w:val="28"/>
        </w:rPr>
        <w:t>1.1. В строке 37 вместо слов «Непродовольственные товары» записать сл</w:t>
      </w:r>
      <w:r>
        <w:rPr>
          <w:sz w:val="28"/>
        </w:rPr>
        <w:t>о</w:t>
      </w:r>
      <w:r>
        <w:rPr>
          <w:sz w:val="28"/>
        </w:rPr>
        <w:t>ва «Продовольственные товары»;</w:t>
      </w:r>
    </w:p>
    <w:p w:rsidR="00381F70" w:rsidRDefault="00381F70" w:rsidP="006E1222">
      <w:pPr>
        <w:ind w:firstLine="360"/>
        <w:jc w:val="both"/>
        <w:rPr>
          <w:sz w:val="28"/>
        </w:rPr>
      </w:pPr>
      <w:r>
        <w:rPr>
          <w:sz w:val="28"/>
        </w:rPr>
        <w:t>1.2. Дополнить  строкой 68 следующего содержания:</w:t>
      </w:r>
    </w:p>
    <w:p w:rsidR="009A381D" w:rsidRDefault="009A381D" w:rsidP="006E1222">
      <w:pPr>
        <w:ind w:firstLine="360"/>
        <w:jc w:val="both"/>
        <w:rPr>
          <w:sz w:val="28"/>
        </w:rPr>
      </w:pPr>
    </w:p>
    <w:tbl>
      <w:tblPr>
        <w:tblStyle w:val="a5"/>
        <w:tblW w:w="9474" w:type="dxa"/>
        <w:tblInd w:w="108" w:type="dxa"/>
        <w:tblLayout w:type="fixed"/>
        <w:tblLook w:val="04A0"/>
      </w:tblPr>
      <w:tblGrid>
        <w:gridCol w:w="649"/>
        <w:gridCol w:w="1194"/>
        <w:gridCol w:w="1735"/>
        <w:gridCol w:w="651"/>
        <w:gridCol w:w="1481"/>
        <w:gridCol w:w="1476"/>
        <w:gridCol w:w="729"/>
        <w:gridCol w:w="1559"/>
      </w:tblGrid>
      <w:tr w:rsidR="00F576BE" w:rsidRPr="00A81A06" w:rsidTr="00F576BE">
        <w:tc>
          <w:tcPr>
            <w:tcW w:w="649" w:type="dxa"/>
          </w:tcPr>
          <w:p w:rsidR="00F576BE" w:rsidRDefault="00F576BE" w:rsidP="00F576BE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F576BE" w:rsidRDefault="00F576BE" w:rsidP="00F576BE">
            <w:pPr>
              <w:jc w:val="center"/>
            </w:pPr>
            <w:r>
              <w:t>2</w:t>
            </w:r>
          </w:p>
        </w:tc>
        <w:tc>
          <w:tcPr>
            <w:tcW w:w="1735" w:type="dxa"/>
          </w:tcPr>
          <w:p w:rsidR="00F576BE" w:rsidRDefault="00F576BE" w:rsidP="00F576BE">
            <w:pPr>
              <w:jc w:val="center"/>
            </w:pPr>
            <w:r>
              <w:t>3</w:t>
            </w:r>
          </w:p>
        </w:tc>
        <w:tc>
          <w:tcPr>
            <w:tcW w:w="651" w:type="dxa"/>
          </w:tcPr>
          <w:p w:rsidR="00F576BE" w:rsidRPr="00A81A06" w:rsidRDefault="00F576BE" w:rsidP="00F576BE">
            <w:pPr>
              <w:jc w:val="center"/>
            </w:pPr>
            <w:r>
              <w:t>4</w:t>
            </w:r>
          </w:p>
        </w:tc>
        <w:tc>
          <w:tcPr>
            <w:tcW w:w="1481" w:type="dxa"/>
          </w:tcPr>
          <w:p w:rsidR="00F576BE" w:rsidRDefault="00F576BE" w:rsidP="00F576B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F576BE" w:rsidRDefault="00F576BE" w:rsidP="00F576BE">
            <w:pPr>
              <w:jc w:val="center"/>
            </w:pPr>
            <w:r>
              <w:t>6</w:t>
            </w:r>
          </w:p>
        </w:tc>
        <w:tc>
          <w:tcPr>
            <w:tcW w:w="729" w:type="dxa"/>
          </w:tcPr>
          <w:p w:rsidR="00F576BE" w:rsidRDefault="00F576BE" w:rsidP="00F576BE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F576BE" w:rsidRPr="00A81A06" w:rsidRDefault="00F576BE" w:rsidP="00F576BE">
            <w:pPr>
              <w:jc w:val="center"/>
            </w:pPr>
            <w:r>
              <w:t>8</w:t>
            </w:r>
          </w:p>
        </w:tc>
      </w:tr>
      <w:tr w:rsidR="00F576BE" w:rsidRPr="00A81A06" w:rsidTr="00F576BE">
        <w:tc>
          <w:tcPr>
            <w:tcW w:w="649" w:type="dxa"/>
          </w:tcPr>
          <w:p w:rsidR="00F576BE" w:rsidRPr="00A81A06" w:rsidRDefault="00F576BE" w:rsidP="00381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94" w:type="dxa"/>
          </w:tcPr>
          <w:p w:rsidR="00786E08" w:rsidRDefault="00F576BE" w:rsidP="00786E08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</w:t>
            </w:r>
            <w:r w:rsidR="00786E0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вый </w:t>
            </w:r>
          </w:p>
          <w:p w:rsidR="00F576BE" w:rsidRPr="00A81A06" w:rsidRDefault="00F576BE" w:rsidP="00381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35" w:type="dxa"/>
          </w:tcPr>
          <w:p w:rsidR="00F576BE" w:rsidRPr="00A81A06" w:rsidRDefault="00F576BE" w:rsidP="0038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81A06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Мира, 152в</w:t>
            </w:r>
          </w:p>
        </w:tc>
        <w:tc>
          <w:tcPr>
            <w:tcW w:w="651" w:type="dxa"/>
          </w:tcPr>
          <w:p w:rsidR="00F576BE" w:rsidRPr="00A81A06" w:rsidRDefault="00F576BE" w:rsidP="00A81A06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481" w:type="dxa"/>
          </w:tcPr>
          <w:p w:rsidR="00F576BE" w:rsidRPr="00A81A06" w:rsidRDefault="00F576BE" w:rsidP="00381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ственные товары</w:t>
            </w:r>
          </w:p>
        </w:tc>
        <w:tc>
          <w:tcPr>
            <w:tcW w:w="1476" w:type="dxa"/>
          </w:tcPr>
          <w:p w:rsidR="00F576BE" w:rsidRDefault="00F576BE" w:rsidP="00381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81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81A06">
              <w:rPr>
                <w:sz w:val="24"/>
                <w:szCs w:val="24"/>
              </w:rPr>
              <w:t xml:space="preserve">ч. </w:t>
            </w:r>
          </w:p>
          <w:p w:rsidR="00F576BE" w:rsidRPr="00A81A06" w:rsidRDefault="00F576BE" w:rsidP="00381F70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>ежедневно</w:t>
            </w:r>
          </w:p>
        </w:tc>
        <w:tc>
          <w:tcPr>
            <w:tcW w:w="729" w:type="dxa"/>
          </w:tcPr>
          <w:p w:rsidR="00F576BE" w:rsidRPr="00A81A06" w:rsidRDefault="00F576BE" w:rsidP="00F57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F576BE" w:rsidRPr="00A81A06" w:rsidRDefault="00F576BE" w:rsidP="00381F70">
            <w:pPr>
              <w:jc w:val="both"/>
              <w:rPr>
                <w:sz w:val="24"/>
                <w:szCs w:val="24"/>
              </w:rPr>
            </w:pPr>
            <w:r w:rsidRPr="00A81A06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4</w:t>
            </w:r>
            <w:r w:rsidRPr="00A81A0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A81A06">
              <w:rPr>
                <w:sz w:val="24"/>
                <w:szCs w:val="24"/>
              </w:rPr>
              <w:t>г. по 31.12.202</w:t>
            </w:r>
            <w:r>
              <w:rPr>
                <w:sz w:val="24"/>
                <w:szCs w:val="24"/>
              </w:rPr>
              <w:t>2</w:t>
            </w:r>
            <w:r w:rsidRPr="00A81A06">
              <w:rPr>
                <w:sz w:val="24"/>
                <w:szCs w:val="24"/>
              </w:rPr>
              <w:t>г.</w:t>
            </w:r>
          </w:p>
        </w:tc>
      </w:tr>
    </w:tbl>
    <w:p w:rsidR="00350F4D" w:rsidRPr="009D3478" w:rsidRDefault="008A679F" w:rsidP="000C113F">
      <w:pPr>
        <w:jc w:val="both"/>
        <w:rPr>
          <w:sz w:val="28"/>
        </w:rPr>
      </w:pPr>
      <w:r>
        <w:rPr>
          <w:sz w:val="28"/>
        </w:rPr>
        <w:t xml:space="preserve"> </w:t>
      </w:r>
      <w:r w:rsidR="00350F4D">
        <w:rPr>
          <w:sz w:val="28"/>
        </w:rPr>
        <w:t xml:space="preserve"> </w:t>
      </w:r>
    </w:p>
    <w:p w:rsid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4A7FAF">
        <w:rPr>
          <w:sz w:val="28"/>
          <w:szCs w:val="28"/>
        </w:rPr>
        <w:t>Ливенский</w:t>
      </w:r>
      <w:proofErr w:type="spellEnd"/>
      <w:r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Pr="004A7FAF">
        <w:rPr>
          <w:sz w:val="28"/>
          <w:szCs w:val="28"/>
        </w:rPr>
        <w:t>в сети И</w:t>
      </w:r>
      <w:r w:rsidRPr="004A7FAF">
        <w:rPr>
          <w:sz w:val="28"/>
          <w:szCs w:val="28"/>
        </w:rPr>
        <w:t>н</w:t>
      </w:r>
      <w:r w:rsidRPr="004A7FAF">
        <w:rPr>
          <w:sz w:val="28"/>
          <w:szCs w:val="28"/>
        </w:rPr>
        <w:t xml:space="preserve">тернет.  </w:t>
      </w:r>
    </w:p>
    <w:p w:rsidR="009A381D" w:rsidRDefault="009A381D" w:rsidP="004A7FAF">
      <w:pPr>
        <w:ind w:firstLine="360"/>
        <w:jc w:val="both"/>
        <w:rPr>
          <w:sz w:val="28"/>
          <w:szCs w:val="28"/>
        </w:rPr>
      </w:pPr>
    </w:p>
    <w:p w:rsidR="007B2E7E" w:rsidRDefault="007B2E7E" w:rsidP="004A7FAF">
      <w:pPr>
        <w:ind w:firstLine="360"/>
        <w:jc w:val="both"/>
        <w:rPr>
          <w:sz w:val="28"/>
          <w:szCs w:val="28"/>
        </w:rPr>
      </w:pPr>
    </w:p>
    <w:p w:rsidR="007B2E7E" w:rsidRPr="004A7FAF" w:rsidRDefault="007B2E7E" w:rsidP="004A7FAF">
      <w:pPr>
        <w:ind w:firstLine="360"/>
        <w:jc w:val="both"/>
        <w:rPr>
          <w:sz w:val="28"/>
          <w:szCs w:val="28"/>
        </w:rPr>
      </w:pPr>
    </w:p>
    <w:p w:rsidR="009A381D" w:rsidRPr="009A381D" w:rsidRDefault="00381F70" w:rsidP="009A38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A381D" w:rsidRPr="009A381D">
        <w:rPr>
          <w:sz w:val="28"/>
          <w:szCs w:val="28"/>
        </w:rPr>
        <w:t xml:space="preserve">3. </w:t>
      </w:r>
      <w:proofErr w:type="gramStart"/>
      <w:r w:rsidR="009A381D" w:rsidRPr="009A381D">
        <w:rPr>
          <w:sz w:val="28"/>
          <w:szCs w:val="28"/>
        </w:rPr>
        <w:t>Контроль за</w:t>
      </w:r>
      <w:proofErr w:type="gramEnd"/>
      <w:r w:rsidR="009A381D" w:rsidRPr="009A381D">
        <w:rPr>
          <w:sz w:val="28"/>
          <w:szCs w:val="28"/>
        </w:rPr>
        <w:t xml:space="preserve"> исполнением настоящего постановления возложить на перв</w:t>
      </w:r>
      <w:r w:rsidR="009A381D" w:rsidRPr="009A381D">
        <w:rPr>
          <w:sz w:val="28"/>
          <w:szCs w:val="28"/>
        </w:rPr>
        <w:t>о</w:t>
      </w:r>
      <w:r w:rsidR="009A381D" w:rsidRPr="009A381D">
        <w:rPr>
          <w:sz w:val="28"/>
          <w:szCs w:val="28"/>
        </w:rPr>
        <w:t>го заместителя  главы  администрации города.</w:t>
      </w:r>
    </w:p>
    <w:p w:rsidR="009A381D" w:rsidRPr="009A381D" w:rsidRDefault="009A381D" w:rsidP="009A381D">
      <w:pPr>
        <w:jc w:val="both"/>
        <w:rPr>
          <w:sz w:val="28"/>
          <w:szCs w:val="28"/>
        </w:rPr>
      </w:pPr>
    </w:p>
    <w:p w:rsidR="008A679F" w:rsidRDefault="00381F70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F576BE" w:rsidRDefault="00F576BE" w:rsidP="00E029E9">
      <w:pPr>
        <w:jc w:val="both"/>
        <w:rPr>
          <w:sz w:val="28"/>
          <w:szCs w:val="28"/>
        </w:rPr>
      </w:pPr>
    </w:p>
    <w:p w:rsidR="00F576BE" w:rsidRDefault="00F576BE" w:rsidP="00E029E9">
      <w:pPr>
        <w:jc w:val="both"/>
        <w:rPr>
          <w:sz w:val="28"/>
          <w:szCs w:val="28"/>
        </w:rPr>
      </w:pPr>
    </w:p>
    <w:p w:rsidR="00E029E9" w:rsidRDefault="00076A37" w:rsidP="00C91B3B">
      <w:pPr>
        <w:jc w:val="both"/>
        <w:rPr>
          <w:sz w:val="28"/>
        </w:rPr>
      </w:pPr>
      <w:r>
        <w:rPr>
          <w:sz w:val="28"/>
          <w:szCs w:val="28"/>
        </w:rPr>
        <w:t>Глава</w:t>
      </w:r>
      <w:r w:rsidR="00F576BE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рода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/>
    <w:p w:rsidR="00E029E9" w:rsidRDefault="00E029E9" w:rsidP="00E029E9"/>
    <w:p w:rsidR="007D1DEC" w:rsidRPr="00B47D17" w:rsidRDefault="007D1DEC">
      <w:pPr>
        <w:rPr>
          <w:sz w:val="28"/>
          <w:szCs w:val="28"/>
        </w:rPr>
      </w:pPr>
    </w:p>
    <w:sectPr w:rsidR="007D1DEC" w:rsidRPr="00B47D17" w:rsidSect="00F576BE">
      <w:pgSz w:w="11906" w:h="16838"/>
      <w:pgMar w:top="113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30A1B"/>
    <w:rsid w:val="00036F60"/>
    <w:rsid w:val="00043041"/>
    <w:rsid w:val="00071D36"/>
    <w:rsid w:val="00076A37"/>
    <w:rsid w:val="00076D76"/>
    <w:rsid w:val="000B1B16"/>
    <w:rsid w:val="000C113F"/>
    <w:rsid w:val="000D4D25"/>
    <w:rsid w:val="000D585A"/>
    <w:rsid w:val="000E4FF5"/>
    <w:rsid w:val="000F3E3B"/>
    <w:rsid w:val="0011033F"/>
    <w:rsid w:val="001258C5"/>
    <w:rsid w:val="0015283D"/>
    <w:rsid w:val="00181AA5"/>
    <w:rsid w:val="00186B4B"/>
    <w:rsid w:val="001926E3"/>
    <w:rsid w:val="001A69CB"/>
    <w:rsid w:val="001D2985"/>
    <w:rsid w:val="00215232"/>
    <w:rsid w:val="00217260"/>
    <w:rsid w:val="00237619"/>
    <w:rsid w:val="002534D4"/>
    <w:rsid w:val="00262DB6"/>
    <w:rsid w:val="00274786"/>
    <w:rsid w:val="00280A4F"/>
    <w:rsid w:val="002827F2"/>
    <w:rsid w:val="00291C78"/>
    <w:rsid w:val="002B63B3"/>
    <w:rsid w:val="002D296E"/>
    <w:rsid w:val="002D2DED"/>
    <w:rsid w:val="002E69EF"/>
    <w:rsid w:val="003007F2"/>
    <w:rsid w:val="00323734"/>
    <w:rsid w:val="00326145"/>
    <w:rsid w:val="003442DA"/>
    <w:rsid w:val="00346DB7"/>
    <w:rsid w:val="00350F4D"/>
    <w:rsid w:val="003574F2"/>
    <w:rsid w:val="00381F70"/>
    <w:rsid w:val="0039548A"/>
    <w:rsid w:val="00413C66"/>
    <w:rsid w:val="00413D49"/>
    <w:rsid w:val="00420FA4"/>
    <w:rsid w:val="00466B88"/>
    <w:rsid w:val="004A7FAF"/>
    <w:rsid w:val="004C7F03"/>
    <w:rsid w:val="004D0050"/>
    <w:rsid w:val="004F2455"/>
    <w:rsid w:val="00512BDD"/>
    <w:rsid w:val="0054065F"/>
    <w:rsid w:val="00546342"/>
    <w:rsid w:val="00567BE8"/>
    <w:rsid w:val="00573F5F"/>
    <w:rsid w:val="005C5987"/>
    <w:rsid w:val="005D6089"/>
    <w:rsid w:val="005F2685"/>
    <w:rsid w:val="0061624C"/>
    <w:rsid w:val="00630956"/>
    <w:rsid w:val="00650C11"/>
    <w:rsid w:val="00660FB2"/>
    <w:rsid w:val="006A4189"/>
    <w:rsid w:val="006B5826"/>
    <w:rsid w:val="006B70FA"/>
    <w:rsid w:val="006E1222"/>
    <w:rsid w:val="006E3552"/>
    <w:rsid w:val="006F7272"/>
    <w:rsid w:val="007158D7"/>
    <w:rsid w:val="00786E08"/>
    <w:rsid w:val="007871E0"/>
    <w:rsid w:val="007917CC"/>
    <w:rsid w:val="00793302"/>
    <w:rsid w:val="007B2E7E"/>
    <w:rsid w:val="007C4B1A"/>
    <w:rsid w:val="007D1DEC"/>
    <w:rsid w:val="007F1452"/>
    <w:rsid w:val="007F5017"/>
    <w:rsid w:val="008140B3"/>
    <w:rsid w:val="00832AC8"/>
    <w:rsid w:val="00840B99"/>
    <w:rsid w:val="008657D9"/>
    <w:rsid w:val="008703DE"/>
    <w:rsid w:val="00884301"/>
    <w:rsid w:val="00890809"/>
    <w:rsid w:val="008A2257"/>
    <w:rsid w:val="008A679F"/>
    <w:rsid w:val="008B113C"/>
    <w:rsid w:val="008C2ABC"/>
    <w:rsid w:val="008E35B9"/>
    <w:rsid w:val="008E4847"/>
    <w:rsid w:val="00954E93"/>
    <w:rsid w:val="00960484"/>
    <w:rsid w:val="0096394B"/>
    <w:rsid w:val="00966B14"/>
    <w:rsid w:val="009748C2"/>
    <w:rsid w:val="009A07B0"/>
    <w:rsid w:val="009A381D"/>
    <w:rsid w:val="009A6D9B"/>
    <w:rsid w:val="009A782C"/>
    <w:rsid w:val="009B0697"/>
    <w:rsid w:val="009B4C9D"/>
    <w:rsid w:val="009B5A80"/>
    <w:rsid w:val="009D3478"/>
    <w:rsid w:val="009E1EDA"/>
    <w:rsid w:val="009E7AF8"/>
    <w:rsid w:val="00A01F2E"/>
    <w:rsid w:val="00A1330D"/>
    <w:rsid w:val="00A24620"/>
    <w:rsid w:val="00A444A9"/>
    <w:rsid w:val="00A454C3"/>
    <w:rsid w:val="00A64A58"/>
    <w:rsid w:val="00A8159E"/>
    <w:rsid w:val="00A81A06"/>
    <w:rsid w:val="00A84AC8"/>
    <w:rsid w:val="00AE376D"/>
    <w:rsid w:val="00AE43BE"/>
    <w:rsid w:val="00B13870"/>
    <w:rsid w:val="00B15BB1"/>
    <w:rsid w:val="00B17D27"/>
    <w:rsid w:val="00B3105A"/>
    <w:rsid w:val="00B43568"/>
    <w:rsid w:val="00B47D17"/>
    <w:rsid w:val="00B76CFA"/>
    <w:rsid w:val="00BF1603"/>
    <w:rsid w:val="00BF6CFE"/>
    <w:rsid w:val="00C35E20"/>
    <w:rsid w:val="00C428C5"/>
    <w:rsid w:val="00C70361"/>
    <w:rsid w:val="00C844F6"/>
    <w:rsid w:val="00C85408"/>
    <w:rsid w:val="00C91B3B"/>
    <w:rsid w:val="00C947B0"/>
    <w:rsid w:val="00C95FB9"/>
    <w:rsid w:val="00C9635C"/>
    <w:rsid w:val="00CC236A"/>
    <w:rsid w:val="00CE3418"/>
    <w:rsid w:val="00CF42DA"/>
    <w:rsid w:val="00D05C64"/>
    <w:rsid w:val="00D079A8"/>
    <w:rsid w:val="00D21808"/>
    <w:rsid w:val="00D25FA5"/>
    <w:rsid w:val="00D73BB2"/>
    <w:rsid w:val="00D83DE4"/>
    <w:rsid w:val="00D97BAF"/>
    <w:rsid w:val="00DA245F"/>
    <w:rsid w:val="00DB673A"/>
    <w:rsid w:val="00DC25B6"/>
    <w:rsid w:val="00DC4A93"/>
    <w:rsid w:val="00DD3B99"/>
    <w:rsid w:val="00DD3E34"/>
    <w:rsid w:val="00E029E9"/>
    <w:rsid w:val="00E12B9F"/>
    <w:rsid w:val="00E227F8"/>
    <w:rsid w:val="00E31D9D"/>
    <w:rsid w:val="00E43496"/>
    <w:rsid w:val="00E50BD5"/>
    <w:rsid w:val="00E5389A"/>
    <w:rsid w:val="00E539AB"/>
    <w:rsid w:val="00E80F24"/>
    <w:rsid w:val="00E93FFD"/>
    <w:rsid w:val="00E962A5"/>
    <w:rsid w:val="00EA6959"/>
    <w:rsid w:val="00EB293B"/>
    <w:rsid w:val="00ED2D66"/>
    <w:rsid w:val="00F06054"/>
    <w:rsid w:val="00F34D72"/>
    <w:rsid w:val="00F576BE"/>
    <w:rsid w:val="00F67253"/>
    <w:rsid w:val="00F73C17"/>
    <w:rsid w:val="00FD269F"/>
    <w:rsid w:val="00FE1D68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E70E42-C1C4-4A09-88A8-E79A6BE3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2022-02-22T05:23:00Z</cp:lastPrinted>
  <dcterms:created xsi:type="dcterms:W3CDTF">2022-02-24T13:38:00Z</dcterms:created>
  <dcterms:modified xsi:type="dcterms:W3CDTF">2022-02-24T13:38:00Z</dcterms:modified>
</cp:coreProperties>
</file>