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ED" w:rsidRPr="00D93F50" w:rsidRDefault="003C3588" w:rsidP="00D23029">
      <w:pPr>
        <w:keepNext/>
        <w:jc w:val="center"/>
        <w:outlineLvl w:val="2"/>
        <w:rPr>
          <w:rFonts w:ascii="Arial" w:hAnsi="Arial"/>
          <w:szCs w:val="28"/>
        </w:rPr>
      </w:pPr>
      <w:r w:rsidRPr="003C3588">
        <w:rPr>
          <w:rFonts w:ascii="Arial" w:hAnsi="Arial"/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.2pt;height:60.1pt;visibility:visible">
            <v:imagedata r:id="rId4" o:title="" gain="1.25" blacklevel="2621f"/>
          </v:shape>
        </w:pict>
      </w:r>
    </w:p>
    <w:p w:rsidR="001774ED" w:rsidRPr="00D93F50" w:rsidRDefault="001774ED" w:rsidP="00D23029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1774ED" w:rsidRPr="00D93F50" w:rsidRDefault="001774ED" w:rsidP="00D23029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1774ED" w:rsidRPr="00D93F50" w:rsidRDefault="001774ED" w:rsidP="00D23029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1774ED" w:rsidRPr="00D93F50" w:rsidRDefault="001774ED" w:rsidP="00D23029">
      <w:pPr>
        <w:keepNext/>
        <w:spacing w:after="0" w:line="240" w:lineRule="auto"/>
        <w:jc w:val="center"/>
        <w:outlineLvl w:val="0"/>
        <w:rPr>
          <w:szCs w:val="28"/>
        </w:rPr>
      </w:pPr>
    </w:p>
    <w:p w:rsidR="001774ED" w:rsidRDefault="001774ED" w:rsidP="00D23029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ПОСТАНОВЛЕНИЕ</w:t>
      </w:r>
    </w:p>
    <w:p w:rsidR="001774ED" w:rsidRPr="00D93F50" w:rsidRDefault="001774ED" w:rsidP="00D23029">
      <w:pPr>
        <w:spacing w:after="0" w:line="240" w:lineRule="auto"/>
        <w:jc w:val="center"/>
        <w:rPr>
          <w:spacing w:val="-2"/>
          <w:szCs w:val="28"/>
        </w:rPr>
      </w:pPr>
    </w:p>
    <w:p w:rsidR="001774ED" w:rsidRPr="00D23029" w:rsidRDefault="001774ED" w:rsidP="00D23029">
      <w:pPr>
        <w:spacing w:after="0" w:line="240" w:lineRule="auto"/>
        <w:rPr>
          <w:szCs w:val="28"/>
        </w:rPr>
      </w:pPr>
      <w:r>
        <w:rPr>
          <w:szCs w:val="28"/>
          <w:u w:val="single"/>
        </w:rPr>
        <w:t xml:space="preserve">05 апреля </w:t>
      </w:r>
      <w:r w:rsidRPr="00AA36D9">
        <w:rPr>
          <w:szCs w:val="28"/>
          <w:u w:val="single"/>
        </w:rPr>
        <w:t xml:space="preserve">2021 года </w:t>
      </w:r>
      <w:r w:rsidRPr="00D93F50">
        <w:rPr>
          <w:szCs w:val="28"/>
        </w:rPr>
        <w:t xml:space="preserve">                                         </w:t>
      </w:r>
      <w:r w:rsidR="00F26605">
        <w:rPr>
          <w:szCs w:val="28"/>
        </w:rPr>
        <w:t xml:space="preserve">     </w:t>
      </w:r>
      <w:r w:rsidRPr="00D93F50">
        <w:rPr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="00F26605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D93F50">
        <w:rPr>
          <w:szCs w:val="28"/>
        </w:rPr>
        <w:t xml:space="preserve"> </w:t>
      </w:r>
      <w:r>
        <w:rPr>
          <w:szCs w:val="28"/>
        </w:rPr>
        <w:t>№</w:t>
      </w:r>
      <w:r w:rsidRPr="00E243B9">
        <w:rPr>
          <w:szCs w:val="28"/>
          <w:u w:val="single"/>
        </w:rPr>
        <w:t>223</w:t>
      </w:r>
    </w:p>
    <w:p w:rsidR="001774ED" w:rsidRPr="00D93F50" w:rsidRDefault="001774ED" w:rsidP="00D23029">
      <w:pPr>
        <w:spacing w:after="0" w:line="240" w:lineRule="auto"/>
        <w:ind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1774ED" w:rsidRDefault="001774ED" w:rsidP="00D23029">
      <w:pPr>
        <w:spacing w:after="0" w:line="240" w:lineRule="auto"/>
        <w:ind w:firstLine="709"/>
        <w:rPr>
          <w:szCs w:val="28"/>
        </w:rPr>
      </w:pPr>
    </w:p>
    <w:p w:rsidR="001774ED" w:rsidRPr="00D93F50" w:rsidRDefault="001774ED" w:rsidP="00D23029">
      <w:pPr>
        <w:spacing w:after="0" w:line="240" w:lineRule="auto"/>
        <w:rPr>
          <w:szCs w:val="28"/>
        </w:rPr>
      </w:pPr>
      <w:r w:rsidRPr="00D93F50">
        <w:rPr>
          <w:szCs w:val="28"/>
        </w:rPr>
        <w:t xml:space="preserve">О </w:t>
      </w:r>
      <w:r>
        <w:rPr>
          <w:szCs w:val="28"/>
        </w:rPr>
        <w:t>назначении</w:t>
      </w:r>
      <w:r w:rsidRPr="00D93F50">
        <w:rPr>
          <w:szCs w:val="28"/>
        </w:rPr>
        <w:t xml:space="preserve">  голосования по выбору</w:t>
      </w:r>
    </w:p>
    <w:p w:rsidR="001774ED" w:rsidRPr="00D93F50" w:rsidRDefault="001774ED" w:rsidP="00D23029">
      <w:pPr>
        <w:spacing w:after="0" w:line="240" w:lineRule="auto"/>
        <w:rPr>
          <w:szCs w:val="28"/>
        </w:rPr>
      </w:pPr>
      <w:r w:rsidRPr="00D93F50">
        <w:rPr>
          <w:szCs w:val="28"/>
        </w:rPr>
        <w:t>общественных территорий</w:t>
      </w:r>
      <w:r w:rsidRPr="00D23029">
        <w:rPr>
          <w:szCs w:val="28"/>
        </w:rPr>
        <w:t xml:space="preserve"> </w:t>
      </w:r>
      <w:r w:rsidRPr="00D93F50">
        <w:rPr>
          <w:szCs w:val="28"/>
        </w:rPr>
        <w:t xml:space="preserve">города Ливны, </w:t>
      </w:r>
    </w:p>
    <w:p w:rsidR="001774ED" w:rsidRPr="00D93F50" w:rsidRDefault="001774ED" w:rsidP="00D23029">
      <w:pPr>
        <w:spacing w:after="0" w:line="240" w:lineRule="auto"/>
        <w:rPr>
          <w:szCs w:val="28"/>
        </w:rPr>
      </w:pPr>
      <w:r w:rsidRPr="00D93F50">
        <w:rPr>
          <w:szCs w:val="28"/>
        </w:rPr>
        <w:t>подлежащих благоустройству</w:t>
      </w:r>
    </w:p>
    <w:p w:rsidR="001774ED" w:rsidRPr="00D93F50" w:rsidRDefault="001774ED" w:rsidP="00D23029">
      <w:pPr>
        <w:spacing w:after="0" w:line="240" w:lineRule="auto"/>
        <w:rPr>
          <w:szCs w:val="28"/>
        </w:rPr>
      </w:pPr>
      <w:r w:rsidRPr="00D93F50">
        <w:rPr>
          <w:szCs w:val="28"/>
        </w:rPr>
        <w:t xml:space="preserve">в первоочередном порядке </w:t>
      </w:r>
      <w:r>
        <w:rPr>
          <w:szCs w:val="28"/>
        </w:rPr>
        <w:t>в 2022 году</w:t>
      </w:r>
    </w:p>
    <w:p w:rsidR="001774ED" w:rsidRDefault="001774ED" w:rsidP="00D23029">
      <w:pPr>
        <w:spacing w:after="0" w:line="240" w:lineRule="auto"/>
        <w:jc w:val="center"/>
        <w:rPr>
          <w:szCs w:val="28"/>
        </w:rPr>
      </w:pPr>
    </w:p>
    <w:p w:rsidR="001774ED" w:rsidRPr="00D93F50" w:rsidRDefault="001774ED" w:rsidP="00D2302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Р</w:t>
      </w:r>
      <w:r w:rsidRPr="00D93F50">
        <w:rPr>
          <w:szCs w:val="28"/>
        </w:rPr>
        <w:t xml:space="preserve">уководствуясь статьей 33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>в</w:t>
      </w:r>
      <w:r w:rsidRPr="00D93F50">
        <w:rPr>
          <w:szCs w:val="28"/>
        </w:rPr>
        <w:t xml:space="preserve"> соответствии с постановлением Правительства </w:t>
      </w:r>
      <w:proofErr w:type="gramStart"/>
      <w:r w:rsidRPr="00D93F50">
        <w:rPr>
          <w:szCs w:val="28"/>
        </w:rPr>
        <w:t xml:space="preserve">Орловской области от 31 января 2019 года № 46 «Об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порядке», </w:t>
      </w:r>
      <w:r>
        <w:rPr>
          <w:szCs w:val="28"/>
        </w:rPr>
        <w:t>постановлением администрации города Ливны от 25 января 2019 года №9 «О порядке организации и проведения рейтингового голосования по выбору общественных территорий города Ливны, подлежащих благоустройству в первоочередном порядке»,</w:t>
      </w:r>
      <w:r w:rsidRPr="00D93F50">
        <w:rPr>
          <w:szCs w:val="28"/>
        </w:rPr>
        <w:t xml:space="preserve"> с целью участия населения города Ливны  в</w:t>
      </w:r>
      <w:proofErr w:type="gramEnd"/>
      <w:r w:rsidRPr="00D93F50">
        <w:rPr>
          <w:szCs w:val="28"/>
        </w:rPr>
        <w:t xml:space="preserve"> осуществлении местного самоуправления администрация города </w:t>
      </w:r>
      <w:proofErr w:type="spellStart"/>
      <w:proofErr w:type="gramStart"/>
      <w:r w:rsidRPr="00D93F50">
        <w:rPr>
          <w:szCs w:val="28"/>
        </w:rPr>
        <w:t>п</w:t>
      </w:r>
      <w:proofErr w:type="spellEnd"/>
      <w:proofErr w:type="gramEnd"/>
      <w:r w:rsidRPr="00D93F50">
        <w:rPr>
          <w:szCs w:val="28"/>
        </w:rPr>
        <w:t xml:space="preserve"> о с т а </w:t>
      </w:r>
      <w:proofErr w:type="spellStart"/>
      <w:r w:rsidRPr="00D93F50">
        <w:rPr>
          <w:szCs w:val="28"/>
        </w:rPr>
        <w:t>н</w:t>
      </w:r>
      <w:proofErr w:type="spellEnd"/>
      <w:r w:rsidRPr="00D93F50">
        <w:rPr>
          <w:szCs w:val="28"/>
        </w:rPr>
        <w:t xml:space="preserve"> о в л я е т:</w:t>
      </w:r>
    </w:p>
    <w:p w:rsidR="001774ED" w:rsidRPr="00D93F50" w:rsidRDefault="001774ED" w:rsidP="00D23029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1. </w:t>
      </w:r>
      <w:r>
        <w:rPr>
          <w:szCs w:val="28"/>
        </w:rPr>
        <w:t xml:space="preserve">Провести:  </w:t>
      </w:r>
    </w:p>
    <w:p w:rsidR="001774ED" w:rsidRDefault="001774ED" w:rsidP="006032D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1</w:t>
      </w:r>
      <w:r w:rsidRPr="00D93F50">
        <w:rPr>
          <w:szCs w:val="28"/>
        </w:rPr>
        <w:t xml:space="preserve">) </w:t>
      </w:r>
      <w:r>
        <w:rPr>
          <w:szCs w:val="28"/>
        </w:rPr>
        <w:t>голосование</w:t>
      </w:r>
      <w:r w:rsidRPr="009C4690">
        <w:rPr>
          <w:szCs w:val="28"/>
        </w:rPr>
        <w:t xml:space="preserve"> </w:t>
      </w:r>
      <w:r>
        <w:rPr>
          <w:szCs w:val="28"/>
        </w:rPr>
        <w:t xml:space="preserve">по выбору общественных территорий города Ливны, </w:t>
      </w:r>
      <w:r w:rsidRPr="00D93F50">
        <w:rPr>
          <w:szCs w:val="28"/>
        </w:rPr>
        <w:t>подлежащих благоустройству в первоочередном порядке</w:t>
      </w:r>
      <w:r>
        <w:rPr>
          <w:szCs w:val="28"/>
        </w:rPr>
        <w:t>, с 26 апреля по 30 мая 2021 года в электронной форме в информационно-телекомму</w:t>
      </w:r>
      <w:r w:rsidR="00F26605">
        <w:rPr>
          <w:szCs w:val="28"/>
        </w:rPr>
        <w:t>ни</w:t>
      </w:r>
      <w:r>
        <w:rPr>
          <w:szCs w:val="28"/>
        </w:rPr>
        <w:t xml:space="preserve">кационной сети Интернет на единой федеральной платформе для </w:t>
      </w:r>
      <w:proofErr w:type="spellStart"/>
      <w:r>
        <w:rPr>
          <w:szCs w:val="28"/>
        </w:rPr>
        <w:t>онлайн-голосования</w:t>
      </w:r>
      <w:proofErr w:type="spellEnd"/>
      <w:r>
        <w:rPr>
          <w:szCs w:val="28"/>
        </w:rPr>
        <w:t xml:space="preserve"> граждан, создаваемой Министерством строительства и жилищно-коммунального хозяйства Российской Федерации;  </w:t>
      </w:r>
    </w:p>
    <w:p w:rsidR="001774ED" w:rsidRDefault="001774ED" w:rsidP="006032D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2) открытое голосование</w:t>
      </w:r>
      <w:r w:rsidRPr="009C4690">
        <w:rPr>
          <w:szCs w:val="28"/>
        </w:rPr>
        <w:t xml:space="preserve"> </w:t>
      </w:r>
      <w:r>
        <w:rPr>
          <w:szCs w:val="28"/>
        </w:rPr>
        <w:t xml:space="preserve">по выбору общественных территорий города Ливны, </w:t>
      </w:r>
      <w:r w:rsidRPr="00D93F50">
        <w:rPr>
          <w:szCs w:val="28"/>
        </w:rPr>
        <w:t>подлежащих благоустройству в первоочередном порядке</w:t>
      </w:r>
      <w:r>
        <w:rPr>
          <w:szCs w:val="28"/>
        </w:rPr>
        <w:t xml:space="preserve">, 14 мая 2021 года с 08 ч. 00 мин. до 18 час. 00 мин. в здании </w:t>
      </w:r>
      <w:proofErr w:type="spellStart"/>
      <w:r w:rsidRPr="006032D2">
        <w:rPr>
          <w:bCs/>
          <w:kern w:val="36"/>
          <w:szCs w:val="28"/>
          <w:lang w:eastAsia="ru-RU"/>
        </w:rPr>
        <w:t>Ливенск</w:t>
      </w:r>
      <w:r>
        <w:rPr>
          <w:bCs/>
          <w:kern w:val="36"/>
          <w:szCs w:val="28"/>
          <w:lang w:eastAsia="ru-RU"/>
        </w:rPr>
        <w:t>ого</w:t>
      </w:r>
      <w:proofErr w:type="spellEnd"/>
      <w:r w:rsidRPr="006032D2">
        <w:rPr>
          <w:bCs/>
          <w:kern w:val="36"/>
          <w:szCs w:val="28"/>
          <w:lang w:eastAsia="ru-RU"/>
        </w:rPr>
        <w:t xml:space="preserve"> филиал</w:t>
      </w:r>
      <w:r>
        <w:rPr>
          <w:bCs/>
          <w:kern w:val="36"/>
          <w:szCs w:val="28"/>
          <w:lang w:eastAsia="ru-RU"/>
        </w:rPr>
        <w:t>а</w:t>
      </w:r>
      <w:r w:rsidRPr="006032D2">
        <w:rPr>
          <w:bCs/>
          <w:kern w:val="36"/>
          <w:szCs w:val="28"/>
          <w:lang w:eastAsia="ru-RU"/>
        </w:rPr>
        <w:t xml:space="preserve"> ФГБОУ </w:t>
      </w:r>
      <w:proofErr w:type="gramStart"/>
      <w:r w:rsidRPr="006032D2">
        <w:rPr>
          <w:bCs/>
          <w:kern w:val="36"/>
          <w:szCs w:val="28"/>
          <w:lang w:eastAsia="ru-RU"/>
        </w:rPr>
        <w:t>ВО</w:t>
      </w:r>
      <w:proofErr w:type="gramEnd"/>
      <w:r w:rsidRPr="006032D2">
        <w:rPr>
          <w:bCs/>
          <w:kern w:val="36"/>
          <w:szCs w:val="28"/>
          <w:lang w:eastAsia="ru-RU"/>
        </w:rPr>
        <w:t xml:space="preserve"> «Орловский государственный университет имени И.С. Тургенева»,</w:t>
      </w:r>
      <w:r>
        <w:rPr>
          <w:bCs/>
          <w:kern w:val="36"/>
          <w:szCs w:val="28"/>
          <w:lang w:eastAsia="ru-RU"/>
        </w:rPr>
        <w:t xml:space="preserve"> по адресу: Орловская область,</w:t>
      </w:r>
      <w:r w:rsidRPr="006032D2">
        <w:rPr>
          <w:bCs/>
          <w:kern w:val="36"/>
          <w:szCs w:val="28"/>
          <w:lang w:eastAsia="ru-RU"/>
        </w:rPr>
        <w:t xml:space="preserve"> </w:t>
      </w:r>
      <w:proofErr w:type="gramStart"/>
      <w:r w:rsidRPr="006032D2">
        <w:rPr>
          <w:bCs/>
          <w:kern w:val="36"/>
          <w:szCs w:val="28"/>
          <w:lang w:eastAsia="ru-RU"/>
        </w:rPr>
        <w:t>г</w:t>
      </w:r>
      <w:proofErr w:type="gramEnd"/>
      <w:r w:rsidRPr="006032D2">
        <w:rPr>
          <w:bCs/>
          <w:kern w:val="36"/>
          <w:szCs w:val="28"/>
          <w:lang w:eastAsia="ru-RU"/>
        </w:rPr>
        <w:t>. Ливны, ул. Мира, д.152а</w:t>
      </w:r>
      <w:r>
        <w:rPr>
          <w:bCs/>
          <w:kern w:val="36"/>
          <w:szCs w:val="28"/>
          <w:lang w:eastAsia="ru-RU"/>
        </w:rPr>
        <w:t>.</w:t>
      </w:r>
      <w:r w:rsidRPr="006032D2">
        <w:rPr>
          <w:szCs w:val="28"/>
        </w:rPr>
        <w:t xml:space="preserve"> </w:t>
      </w:r>
    </w:p>
    <w:p w:rsidR="001774ED" w:rsidRDefault="001774ED" w:rsidP="006032D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 Утвердить перечень общественных территорий, предлагаемых для голосования (приложение).</w:t>
      </w:r>
    </w:p>
    <w:p w:rsidR="001774ED" w:rsidRDefault="001774ED" w:rsidP="006032D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9E2D6B">
        <w:rPr>
          <w:szCs w:val="28"/>
        </w:rPr>
        <w:t xml:space="preserve">Определение результатов рейтингового голосования по проектам общественных территорий производится общественной комиссией путем суммирования данных, полученных на основании итоговых протоколов территориальных счетных комиссий о результатах голосования в пункте голосования (счетном участке), и данных, полученных посредством единой федеральной платформы для </w:t>
      </w:r>
      <w:proofErr w:type="spellStart"/>
      <w:r w:rsidRPr="009E2D6B">
        <w:rPr>
          <w:szCs w:val="28"/>
        </w:rPr>
        <w:t>онлайн-голосования</w:t>
      </w:r>
      <w:proofErr w:type="spellEnd"/>
      <w:r w:rsidRPr="009E2D6B">
        <w:rPr>
          <w:szCs w:val="28"/>
        </w:rPr>
        <w:t xml:space="preserve"> граждан.</w:t>
      </w:r>
    </w:p>
    <w:p w:rsidR="001774ED" w:rsidRDefault="001774ED" w:rsidP="006032D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Результаты рейтингового голосования оформляются протоколом общественной комиссии, в котором указываются сведения </w:t>
      </w:r>
      <w:proofErr w:type="gramStart"/>
      <w:r>
        <w:rPr>
          <w:szCs w:val="28"/>
        </w:rPr>
        <w:t>согласно постановления</w:t>
      </w:r>
      <w:proofErr w:type="gramEnd"/>
      <w:r>
        <w:rPr>
          <w:szCs w:val="28"/>
        </w:rPr>
        <w:t xml:space="preserve"> администрации города Л</w:t>
      </w:r>
      <w:r w:rsidR="00F26605">
        <w:rPr>
          <w:szCs w:val="28"/>
        </w:rPr>
        <w:t xml:space="preserve">ивны от 25 января 2019 года №9 </w:t>
      </w:r>
      <w:r>
        <w:rPr>
          <w:szCs w:val="28"/>
        </w:rPr>
        <w:t>«О порядке организации и проведения рейтингового голосования по выбору общественных территорий города Ливны, подлежащих благоустройству в первоочередном порядке».</w:t>
      </w:r>
    </w:p>
    <w:p w:rsidR="001774ED" w:rsidRPr="009E2D6B" w:rsidRDefault="001774ED" w:rsidP="009F5C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D6B">
        <w:rPr>
          <w:rFonts w:ascii="Times New Roman" w:hAnsi="Times New Roman" w:cs="Times New Roman"/>
          <w:sz w:val="28"/>
          <w:szCs w:val="28"/>
        </w:rPr>
        <w:t>Информация о результатах голосования в течение 1 дня со дня поступления протокола общественной комиссии об итогах рейтингового голосования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Ливны.</w:t>
      </w:r>
      <w:r w:rsidRPr="009E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4ED" w:rsidRPr="00D93F50" w:rsidRDefault="001774ED" w:rsidP="009F5CC6">
      <w:pPr>
        <w:spacing w:after="0"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D93F50">
        <w:rPr>
          <w:bCs/>
          <w:szCs w:val="28"/>
        </w:rPr>
        <w:t>Опубликовать настоящее постановление в газете «</w:t>
      </w:r>
      <w:proofErr w:type="spellStart"/>
      <w:r w:rsidRPr="00D93F50">
        <w:rPr>
          <w:bCs/>
          <w:szCs w:val="28"/>
        </w:rPr>
        <w:t>Ливенский</w:t>
      </w:r>
      <w:proofErr w:type="spellEnd"/>
      <w:r w:rsidRPr="00D93F50">
        <w:rPr>
          <w:bCs/>
          <w:szCs w:val="28"/>
        </w:rPr>
        <w:t xml:space="preserve"> вестник» и разместить на сайте </w:t>
      </w:r>
      <w:r w:rsidRPr="00D93F50">
        <w:rPr>
          <w:szCs w:val="28"/>
        </w:rPr>
        <w:t xml:space="preserve"> </w:t>
      </w:r>
      <w:hyperlink r:id="rId5" w:history="1">
        <w:r w:rsidRPr="00D93F50">
          <w:rPr>
            <w:rStyle w:val="a3"/>
            <w:bCs/>
            <w:szCs w:val="28"/>
            <w:lang w:val="en-US"/>
          </w:rPr>
          <w:t>http</w:t>
        </w:r>
        <w:r w:rsidRPr="00D93F50">
          <w:rPr>
            <w:rStyle w:val="a3"/>
            <w:bCs/>
            <w:szCs w:val="28"/>
          </w:rPr>
          <w:t>://</w:t>
        </w:r>
        <w:r w:rsidRPr="00D93F50">
          <w:rPr>
            <w:rStyle w:val="a3"/>
            <w:bCs/>
            <w:szCs w:val="28"/>
            <w:lang w:val="en-US"/>
          </w:rPr>
          <w:t>www</w:t>
        </w:r>
        <w:r w:rsidRPr="00D93F50">
          <w:rPr>
            <w:rStyle w:val="a3"/>
            <w:bCs/>
            <w:szCs w:val="28"/>
          </w:rPr>
          <w:t>.</w:t>
        </w:r>
        <w:proofErr w:type="spellStart"/>
        <w:r w:rsidRPr="00D93F50">
          <w:rPr>
            <w:rStyle w:val="a3"/>
            <w:bCs/>
            <w:szCs w:val="28"/>
            <w:lang w:val="en-US"/>
          </w:rPr>
          <w:t>adminliv</w:t>
        </w:r>
        <w:proofErr w:type="spellEnd"/>
        <w:r w:rsidRPr="00D93F50">
          <w:rPr>
            <w:rStyle w:val="a3"/>
            <w:bCs/>
            <w:szCs w:val="28"/>
          </w:rPr>
          <w:t>.</w:t>
        </w:r>
        <w:proofErr w:type="spellStart"/>
        <w:r w:rsidRPr="00D93F50">
          <w:rPr>
            <w:rStyle w:val="a3"/>
            <w:bCs/>
            <w:szCs w:val="28"/>
            <w:lang w:val="en-US"/>
          </w:rPr>
          <w:t>ru</w:t>
        </w:r>
        <w:proofErr w:type="spellEnd"/>
      </w:hyperlink>
      <w:r w:rsidRPr="00D93F50">
        <w:rPr>
          <w:bCs/>
          <w:szCs w:val="28"/>
        </w:rPr>
        <w:t>.</w:t>
      </w:r>
    </w:p>
    <w:p w:rsidR="001774ED" w:rsidRDefault="001774ED" w:rsidP="00F26605">
      <w:pPr>
        <w:spacing w:after="0"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D93F50">
        <w:rPr>
          <w:bCs/>
          <w:szCs w:val="28"/>
        </w:rPr>
        <w:t xml:space="preserve">. Контроль над исполнением настоящего постановления возложить </w:t>
      </w:r>
      <w:proofErr w:type="gramStart"/>
      <w:r w:rsidRPr="00D93F50">
        <w:rPr>
          <w:bCs/>
          <w:szCs w:val="28"/>
        </w:rPr>
        <w:t>на</w:t>
      </w:r>
      <w:proofErr w:type="gramEnd"/>
      <w:r w:rsidRPr="00D93F50">
        <w:rPr>
          <w:bCs/>
          <w:szCs w:val="28"/>
        </w:rPr>
        <w:t xml:space="preserve"> </w:t>
      </w:r>
    </w:p>
    <w:p w:rsidR="001774ED" w:rsidRPr="00D93F50" w:rsidRDefault="001774ED" w:rsidP="00D23029">
      <w:pPr>
        <w:spacing w:after="0" w:line="240" w:lineRule="auto"/>
        <w:jc w:val="both"/>
        <w:rPr>
          <w:bCs/>
          <w:szCs w:val="28"/>
        </w:rPr>
      </w:pPr>
      <w:r w:rsidRPr="00D93F50">
        <w:rPr>
          <w:bCs/>
          <w:szCs w:val="28"/>
        </w:rPr>
        <w:t>заместителя главы ад</w:t>
      </w:r>
      <w:r w:rsidR="00F26605">
        <w:rPr>
          <w:bCs/>
          <w:szCs w:val="28"/>
        </w:rPr>
        <w:t>министрации города по жилищно-</w:t>
      </w:r>
      <w:r w:rsidRPr="00D93F50">
        <w:rPr>
          <w:bCs/>
          <w:szCs w:val="28"/>
        </w:rPr>
        <w:t>коммунальному хозяйству и строительству.</w:t>
      </w:r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Pr="00D93F50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  <w:r w:rsidRPr="00D93F50">
        <w:rPr>
          <w:bCs/>
          <w:szCs w:val="28"/>
        </w:rPr>
        <w:t xml:space="preserve">Глава города                                                                                  С.А. </w:t>
      </w:r>
      <w:proofErr w:type="spellStart"/>
      <w:r w:rsidRPr="00D93F50">
        <w:rPr>
          <w:bCs/>
          <w:szCs w:val="28"/>
        </w:rPr>
        <w:t>Трубицин</w:t>
      </w:r>
      <w:proofErr w:type="spellEnd"/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Default="001774ED" w:rsidP="00D2302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p w:rsidR="001774ED" w:rsidRDefault="001774ED" w:rsidP="0061710D">
      <w:pPr>
        <w:spacing w:after="0" w:line="240" w:lineRule="auto"/>
        <w:jc w:val="right"/>
      </w:pPr>
      <w:r>
        <w:lastRenderedPageBreak/>
        <w:t xml:space="preserve">Приложение  </w:t>
      </w:r>
    </w:p>
    <w:p w:rsidR="001774ED" w:rsidRDefault="001774ED" w:rsidP="0061710D">
      <w:pPr>
        <w:spacing w:after="0" w:line="240" w:lineRule="auto"/>
        <w:jc w:val="right"/>
      </w:pPr>
      <w:r>
        <w:t xml:space="preserve">к постановлению </w:t>
      </w:r>
    </w:p>
    <w:p w:rsidR="001774ED" w:rsidRDefault="001774ED" w:rsidP="0061710D">
      <w:pPr>
        <w:spacing w:after="0" w:line="240" w:lineRule="auto"/>
        <w:jc w:val="right"/>
      </w:pPr>
      <w:r>
        <w:t>администрации города</w:t>
      </w:r>
    </w:p>
    <w:p w:rsidR="001774ED" w:rsidRPr="00E243B9" w:rsidRDefault="001774ED" w:rsidP="0061710D">
      <w:pPr>
        <w:spacing w:after="0" w:line="240" w:lineRule="auto"/>
        <w:jc w:val="right"/>
        <w:rPr>
          <w:u w:val="single"/>
        </w:rPr>
      </w:pPr>
      <w:r w:rsidRPr="00E243B9">
        <w:rPr>
          <w:u w:val="single"/>
        </w:rPr>
        <w:t>05 апреля 2021 года</w:t>
      </w:r>
      <w:r w:rsidR="00F26605">
        <w:rPr>
          <w:u w:val="single"/>
        </w:rPr>
        <w:t xml:space="preserve"> №223</w:t>
      </w:r>
    </w:p>
    <w:p w:rsidR="001774ED" w:rsidRDefault="001774ED" w:rsidP="0061710D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</w:p>
    <w:p w:rsidR="001774ED" w:rsidRDefault="001774ED" w:rsidP="0061710D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</w:p>
    <w:p w:rsidR="001774ED" w:rsidRPr="00041D1A" w:rsidRDefault="001774ED" w:rsidP="0061710D">
      <w:pPr>
        <w:shd w:val="clear" w:color="auto" w:fill="FFFFFF"/>
        <w:spacing w:after="0" w:line="240" w:lineRule="auto"/>
        <w:jc w:val="right"/>
        <w:rPr>
          <w:bCs/>
          <w:spacing w:val="-2"/>
          <w:szCs w:val="28"/>
          <w:u w:val="single"/>
        </w:rPr>
      </w:pPr>
    </w:p>
    <w:p w:rsidR="001774ED" w:rsidRDefault="001774ED" w:rsidP="00E92759">
      <w:pPr>
        <w:spacing w:after="0"/>
        <w:jc w:val="center"/>
        <w:rPr>
          <w:szCs w:val="28"/>
        </w:rPr>
      </w:pPr>
      <w:r>
        <w:rPr>
          <w:szCs w:val="28"/>
        </w:rPr>
        <w:t>Перечень</w:t>
      </w:r>
    </w:p>
    <w:p w:rsidR="001774ED" w:rsidRDefault="001774ED" w:rsidP="00E92759">
      <w:pPr>
        <w:spacing w:after="0"/>
        <w:jc w:val="center"/>
        <w:rPr>
          <w:szCs w:val="28"/>
        </w:rPr>
      </w:pPr>
      <w:r>
        <w:rPr>
          <w:szCs w:val="28"/>
        </w:rPr>
        <w:t xml:space="preserve"> </w:t>
      </w:r>
      <w:r w:rsidRPr="00D93F50">
        <w:rPr>
          <w:szCs w:val="28"/>
        </w:rPr>
        <w:t>общественных территорий</w:t>
      </w:r>
      <w:r w:rsidRPr="00D23029">
        <w:rPr>
          <w:szCs w:val="28"/>
        </w:rPr>
        <w:t xml:space="preserve"> </w:t>
      </w:r>
      <w:r w:rsidRPr="00D93F50">
        <w:rPr>
          <w:szCs w:val="28"/>
        </w:rPr>
        <w:t>города Ливны,</w:t>
      </w:r>
      <w:r w:rsidRPr="007D7BBD">
        <w:rPr>
          <w:szCs w:val="28"/>
        </w:rPr>
        <w:t xml:space="preserve"> </w:t>
      </w:r>
      <w:r>
        <w:rPr>
          <w:szCs w:val="28"/>
        </w:rPr>
        <w:t xml:space="preserve">предлагаемых для голосования </w:t>
      </w:r>
    </w:p>
    <w:p w:rsidR="001774ED" w:rsidRDefault="001774ED" w:rsidP="00E92759">
      <w:pPr>
        <w:spacing w:after="0"/>
        <w:jc w:val="center"/>
      </w:pPr>
    </w:p>
    <w:p w:rsidR="001774ED" w:rsidRPr="00DF7D30" w:rsidRDefault="001774ED" w:rsidP="00E20F73">
      <w:pPr>
        <w:jc w:val="both"/>
        <w:rPr>
          <w:szCs w:val="24"/>
        </w:rPr>
      </w:pPr>
      <w:r w:rsidRPr="00D93F50">
        <w:rPr>
          <w:szCs w:val="28"/>
        </w:rPr>
        <w:t xml:space="preserve"> </w:t>
      </w:r>
      <w:r>
        <w:rPr>
          <w:szCs w:val="28"/>
        </w:rPr>
        <w:t xml:space="preserve"> 1.</w:t>
      </w:r>
      <w:r w:rsidRPr="00DF7D30">
        <w:rPr>
          <w:szCs w:val="24"/>
        </w:rPr>
        <w:t xml:space="preserve"> П</w:t>
      </w:r>
      <w:r>
        <w:rPr>
          <w:szCs w:val="24"/>
        </w:rPr>
        <w:t>арк Машиностроителей (2-й этап)</w:t>
      </w:r>
    </w:p>
    <w:p w:rsidR="001774ED" w:rsidRPr="00DF7D30" w:rsidRDefault="001774ED" w:rsidP="00E20F73">
      <w:pPr>
        <w:jc w:val="both"/>
        <w:rPr>
          <w:b/>
          <w:szCs w:val="24"/>
        </w:rPr>
      </w:pPr>
      <w:r>
        <w:rPr>
          <w:szCs w:val="24"/>
        </w:rPr>
        <w:t xml:space="preserve">  2. </w:t>
      </w:r>
      <w:r w:rsidRPr="00DF7D30">
        <w:rPr>
          <w:szCs w:val="24"/>
        </w:rPr>
        <w:t>Общественная территория по ул. Орловская.</w:t>
      </w:r>
    </w:p>
    <w:p w:rsidR="001774ED" w:rsidRPr="00DF7D30" w:rsidRDefault="001774ED" w:rsidP="00E20F7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22" w:lineRule="exact"/>
        <w:ind w:right="10"/>
        <w:jc w:val="both"/>
        <w:rPr>
          <w:szCs w:val="24"/>
        </w:rPr>
      </w:pPr>
    </w:p>
    <w:p w:rsidR="001774ED" w:rsidRDefault="001774ED" w:rsidP="007D7BBD">
      <w:pPr>
        <w:spacing w:after="0" w:line="240" w:lineRule="auto"/>
      </w:pPr>
    </w:p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p w:rsidR="001774ED" w:rsidRDefault="001774ED"/>
    <w:sectPr w:rsidR="001774ED" w:rsidSect="0029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029"/>
    <w:rsid w:val="00041D1A"/>
    <w:rsid w:val="000E1574"/>
    <w:rsid w:val="001774ED"/>
    <w:rsid w:val="001D4538"/>
    <w:rsid w:val="002174E6"/>
    <w:rsid w:val="002574C6"/>
    <w:rsid w:val="002867FF"/>
    <w:rsid w:val="00292BC8"/>
    <w:rsid w:val="002B2EB3"/>
    <w:rsid w:val="003C3588"/>
    <w:rsid w:val="00503FA0"/>
    <w:rsid w:val="00534BE7"/>
    <w:rsid w:val="005570BE"/>
    <w:rsid w:val="006032D2"/>
    <w:rsid w:val="0061710D"/>
    <w:rsid w:val="006A5D92"/>
    <w:rsid w:val="007073DE"/>
    <w:rsid w:val="0072723C"/>
    <w:rsid w:val="007D7BBD"/>
    <w:rsid w:val="008243E7"/>
    <w:rsid w:val="00897D4A"/>
    <w:rsid w:val="0096792A"/>
    <w:rsid w:val="009C4690"/>
    <w:rsid w:val="009E2D6B"/>
    <w:rsid w:val="009F5CC6"/>
    <w:rsid w:val="00A75A90"/>
    <w:rsid w:val="00AA36D9"/>
    <w:rsid w:val="00C962B6"/>
    <w:rsid w:val="00CF0695"/>
    <w:rsid w:val="00D23029"/>
    <w:rsid w:val="00D93F50"/>
    <w:rsid w:val="00DF7D30"/>
    <w:rsid w:val="00E20F73"/>
    <w:rsid w:val="00E243B9"/>
    <w:rsid w:val="00E4238C"/>
    <w:rsid w:val="00E42F33"/>
    <w:rsid w:val="00E52963"/>
    <w:rsid w:val="00E92759"/>
    <w:rsid w:val="00F06BF0"/>
    <w:rsid w:val="00F26605"/>
    <w:rsid w:val="00F7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29"/>
    <w:pPr>
      <w:spacing w:after="200" w:line="276" w:lineRule="auto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30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30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073D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1</cp:lastModifiedBy>
  <cp:revision>19</cp:revision>
  <cp:lastPrinted>2021-04-05T06:48:00Z</cp:lastPrinted>
  <dcterms:created xsi:type="dcterms:W3CDTF">2021-03-19T05:55:00Z</dcterms:created>
  <dcterms:modified xsi:type="dcterms:W3CDTF">2021-04-06T09:46:00Z</dcterms:modified>
</cp:coreProperties>
</file>