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F8" w:rsidRPr="00CB20D9" w:rsidRDefault="00420AF8" w:rsidP="00420AF8">
      <w:pPr>
        <w:pStyle w:val="3"/>
        <w:rPr>
          <w:rFonts w:ascii="Times New Roman" w:hAnsi="Times New Roman"/>
          <w:szCs w:val="28"/>
        </w:rPr>
      </w:pPr>
      <w:r w:rsidRPr="00CB20D9"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pt">
            <v:imagedata r:id="rId4" o:title="Герб Ливен на БЛАНК" gain="1.25" blacklevel="2621f"/>
          </v:shape>
        </w:pict>
      </w:r>
    </w:p>
    <w:p w:rsidR="00420AF8" w:rsidRPr="00E25A42" w:rsidRDefault="00420AF8" w:rsidP="00420AF8">
      <w:pPr>
        <w:jc w:val="center"/>
        <w:rPr>
          <w:szCs w:val="28"/>
        </w:rPr>
      </w:pPr>
      <w:r w:rsidRPr="00E25A42">
        <w:rPr>
          <w:szCs w:val="28"/>
        </w:rPr>
        <w:t>РОССИЙСКАЯ ФЕДЕРАЦИЯ</w:t>
      </w:r>
    </w:p>
    <w:p w:rsidR="00420AF8" w:rsidRPr="00E25A42" w:rsidRDefault="00420AF8" w:rsidP="00420AF8">
      <w:pPr>
        <w:jc w:val="center"/>
        <w:rPr>
          <w:szCs w:val="28"/>
        </w:rPr>
      </w:pPr>
      <w:r w:rsidRPr="00E25A42">
        <w:rPr>
          <w:szCs w:val="28"/>
        </w:rPr>
        <w:t xml:space="preserve">ОРЛОВСКАЯ ОБЛАСТЬ </w:t>
      </w:r>
    </w:p>
    <w:p w:rsidR="00420AF8" w:rsidRPr="00E25A42" w:rsidRDefault="00420AF8" w:rsidP="00420AF8">
      <w:pPr>
        <w:pStyle w:val="2"/>
        <w:rPr>
          <w:b w:val="0"/>
          <w:sz w:val="28"/>
          <w:szCs w:val="28"/>
        </w:rPr>
      </w:pPr>
      <w:r w:rsidRPr="00E25A42">
        <w:rPr>
          <w:b w:val="0"/>
          <w:sz w:val="28"/>
          <w:szCs w:val="28"/>
        </w:rPr>
        <w:t xml:space="preserve"> АДМИНИСТРАЦИИ ГОРОДА ЛИВНЫ</w:t>
      </w:r>
    </w:p>
    <w:p w:rsidR="00420AF8" w:rsidRPr="00E25A42" w:rsidRDefault="00420AF8" w:rsidP="00420AF8">
      <w:pPr>
        <w:jc w:val="center"/>
        <w:rPr>
          <w:szCs w:val="28"/>
        </w:rPr>
      </w:pPr>
    </w:p>
    <w:p w:rsidR="00420AF8" w:rsidRPr="00E25A42" w:rsidRDefault="00420AF8" w:rsidP="00420AF8">
      <w:pPr>
        <w:pStyle w:val="1"/>
        <w:rPr>
          <w:b w:val="0"/>
          <w:spacing w:val="60"/>
          <w:sz w:val="28"/>
          <w:szCs w:val="28"/>
        </w:rPr>
      </w:pPr>
      <w:r w:rsidRPr="00E25A42">
        <w:rPr>
          <w:b w:val="0"/>
          <w:spacing w:val="60"/>
          <w:sz w:val="28"/>
          <w:szCs w:val="28"/>
        </w:rPr>
        <w:t>ПОСТАНОВЛЕНИЕ</w:t>
      </w:r>
    </w:p>
    <w:p w:rsidR="00420AF8" w:rsidRPr="00CB20D9" w:rsidRDefault="00420AF8" w:rsidP="00420AF8">
      <w:pPr>
        <w:rPr>
          <w:szCs w:val="28"/>
        </w:rPr>
      </w:pPr>
    </w:p>
    <w:p w:rsidR="00420AF8" w:rsidRPr="007E4BC0" w:rsidRDefault="00420AF8" w:rsidP="00420AF8">
      <w:pPr>
        <w:rPr>
          <w:szCs w:val="28"/>
        </w:rPr>
      </w:pPr>
      <w:r>
        <w:rPr>
          <w:szCs w:val="28"/>
        </w:rPr>
        <w:t xml:space="preserve">15 июля </w:t>
      </w:r>
      <w:r w:rsidRPr="007E4B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7E4BC0">
          <w:rPr>
            <w:szCs w:val="28"/>
          </w:rPr>
          <w:t>201</w:t>
        </w:r>
        <w:r>
          <w:rPr>
            <w:szCs w:val="28"/>
          </w:rPr>
          <w:t>9</w:t>
        </w:r>
        <w:r w:rsidRPr="007E4BC0">
          <w:rPr>
            <w:szCs w:val="28"/>
          </w:rPr>
          <w:t xml:space="preserve"> г</w:t>
        </w:r>
      </w:smartTag>
      <w:r w:rsidRPr="007E4BC0">
        <w:rPr>
          <w:szCs w:val="28"/>
        </w:rPr>
        <w:t>.</w:t>
      </w:r>
      <w:r w:rsidRPr="007E4BC0">
        <w:rPr>
          <w:szCs w:val="28"/>
        </w:rPr>
        <w:tab/>
      </w:r>
      <w:r w:rsidRPr="007E4BC0">
        <w:rPr>
          <w:szCs w:val="28"/>
        </w:rPr>
        <w:tab/>
      </w:r>
      <w:r w:rsidRPr="007E4BC0">
        <w:rPr>
          <w:szCs w:val="28"/>
        </w:rPr>
        <w:tab/>
      </w:r>
      <w:r w:rsidRPr="007E4BC0">
        <w:rPr>
          <w:szCs w:val="28"/>
        </w:rPr>
        <w:tab/>
      </w:r>
      <w:r w:rsidRPr="007E4BC0">
        <w:rPr>
          <w:szCs w:val="28"/>
        </w:rPr>
        <w:tab/>
      </w:r>
      <w:r w:rsidRPr="007E4BC0">
        <w:rPr>
          <w:szCs w:val="28"/>
        </w:rPr>
        <w:tab/>
      </w:r>
      <w:r w:rsidRPr="007E4BC0">
        <w:rPr>
          <w:szCs w:val="28"/>
        </w:rPr>
        <w:tab/>
      </w:r>
      <w:r w:rsidRPr="007E4BC0">
        <w:rPr>
          <w:szCs w:val="28"/>
        </w:rPr>
        <w:tab/>
      </w:r>
      <w:r>
        <w:rPr>
          <w:szCs w:val="28"/>
        </w:rPr>
        <w:t xml:space="preserve">                      </w:t>
      </w:r>
      <w:r w:rsidRPr="007E4BC0">
        <w:rPr>
          <w:szCs w:val="28"/>
        </w:rPr>
        <w:t xml:space="preserve">№ </w:t>
      </w:r>
      <w:r>
        <w:rPr>
          <w:szCs w:val="28"/>
        </w:rPr>
        <w:t>484</w:t>
      </w:r>
    </w:p>
    <w:p w:rsidR="00420AF8" w:rsidRPr="007E4BC0" w:rsidRDefault="00420AF8" w:rsidP="00420AF8">
      <w:pPr>
        <w:ind w:firstLine="720"/>
        <w:rPr>
          <w:szCs w:val="28"/>
        </w:rPr>
      </w:pPr>
      <w:r w:rsidRPr="007E4BC0">
        <w:rPr>
          <w:szCs w:val="28"/>
        </w:rPr>
        <w:t>г. Ливны</w:t>
      </w:r>
    </w:p>
    <w:p w:rsidR="00420AF8" w:rsidRDefault="00420AF8" w:rsidP="00420AF8"/>
    <w:p w:rsidR="00420AF8" w:rsidRPr="00E05C92" w:rsidRDefault="00420AF8" w:rsidP="00420AF8">
      <w:pPr>
        <w:rPr>
          <w:sz w:val="27"/>
          <w:szCs w:val="27"/>
        </w:rPr>
      </w:pPr>
      <w:r w:rsidRPr="00E05C92">
        <w:rPr>
          <w:sz w:val="27"/>
          <w:szCs w:val="27"/>
        </w:rPr>
        <w:t>О внесении изменений в постановление</w:t>
      </w:r>
    </w:p>
    <w:p w:rsidR="00420AF8" w:rsidRPr="00E05C92" w:rsidRDefault="00420AF8" w:rsidP="00420AF8">
      <w:pPr>
        <w:rPr>
          <w:sz w:val="27"/>
          <w:szCs w:val="27"/>
        </w:rPr>
      </w:pPr>
      <w:r w:rsidRPr="00E05C92">
        <w:rPr>
          <w:sz w:val="27"/>
          <w:szCs w:val="27"/>
        </w:rPr>
        <w:t>администрации города Ливны от 15 июля 2016 года №91</w:t>
      </w:r>
    </w:p>
    <w:p w:rsidR="00420AF8" w:rsidRPr="00E05C92" w:rsidRDefault="00420AF8" w:rsidP="00420AF8">
      <w:pPr>
        <w:rPr>
          <w:sz w:val="27"/>
          <w:szCs w:val="27"/>
        </w:rPr>
      </w:pPr>
      <w:r w:rsidRPr="00E05C92">
        <w:rPr>
          <w:sz w:val="27"/>
          <w:szCs w:val="27"/>
        </w:rPr>
        <w:t>«Об утверждении муниципальной программы</w:t>
      </w:r>
    </w:p>
    <w:p w:rsidR="00420AF8" w:rsidRPr="00E05C92" w:rsidRDefault="00420AF8" w:rsidP="00420AF8">
      <w:pPr>
        <w:rPr>
          <w:sz w:val="27"/>
          <w:szCs w:val="27"/>
        </w:rPr>
      </w:pPr>
      <w:r w:rsidRPr="00E05C92">
        <w:rPr>
          <w:sz w:val="27"/>
          <w:szCs w:val="27"/>
        </w:rPr>
        <w:t>«Культура и искусство города Ливны</w:t>
      </w:r>
    </w:p>
    <w:p w:rsidR="00420AF8" w:rsidRPr="00E05C92" w:rsidRDefault="00075F5A" w:rsidP="00420AF8">
      <w:pPr>
        <w:rPr>
          <w:sz w:val="27"/>
          <w:szCs w:val="27"/>
        </w:rPr>
      </w:pPr>
      <w:r>
        <w:rPr>
          <w:sz w:val="27"/>
          <w:szCs w:val="27"/>
        </w:rPr>
        <w:t>Орловской области на 2017-2021</w:t>
      </w:r>
      <w:r w:rsidR="00420AF8" w:rsidRPr="00E05C92">
        <w:rPr>
          <w:sz w:val="27"/>
          <w:szCs w:val="27"/>
        </w:rPr>
        <w:t>гг.»</w:t>
      </w:r>
    </w:p>
    <w:p w:rsidR="00420AF8" w:rsidRDefault="00420AF8" w:rsidP="00420AF8">
      <w:pPr>
        <w:rPr>
          <w:sz w:val="27"/>
          <w:szCs w:val="27"/>
        </w:rPr>
      </w:pPr>
    </w:p>
    <w:p w:rsidR="00075F5A" w:rsidRPr="00E05C92" w:rsidRDefault="00075F5A" w:rsidP="00420AF8">
      <w:pPr>
        <w:rPr>
          <w:sz w:val="27"/>
          <w:szCs w:val="27"/>
        </w:rPr>
      </w:pPr>
    </w:p>
    <w:p w:rsidR="00420AF8" w:rsidRDefault="00420AF8" w:rsidP="00420AF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5C92">
        <w:rPr>
          <w:sz w:val="27"/>
          <w:szCs w:val="27"/>
        </w:rPr>
        <w:tab/>
        <w:t xml:space="preserve">В соответствии со ст. 179 Бюджетного кодекса Российской Федерации, на основании решения </w:t>
      </w:r>
      <w:proofErr w:type="spellStart"/>
      <w:r w:rsidRPr="00E05C92">
        <w:rPr>
          <w:sz w:val="27"/>
          <w:szCs w:val="27"/>
        </w:rPr>
        <w:t>Ливенского</w:t>
      </w:r>
      <w:proofErr w:type="spellEnd"/>
      <w:r w:rsidRPr="00E05C92">
        <w:rPr>
          <w:sz w:val="27"/>
          <w:szCs w:val="27"/>
        </w:rPr>
        <w:t xml:space="preserve"> городского Совета народных депутатов от 6 декабря 2018</w:t>
      </w:r>
      <w:r w:rsidR="009432EE">
        <w:rPr>
          <w:sz w:val="27"/>
          <w:szCs w:val="27"/>
        </w:rPr>
        <w:t xml:space="preserve"> </w:t>
      </w:r>
      <w:r w:rsidRPr="00E05C92">
        <w:rPr>
          <w:sz w:val="27"/>
          <w:szCs w:val="27"/>
        </w:rPr>
        <w:t>года №29/326-ГС «О бюджете города Ливны Орловской области на 2019 год и на плановый период 2020 и 2021 годов» администрация города</w:t>
      </w:r>
    </w:p>
    <w:p w:rsidR="00420AF8" w:rsidRPr="00E05C92" w:rsidRDefault="00420AF8" w:rsidP="00420AF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5C92">
        <w:rPr>
          <w:sz w:val="27"/>
          <w:szCs w:val="27"/>
        </w:rPr>
        <w:t xml:space="preserve"> </w:t>
      </w:r>
      <w:proofErr w:type="spellStart"/>
      <w:proofErr w:type="gramStart"/>
      <w:r w:rsidRPr="00E05C92">
        <w:rPr>
          <w:sz w:val="27"/>
          <w:szCs w:val="27"/>
        </w:rPr>
        <w:t>п</w:t>
      </w:r>
      <w:proofErr w:type="spellEnd"/>
      <w:proofErr w:type="gramEnd"/>
      <w:r w:rsidRPr="00E05C92">
        <w:rPr>
          <w:sz w:val="27"/>
          <w:szCs w:val="27"/>
        </w:rPr>
        <w:t xml:space="preserve"> о с т а </w:t>
      </w:r>
      <w:proofErr w:type="spellStart"/>
      <w:r w:rsidRPr="00E05C92">
        <w:rPr>
          <w:sz w:val="27"/>
          <w:szCs w:val="27"/>
        </w:rPr>
        <w:t>н</w:t>
      </w:r>
      <w:proofErr w:type="spellEnd"/>
      <w:r w:rsidRPr="00E05C92">
        <w:rPr>
          <w:sz w:val="27"/>
          <w:szCs w:val="27"/>
        </w:rPr>
        <w:t xml:space="preserve"> о в л я е т:</w:t>
      </w:r>
    </w:p>
    <w:p w:rsidR="00420AF8" w:rsidRPr="00E05C92" w:rsidRDefault="00420AF8" w:rsidP="00420AF8">
      <w:pPr>
        <w:ind w:firstLine="708"/>
        <w:jc w:val="both"/>
        <w:rPr>
          <w:sz w:val="27"/>
          <w:szCs w:val="27"/>
        </w:rPr>
      </w:pPr>
      <w:r w:rsidRPr="00E05C92">
        <w:rPr>
          <w:sz w:val="27"/>
          <w:szCs w:val="27"/>
        </w:rPr>
        <w:t>1. Внести в постановление администрации города Ливны от 15 июля 2016 года №91 «Об утверждении муниципальной программы «Культура и искусство города Ливн</w:t>
      </w:r>
      <w:r w:rsidR="00075F5A">
        <w:rPr>
          <w:sz w:val="27"/>
          <w:szCs w:val="27"/>
        </w:rPr>
        <w:t>ы Орловской области на 2017-2021</w:t>
      </w:r>
      <w:r w:rsidRPr="00E05C92">
        <w:rPr>
          <w:sz w:val="27"/>
          <w:szCs w:val="27"/>
        </w:rPr>
        <w:t>гг.» следующие изменения:</w:t>
      </w:r>
    </w:p>
    <w:p w:rsidR="00420AF8" w:rsidRPr="00E05C92" w:rsidRDefault="00420AF8" w:rsidP="00420AF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В</w:t>
      </w:r>
      <w:r w:rsidRPr="00E05C92">
        <w:rPr>
          <w:sz w:val="27"/>
          <w:szCs w:val="27"/>
        </w:rPr>
        <w:t xml:space="preserve"> приложении:</w:t>
      </w:r>
    </w:p>
    <w:p w:rsidR="00420AF8" w:rsidRPr="00E05C92" w:rsidRDefault="00420AF8" w:rsidP="00420AF8">
      <w:pPr>
        <w:ind w:firstLine="708"/>
        <w:jc w:val="both"/>
        <w:rPr>
          <w:sz w:val="27"/>
          <w:szCs w:val="27"/>
        </w:rPr>
      </w:pPr>
      <w:r w:rsidRPr="00E05C92">
        <w:rPr>
          <w:sz w:val="27"/>
          <w:szCs w:val="27"/>
        </w:rPr>
        <w:t xml:space="preserve">а) </w:t>
      </w:r>
      <w:r w:rsidRPr="00E05C92">
        <w:rPr>
          <w:bCs/>
          <w:sz w:val="27"/>
          <w:szCs w:val="27"/>
        </w:rPr>
        <w:t>паспорт муниципальной программы</w:t>
      </w:r>
      <w:r w:rsidRPr="00E05C92">
        <w:rPr>
          <w:sz w:val="27"/>
          <w:szCs w:val="27"/>
        </w:rPr>
        <w:t xml:space="preserve"> «Культура и искусство города Ливны Орловской области на 2017-</w:t>
      </w:r>
      <w:smartTag w:uri="urn:schemas-microsoft-com:office:smarttags" w:element="metricconverter">
        <w:smartTagPr>
          <w:attr w:name="ProductID" w:val="2021 г"/>
        </w:smartTagPr>
        <w:r w:rsidRPr="00E05C92">
          <w:rPr>
            <w:sz w:val="27"/>
            <w:szCs w:val="27"/>
          </w:rPr>
          <w:t>2021 г</w:t>
        </w:r>
      </w:smartTag>
      <w:r w:rsidRPr="00E05C92">
        <w:rPr>
          <w:sz w:val="27"/>
          <w:szCs w:val="27"/>
        </w:rPr>
        <w:t>.г.» изложить в новой редакции согласно приложению 1 к настоящему постановлению;</w:t>
      </w:r>
    </w:p>
    <w:p w:rsidR="00420AF8" w:rsidRPr="00E05C92" w:rsidRDefault="00075F5A" w:rsidP="00420AF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420AF8" w:rsidRPr="00E05C92">
        <w:rPr>
          <w:sz w:val="27"/>
          <w:szCs w:val="27"/>
        </w:rPr>
        <w:t xml:space="preserve">) приложение </w:t>
      </w:r>
      <w:r w:rsidR="00420AF8">
        <w:rPr>
          <w:sz w:val="27"/>
          <w:szCs w:val="27"/>
        </w:rPr>
        <w:t>3</w:t>
      </w:r>
      <w:r w:rsidR="00420AF8" w:rsidRPr="00E05C92">
        <w:rPr>
          <w:sz w:val="27"/>
          <w:szCs w:val="27"/>
        </w:rPr>
        <w:t xml:space="preserve"> к муниципальной программе </w:t>
      </w:r>
      <w:r w:rsidR="00420AF8">
        <w:rPr>
          <w:sz w:val="27"/>
          <w:szCs w:val="27"/>
        </w:rPr>
        <w:t>изложить в новой редакции</w:t>
      </w:r>
      <w:r w:rsidR="00420AF8" w:rsidRPr="00E05C92"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>2</w:t>
      </w:r>
      <w:r w:rsidR="00420AF8" w:rsidRPr="00E05C92">
        <w:rPr>
          <w:sz w:val="27"/>
          <w:szCs w:val="27"/>
        </w:rPr>
        <w:t xml:space="preserve"> к настоящему постановлению.</w:t>
      </w:r>
    </w:p>
    <w:p w:rsidR="00420AF8" w:rsidRPr="00E05C92" w:rsidRDefault="00420AF8" w:rsidP="00420AF8">
      <w:pPr>
        <w:ind w:firstLine="708"/>
        <w:jc w:val="both"/>
        <w:rPr>
          <w:sz w:val="27"/>
          <w:szCs w:val="27"/>
        </w:rPr>
      </w:pPr>
      <w:r w:rsidRPr="00E05C92">
        <w:rPr>
          <w:sz w:val="27"/>
          <w:szCs w:val="27"/>
        </w:rPr>
        <w:t xml:space="preserve">2. </w:t>
      </w:r>
      <w:proofErr w:type="gramStart"/>
      <w:r w:rsidRPr="00E05C92">
        <w:rPr>
          <w:sz w:val="27"/>
          <w:szCs w:val="27"/>
        </w:rPr>
        <w:t>Разместить</w:t>
      </w:r>
      <w:proofErr w:type="gramEnd"/>
      <w:r w:rsidRPr="00E05C92">
        <w:rPr>
          <w:sz w:val="27"/>
          <w:szCs w:val="27"/>
        </w:rPr>
        <w:t xml:space="preserve"> настоящее постановление на сайте администрации города Ливны в сети Интернет.</w:t>
      </w:r>
    </w:p>
    <w:p w:rsidR="00420AF8" w:rsidRPr="00E05C92" w:rsidRDefault="00420AF8" w:rsidP="00420AF8">
      <w:pPr>
        <w:ind w:firstLine="708"/>
        <w:jc w:val="both"/>
        <w:rPr>
          <w:sz w:val="27"/>
          <w:szCs w:val="27"/>
        </w:rPr>
      </w:pPr>
      <w:r w:rsidRPr="00E05C92">
        <w:rPr>
          <w:sz w:val="27"/>
          <w:szCs w:val="27"/>
        </w:rPr>
        <w:t xml:space="preserve">3. </w:t>
      </w:r>
      <w:proofErr w:type="gramStart"/>
      <w:r w:rsidRPr="00E05C92">
        <w:rPr>
          <w:sz w:val="27"/>
          <w:szCs w:val="27"/>
        </w:rPr>
        <w:t>Контроль за</w:t>
      </w:r>
      <w:proofErr w:type="gramEnd"/>
      <w:r w:rsidRPr="00E05C92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социальным вопросам Середу В.Г.</w:t>
      </w:r>
    </w:p>
    <w:p w:rsidR="00420AF8" w:rsidRDefault="00420AF8" w:rsidP="00420AF8">
      <w:pPr>
        <w:jc w:val="both"/>
        <w:rPr>
          <w:sz w:val="27"/>
          <w:szCs w:val="27"/>
        </w:rPr>
      </w:pPr>
    </w:p>
    <w:p w:rsidR="00075F5A" w:rsidRDefault="00075F5A" w:rsidP="00420AF8">
      <w:pPr>
        <w:jc w:val="both"/>
        <w:rPr>
          <w:sz w:val="27"/>
          <w:szCs w:val="27"/>
        </w:rPr>
      </w:pPr>
    </w:p>
    <w:p w:rsidR="00075F5A" w:rsidRPr="00E05C92" w:rsidRDefault="00075F5A" w:rsidP="00420AF8">
      <w:pPr>
        <w:jc w:val="both"/>
        <w:rPr>
          <w:sz w:val="27"/>
          <w:szCs w:val="27"/>
        </w:rPr>
      </w:pPr>
    </w:p>
    <w:p w:rsidR="00420AF8" w:rsidRPr="00E05C92" w:rsidRDefault="00420AF8" w:rsidP="00420AF8">
      <w:pPr>
        <w:jc w:val="both"/>
        <w:rPr>
          <w:sz w:val="27"/>
          <w:szCs w:val="27"/>
        </w:rPr>
      </w:pPr>
      <w:r w:rsidRPr="00E05C92">
        <w:rPr>
          <w:sz w:val="27"/>
          <w:szCs w:val="27"/>
        </w:rPr>
        <w:t>Глава города</w:t>
      </w:r>
      <w:r w:rsidRPr="00E05C92">
        <w:rPr>
          <w:sz w:val="27"/>
          <w:szCs w:val="27"/>
        </w:rPr>
        <w:tab/>
      </w:r>
      <w:r w:rsidRPr="00E05C92">
        <w:rPr>
          <w:sz w:val="27"/>
          <w:szCs w:val="27"/>
        </w:rPr>
        <w:tab/>
      </w:r>
      <w:r w:rsidRPr="00E05C92">
        <w:rPr>
          <w:sz w:val="27"/>
          <w:szCs w:val="27"/>
        </w:rPr>
        <w:tab/>
      </w:r>
      <w:r w:rsidRPr="00E05C92">
        <w:rPr>
          <w:sz w:val="27"/>
          <w:szCs w:val="27"/>
        </w:rPr>
        <w:tab/>
      </w:r>
      <w:r w:rsidRPr="00E05C92">
        <w:rPr>
          <w:sz w:val="27"/>
          <w:szCs w:val="27"/>
        </w:rPr>
        <w:tab/>
      </w:r>
      <w:r w:rsidRPr="00E05C92">
        <w:rPr>
          <w:sz w:val="27"/>
          <w:szCs w:val="27"/>
        </w:rPr>
        <w:tab/>
      </w:r>
      <w:r w:rsidRPr="00E05C92">
        <w:rPr>
          <w:sz w:val="27"/>
          <w:szCs w:val="27"/>
        </w:rPr>
        <w:tab/>
      </w:r>
      <w:r w:rsidRPr="00E05C92">
        <w:rPr>
          <w:sz w:val="27"/>
          <w:szCs w:val="27"/>
        </w:rPr>
        <w:tab/>
        <w:t xml:space="preserve">         С.А. </w:t>
      </w:r>
      <w:proofErr w:type="spellStart"/>
      <w:r w:rsidRPr="00E05C92">
        <w:rPr>
          <w:sz w:val="27"/>
          <w:szCs w:val="27"/>
        </w:rPr>
        <w:t>Трубицин</w:t>
      </w:r>
      <w:proofErr w:type="spellEnd"/>
    </w:p>
    <w:p w:rsidR="00420AF8" w:rsidRDefault="00420AF8" w:rsidP="00420AF8">
      <w:pPr>
        <w:jc w:val="both"/>
        <w:rPr>
          <w:sz w:val="24"/>
          <w:szCs w:val="24"/>
        </w:rPr>
      </w:pPr>
    </w:p>
    <w:p w:rsidR="00075F5A" w:rsidRDefault="00075F5A" w:rsidP="00420AF8">
      <w:pPr>
        <w:jc w:val="both"/>
        <w:rPr>
          <w:sz w:val="24"/>
          <w:szCs w:val="24"/>
        </w:rPr>
      </w:pPr>
    </w:p>
    <w:p w:rsidR="001C7F36" w:rsidRDefault="001C7F36" w:rsidP="001C7F36">
      <w:pPr>
        <w:pageBreakBefore/>
        <w:ind w:left="4956" w:firstLine="709"/>
        <w:jc w:val="right"/>
      </w:pPr>
      <w:r>
        <w:lastRenderedPageBreak/>
        <w:t>Приложение 1</w:t>
      </w:r>
    </w:p>
    <w:p w:rsidR="001C7F36" w:rsidRDefault="001C7F36" w:rsidP="001C7F36">
      <w:pPr>
        <w:ind w:left="4956" w:firstLine="708"/>
        <w:jc w:val="right"/>
      </w:pPr>
      <w:r>
        <w:t xml:space="preserve">к постановлению </w:t>
      </w:r>
    </w:p>
    <w:p w:rsidR="001C7F36" w:rsidRDefault="001C7F36" w:rsidP="001C7F36">
      <w:pPr>
        <w:ind w:left="4956" w:firstLine="708"/>
        <w:jc w:val="right"/>
      </w:pPr>
      <w:r>
        <w:t>администрации гор</w:t>
      </w:r>
      <w:r>
        <w:t>о</w:t>
      </w:r>
      <w:r>
        <w:t xml:space="preserve">да Ливны </w:t>
      </w:r>
    </w:p>
    <w:p w:rsidR="001C7F36" w:rsidRPr="007C58B5" w:rsidRDefault="001C7F36" w:rsidP="001C7F36">
      <w:r>
        <w:t xml:space="preserve">                                                                   </w:t>
      </w:r>
      <w:r w:rsidRPr="001654C9">
        <w:t xml:space="preserve">от </w:t>
      </w:r>
      <w:r>
        <w:t>________________ 2019 года</w:t>
      </w:r>
      <w:r w:rsidRPr="001654C9">
        <w:t xml:space="preserve"> № </w:t>
      </w:r>
      <w:r>
        <w:t>___</w:t>
      </w:r>
    </w:p>
    <w:p w:rsidR="001C7F36" w:rsidRDefault="001C7F36" w:rsidP="001C7F36">
      <w:pPr>
        <w:autoSpaceDE w:val="0"/>
        <w:autoSpaceDN w:val="0"/>
        <w:adjustRightInd w:val="0"/>
        <w:jc w:val="right"/>
        <w:outlineLvl w:val="0"/>
      </w:pPr>
    </w:p>
    <w:p w:rsidR="001C7F36" w:rsidRDefault="001C7F36" w:rsidP="001C7F36">
      <w:pPr>
        <w:ind w:left="4944" w:firstLine="720"/>
        <w:jc w:val="center"/>
      </w:pPr>
    </w:p>
    <w:p w:rsidR="001C7F36" w:rsidRPr="00BE304C" w:rsidRDefault="001C7F36" w:rsidP="001C7F36">
      <w:pPr>
        <w:ind w:left="-720"/>
        <w:jc w:val="center"/>
        <w:rPr>
          <w:b/>
          <w:sz w:val="32"/>
          <w:szCs w:val="32"/>
        </w:rPr>
      </w:pPr>
      <w:r w:rsidRPr="00BE4132">
        <w:rPr>
          <w:b/>
          <w:bCs/>
        </w:rPr>
        <w:t xml:space="preserve">ПАСПОРТ </w:t>
      </w:r>
      <w:r>
        <w:rPr>
          <w:b/>
        </w:rPr>
        <w:t>МУНИЦИПАЛЬНОЙ</w:t>
      </w:r>
      <w:r w:rsidRPr="00BE4132">
        <w:rPr>
          <w:b/>
        </w:rPr>
        <w:t xml:space="preserve"> ПРОГРАММЫ</w:t>
      </w:r>
    </w:p>
    <w:p w:rsidR="001C7F36" w:rsidRPr="001654C9" w:rsidRDefault="001C7F36" w:rsidP="001C7F36">
      <w:pPr>
        <w:ind w:left="-720"/>
        <w:jc w:val="center"/>
        <w:rPr>
          <w:b/>
          <w:sz w:val="32"/>
          <w:szCs w:val="32"/>
        </w:rPr>
      </w:pPr>
      <w:r w:rsidRPr="001654C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</w:t>
      </w:r>
      <w:r w:rsidRPr="001654C9">
        <w:rPr>
          <w:b/>
          <w:sz w:val="32"/>
          <w:szCs w:val="32"/>
        </w:rPr>
        <w:t>ультур</w:t>
      </w:r>
      <w:r>
        <w:rPr>
          <w:b/>
          <w:sz w:val="32"/>
          <w:szCs w:val="32"/>
        </w:rPr>
        <w:t>а</w:t>
      </w:r>
      <w:r w:rsidRPr="001654C9">
        <w:rPr>
          <w:b/>
          <w:sz w:val="32"/>
          <w:szCs w:val="32"/>
        </w:rPr>
        <w:t xml:space="preserve"> и искусств</w:t>
      </w:r>
      <w:r>
        <w:rPr>
          <w:b/>
          <w:sz w:val="32"/>
          <w:szCs w:val="32"/>
        </w:rPr>
        <w:t>о</w:t>
      </w:r>
      <w:r w:rsidRPr="001654C9">
        <w:rPr>
          <w:b/>
          <w:sz w:val="32"/>
          <w:szCs w:val="32"/>
        </w:rPr>
        <w:t xml:space="preserve"> город</w:t>
      </w:r>
      <w:r>
        <w:rPr>
          <w:b/>
          <w:sz w:val="32"/>
          <w:szCs w:val="32"/>
        </w:rPr>
        <w:t>а</w:t>
      </w:r>
      <w:r w:rsidRPr="001654C9">
        <w:rPr>
          <w:b/>
          <w:sz w:val="32"/>
          <w:szCs w:val="32"/>
        </w:rPr>
        <w:t xml:space="preserve"> Ливны</w:t>
      </w:r>
      <w:r>
        <w:rPr>
          <w:b/>
          <w:sz w:val="32"/>
          <w:szCs w:val="32"/>
        </w:rPr>
        <w:t xml:space="preserve"> Орловской области</w:t>
      </w:r>
    </w:p>
    <w:p w:rsidR="001C7F36" w:rsidRPr="001654C9" w:rsidRDefault="001C7F36" w:rsidP="001C7F36">
      <w:pPr>
        <w:ind w:left="-720"/>
        <w:jc w:val="center"/>
        <w:rPr>
          <w:b/>
          <w:sz w:val="32"/>
          <w:szCs w:val="32"/>
        </w:rPr>
      </w:pPr>
      <w:r w:rsidRPr="001654C9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7</w:t>
      </w:r>
      <w:r w:rsidRPr="001654C9">
        <w:rPr>
          <w:b/>
          <w:sz w:val="32"/>
          <w:szCs w:val="32"/>
        </w:rPr>
        <w:t>-</w:t>
      </w:r>
      <w:smartTag w:uri="urn:schemas-microsoft-com:office:smarttags" w:element="metricconverter">
        <w:smartTagPr>
          <w:attr w:name="ProductID" w:val="2021 г"/>
        </w:smartTagPr>
        <w:r w:rsidRPr="001654C9">
          <w:rPr>
            <w:b/>
            <w:sz w:val="32"/>
            <w:szCs w:val="32"/>
          </w:rPr>
          <w:t>20</w:t>
        </w:r>
        <w:r>
          <w:rPr>
            <w:b/>
            <w:sz w:val="32"/>
            <w:szCs w:val="32"/>
          </w:rPr>
          <w:t>21</w:t>
        </w:r>
        <w:r w:rsidRPr="001654C9">
          <w:rPr>
            <w:b/>
            <w:sz w:val="32"/>
            <w:szCs w:val="32"/>
          </w:rPr>
          <w:t xml:space="preserve"> г</w:t>
        </w:r>
      </w:smartTag>
      <w:r w:rsidRPr="001654C9">
        <w:rPr>
          <w:b/>
          <w:sz w:val="32"/>
          <w:szCs w:val="32"/>
        </w:rPr>
        <w:t>.г.</w:t>
      </w:r>
      <w:r>
        <w:rPr>
          <w:b/>
          <w:sz w:val="32"/>
          <w:szCs w:val="32"/>
        </w:rPr>
        <w:t>»</w:t>
      </w:r>
    </w:p>
    <w:p w:rsidR="001C7F36" w:rsidRDefault="001C7F36" w:rsidP="001C7F36">
      <w:pPr>
        <w:ind w:left="-720"/>
        <w:jc w:val="center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066"/>
      </w:tblGrid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center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066" w:type="dxa"/>
          </w:tcPr>
          <w:p w:rsidR="001C7F36" w:rsidRPr="00386488" w:rsidRDefault="001C7F36" w:rsidP="0024321D">
            <w:pPr>
              <w:jc w:val="center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Муниципальная программа "Культура и искусство города Ливны Орло</w:t>
            </w:r>
            <w:r w:rsidRPr="00386488">
              <w:rPr>
                <w:sz w:val="24"/>
                <w:szCs w:val="24"/>
              </w:rPr>
              <w:t>в</w:t>
            </w:r>
            <w:r w:rsidRPr="00386488">
              <w:rPr>
                <w:sz w:val="24"/>
                <w:szCs w:val="24"/>
              </w:rPr>
              <w:t>ской области на 201</w:t>
            </w:r>
            <w:r>
              <w:rPr>
                <w:sz w:val="24"/>
                <w:szCs w:val="24"/>
              </w:rPr>
              <w:t>7</w:t>
            </w:r>
            <w:r w:rsidRPr="00386488">
              <w:rPr>
                <w:sz w:val="24"/>
                <w:szCs w:val="24"/>
              </w:rPr>
              <w:t xml:space="preserve"> - 2021 годы" (далее - Программа).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center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Основание для     разработки Программы</w:t>
            </w:r>
          </w:p>
        </w:tc>
        <w:tc>
          <w:tcPr>
            <w:tcW w:w="8066" w:type="dxa"/>
          </w:tcPr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Pr="00386488">
                <w:rPr>
                  <w:sz w:val="24"/>
                  <w:szCs w:val="24"/>
                </w:rPr>
                <w:t>Концепция</w:t>
              </w:r>
            </w:hyperlink>
            <w:r w:rsidRPr="00386488">
              <w:rPr>
                <w:sz w:val="24"/>
                <w:szCs w:val="24"/>
              </w:rPr>
              <w:t xml:space="preserve"> долгосрочного социально-экономического развития Росси</w:t>
            </w:r>
            <w:r w:rsidRPr="00386488">
              <w:rPr>
                <w:sz w:val="24"/>
                <w:szCs w:val="24"/>
              </w:rPr>
              <w:t>й</w:t>
            </w:r>
            <w:r w:rsidRPr="00386488">
              <w:rPr>
                <w:sz w:val="24"/>
                <w:szCs w:val="24"/>
              </w:rPr>
              <w:t>ской Федерации на период до 2020 года, утвержденная распоряжением Прав</w:t>
            </w:r>
            <w:r w:rsidRPr="00386488">
              <w:rPr>
                <w:sz w:val="24"/>
                <w:szCs w:val="24"/>
              </w:rPr>
              <w:t>и</w:t>
            </w:r>
            <w:r w:rsidRPr="00386488">
              <w:rPr>
                <w:sz w:val="24"/>
                <w:szCs w:val="24"/>
              </w:rPr>
              <w:t xml:space="preserve">тельства Российской Федерации от 17 ноября 2008 года N 1662-р; Основы законодательства Российской Федерации о культуре, </w:t>
            </w:r>
            <w:r>
              <w:rPr>
                <w:sz w:val="24"/>
                <w:szCs w:val="24"/>
              </w:rPr>
              <w:t xml:space="preserve">Федеральный закон </w:t>
            </w:r>
            <w:r w:rsidRPr="00386488">
              <w:rPr>
                <w:sz w:val="24"/>
                <w:szCs w:val="24"/>
              </w:rPr>
              <w:t>РФ от 6.10.2003 №131-ФЗ «Об общих принципах организации местного сам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управления в Российской Федерации»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center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Муниципал</w:t>
            </w:r>
            <w:r w:rsidRPr="00386488">
              <w:rPr>
                <w:sz w:val="24"/>
                <w:szCs w:val="24"/>
              </w:rPr>
              <w:t>ь</w:t>
            </w:r>
            <w:r w:rsidRPr="00386488">
              <w:rPr>
                <w:sz w:val="24"/>
                <w:szCs w:val="24"/>
              </w:rPr>
              <w:t>ный з</w:t>
            </w:r>
            <w:r w:rsidRPr="00386488">
              <w:rPr>
                <w:sz w:val="24"/>
                <w:szCs w:val="24"/>
              </w:rPr>
              <w:t>а</w:t>
            </w:r>
            <w:r w:rsidRPr="00386488">
              <w:rPr>
                <w:sz w:val="24"/>
                <w:szCs w:val="24"/>
              </w:rPr>
              <w:t>казчик</w:t>
            </w:r>
          </w:p>
        </w:tc>
        <w:tc>
          <w:tcPr>
            <w:tcW w:w="8066" w:type="dxa"/>
          </w:tcPr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Администрация города Ливны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center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Основные ра</w:t>
            </w:r>
            <w:r w:rsidRPr="00386488">
              <w:rPr>
                <w:sz w:val="24"/>
                <w:szCs w:val="24"/>
              </w:rPr>
              <w:t>з</w:t>
            </w:r>
            <w:r w:rsidRPr="00386488">
              <w:rPr>
                <w:sz w:val="24"/>
                <w:szCs w:val="24"/>
              </w:rPr>
              <w:t>работчики Программы</w:t>
            </w:r>
          </w:p>
        </w:tc>
        <w:tc>
          <w:tcPr>
            <w:tcW w:w="8066" w:type="dxa"/>
          </w:tcPr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Управление культуры, молодёжной политики и спорта администрации г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рода Ливны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center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Цели и задачи     Программы</w:t>
            </w:r>
          </w:p>
        </w:tc>
        <w:tc>
          <w:tcPr>
            <w:tcW w:w="8066" w:type="dxa"/>
          </w:tcPr>
          <w:p w:rsidR="001C7F36" w:rsidRPr="00CC26E4" w:rsidRDefault="001C7F36" w:rsidP="0024321D">
            <w:pPr>
              <w:pStyle w:val="ConsPlusCell"/>
              <w:jc w:val="both"/>
            </w:pPr>
            <w:r w:rsidRPr="00CC26E4">
              <w:t xml:space="preserve">Основная цель Программы - развитие отрасли культуры в городе Ливны </w:t>
            </w:r>
            <w:r>
              <w:t>З</w:t>
            </w:r>
            <w:r w:rsidRPr="00CC26E4">
              <w:t>а</w:t>
            </w:r>
            <w:r w:rsidRPr="00CC26E4">
              <w:t>дачами Программы являются:</w:t>
            </w:r>
          </w:p>
          <w:p w:rsidR="001C7F36" w:rsidRDefault="001C7F36" w:rsidP="0024321D">
            <w:pPr>
              <w:pStyle w:val="ConsPlusCell"/>
              <w:jc w:val="both"/>
            </w:pPr>
            <w:r w:rsidRPr="00CC26E4">
              <w:t xml:space="preserve"> - сохранение и развитие системы дополнительного образования, поддер</w:t>
            </w:r>
            <w:r w:rsidRPr="00CC26E4">
              <w:t>ж</w:t>
            </w:r>
            <w:r w:rsidRPr="00CC26E4">
              <w:t>ка творчески одаренных детей и молодежи города</w:t>
            </w:r>
            <w:r>
              <w:t>;</w:t>
            </w:r>
          </w:p>
          <w:p w:rsidR="001C7F36" w:rsidRPr="00CC26E4" w:rsidRDefault="001C7F36" w:rsidP="0024321D">
            <w:pPr>
              <w:pStyle w:val="ConsPlusCell"/>
              <w:jc w:val="both"/>
            </w:pPr>
            <w:r w:rsidRPr="00CC26E4">
              <w:t>- адре</w:t>
            </w:r>
            <w:r w:rsidRPr="00CC26E4">
              <w:t>с</w:t>
            </w:r>
            <w:r w:rsidRPr="00CC26E4">
              <w:t>ная поддержка народного промысла</w:t>
            </w:r>
            <w:r>
              <w:t>;</w:t>
            </w:r>
            <w:r w:rsidRPr="00CC26E4">
              <w:t xml:space="preserve"> </w:t>
            </w:r>
          </w:p>
          <w:p w:rsidR="001C7F36" w:rsidRPr="00CC26E4" w:rsidRDefault="001C7F36" w:rsidP="0024321D">
            <w:pPr>
              <w:pStyle w:val="ConsPlusCell"/>
              <w:jc w:val="both"/>
            </w:pPr>
            <w:r w:rsidRPr="00CC26E4">
              <w:t>- приведение учреждений культуры и искусства в соответс</w:t>
            </w:r>
            <w:r>
              <w:t>т</w:t>
            </w:r>
            <w:r w:rsidRPr="00CC26E4">
              <w:t>вие с совреме</w:t>
            </w:r>
            <w:r w:rsidRPr="00CC26E4">
              <w:t>н</w:t>
            </w:r>
            <w:r w:rsidRPr="00CC26E4">
              <w:t>ными требованиями к их техническому оснащению и качеству предоста</w:t>
            </w:r>
            <w:r w:rsidRPr="00CC26E4">
              <w:t>в</w:t>
            </w:r>
            <w:r w:rsidRPr="00CC26E4">
              <w:t>ляемых услуг</w:t>
            </w:r>
            <w:r>
              <w:t>;</w:t>
            </w:r>
            <w:r w:rsidRPr="00CC26E4">
              <w:t xml:space="preserve"> </w:t>
            </w:r>
          </w:p>
          <w:p w:rsidR="001C7F36" w:rsidRPr="00CC26E4" w:rsidRDefault="001C7F36" w:rsidP="0024321D">
            <w:pPr>
              <w:pStyle w:val="ConsPlusCell"/>
              <w:jc w:val="both"/>
            </w:pPr>
            <w:r w:rsidRPr="00CC26E4">
              <w:t>- обеспечение единого культурно-информационного пространства и повышение доступности культурных благ для населения города Ли</w:t>
            </w:r>
            <w:r w:rsidRPr="00CC26E4">
              <w:t>в</w:t>
            </w:r>
            <w:r w:rsidRPr="00CC26E4">
              <w:t xml:space="preserve">ны; </w:t>
            </w:r>
          </w:p>
          <w:p w:rsidR="001C7F36" w:rsidRPr="00CC26E4" w:rsidRDefault="001C7F36" w:rsidP="0024321D">
            <w:pPr>
              <w:pStyle w:val="ConsPlusCell"/>
              <w:jc w:val="both"/>
            </w:pPr>
            <w:r w:rsidRPr="00CC26E4">
              <w:t>- обеспечение сохранности историко-культурного наследия г</w:t>
            </w:r>
            <w:r w:rsidRPr="00CC26E4">
              <w:t>о</w:t>
            </w:r>
            <w:r w:rsidRPr="00CC26E4">
              <w:t>рода Ливны;</w:t>
            </w:r>
          </w:p>
          <w:p w:rsidR="001C7F36" w:rsidRDefault="001C7F36" w:rsidP="0024321D">
            <w:pPr>
              <w:pStyle w:val="ConsPlusCell"/>
              <w:jc w:val="both"/>
            </w:pPr>
            <w:r w:rsidRPr="00CC26E4">
              <w:t>- поддержка информационно-из</w:t>
            </w:r>
            <w:r>
              <w:t>дательской деятельности музея;</w:t>
            </w:r>
          </w:p>
          <w:p w:rsidR="001C7F36" w:rsidRDefault="001C7F36" w:rsidP="0024321D">
            <w:pPr>
              <w:pStyle w:val="ConsPlusCell"/>
              <w:jc w:val="both"/>
            </w:pPr>
            <w:r w:rsidRPr="00CC26E4">
              <w:t>- попо</w:t>
            </w:r>
            <w:r w:rsidRPr="00CC26E4">
              <w:t>л</w:t>
            </w:r>
            <w:r w:rsidRPr="00CC26E4">
              <w:t>нение, обеспечение сохранности библиотечных фондов;</w:t>
            </w:r>
          </w:p>
          <w:p w:rsidR="001C7F36" w:rsidRPr="00CC26E4" w:rsidRDefault="001C7F36" w:rsidP="0024321D">
            <w:pPr>
              <w:pStyle w:val="ConsPlusCell"/>
              <w:jc w:val="both"/>
            </w:pPr>
            <w:r w:rsidRPr="00CC26E4">
              <w:t>-  обеспечение у</w:t>
            </w:r>
            <w:r w:rsidRPr="00CC26E4">
              <w:t>с</w:t>
            </w:r>
            <w:r w:rsidRPr="00CC26E4">
              <w:t>ловий для полноценного отдыха горожан;</w:t>
            </w:r>
          </w:p>
          <w:p w:rsidR="001C7F36" w:rsidRPr="00CC26E4" w:rsidRDefault="001C7F36" w:rsidP="0024321D">
            <w:pPr>
              <w:pStyle w:val="ConsPlusCell"/>
              <w:jc w:val="both"/>
            </w:pPr>
            <w:r w:rsidRPr="00CC26E4">
              <w:t>- развитие творческих способностей детей, подростков и молод</w:t>
            </w:r>
            <w:r w:rsidRPr="00CC26E4">
              <w:t>ё</w:t>
            </w:r>
            <w:r w:rsidRPr="00CC26E4">
              <w:t>жи;</w:t>
            </w:r>
          </w:p>
          <w:p w:rsidR="001C7F36" w:rsidRPr="00CC26E4" w:rsidRDefault="001C7F36" w:rsidP="0024321D">
            <w:pPr>
              <w:pStyle w:val="ConsPlusCell"/>
              <w:jc w:val="both"/>
            </w:pPr>
            <w:r w:rsidRPr="00CC26E4">
              <w:t>- краеведческая и научно-просветительская работа;</w:t>
            </w:r>
          </w:p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деятельность по популяризации чтения.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center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Подпрогра</w:t>
            </w:r>
            <w:r w:rsidRPr="00386488">
              <w:rPr>
                <w:sz w:val="24"/>
                <w:szCs w:val="24"/>
              </w:rPr>
              <w:t>м</w:t>
            </w:r>
            <w:r w:rsidRPr="00386488">
              <w:rPr>
                <w:sz w:val="24"/>
                <w:szCs w:val="24"/>
              </w:rPr>
              <w:t>мы Програ</w:t>
            </w:r>
            <w:r w:rsidRPr="00386488">
              <w:rPr>
                <w:sz w:val="24"/>
                <w:szCs w:val="24"/>
              </w:rPr>
              <w:t>м</w:t>
            </w:r>
            <w:r w:rsidRPr="00386488">
              <w:rPr>
                <w:sz w:val="24"/>
                <w:szCs w:val="24"/>
              </w:rPr>
              <w:t>мы</w:t>
            </w:r>
          </w:p>
        </w:tc>
        <w:tc>
          <w:tcPr>
            <w:tcW w:w="8066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Подпрограмма 1 «Развитие дополнительного образования в сфере культ</w:t>
            </w:r>
            <w:r w:rsidRPr="00386488">
              <w:rPr>
                <w:sz w:val="24"/>
                <w:szCs w:val="24"/>
              </w:rPr>
              <w:t>у</w:t>
            </w:r>
            <w:r w:rsidRPr="00386488">
              <w:rPr>
                <w:sz w:val="24"/>
                <w:szCs w:val="24"/>
              </w:rPr>
              <w:t>ры и искусства города Ливны»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 xml:space="preserve">Подпрограмма 2 «Развитие учреждений </w:t>
            </w:r>
            <w:proofErr w:type="spellStart"/>
            <w:r w:rsidRPr="00386488">
              <w:rPr>
                <w:sz w:val="24"/>
                <w:szCs w:val="24"/>
              </w:rPr>
              <w:t>культурно-досугового</w:t>
            </w:r>
            <w:proofErr w:type="spellEnd"/>
            <w:r w:rsidRPr="00386488">
              <w:rPr>
                <w:sz w:val="24"/>
                <w:szCs w:val="24"/>
              </w:rPr>
              <w:t xml:space="preserve"> типа гор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да Ливны»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 xml:space="preserve">Подпрограмма 3 «Развитие музейной деятельности в городе Ливны» 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 xml:space="preserve">Подпрограмма 4 «Развитие библиотечной системы города Ливны» 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Подпрограмма 5 «Проведение культурно-массовых меропри</w:t>
            </w:r>
            <w:r w:rsidRPr="00386488">
              <w:rPr>
                <w:sz w:val="24"/>
                <w:szCs w:val="24"/>
              </w:rPr>
              <w:t>я</w:t>
            </w:r>
            <w:r w:rsidRPr="00386488">
              <w:rPr>
                <w:sz w:val="24"/>
                <w:szCs w:val="24"/>
              </w:rPr>
              <w:t>тий»</w:t>
            </w:r>
          </w:p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 xml:space="preserve">Подпрограмма 6 </w:t>
            </w:r>
            <w:r w:rsidRPr="001C72F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1C72FD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е</w:t>
            </w:r>
            <w:r w:rsidRPr="001C72FD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</w:t>
            </w:r>
            <w:r w:rsidRPr="001C72FD">
              <w:rPr>
                <w:sz w:val="24"/>
                <w:szCs w:val="24"/>
              </w:rPr>
              <w:t>объектов культурного насл</w:t>
            </w:r>
            <w:r w:rsidRPr="001C72FD">
              <w:rPr>
                <w:sz w:val="24"/>
                <w:szCs w:val="24"/>
              </w:rPr>
              <w:t>е</w:t>
            </w:r>
            <w:r w:rsidRPr="001C72FD">
              <w:rPr>
                <w:sz w:val="24"/>
                <w:szCs w:val="24"/>
              </w:rPr>
              <w:t>дия»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center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 xml:space="preserve">Сроки и этапы </w:t>
            </w:r>
            <w:r w:rsidRPr="00386488">
              <w:rPr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8066" w:type="dxa"/>
          </w:tcPr>
          <w:p w:rsidR="001C7F36" w:rsidRPr="00386488" w:rsidRDefault="001C7F36" w:rsidP="0024321D">
            <w:pPr>
              <w:jc w:val="center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7</w:t>
            </w:r>
            <w:r w:rsidRPr="00386488">
              <w:rPr>
                <w:sz w:val="24"/>
                <w:szCs w:val="24"/>
              </w:rPr>
              <w:t xml:space="preserve"> - 2021 годы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center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lastRenderedPageBreak/>
              <w:t>Исполнители Пр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граммы</w:t>
            </w:r>
          </w:p>
        </w:tc>
        <w:tc>
          <w:tcPr>
            <w:tcW w:w="8066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управление культуры, молодёжной политики и спорта администрации г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рода Ливны;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муниципальные учреждения дополнительного образования;</w:t>
            </w:r>
          </w:p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мун</w:t>
            </w:r>
            <w:r w:rsidRPr="00386488">
              <w:rPr>
                <w:sz w:val="24"/>
                <w:szCs w:val="24"/>
              </w:rPr>
              <w:t>и</w:t>
            </w:r>
            <w:r w:rsidRPr="00386488">
              <w:rPr>
                <w:sz w:val="24"/>
                <w:szCs w:val="24"/>
              </w:rPr>
              <w:t>ципальные учреждения культуры.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center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Объемы и источники финансир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вания</w:t>
            </w:r>
          </w:p>
        </w:tc>
        <w:tc>
          <w:tcPr>
            <w:tcW w:w="8066" w:type="dxa"/>
          </w:tcPr>
          <w:p w:rsidR="001C7F36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Финансирование программных мероприятий осуществляется за счет средств бюджета города Ливны по разделу «Культура» и средств от прин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сящей доход деятельности учреждений посредством целевого финансирования ко</w:t>
            </w:r>
            <w:r w:rsidRPr="00386488">
              <w:rPr>
                <w:sz w:val="24"/>
                <w:szCs w:val="24"/>
              </w:rPr>
              <w:t>н</w:t>
            </w:r>
            <w:r w:rsidRPr="00386488">
              <w:rPr>
                <w:sz w:val="24"/>
                <w:szCs w:val="24"/>
              </w:rPr>
              <w:t xml:space="preserve">кретных мероприятий программы. </w:t>
            </w:r>
          </w:p>
          <w:p w:rsidR="001C7F36" w:rsidRDefault="001C7F36" w:rsidP="0024321D">
            <w:pPr>
              <w:ind w:left="-108"/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Объем финансирования программы за счет средств бюджета города Ли</w:t>
            </w:r>
            <w:r w:rsidRPr="00386488">
              <w:rPr>
                <w:sz w:val="24"/>
                <w:szCs w:val="24"/>
              </w:rPr>
              <w:t>в</w:t>
            </w:r>
            <w:r w:rsidRPr="00386488">
              <w:rPr>
                <w:sz w:val="24"/>
                <w:szCs w:val="24"/>
              </w:rPr>
              <w:t xml:space="preserve">ны составляет </w:t>
            </w:r>
            <w:r>
              <w:rPr>
                <w:sz w:val="24"/>
                <w:szCs w:val="24"/>
              </w:rPr>
              <w:t>260</w:t>
            </w:r>
            <w:r w:rsidRPr="0038648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3864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79</w:t>
            </w:r>
            <w:r w:rsidRPr="00386488">
              <w:rPr>
                <w:sz w:val="24"/>
                <w:szCs w:val="24"/>
              </w:rPr>
              <w:t xml:space="preserve"> тысяч рублей, в том числе по годам: </w:t>
            </w:r>
          </w:p>
          <w:p w:rsidR="001C7F36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53 444,37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52 576,62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2019 год – 4</w:t>
            </w:r>
            <w:r>
              <w:rPr>
                <w:sz w:val="24"/>
                <w:szCs w:val="24"/>
              </w:rPr>
              <w:t>8</w:t>
            </w:r>
            <w:r w:rsidRPr="0038648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</w:t>
            </w:r>
            <w:r w:rsidRPr="00386488">
              <w:rPr>
                <w:sz w:val="24"/>
                <w:szCs w:val="24"/>
              </w:rPr>
              <w:t xml:space="preserve">9,4 тысяч рублей; 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2020 год – 53 </w:t>
            </w:r>
            <w:r>
              <w:rPr>
                <w:sz w:val="24"/>
                <w:szCs w:val="24"/>
              </w:rPr>
              <w:t>06</w:t>
            </w:r>
            <w:r w:rsidRPr="00386488">
              <w:rPr>
                <w:sz w:val="24"/>
                <w:szCs w:val="24"/>
              </w:rPr>
              <w:t xml:space="preserve">2,3 тысяч рублей; 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2021 год – 53 </w:t>
            </w:r>
            <w:r>
              <w:rPr>
                <w:sz w:val="24"/>
                <w:szCs w:val="24"/>
              </w:rPr>
              <w:t>18</w:t>
            </w:r>
            <w:r w:rsidRPr="00386488">
              <w:rPr>
                <w:sz w:val="24"/>
                <w:szCs w:val="24"/>
              </w:rPr>
              <w:t xml:space="preserve">3,1тысяч рублей. </w:t>
            </w:r>
          </w:p>
          <w:p w:rsidR="001C7F36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Объемы финансирования Программы подлежат ежегодному уточн</w:t>
            </w:r>
            <w:r w:rsidRPr="00386488">
              <w:rPr>
                <w:sz w:val="24"/>
                <w:szCs w:val="24"/>
              </w:rPr>
              <w:t>е</w:t>
            </w:r>
            <w:r w:rsidRPr="00386488">
              <w:rPr>
                <w:sz w:val="24"/>
                <w:szCs w:val="24"/>
              </w:rPr>
              <w:t>нию при утверждении бюджета города Ливны на очередной финансовый год. Подпрограмма 1 «Развитие дополнительного образования в сфере культ</w:t>
            </w:r>
            <w:r w:rsidRPr="00386488">
              <w:rPr>
                <w:sz w:val="24"/>
                <w:szCs w:val="24"/>
              </w:rPr>
              <w:t>у</w:t>
            </w:r>
            <w:r w:rsidRPr="00386488">
              <w:rPr>
                <w:sz w:val="24"/>
                <w:szCs w:val="24"/>
              </w:rPr>
              <w:t xml:space="preserve">ры и искусства города Ливны»: </w:t>
            </w:r>
          </w:p>
          <w:p w:rsidR="001C7F36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26 410,2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22 509,3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2019 год – 26 744,1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2020 год – 31 024,6 тысяч ру</w:t>
            </w:r>
            <w:r w:rsidRPr="00386488">
              <w:rPr>
                <w:sz w:val="24"/>
                <w:szCs w:val="24"/>
              </w:rPr>
              <w:t>б</w:t>
            </w:r>
            <w:r w:rsidRPr="00386488">
              <w:rPr>
                <w:sz w:val="24"/>
                <w:szCs w:val="24"/>
              </w:rPr>
              <w:t>лей;</w:t>
            </w:r>
          </w:p>
          <w:p w:rsidR="001C7F36" w:rsidRPr="00025ABE" w:rsidRDefault="001C7F36" w:rsidP="0024321D">
            <w:pPr>
              <w:jc w:val="both"/>
            </w:pPr>
            <w:r w:rsidRPr="00386488">
              <w:rPr>
                <w:sz w:val="24"/>
                <w:szCs w:val="24"/>
              </w:rPr>
              <w:t>2021 год – 31 079,5 тысяч рублей</w:t>
            </w:r>
          </w:p>
          <w:p w:rsidR="001C7F36" w:rsidRDefault="001C7F36" w:rsidP="0024321D">
            <w:pPr>
              <w:pStyle w:val="ConsPlusCell"/>
            </w:pPr>
            <w:r w:rsidRPr="00EE4B36">
              <w:t xml:space="preserve">Подпрограмма </w:t>
            </w:r>
            <w:r>
              <w:t xml:space="preserve">2 </w:t>
            </w:r>
            <w:r w:rsidRPr="00EE4B36">
              <w:t xml:space="preserve">«Развитие учреждений </w:t>
            </w:r>
            <w:proofErr w:type="spellStart"/>
            <w:r w:rsidRPr="00EE4B36">
              <w:t>культурно-досугового</w:t>
            </w:r>
            <w:proofErr w:type="spellEnd"/>
            <w:r w:rsidRPr="00EE4B36">
              <w:t xml:space="preserve"> типа гор</w:t>
            </w:r>
            <w:r w:rsidRPr="00EE4B36">
              <w:t>о</w:t>
            </w:r>
            <w:r w:rsidRPr="00EE4B36">
              <w:t>да Ливны»:</w:t>
            </w:r>
          </w:p>
          <w:p w:rsidR="001C7F36" w:rsidRPr="000400E0" w:rsidRDefault="001C7F36" w:rsidP="0024321D">
            <w:pPr>
              <w:jc w:val="both"/>
              <w:rPr>
                <w:sz w:val="24"/>
                <w:szCs w:val="24"/>
              </w:rPr>
            </w:pPr>
            <w:r w:rsidRPr="000400E0">
              <w:rPr>
                <w:sz w:val="24"/>
                <w:szCs w:val="24"/>
              </w:rPr>
              <w:t>2017 год – 18 438,0 тысяч рублей;</w:t>
            </w:r>
          </w:p>
          <w:p w:rsidR="001C7F36" w:rsidRPr="000400E0" w:rsidRDefault="001C7F36" w:rsidP="0024321D">
            <w:pPr>
              <w:jc w:val="both"/>
              <w:rPr>
                <w:sz w:val="24"/>
                <w:szCs w:val="24"/>
              </w:rPr>
            </w:pPr>
            <w:r w:rsidRPr="000400E0">
              <w:rPr>
                <w:sz w:val="24"/>
                <w:szCs w:val="24"/>
              </w:rPr>
              <w:t>2018 год – 22 564,92 тысяч рублей;</w:t>
            </w:r>
          </w:p>
          <w:p w:rsidR="001C7F36" w:rsidRPr="000400E0" w:rsidRDefault="001C7F36" w:rsidP="0024321D">
            <w:pPr>
              <w:pStyle w:val="ConsPlusCell"/>
            </w:pPr>
            <w:r w:rsidRPr="000400E0">
              <w:t>2019 год – 1</w:t>
            </w:r>
            <w:r>
              <w:t>5</w:t>
            </w:r>
            <w:r w:rsidRPr="000400E0">
              <w:t> </w:t>
            </w:r>
            <w:r>
              <w:t>35</w:t>
            </w:r>
            <w:r w:rsidRPr="000400E0">
              <w:t>3,9 тысяч рублей;</w:t>
            </w:r>
          </w:p>
          <w:p w:rsidR="001C7F36" w:rsidRPr="000400E0" w:rsidRDefault="001C7F36" w:rsidP="0024321D">
            <w:pPr>
              <w:pStyle w:val="ConsPlusCell"/>
            </w:pPr>
            <w:r w:rsidRPr="000400E0">
              <w:t>2020 год – 15 228,8 тысяч рублей;</w:t>
            </w:r>
          </w:p>
          <w:p w:rsidR="001C7F36" w:rsidRPr="000400E0" w:rsidRDefault="001C7F36" w:rsidP="0024321D">
            <w:pPr>
              <w:pStyle w:val="ConsPlusCell"/>
            </w:pPr>
            <w:r w:rsidRPr="000400E0">
              <w:t>2021 год - 15 260,5 тысяч рублей;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 xml:space="preserve">Подпрограмма </w:t>
            </w:r>
            <w:r>
              <w:t xml:space="preserve">3 </w:t>
            </w:r>
            <w:r w:rsidRPr="00EE4B36">
              <w:t>«Развитие музейной деятельности в городе Ли</w:t>
            </w:r>
            <w:r w:rsidRPr="00EE4B36">
              <w:t>в</w:t>
            </w:r>
            <w:r w:rsidRPr="00EE4B36">
              <w:t xml:space="preserve">ны»: </w:t>
            </w:r>
          </w:p>
          <w:p w:rsidR="001C7F36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3 207,0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2 836,0 тысяч рублей;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201</w:t>
            </w:r>
            <w:r>
              <w:t>9</w:t>
            </w:r>
            <w:r w:rsidRPr="00EE4B36">
              <w:t xml:space="preserve"> год – </w:t>
            </w:r>
            <w:r>
              <w:t>2 888,9</w:t>
            </w:r>
            <w:r w:rsidRPr="00EE4B36">
              <w:t xml:space="preserve"> тысяч рублей 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</w:t>
            </w:r>
            <w:r>
              <w:t>20</w:t>
            </w:r>
            <w:r w:rsidRPr="00EE4B36">
              <w:t xml:space="preserve"> год – </w:t>
            </w:r>
            <w:r>
              <w:t>2 854,9</w:t>
            </w:r>
            <w:r w:rsidRPr="00EE4B36">
              <w:t xml:space="preserve"> тысяч рублей 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</w:t>
            </w:r>
            <w:r>
              <w:t>21</w:t>
            </w:r>
            <w:r w:rsidRPr="00EE4B36">
              <w:t xml:space="preserve"> год – </w:t>
            </w:r>
            <w:r>
              <w:t>2 869,0</w:t>
            </w:r>
            <w:r w:rsidRPr="00EE4B36">
              <w:t xml:space="preserve"> тысяч рублей</w:t>
            </w:r>
          </w:p>
          <w:p w:rsidR="001C7F36" w:rsidRDefault="001C7F36" w:rsidP="0024321D">
            <w:pPr>
              <w:pStyle w:val="ConsPlusCell"/>
            </w:pPr>
            <w:r w:rsidRPr="00EE4B36">
              <w:t xml:space="preserve">Подпрограмма </w:t>
            </w:r>
            <w:r>
              <w:t xml:space="preserve">4 </w:t>
            </w:r>
            <w:r w:rsidRPr="00EE4B36">
              <w:t>«Развитие библиотечной системы города Ли</w:t>
            </w:r>
            <w:r w:rsidRPr="00EE4B36">
              <w:t>в</w:t>
            </w:r>
            <w:r w:rsidRPr="00EE4B36">
              <w:t>ны»:</w:t>
            </w:r>
          </w:p>
          <w:p w:rsidR="001C7F36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4 389,3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3 184,4 тысяч рублей;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201</w:t>
            </w:r>
            <w:r>
              <w:t>9</w:t>
            </w:r>
            <w:r w:rsidRPr="00EE4B36">
              <w:t xml:space="preserve"> год – </w:t>
            </w:r>
            <w:r>
              <w:t>2 995,5</w:t>
            </w:r>
            <w:r w:rsidRPr="00EE4B36">
              <w:t xml:space="preserve"> тысяч рублей 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</w:t>
            </w:r>
            <w:r>
              <w:t>20</w:t>
            </w:r>
            <w:r w:rsidRPr="00EE4B36">
              <w:t xml:space="preserve"> год – </w:t>
            </w:r>
            <w:r>
              <w:t>3 356,0</w:t>
            </w:r>
            <w:r w:rsidRPr="00EE4B36">
              <w:t xml:space="preserve"> тысяч рублей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</w:t>
            </w:r>
            <w:r>
              <w:t>21</w:t>
            </w:r>
            <w:r w:rsidRPr="00EE4B36">
              <w:t xml:space="preserve"> год </w:t>
            </w:r>
            <w:r>
              <w:t>–</w:t>
            </w:r>
            <w:r w:rsidRPr="00EE4B36">
              <w:t xml:space="preserve"> </w:t>
            </w:r>
            <w:r>
              <w:t>3 376,1</w:t>
            </w:r>
            <w:r w:rsidRPr="00EE4B36">
              <w:t xml:space="preserve"> тысяч рублей </w:t>
            </w:r>
          </w:p>
          <w:p w:rsidR="001C7F36" w:rsidRDefault="001C7F36" w:rsidP="0024321D">
            <w:pPr>
              <w:pStyle w:val="ConsPlusCell"/>
            </w:pPr>
            <w:r w:rsidRPr="00EE4B36">
              <w:t>Подпрограмма</w:t>
            </w:r>
            <w:r>
              <w:t xml:space="preserve"> 5</w:t>
            </w:r>
            <w:r w:rsidRPr="00EE4B36">
              <w:t xml:space="preserve"> «Проведение культурно-массовых мер</w:t>
            </w:r>
            <w:r w:rsidRPr="00EE4B36">
              <w:t>о</w:t>
            </w:r>
            <w:r w:rsidRPr="00EE4B36">
              <w:t>приятий»</w:t>
            </w:r>
          </w:p>
          <w:p w:rsidR="001C7F36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978,8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1454,9 тысяч рублей;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201</w:t>
            </w:r>
            <w:r>
              <w:t>9</w:t>
            </w:r>
            <w:r w:rsidRPr="00EE4B36">
              <w:t xml:space="preserve"> год – </w:t>
            </w:r>
            <w:r>
              <w:t>517,0</w:t>
            </w:r>
            <w:r w:rsidRPr="00EE4B36">
              <w:t xml:space="preserve"> тысяч рублей 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2020 год – 578,0 тысяч рублей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 xml:space="preserve">2021 год – 578,0 тысяч рублей </w:t>
            </w:r>
          </w:p>
          <w:p w:rsidR="001C7F36" w:rsidRDefault="001C7F36" w:rsidP="0024321D">
            <w:pPr>
              <w:ind w:left="72"/>
              <w:jc w:val="both"/>
              <w:rPr>
                <w:sz w:val="24"/>
                <w:szCs w:val="24"/>
              </w:rPr>
            </w:pPr>
            <w:r w:rsidRPr="002E2BC4">
              <w:rPr>
                <w:sz w:val="24"/>
                <w:szCs w:val="24"/>
              </w:rPr>
              <w:t xml:space="preserve">Подпрограмма 6 «Обеспечение сохранности объектов культурного </w:t>
            </w:r>
            <w:r w:rsidRPr="002E2BC4">
              <w:rPr>
                <w:sz w:val="24"/>
                <w:szCs w:val="24"/>
              </w:rPr>
              <w:lastRenderedPageBreak/>
              <w:t>насл</w:t>
            </w:r>
            <w:r w:rsidRPr="002E2BC4">
              <w:rPr>
                <w:sz w:val="24"/>
                <w:szCs w:val="24"/>
              </w:rPr>
              <w:t>е</w:t>
            </w:r>
            <w:r w:rsidRPr="002E2BC4">
              <w:rPr>
                <w:sz w:val="24"/>
                <w:szCs w:val="24"/>
              </w:rPr>
              <w:t>дия»:</w:t>
            </w:r>
          </w:p>
          <w:p w:rsidR="001C7F36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21,07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27,1 тысяч рублей;</w:t>
            </w:r>
          </w:p>
          <w:p w:rsidR="001C7F36" w:rsidRPr="00902483" w:rsidRDefault="001C7F36" w:rsidP="0024321D">
            <w:pPr>
              <w:pStyle w:val="ConsPlusCell"/>
            </w:pPr>
            <w:r w:rsidRPr="00902483">
              <w:t>2019 год – 10,0 тысяч рублей;</w:t>
            </w:r>
          </w:p>
          <w:p w:rsidR="001C7F36" w:rsidRPr="00902483" w:rsidRDefault="001C7F36" w:rsidP="0024321D">
            <w:pPr>
              <w:pStyle w:val="ConsPlusCell"/>
            </w:pPr>
            <w:r w:rsidRPr="00902483">
              <w:t>2020 год – 20,0 тысяч рублей;</w:t>
            </w:r>
          </w:p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2021 год – 20,0 тысяч ру</w:t>
            </w:r>
            <w:r w:rsidRPr="00386488">
              <w:rPr>
                <w:sz w:val="24"/>
                <w:szCs w:val="24"/>
              </w:rPr>
              <w:t>б</w:t>
            </w:r>
            <w:r w:rsidRPr="00386488">
              <w:rPr>
                <w:sz w:val="24"/>
                <w:szCs w:val="24"/>
              </w:rPr>
              <w:t>лей.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lastRenderedPageBreak/>
              <w:t>Важнейшие целевые инд</w:t>
            </w:r>
            <w:r w:rsidRPr="00386488">
              <w:rPr>
                <w:sz w:val="24"/>
                <w:szCs w:val="24"/>
              </w:rPr>
              <w:t>и</w:t>
            </w:r>
            <w:r w:rsidRPr="00386488">
              <w:rPr>
                <w:sz w:val="24"/>
                <w:szCs w:val="24"/>
              </w:rPr>
              <w:t>каторы</w:t>
            </w:r>
          </w:p>
        </w:tc>
        <w:tc>
          <w:tcPr>
            <w:tcW w:w="8066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доля детского населения, обучающегося в учреждениях дополн</w:t>
            </w:r>
            <w:r w:rsidRPr="00386488">
              <w:rPr>
                <w:sz w:val="24"/>
                <w:szCs w:val="24"/>
              </w:rPr>
              <w:t>и</w:t>
            </w:r>
            <w:r w:rsidRPr="00386488">
              <w:rPr>
                <w:sz w:val="24"/>
                <w:szCs w:val="24"/>
              </w:rPr>
              <w:t xml:space="preserve">тельного образования детей </w:t>
            </w:r>
          </w:p>
          <w:p w:rsidR="001C7F36" w:rsidRPr="009F6FDC" w:rsidRDefault="001C7F36" w:rsidP="0024321D">
            <w:pPr>
              <w:pStyle w:val="ConsPlusCell"/>
              <w:jc w:val="both"/>
            </w:pPr>
            <w:r w:rsidRPr="009F6FDC">
              <w:t>- доля учащихся учреждений дополнительного образования,</w:t>
            </w:r>
            <w:r>
              <w:t xml:space="preserve"> </w:t>
            </w:r>
            <w:r w:rsidRPr="009F6FDC">
              <w:t>участвующих в международных и всероссийских конкурсах и выста</w:t>
            </w:r>
            <w:r w:rsidRPr="009F6FDC">
              <w:t>в</w:t>
            </w:r>
            <w:r w:rsidRPr="009F6FDC">
              <w:t xml:space="preserve">ках; </w:t>
            </w:r>
          </w:p>
          <w:p w:rsidR="001C7F36" w:rsidRPr="009F6FDC" w:rsidRDefault="001C7F36" w:rsidP="0024321D">
            <w:pPr>
              <w:pStyle w:val="ConsPlusCell"/>
              <w:jc w:val="both"/>
            </w:pPr>
            <w:r w:rsidRPr="009F6FDC">
              <w:t xml:space="preserve">- </w:t>
            </w:r>
            <w:proofErr w:type="spellStart"/>
            <w:r w:rsidRPr="009F6FDC">
              <w:t>обновляемость</w:t>
            </w:r>
            <w:proofErr w:type="spellEnd"/>
            <w:r w:rsidRPr="009F6FDC">
              <w:t xml:space="preserve"> библиотечного фонда (число поступлений к общему фо</w:t>
            </w:r>
            <w:r w:rsidRPr="009F6FDC">
              <w:t>н</w:t>
            </w:r>
            <w:r w:rsidRPr="009F6FDC">
              <w:t>ду документов);</w:t>
            </w:r>
          </w:p>
          <w:p w:rsidR="001C7F36" w:rsidRDefault="001C7F36" w:rsidP="0024321D">
            <w:pPr>
              <w:pStyle w:val="ConsPlusCell"/>
              <w:jc w:val="both"/>
            </w:pPr>
            <w:r w:rsidRPr="009F6FDC">
              <w:t>- доля библиотек,</w:t>
            </w:r>
            <w:r w:rsidRPr="00B33E1D">
              <w:t xml:space="preserve"> обеспечен</w:t>
            </w:r>
            <w:r>
              <w:t>ных</w:t>
            </w:r>
            <w:r w:rsidRPr="00B33E1D">
              <w:t xml:space="preserve"> оборудованием для работы сети Инте</w:t>
            </w:r>
            <w:r w:rsidRPr="00B33E1D">
              <w:t>р</w:t>
            </w:r>
            <w:r w:rsidRPr="00B33E1D">
              <w:t>нет</w:t>
            </w:r>
            <w:r>
              <w:t>;</w:t>
            </w:r>
          </w:p>
          <w:p w:rsidR="001C7F36" w:rsidRPr="009F6FDC" w:rsidRDefault="001C7F36" w:rsidP="0024321D">
            <w:pPr>
              <w:pStyle w:val="ConsPlusCell"/>
              <w:jc w:val="both"/>
            </w:pPr>
            <w:r>
              <w:t xml:space="preserve">- </w:t>
            </w:r>
            <w:r w:rsidRPr="009F6FDC">
              <w:t xml:space="preserve">увеличение </w:t>
            </w:r>
            <w:r>
              <w:t xml:space="preserve">доли </w:t>
            </w:r>
            <w:proofErr w:type="spellStart"/>
            <w:r w:rsidRPr="009F6FDC">
              <w:t>культурно-досуговых</w:t>
            </w:r>
            <w:proofErr w:type="spellEnd"/>
            <w:r w:rsidRPr="009F6FDC">
              <w:t xml:space="preserve"> мероприятий по сравнению с пр</w:t>
            </w:r>
            <w:r w:rsidRPr="009F6FDC">
              <w:t>е</w:t>
            </w:r>
            <w:r w:rsidRPr="009F6FDC">
              <w:t xml:space="preserve">дыдущим годом; </w:t>
            </w:r>
          </w:p>
          <w:p w:rsidR="001C7F36" w:rsidRPr="009F6FDC" w:rsidRDefault="001C7F36" w:rsidP="0024321D">
            <w:pPr>
              <w:pStyle w:val="ConsPlusCell"/>
              <w:jc w:val="both"/>
            </w:pPr>
            <w:r w:rsidRPr="009F6FDC">
              <w:t xml:space="preserve">- увеличение </w:t>
            </w:r>
            <w:r>
              <w:t>доли посещения</w:t>
            </w:r>
            <w:r w:rsidRPr="009F6FDC">
              <w:t xml:space="preserve"> </w:t>
            </w:r>
            <w:proofErr w:type="spellStart"/>
            <w:r w:rsidRPr="009F6FDC">
              <w:t>культурно-досуговых</w:t>
            </w:r>
            <w:proofErr w:type="spellEnd"/>
            <w:r w:rsidRPr="009F6FDC">
              <w:t xml:space="preserve"> мероприятий по сра</w:t>
            </w:r>
            <w:r w:rsidRPr="009F6FDC">
              <w:t>в</w:t>
            </w:r>
            <w:r w:rsidRPr="009F6FDC">
              <w:t xml:space="preserve">нению с предыдущим годом; </w:t>
            </w:r>
          </w:p>
          <w:p w:rsidR="001C7F36" w:rsidRPr="009F6FDC" w:rsidRDefault="001C7F36" w:rsidP="0024321D">
            <w:pPr>
              <w:pStyle w:val="ConsPlusCell"/>
              <w:jc w:val="both"/>
            </w:pPr>
            <w:r w:rsidRPr="009F6FDC">
              <w:t xml:space="preserve">- увеличение </w:t>
            </w:r>
            <w:r>
              <w:t>доли</w:t>
            </w:r>
            <w:r w:rsidRPr="009F6FDC">
              <w:t xml:space="preserve"> участников клубных формирований по сравнению с пр</w:t>
            </w:r>
            <w:r w:rsidRPr="009F6FDC">
              <w:t>е</w:t>
            </w:r>
            <w:r w:rsidRPr="009F6FDC">
              <w:t>дыдущим годом;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увеличение количества выставок по сравнению с предыдущим г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дом;</w:t>
            </w:r>
          </w:p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увеличение доли посещений музея по сравнению с предыдущим г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дом</w:t>
            </w:r>
          </w:p>
        </w:tc>
      </w:tr>
      <w:tr w:rsidR="001C7F36" w:rsidRPr="00386488" w:rsidTr="0024321D">
        <w:tc>
          <w:tcPr>
            <w:tcW w:w="1800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Ожидаемые конечные результаты реализации Пр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граммы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66" w:type="dxa"/>
          </w:tcPr>
          <w:p w:rsidR="001C7F36" w:rsidRPr="009F6FDC" w:rsidRDefault="001C7F36" w:rsidP="0024321D">
            <w:pPr>
              <w:pStyle w:val="ConsPlusCell"/>
            </w:pPr>
            <w:r w:rsidRPr="009F6FDC">
              <w:t>- увеличение доли детского населения, обучающегося в учреждениях дополнительного образования, до 1</w:t>
            </w:r>
            <w:r>
              <w:t>2,2</w:t>
            </w:r>
            <w:r w:rsidRPr="009F6FDC">
              <w:t>% от общего числа детского н</w:t>
            </w:r>
            <w:r w:rsidRPr="009F6FDC">
              <w:t>а</w:t>
            </w:r>
            <w:r w:rsidRPr="009F6FDC">
              <w:t>селения</w:t>
            </w:r>
            <w:r>
              <w:t>;</w:t>
            </w:r>
          </w:p>
          <w:p w:rsidR="001C7F36" w:rsidRPr="009F6FDC" w:rsidRDefault="001C7F36" w:rsidP="0024321D">
            <w:pPr>
              <w:pStyle w:val="ConsPlusCell"/>
            </w:pPr>
            <w:r w:rsidRPr="009F6FDC">
              <w:t>- увеличение доли учащихся учреждений дополнительного образования, участвующих в областных, всероссийских конкурсах и выставках (от общего числа уч</w:t>
            </w:r>
            <w:r w:rsidRPr="009F6FDC">
              <w:t>а</w:t>
            </w:r>
            <w:r w:rsidRPr="009F6FDC">
              <w:t xml:space="preserve">щихся), до </w:t>
            </w:r>
            <w:r>
              <w:t>30</w:t>
            </w:r>
            <w:r w:rsidRPr="009F6FDC">
              <w:t>%</w:t>
            </w:r>
            <w:r>
              <w:t>;</w:t>
            </w:r>
          </w:p>
          <w:p w:rsidR="001C7F36" w:rsidRPr="00951F16" w:rsidRDefault="001C7F36" w:rsidP="0024321D">
            <w:pPr>
              <w:pStyle w:val="ConsPlusCell"/>
            </w:pPr>
            <w:r w:rsidRPr="00951F16">
              <w:t>-</w:t>
            </w:r>
            <w:proofErr w:type="spellStart"/>
            <w:r w:rsidRPr="00951F16">
              <w:t>обновляемость</w:t>
            </w:r>
            <w:proofErr w:type="spellEnd"/>
            <w:r w:rsidRPr="00951F16">
              <w:t xml:space="preserve"> библиотечного фонда (число поступлений к о</w:t>
            </w:r>
            <w:r w:rsidRPr="00951F16">
              <w:t>б</w:t>
            </w:r>
            <w:r w:rsidRPr="00951F16">
              <w:t>щему фонду документов);</w:t>
            </w:r>
          </w:p>
          <w:p w:rsidR="001C7F36" w:rsidRDefault="001C7F36" w:rsidP="0024321D">
            <w:pPr>
              <w:pStyle w:val="ConsPlusCell"/>
            </w:pPr>
            <w:r w:rsidRPr="001B2540">
              <w:t>- обеспеченность МКУ «Ливенская городская централизованная библи</w:t>
            </w:r>
            <w:r w:rsidRPr="001B2540">
              <w:t>о</w:t>
            </w:r>
            <w:r w:rsidRPr="001B2540">
              <w:t>течная система» оборудованием для работы сети Интернет;</w:t>
            </w:r>
          </w:p>
          <w:p w:rsidR="001C7F36" w:rsidRDefault="001C7F36" w:rsidP="0024321D">
            <w:pPr>
              <w:pStyle w:val="ConsPlusCell"/>
            </w:pPr>
            <w:r w:rsidRPr="009F6FDC">
              <w:t xml:space="preserve">- увеличение </w:t>
            </w:r>
            <w:r>
              <w:t>доли</w:t>
            </w:r>
            <w:r w:rsidRPr="009F6FDC">
              <w:t xml:space="preserve"> </w:t>
            </w:r>
            <w:proofErr w:type="spellStart"/>
            <w:r w:rsidRPr="009F6FDC">
              <w:t>культурно-досуговых</w:t>
            </w:r>
            <w:proofErr w:type="spellEnd"/>
            <w:r w:rsidRPr="009F6FDC">
              <w:t xml:space="preserve"> мероприятий по сравнению с предыдущим г</w:t>
            </w:r>
            <w:r w:rsidRPr="009F6FDC">
              <w:t>о</w:t>
            </w:r>
            <w:r w:rsidRPr="009F6FDC">
              <w:t>дом на 0,1%</w:t>
            </w:r>
            <w:proofErr w:type="gramStart"/>
            <w:r w:rsidRPr="009F6FDC">
              <w:t xml:space="preserve"> </w:t>
            </w:r>
            <w:r>
              <w:t>;</w:t>
            </w:r>
            <w:proofErr w:type="gramEnd"/>
          </w:p>
          <w:p w:rsidR="001C7F36" w:rsidRPr="009F6FDC" w:rsidRDefault="001C7F36" w:rsidP="0024321D">
            <w:pPr>
              <w:pStyle w:val="ConsPlusCell"/>
            </w:pPr>
            <w:r w:rsidRPr="009F6FDC">
              <w:t xml:space="preserve">- увеличение </w:t>
            </w:r>
            <w:r>
              <w:t>доли</w:t>
            </w:r>
            <w:r w:rsidRPr="009F6FDC">
              <w:t xml:space="preserve"> посещени</w:t>
            </w:r>
            <w:r>
              <w:t>я</w:t>
            </w:r>
            <w:r w:rsidRPr="009F6FDC">
              <w:t xml:space="preserve"> </w:t>
            </w:r>
            <w:proofErr w:type="spellStart"/>
            <w:r w:rsidRPr="009F6FDC">
              <w:t>культурно-досуговых</w:t>
            </w:r>
            <w:proofErr w:type="spellEnd"/>
            <w:r w:rsidRPr="009F6FDC">
              <w:t xml:space="preserve"> мероприятий по сра</w:t>
            </w:r>
            <w:r w:rsidRPr="009F6FDC">
              <w:t>в</w:t>
            </w:r>
            <w:r w:rsidRPr="009F6FDC">
              <w:t>нению с предыдущим годом на 0,1%</w:t>
            </w:r>
            <w:proofErr w:type="gramStart"/>
            <w:r w:rsidRPr="009F6FDC">
              <w:t xml:space="preserve"> </w:t>
            </w:r>
            <w:r>
              <w:t>;</w:t>
            </w:r>
            <w:proofErr w:type="gramEnd"/>
          </w:p>
          <w:p w:rsidR="001C7F36" w:rsidRPr="009F6FDC" w:rsidRDefault="001C7F36" w:rsidP="0024321D">
            <w:pPr>
              <w:pStyle w:val="ConsPlusCell"/>
            </w:pPr>
            <w:r w:rsidRPr="009F6FDC">
              <w:t xml:space="preserve">- увеличение </w:t>
            </w:r>
            <w:r>
              <w:t>доли</w:t>
            </w:r>
            <w:r w:rsidRPr="009F6FDC">
              <w:t xml:space="preserve"> участников клубных формирований по сравнению с предыдущим г</w:t>
            </w:r>
            <w:r w:rsidRPr="009F6FDC">
              <w:t>о</w:t>
            </w:r>
            <w:r w:rsidRPr="009F6FDC">
              <w:t>дом на 0,1%;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увеличение количества выставок  на 1 ед. по сравнению с предыдущим г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 xml:space="preserve">дом; 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увеличение доли посещений музея по сравнению с предыдущим г</w:t>
            </w:r>
            <w:r w:rsidRPr="0038648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дом на 0,1%</w:t>
            </w:r>
          </w:p>
        </w:tc>
      </w:tr>
    </w:tbl>
    <w:p w:rsidR="001C7F36" w:rsidRDefault="001C7F36" w:rsidP="001C7F36"/>
    <w:p w:rsidR="001C7F36" w:rsidRDefault="001C7F36" w:rsidP="001C7F36"/>
    <w:p w:rsidR="001C7F36" w:rsidRDefault="001C7F36" w:rsidP="001C7F36"/>
    <w:p w:rsidR="001C7F36" w:rsidRDefault="001C7F36" w:rsidP="001C7F36"/>
    <w:p w:rsidR="001C7F36" w:rsidRDefault="001C7F36" w:rsidP="001C7F36"/>
    <w:p w:rsidR="001C7F36" w:rsidRDefault="001C7F36" w:rsidP="001C7F36">
      <w:pPr>
        <w:pageBreakBefore/>
        <w:ind w:left="4956" w:firstLine="709"/>
        <w:jc w:val="right"/>
      </w:pPr>
      <w:r>
        <w:lastRenderedPageBreak/>
        <w:t>Приложение 2</w:t>
      </w:r>
    </w:p>
    <w:p w:rsidR="001C7F36" w:rsidRDefault="001C7F36" w:rsidP="001C7F36">
      <w:pPr>
        <w:ind w:left="4956" w:firstLine="708"/>
        <w:jc w:val="right"/>
      </w:pPr>
      <w:r>
        <w:t xml:space="preserve">к постановлению </w:t>
      </w:r>
    </w:p>
    <w:p w:rsidR="001C7F36" w:rsidRDefault="001C7F36" w:rsidP="001C7F36">
      <w:pPr>
        <w:ind w:left="4956" w:firstLine="708"/>
        <w:jc w:val="right"/>
      </w:pPr>
      <w:r>
        <w:t>администрации гор</w:t>
      </w:r>
      <w:r>
        <w:t>о</w:t>
      </w:r>
      <w:r>
        <w:t>да Ливны</w:t>
      </w:r>
    </w:p>
    <w:p w:rsidR="001C7F36" w:rsidRDefault="001C7F36" w:rsidP="001C7F36">
      <w:pPr>
        <w:ind w:left="4944" w:firstLine="720"/>
        <w:jc w:val="right"/>
      </w:pPr>
      <w:r w:rsidRPr="001654C9">
        <w:t xml:space="preserve">от </w:t>
      </w:r>
      <w:r>
        <w:t>_______ 2019 года</w:t>
      </w:r>
      <w:r w:rsidRPr="001654C9">
        <w:t xml:space="preserve"> № </w:t>
      </w:r>
      <w:r>
        <w:t>___</w:t>
      </w:r>
    </w:p>
    <w:p w:rsidR="001C7F36" w:rsidRDefault="001C7F36" w:rsidP="001C7F36">
      <w:pPr>
        <w:ind w:left="4236" w:firstLine="720"/>
        <w:jc w:val="center"/>
        <w:rPr>
          <w:bCs/>
        </w:rPr>
      </w:pPr>
    </w:p>
    <w:p w:rsidR="001C7F36" w:rsidRPr="00E13A41" w:rsidRDefault="001C7F36" w:rsidP="001C7F36">
      <w:pPr>
        <w:ind w:left="4236" w:firstLine="720"/>
        <w:jc w:val="right"/>
        <w:rPr>
          <w:bCs/>
        </w:rPr>
      </w:pPr>
      <w:r>
        <w:rPr>
          <w:bCs/>
        </w:rPr>
        <w:t>«</w:t>
      </w:r>
      <w:r w:rsidRPr="00E13A41">
        <w:rPr>
          <w:bCs/>
        </w:rPr>
        <w:t xml:space="preserve">Приложение </w:t>
      </w:r>
      <w:r>
        <w:rPr>
          <w:bCs/>
        </w:rPr>
        <w:t>3</w:t>
      </w:r>
    </w:p>
    <w:p w:rsidR="001C7F36" w:rsidRPr="00E13A41" w:rsidRDefault="001C7F36" w:rsidP="001C7F36">
      <w:pPr>
        <w:ind w:left="4236" w:firstLine="720"/>
        <w:jc w:val="right"/>
        <w:rPr>
          <w:bCs/>
        </w:rPr>
      </w:pPr>
      <w:r w:rsidRPr="00E13A41">
        <w:rPr>
          <w:bCs/>
        </w:rPr>
        <w:t xml:space="preserve">к муниципальной программе </w:t>
      </w:r>
    </w:p>
    <w:p w:rsidR="001C7F36" w:rsidRPr="00E13A41" w:rsidRDefault="001C7F36" w:rsidP="001C7F36">
      <w:pPr>
        <w:ind w:left="5664" w:firstLine="12"/>
        <w:jc w:val="right"/>
      </w:pPr>
      <w:r w:rsidRPr="00E13A41">
        <w:t>«Культура и искусство города Ливны Орловской области на 2017-</w:t>
      </w:r>
      <w:smartTag w:uri="urn:schemas-microsoft-com:office:smarttags" w:element="metricconverter">
        <w:smartTagPr>
          <w:attr w:name="ProductID" w:val="2021 г"/>
        </w:smartTagPr>
        <w:r w:rsidRPr="00E13A41">
          <w:t>2021 г</w:t>
        </w:r>
      </w:smartTag>
      <w:r w:rsidRPr="00E13A41">
        <w:t>.г.»</w:t>
      </w:r>
    </w:p>
    <w:p w:rsidR="001C7F36" w:rsidRPr="00D61384" w:rsidRDefault="001C7F36" w:rsidP="001C7F36">
      <w:pPr>
        <w:ind w:left="-720"/>
        <w:jc w:val="right"/>
        <w:rPr>
          <w:bCs/>
        </w:rPr>
      </w:pPr>
    </w:p>
    <w:p w:rsidR="001C7F36" w:rsidRDefault="001C7F36" w:rsidP="001C7F36">
      <w:pPr>
        <w:ind w:lef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Подпрограмма 3</w:t>
      </w:r>
    </w:p>
    <w:p w:rsidR="001C7F36" w:rsidRDefault="001C7F36" w:rsidP="001C7F36">
      <w:pPr>
        <w:ind w:lef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«Развитие музейной деятельности в городе Ли</w:t>
      </w:r>
      <w:r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ны» </w:t>
      </w:r>
    </w:p>
    <w:p w:rsidR="001C7F36" w:rsidRPr="0012114B" w:rsidRDefault="001C7F36" w:rsidP="001C7F36">
      <w:pPr>
        <w:ind w:left="-720"/>
        <w:jc w:val="center"/>
        <w:rPr>
          <w:b/>
          <w:bCs/>
        </w:rPr>
      </w:pPr>
    </w:p>
    <w:p w:rsidR="001C7F36" w:rsidRPr="00A6773C" w:rsidRDefault="001C7F36" w:rsidP="001C7F36">
      <w:pPr>
        <w:jc w:val="center"/>
        <w:rPr>
          <w:b/>
          <w:bCs/>
        </w:rPr>
      </w:pPr>
      <w:r w:rsidRPr="00A6773C">
        <w:rPr>
          <w:b/>
          <w:bCs/>
        </w:rPr>
        <w:t>Паспорт подпрограммы.</w:t>
      </w:r>
    </w:p>
    <w:p w:rsidR="001C7F36" w:rsidRPr="00A6773C" w:rsidRDefault="001C7F36" w:rsidP="001C7F3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405"/>
      </w:tblGrid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Наименование по</w:t>
            </w:r>
            <w:r w:rsidRPr="00386488">
              <w:rPr>
                <w:sz w:val="24"/>
                <w:szCs w:val="24"/>
              </w:rPr>
              <w:t>д</w:t>
            </w:r>
            <w:r w:rsidRPr="00386488">
              <w:rPr>
                <w:sz w:val="24"/>
                <w:szCs w:val="24"/>
              </w:rPr>
              <w:t>программы</w:t>
            </w:r>
          </w:p>
        </w:tc>
        <w:tc>
          <w:tcPr>
            <w:tcW w:w="7405" w:type="dxa"/>
          </w:tcPr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Подпрограмма «Развитие музейной деятельности в городе Ли</w:t>
            </w:r>
            <w:r w:rsidRPr="00386488">
              <w:rPr>
                <w:sz w:val="24"/>
                <w:szCs w:val="24"/>
              </w:rPr>
              <w:t>в</w:t>
            </w:r>
            <w:r w:rsidRPr="00386488">
              <w:rPr>
                <w:sz w:val="24"/>
                <w:szCs w:val="24"/>
              </w:rPr>
              <w:t>ны» (деле – подпрограмма).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Основание для разработки подпр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граммы</w:t>
            </w:r>
          </w:p>
        </w:tc>
        <w:tc>
          <w:tcPr>
            <w:tcW w:w="7405" w:type="dxa"/>
          </w:tcPr>
          <w:p w:rsidR="001C7F36" w:rsidRPr="00386488" w:rsidRDefault="001C7F36" w:rsidP="0024321D">
            <w:pPr>
              <w:jc w:val="both"/>
              <w:rPr>
                <w:b/>
                <w:sz w:val="24"/>
                <w:szCs w:val="24"/>
              </w:rPr>
            </w:pPr>
            <w:hyperlink r:id="rId6" w:history="1">
              <w:r w:rsidRPr="00386488">
                <w:rPr>
                  <w:sz w:val="24"/>
                  <w:szCs w:val="24"/>
                </w:rPr>
                <w:t>Концепция</w:t>
              </w:r>
            </w:hyperlink>
            <w:r w:rsidRPr="00386488">
              <w:rPr>
                <w:sz w:val="24"/>
                <w:szCs w:val="24"/>
              </w:rPr>
              <w:t xml:space="preserve"> долгосрочного социально-экономического развития Российской Федерации на период до 2020 года, утвержденная распор</w:t>
            </w:r>
            <w:r w:rsidRPr="00386488">
              <w:rPr>
                <w:sz w:val="24"/>
                <w:szCs w:val="24"/>
              </w:rPr>
              <w:t>я</w:t>
            </w:r>
            <w:r w:rsidRPr="00386488">
              <w:rPr>
                <w:sz w:val="24"/>
                <w:szCs w:val="24"/>
              </w:rPr>
              <w:t>жением Правительства Российской Федерации от 17 ноября 2008 г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 xml:space="preserve">да N 1662-р; Основы законодательства Российской Федерации о культуре, </w:t>
            </w:r>
            <w:r>
              <w:rPr>
                <w:sz w:val="24"/>
                <w:szCs w:val="24"/>
              </w:rPr>
              <w:t>Федеральный закон</w:t>
            </w:r>
            <w:r w:rsidRPr="00386488">
              <w:rPr>
                <w:sz w:val="24"/>
                <w:szCs w:val="24"/>
              </w:rPr>
              <w:t xml:space="preserve"> от 6.10.2003 №131-ФЗ «Об общих принципах организации местного самоуправления в Росси</w:t>
            </w:r>
            <w:r w:rsidRPr="00386488">
              <w:rPr>
                <w:sz w:val="24"/>
                <w:szCs w:val="24"/>
              </w:rPr>
              <w:t>й</w:t>
            </w:r>
            <w:r w:rsidRPr="00386488">
              <w:rPr>
                <w:sz w:val="24"/>
                <w:szCs w:val="24"/>
              </w:rPr>
              <w:t>ской Федерации».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Муниципальный з</w:t>
            </w:r>
            <w:r w:rsidRPr="00386488">
              <w:rPr>
                <w:sz w:val="24"/>
                <w:szCs w:val="24"/>
              </w:rPr>
              <w:t>а</w:t>
            </w:r>
            <w:r w:rsidRPr="00386488">
              <w:rPr>
                <w:sz w:val="24"/>
                <w:szCs w:val="24"/>
              </w:rPr>
              <w:t>казчик</w:t>
            </w:r>
          </w:p>
        </w:tc>
        <w:tc>
          <w:tcPr>
            <w:tcW w:w="7405" w:type="dxa"/>
          </w:tcPr>
          <w:p w:rsidR="001C7F36" w:rsidRPr="00386488" w:rsidRDefault="001C7F36" w:rsidP="00243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Администрация города Ливны.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Основные разработчики подпр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граммы</w:t>
            </w:r>
          </w:p>
        </w:tc>
        <w:tc>
          <w:tcPr>
            <w:tcW w:w="7405" w:type="dxa"/>
          </w:tcPr>
          <w:p w:rsidR="001C7F36" w:rsidRPr="00386488" w:rsidRDefault="001C7F36" w:rsidP="00243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Управление культуры, молодёжной политики и спорта администр</w:t>
            </w:r>
            <w:r w:rsidRPr="00386488">
              <w:rPr>
                <w:sz w:val="24"/>
                <w:szCs w:val="24"/>
              </w:rPr>
              <w:t>а</w:t>
            </w:r>
            <w:r w:rsidRPr="00386488">
              <w:rPr>
                <w:sz w:val="24"/>
                <w:szCs w:val="24"/>
              </w:rPr>
              <w:t>ции города Ливны.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Цели и задачи по</w:t>
            </w:r>
            <w:r w:rsidRPr="00386488">
              <w:rPr>
                <w:sz w:val="24"/>
                <w:szCs w:val="24"/>
              </w:rPr>
              <w:t>д</w:t>
            </w:r>
            <w:r w:rsidRPr="00386488">
              <w:rPr>
                <w:sz w:val="24"/>
                <w:szCs w:val="24"/>
              </w:rPr>
              <w:t>программы</w:t>
            </w:r>
          </w:p>
        </w:tc>
        <w:tc>
          <w:tcPr>
            <w:tcW w:w="7405" w:type="dxa"/>
          </w:tcPr>
          <w:p w:rsidR="001C7F36" w:rsidRDefault="001C7F36" w:rsidP="0024321D">
            <w:pPr>
              <w:pStyle w:val="ConsPlusCell"/>
            </w:pPr>
            <w:r w:rsidRPr="00AB3D6D">
              <w:t>Основная цель подпрограммы - развитие музейной деятельн</w:t>
            </w:r>
            <w:r w:rsidRPr="00AB3D6D">
              <w:t>о</w:t>
            </w:r>
            <w:r w:rsidRPr="00AB3D6D">
              <w:t>сти в городе Ливны</w:t>
            </w:r>
            <w:r>
              <w:t>.</w:t>
            </w:r>
          </w:p>
          <w:p w:rsidR="001C7F36" w:rsidRPr="00AB3D6D" w:rsidRDefault="001C7F36" w:rsidP="0024321D">
            <w:pPr>
              <w:pStyle w:val="ConsPlusCell"/>
            </w:pPr>
            <w:r>
              <w:t>З</w:t>
            </w:r>
            <w:r w:rsidRPr="00AB3D6D">
              <w:t xml:space="preserve">адачами подпрограммы являются: </w:t>
            </w:r>
          </w:p>
          <w:p w:rsidR="001C7F36" w:rsidRPr="00AB3D6D" w:rsidRDefault="001C7F36" w:rsidP="0024321D">
            <w:pPr>
              <w:pStyle w:val="ConsPlusCell"/>
            </w:pPr>
            <w:r w:rsidRPr="00AB3D6D">
              <w:t>- обеспечение сохранности историко-культурного наследия г</w:t>
            </w:r>
            <w:r w:rsidRPr="00AB3D6D">
              <w:t>о</w:t>
            </w:r>
            <w:r w:rsidRPr="00AB3D6D">
              <w:t>рода Ливны;</w:t>
            </w:r>
          </w:p>
          <w:p w:rsidR="001C7F36" w:rsidRPr="00AB3D6D" w:rsidRDefault="001C7F36" w:rsidP="0024321D">
            <w:pPr>
              <w:pStyle w:val="ConsPlusCell"/>
            </w:pPr>
            <w:r w:rsidRPr="00AB3D6D">
              <w:t xml:space="preserve">- приведение </w:t>
            </w:r>
            <w:r>
              <w:t xml:space="preserve">МБУ </w:t>
            </w:r>
            <w:r w:rsidRPr="00AB3D6D">
              <w:t>«Ливенский краеведческий музей» в соответствие с современными требованиями к его техническому оснащению и современным требованиям к кач</w:t>
            </w:r>
            <w:r w:rsidRPr="00AB3D6D">
              <w:t>е</w:t>
            </w:r>
            <w:r w:rsidRPr="00AB3D6D">
              <w:t>ству предоставляемых услуг;</w:t>
            </w:r>
          </w:p>
          <w:p w:rsidR="001C7F36" w:rsidRPr="00386488" w:rsidRDefault="001C7F36" w:rsidP="0024321D">
            <w:pPr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- поддержка информационно-издательской деятельности МБУ «Л</w:t>
            </w:r>
            <w:r w:rsidRPr="00386488">
              <w:rPr>
                <w:sz w:val="24"/>
                <w:szCs w:val="24"/>
              </w:rPr>
              <w:t>и</w:t>
            </w:r>
            <w:r w:rsidRPr="00386488">
              <w:rPr>
                <w:sz w:val="24"/>
                <w:szCs w:val="24"/>
              </w:rPr>
              <w:t>венский краеведческий музей».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Сроки и этапы реализации подпр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граммы</w:t>
            </w:r>
          </w:p>
        </w:tc>
        <w:tc>
          <w:tcPr>
            <w:tcW w:w="7405" w:type="dxa"/>
          </w:tcPr>
          <w:p w:rsidR="001C7F36" w:rsidRPr="00AB3D6D" w:rsidRDefault="001C7F36" w:rsidP="0024321D">
            <w:pPr>
              <w:pStyle w:val="ConsPlusCell"/>
              <w:jc w:val="both"/>
            </w:pPr>
            <w:r w:rsidRPr="00AB3D6D">
              <w:t>201</w:t>
            </w:r>
            <w:r>
              <w:t>7</w:t>
            </w:r>
            <w:r w:rsidRPr="00AB3D6D">
              <w:t xml:space="preserve"> </w:t>
            </w:r>
            <w:r>
              <w:t>–</w:t>
            </w:r>
            <w:r w:rsidRPr="00AB3D6D">
              <w:t xml:space="preserve"> 20</w:t>
            </w:r>
            <w:r>
              <w:t xml:space="preserve">21 </w:t>
            </w:r>
            <w:r w:rsidRPr="00AB3D6D">
              <w:t>годы.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Перечень основных м</w:t>
            </w:r>
            <w:r w:rsidRPr="00386488">
              <w:rPr>
                <w:sz w:val="24"/>
                <w:szCs w:val="24"/>
              </w:rPr>
              <w:t>е</w:t>
            </w:r>
            <w:r w:rsidRPr="00386488">
              <w:rPr>
                <w:sz w:val="24"/>
                <w:szCs w:val="24"/>
              </w:rPr>
              <w:t>роприятий</w:t>
            </w:r>
          </w:p>
        </w:tc>
        <w:tc>
          <w:tcPr>
            <w:tcW w:w="7405" w:type="dxa"/>
          </w:tcPr>
          <w:p w:rsidR="001C7F36" w:rsidRPr="00506EFE" w:rsidRDefault="001C7F36" w:rsidP="0024321D">
            <w:pPr>
              <w:pStyle w:val="ConsPlusCell"/>
            </w:pPr>
            <w:r w:rsidRPr="00506EFE">
              <w:t xml:space="preserve">-обеспечение заработной платы работникам </w:t>
            </w:r>
            <w:r>
              <w:t xml:space="preserve">МБУ </w:t>
            </w:r>
            <w:r w:rsidRPr="00656BC0">
              <w:t>«Ливенский кра</w:t>
            </w:r>
            <w:r w:rsidRPr="00656BC0">
              <w:t>е</w:t>
            </w:r>
            <w:r w:rsidRPr="00656BC0">
              <w:t>ведческий музей»</w:t>
            </w:r>
            <w:r w:rsidRPr="00506EFE">
              <w:t>;</w:t>
            </w:r>
          </w:p>
          <w:p w:rsidR="001C7F36" w:rsidRPr="00506EFE" w:rsidRDefault="001C7F36" w:rsidP="0024321D">
            <w:pPr>
              <w:pStyle w:val="ConsPlusCell"/>
            </w:pPr>
            <w:r w:rsidRPr="00506EFE">
              <w:t xml:space="preserve">-развитие материально - технической базы </w:t>
            </w:r>
            <w:r>
              <w:t xml:space="preserve">МБУ </w:t>
            </w:r>
            <w:r w:rsidRPr="00656BC0">
              <w:t>«Ливенский кра</w:t>
            </w:r>
            <w:r w:rsidRPr="00656BC0">
              <w:t>е</w:t>
            </w:r>
            <w:r w:rsidRPr="00656BC0">
              <w:t>ведческий музей»</w:t>
            </w:r>
            <w:r w:rsidRPr="00506EFE">
              <w:t>;</w:t>
            </w:r>
          </w:p>
          <w:p w:rsidR="001C7F36" w:rsidRPr="00506EFE" w:rsidRDefault="001C7F36" w:rsidP="0024321D">
            <w:pPr>
              <w:pStyle w:val="ConsPlusCell"/>
              <w:jc w:val="both"/>
            </w:pPr>
            <w:r w:rsidRPr="00AB3D6D">
              <w:t>- обеспечение сохранности историко-культурного наследия г</w:t>
            </w:r>
            <w:r w:rsidRPr="00AB3D6D">
              <w:t>о</w:t>
            </w:r>
            <w:r w:rsidRPr="00AB3D6D">
              <w:t>рода Ливны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lastRenderedPageBreak/>
              <w:t>Исполнители по</w:t>
            </w:r>
            <w:r w:rsidRPr="00386488">
              <w:rPr>
                <w:sz w:val="24"/>
                <w:szCs w:val="24"/>
              </w:rPr>
              <w:t>д</w:t>
            </w:r>
            <w:r w:rsidRPr="00386488">
              <w:rPr>
                <w:sz w:val="24"/>
                <w:szCs w:val="24"/>
              </w:rPr>
              <w:t>программы</w:t>
            </w:r>
          </w:p>
        </w:tc>
        <w:tc>
          <w:tcPr>
            <w:tcW w:w="7405" w:type="dxa"/>
          </w:tcPr>
          <w:p w:rsidR="001C7F36" w:rsidRPr="00AB3D6D" w:rsidRDefault="001C7F36" w:rsidP="0024321D">
            <w:pPr>
              <w:pStyle w:val="ConsPlusCell"/>
            </w:pPr>
            <w:r w:rsidRPr="00AB3D6D">
              <w:t>-</w:t>
            </w:r>
            <w:r w:rsidRPr="00361144">
              <w:t xml:space="preserve"> управление культуры, молодёжной полит</w:t>
            </w:r>
            <w:r w:rsidRPr="00361144">
              <w:t>и</w:t>
            </w:r>
            <w:r w:rsidRPr="00361144">
              <w:t>ки и спорта</w:t>
            </w:r>
            <w:r w:rsidRPr="00AB3D6D">
              <w:t xml:space="preserve">; </w:t>
            </w:r>
          </w:p>
          <w:p w:rsidR="001C7F36" w:rsidRPr="00AB3D6D" w:rsidRDefault="001C7F36" w:rsidP="0024321D">
            <w:pPr>
              <w:pStyle w:val="ConsPlusCell"/>
            </w:pPr>
            <w:r w:rsidRPr="00AB3D6D">
              <w:t>- МБУ «Ливенский краеведческий музей».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Объемы и исто</w:t>
            </w:r>
            <w:r w:rsidRPr="00386488">
              <w:rPr>
                <w:sz w:val="24"/>
                <w:szCs w:val="24"/>
              </w:rPr>
              <w:t>ч</w:t>
            </w:r>
            <w:r w:rsidRPr="00386488">
              <w:rPr>
                <w:sz w:val="24"/>
                <w:szCs w:val="24"/>
              </w:rPr>
              <w:t>ники финансир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вания</w:t>
            </w:r>
          </w:p>
        </w:tc>
        <w:tc>
          <w:tcPr>
            <w:tcW w:w="7405" w:type="dxa"/>
          </w:tcPr>
          <w:p w:rsidR="001C7F36" w:rsidRPr="000A5F07" w:rsidRDefault="001C7F36" w:rsidP="0024321D">
            <w:pPr>
              <w:pStyle w:val="ConsPlusCell"/>
            </w:pPr>
            <w:r w:rsidRPr="000A5F07">
              <w:t>Финансирование мероприятий осуществляется за счет средств бюджета города Ливны по разделу "Культ</w:t>
            </w:r>
            <w:r w:rsidRPr="000A5F07">
              <w:t>у</w:t>
            </w:r>
            <w:r w:rsidRPr="000A5F07">
              <w:t>ра" и средств от приносящей доход деятельности учреждения посредством целевого финансирования конкретных меропри</w:t>
            </w:r>
            <w:r w:rsidRPr="000A5F07">
              <w:t>я</w:t>
            </w:r>
            <w:r w:rsidRPr="000A5F07">
              <w:t>тий программы.</w:t>
            </w:r>
          </w:p>
          <w:p w:rsidR="001C7F36" w:rsidRPr="000A5F07" w:rsidRDefault="001C7F36" w:rsidP="0024321D">
            <w:pPr>
              <w:pStyle w:val="ConsPlusCell"/>
            </w:pPr>
            <w:r w:rsidRPr="000A5F07">
              <w:t xml:space="preserve">Объем финансирования программы за счет средств бюджета города Ливны составляет </w:t>
            </w:r>
            <w:r>
              <w:t xml:space="preserve">14 655,8 </w:t>
            </w:r>
            <w:r w:rsidRPr="000A5F07">
              <w:t>тысяч рублей, в том чи</w:t>
            </w:r>
            <w:r w:rsidRPr="000A5F07">
              <w:t>с</w:t>
            </w:r>
            <w:r w:rsidRPr="000A5F07">
              <w:t>ле по годам:</w:t>
            </w:r>
          </w:p>
          <w:p w:rsidR="001C7F36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3 207,0 тысяч рублей;</w:t>
            </w:r>
          </w:p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2 836,0 тысяч рублей;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201</w:t>
            </w:r>
            <w:r>
              <w:t>9</w:t>
            </w:r>
            <w:r w:rsidRPr="00EE4B36">
              <w:t xml:space="preserve"> год – </w:t>
            </w:r>
            <w:r>
              <w:t>2 888,9</w:t>
            </w:r>
            <w:r w:rsidRPr="00EE4B36">
              <w:t xml:space="preserve"> тысяч рублей 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</w:t>
            </w:r>
            <w:r>
              <w:t>20</w:t>
            </w:r>
            <w:r w:rsidRPr="00EE4B36">
              <w:t xml:space="preserve"> год – </w:t>
            </w:r>
            <w:r>
              <w:t>2 854,9</w:t>
            </w:r>
            <w:r w:rsidRPr="00EE4B36">
              <w:t xml:space="preserve"> тысяч рублей </w:t>
            </w:r>
          </w:p>
          <w:p w:rsidR="001C7F36" w:rsidRPr="00EE4B36" w:rsidRDefault="001C7F36" w:rsidP="0024321D">
            <w:pPr>
              <w:pStyle w:val="ConsPlusCell"/>
            </w:pPr>
            <w:r w:rsidRPr="00EE4B36">
              <w:t>20</w:t>
            </w:r>
            <w:r>
              <w:t>21</w:t>
            </w:r>
            <w:r w:rsidRPr="00EE4B36">
              <w:t xml:space="preserve"> год – </w:t>
            </w:r>
            <w:r>
              <w:t>2 869,0</w:t>
            </w:r>
            <w:r w:rsidRPr="00EE4B36">
              <w:t xml:space="preserve"> тысяч рублей</w:t>
            </w:r>
          </w:p>
          <w:p w:rsidR="001C7F36" w:rsidRPr="000A5F07" w:rsidRDefault="001C7F36" w:rsidP="0024321D">
            <w:pPr>
              <w:pStyle w:val="ConsPlusCell"/>
            </w:pPr>
            <w:r w:rsidRPr="000A5F07">
              <w:t>Объемы финансирования Программы подлежат ежегодному уточн</w:t>
            </w:r>
            <w:r w:rsidRPr="000A5F07">
              <w:t>е</w:t>
            </w:r>
            <w:r w:rsidRPr="000A5F07">
              <w:t>нию при утверждении бюджета города Ливны на очередной фина</w:t>
            </w:r>
            <w:r w:rsidRPr="000A5F07">
              <w:t>н</w:t>
            </w:r>
            <w:r w:rsidRPr="000A5F07">
              <w:t>совый год.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Важнейшие цел</w:t>
            </w:r>
            <w:r w:rsidRPr="00386488">
              <w:rPr>
                <w:sz w:val="24"/>
                <w:szCs w:val="24"/>
              </w:rPr>
              <w:t>е</w:t>
            </w:r>
            <w:r w:rsidRPr="00386488">
              <w:rPr>
                <w:sz w:val="24"/>
                <w:szCs w:val="24"/>
              </w:rPr>
              <w:t>вые индикаторы</w:t>
            </w:r>
          </w:p>
        </w:tc>
        <w:tc>
          <w:tcPr>
            <w:tcW w:w="7405" w:type="dxa"/>
          </w:tcPr>
          <w:p w:rsidR="001C7F36" w:rsidRPr="000A5F07" w:rsidRDefault="001C7F36" w:rsidP="0024321D">
            <w:pPr>
              <w:pStyle w:val="ConsPlusCell"/>
            </w:pPr>
            <w:r w:rsidRPr="000A5F07">
              <w:t>- увеличение количества выставок по сравнению с предыдущим г</w:t>
            </w:r>
            <w:r w:rsidRPr="000A5F07">
              <w:t>о</w:t>
            </w:r>
            <w:r w:rsidRPr="000A5F07">
              <w:t>дом;</w:t>
            </w:r>
          </w:p>
          <w:p w:rsidR="001C7F36" w:rsidRPr="000A5F07" w:rsidRDefault="001C7F36" w:rsidP="0024321D">
            <w:pPr>
              <w:pStyle w:val="ConsPlusCell"/>
            </w:pPr>
            <w:r w:rsidRPr="000A5F07">
              <w:t xml:space="preserve">- увеличение </w:t>
            </w:r>
            <w:r>
              <w:t>доли</w:t>
            </w:r>
            <w:r w:rsidRPr="000A5F07">
              <w:t xml:space="preserve"> посещений музея по сравнению с предыдущим г</w:t>
            </w:r>
            <w:r w:rsidRPr="000A5F07">
              <w:t>о</w:t>
            </w:r>
            <w:r w:rsidRPr="000A5F07">
              <w:t>дом</w:t>
            </w:r>
          </w:p>
        </w:tc>
      </w:tr>
      <w:tr w:rsidR="001C7F36" w:rsidRPr="00386488" w:rsidTr="0024321D">
        <w:tc>
          <w:tcPr>
            <w:tcW w:w="2448" w:type="dxa"/>
          </w:tcPr>
          <w:p w:rsidR="001C7F36" w:rsidRPr="00386488" w:rsidRDefault="001C7F36" w:rsidP="0024321D">
            <w:pPr>
              <w:jc w:val="both"/>
              <w:rPr>
                <w:sz w:val="24"/>
                <w:szCs w:val="24"/>
              </w:rPr>
            </w:pPr>
            <w:r w:rsidRPr="00386488">
              <w:rPr>
                <w:sz w:val="24"/>
                <w:szCs w:val="24"/>
              </w:rPr>
              <w:t>Ожидаемые коне</w:t>
            </w:r>
            <w:r w:rsidRPr="00386488">
              <w:rPr>
                <w:sz w:val="24"/>
                <w:szCs w:val="24"/>
              </w:rPr>
              <w:t>ч</w:t>
            </w:r>
            <w:r w:rsidRPr="00386488">
              <w:rPr>
                <w:sz w:val="24"/>
                <w:szCs w:val="24"/>
              </w:rPr>
              <w:t>ные результаты реализации подпр</w:t>
            </w:r>
            <w:r w:rsidRPr="00386488">
              <w:rPr>
                <w:sz w:val="24"/>
                <w:szCs w:val="24"/>
              </w:rPr>
              <w:t>о</w:t>
            </w:r>
            <w:r w:rsidRPr="00386488">
              <w:rPr>
                <w:sz w:val="24"/>
                <w:szCs w:val="24"/>
              </w:rPr>
              <w:t>граммы</w:t>
            </w:r>
          </w:p>
        </w:tc>
        <w:tc>
          <w:tcPr>
            <w:tcW w:w="7405" w:type="dxa"/>
          </w:tcPr>
          <w:p w:rsidR="001C7F36" w:rsidRPr="00AF2E2D" w:rsidRDefault="001C7F36" w:rsidP="0024321D">
            <w:pPr>
              <w:pStyle w:val="ConsPlusCell"/>
            </w:pPr>
            <w:r w:rsidRPr="00AF2E2D">
              <w:t>- увеличение количества выставок;</w:t>
            </w:r>
          </w:p>
          <w:p w:rsidR="001C7F36" w:rsidRPr="00AF2E2D" w:rsidRDefault="001C7F36" w:rsidP="0024321D">
            <w:pPr>
              <w:pStyle w:val="ConsPlusCell"/>
            </w:pPr>
            <w:r w:rsidRPr="00AF2E2D">
              <w:t xml:space="preserve">- увеличение </w:t>
            </w:r>
            <w:r>
              <w:t>доли посещений музея на 0,1%</w:t>
            </w:r>
          </w:p>
        </w:tc>
      </w:tr>
    </w:tbl>
    <w:p w:rsidR="001C7F36" w:rsidRDefault="001C7F36" w:rsidP="001C7F36">
      <w:pPr>
        <w:jc w:val="center"/>
        <w:rPr>
          <w:b/>
          <w:sz w:val="32"/>
          <w:szCs w:val="32"/>
        </w:rPr>
      </w:pPr>
    </w:p>
    <w:p w:rsidR="001C7F36" w:rsidRPr="000F159C" w:rsidRDefault="001C7F36" w:rsidP="001C7F3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  <w:bCs/>
          <w:spacing w:val="-3"/>
        </w:rPr>
        <w:t>1</w:t>
      </w:r>
      <w:r w:rsidRPr="000F159C">
        <w:rPr>
          <w:b/>
        </w:rPr>
        <w:t>. СОДЕРЖАНИЕ ПРОБЛЕМЫ И ОБОСНОВАНИЕ НЕОБХОД</w:t>
      </w:r>
      <w:r w:rsidRPr="000F159C">
        <w:rPr>
          <w:b/>
        </w:rPr>
        <w:t>И</w:t>
      </w:r>
      <w:r w:rsidRPr="000F159C">
        <w:rPr>
          <w:b/>
        </w:rPr>
        <w:t>МОСТИ Е</w:t>
      </w:r>
      <w:r>
        <w:rPr>
          <w:b/>
        </w:rPr>
        <w:t>Е РЕШЕНИЯ ПРОГРАММНЫМИ МЕТОДАМИ.</w:t>
      </w:r>
    </w:p>
    <w:p w:rsidR="001C7F36" w:rsidRDefault="001C7F36" w:rsidP="001C7F36">
      <w:pPr>
        <w:widowControl w:val="0"/>
        <w:autoSpaceDE w:val="0"/>
        <w:autoSpaceDN w:val="0"/>
        <w:adjustRightInd w:val="0"/>
        <w:ind w:firstLine="540"/>
        <w:jc w:val="both"/>
      </w:pPr>
    </w:p>
    <w:p w:rsidR="001C7F36" w:rsidRPr="002D7170" w:rsidRDefault="001C7F36" w:rsidP="001C7F36">
      <w:pPr>
        <w:ind w:firstLine="708"/>
        <w:jc w:val="both"/>
      </w:pPr>
      <w:r w:rsidRPr="00986E4E">
        <w:t>В городе действу</w:t>
      </w:r>
      <w:r>
        <w:t>е</w:t>
      </w:r>
      <w:r w:rsidRPr="00986E4E">
        <w:t>т</w:t>
      </w:r>
      <w:r>
        <w:t xml:space="preserve"> МБУ «Ливенский краеведческий музей» (далее по тексту – музей).</w:t>
      </w:r>
    </w:p>
    <w:p w:rsidR="001C7F36" w:rsidRDefault="001C7F36" w:rsidP="001C7F36">
      <w:pPr>
        <w:pStyle w:val="a4"/>
        <w:rPr>
          <w:szCs w:val="28"/>
        </w:rPr>
      </w:pPr>
      <w:r>
        <w:rPr>
          <w:szCs w:val="28"/>
        </w:rPr>
        <w:t>Городской бюджет обеспечивает заработную плату работников учрежд</w:t>
      </w:r>
      <w:r>
        <w:rPr>
          <w:szCs w:val="28"/>
        </w:rPr>
        <w:t>е</w:t>
      </w:r>
      <w:r>
        <w:rPr>
          <w:szCs w:val="28"/>
        </w:rPr>
        <w:t>ния, содержание здания, его соответствие требованиям пожарной безопасности, хозяйственные расходы. К, сожалению, недостаточное количество средств закладыв</w:t>
      </w:r>
      <w:r>
        <w:rPr>
          <w:szCs w:val="28"/>
        </w:rPr>
        <w:t>а</w:t>
      </w:r>
      <w:r>
        <w:rPr>
          <w:szCs w:val="28"/>
        </w:rPr>
        <w:t xml:space="preserve">ется бюджетом на ремонтные работы. В настоящее время капитальный ремонт – одна из первоочередных проблем. </w:t>
      </w:r>
    </w:p>
    <w:p w:rsidR="001C7F36" w:rsidRDefault="001C7F36" w:rsidP="001C7F36">
      <w:pPr>
        <w:widowControl w:val="0"/>
        <w:autoSpaceDE w:val="0"/>
        <w:autoSpaceDN w:val="0"/>
        <w:adjustRightInd w:val="0"/>
        <w:ind w:firstLine="540"/>
        <w:jc w:val="both"/>
      </w:pPr>
      <w:r>
        <w:t>Главными задачами развития музейной деятельности являются:</w:t>
      </w:r>
    </w:p>
    <w:p w:rsidR="001C7F36" w:rsidRDefault="001C7F36" w:rsidP="001C7F36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условий для развития учреждения и всестороннего участия гр</w:t>
      </w:r>
      <w:r>
        <w:t>а</w:t>
      </w:r>
      <w:r>
        <w:t xml:space="preserve">ждан в мероприятиях, осуществляемых музеем. </w:t>
      </w:r>
    </w:p>
    <w:p w:rsidR="001C7F36" w:rsidRDefault="001C7F36" w:rsidP="001C7F36">
      <w:pPr>
        <w:widowControl w:val="0"/>
        <w:autoSpaceDE w:val="0"/>
        <w:autoSpaceDN w:val="0"/>
        <w:adjustRightInd w:val="0"/>
        <w:ind w:firstLine="540"/>
        <w:jc w:val="both"/>
      </w:pPr>
      <w:r>
        <w:t>- сохранение культурного наследия, обеспечение доступности художес</w:t>
      </w:r>
      <w:r>
        <w:t>т</w:t>
      </w:r>
      <w:r>
        <w:t>венных ценностей.</w:t>
      </w:r>
    </w:p>
    <w:p w:rsidR="001C7F36" w:rsidRDefault="001C7F36" w:rsidP="001C7F36">
      <w:pPr>
        <w:widowControl w:val="0"/>
        <w:autoSpaceDE w:val="0"/>
        <w:autoSpaceDN w:val="0"/>
        <w:adjustRightInd w:val="0"/>
        <w:ind w:firstLine="540"/>
        <w:jc w:val="both"/>
      </w:pPr>
    </w:p>
    <w:p w:rsidR="001C7F36" w:rsidRDefault="001C7F36" w:rsidP="001C7F3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19D7">
        <w:rPr>
          <w:rFonts w:ascii="Times New Roman" w:hAnsi="Times New Roman" w:cs="Times New Roman"/>
          <w:b/>
          <w:sz w:val="28"/>
          <w:szCs w:val="28"/>
        </w:rPr>
        <w:t xml:space="preserve">. ОСНОВНЫЕ ЦЕЛИ И ЗАДАЧИ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3719D7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7F36" w:rsidRPr="003719D7" w:rsidRDefault="001C7F36" w:rsidP="001C7F3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7F36" w:rsidRPr="00F36929" w:rsidRDefault="001C7F36" w:rsidP="001C7F36">
      <w:pPr>
        <w:pStyle w:val="ConsPlusCell"/>
        <w:ind w:firstLine="540"/>
        <w:rPr>
          <w:sz w:val="28"/>
          <w:szCs w:val="28"/>
        </w:rPr>
      </w:pPr>
      <w:r w:rsidRPr="00F36929">
        <w:rPr>
          <w:sz w:val="28"/>
          <w:szCs w:val="28"/>
        </w:rPr>
        <w:t>Основная цель подпрограммы - развитие музейной деятельности в городе Ливны.</w:t>
      </w:r>
    </w:p>
    <w:p w:rsidR="001C7F36" w:rsidRPr="00F36929" w:rsidRDefault="001C7F36" w:rsidP="001C7F36">
      <w:pPr>
        <w:pStyle w:val="ConsPlusCell"/>
        <w:ind w:firstLine="540"/>
        <w:rPr>
          <w:sz w:val="28"/>
          <w:szCs w:val="28"/>
        </w:rPr>
      </w:pPr>
      <w:r w:rsidRPr="00F36929">
        <w:rPr>
          <w:sz w:val="28"/>
          <w:szCs w:val="28"/>
        </w:rPr>
        <w:t xml:space="preserve"> Задачами подпрограммы я</w:t>
      </w:r>
      <w:r w:rsidRPr="00F36929">
        <w:rPr>
          <w:sz w:val="28"/>
          <w:szCs w:val="28"/>
        </w:rPr>
        <w:t>в</w:t>
      </w:r>
      <w:r w:rsidRPr="00F36929">
        <w:rPr>
          <w:sz w:val="28"/>
          <w:szCs w:val="28"/>
        </w:rPr>
        <w:t>ляются:</w:t>
      </w:r>
    </w:p>
    <w:p w:rsidR="001C7F36" w:rsidRPr="003719D7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t>- обеспечение сохранности истор</w:t>
      </w:r>
      <w:r>
        <w:rPr>
          <w:rFonts w:ascii="Times New Roman" w:hAnsi="Times New Roman" w:cs="Times New Roman"/>
          <w:sz w:val="28"/>
          <w:szCs w:val="28"/>
        </w:rPr>
        <w:t>ико-культурного наследия города</w:t>
      </w:r>
      <w:r w:rsidRPr="003719D7">
        <w:rPr>
          <w:rFonts w:ascii="Times New Roman" w:hAnsi="Times New Roman" w:cs="Times New Roman"/>
          <w:sz w:val="28"/>
          <w:szCs w:val="28"/>
        </w:rPr>
        <w:t>;</w:t>
      </w:r>
    </w:p>
    <w:p w:rsidR="001C7F36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D7">
        <w:rPr>
          <w:rFonts w:ascii="Times New Roman" w:hAnsi="Times New Roman" w:cs="Times New Roman"/>
          <w:sz w:val="28"/>
          <w:szCs w:val="28"/>
        </w:rPr>
        <w:lastRenderedPageBreak/>
        <w:t xml:space="preserve">- приведение </w:t>
      </w:r>
      <w:r>
        <w:rPr>
          <w:rFonts w:ascii="Times New Roman" w:hAnsi="Times New Roman" w:cs="Times New Roman"/>
          <w:sz w:val="28"/>
          <w:szCs w:val="28"/>
        </w:rPr>
        <w:t xml:space="preserve">МБУ «Ливенский краеведческий музей» </w:t>
      </w:r>
      <w:r w:rsidRPr="003719D7">
        <w:rPr>
          <w:rFonts w:ascii="Times New Roman" w:hAnsi="Times New Roman" w:cs="Times New Roman"/>
          <w:sz w:val="28"/>
          <w:szCs w:val="28"/>
        </w:rPr>
        <w:t>в соответствие с с</w:t>
      </w:r>
      <w:r w:rsidRPr="003719D7">
        <w:rPr>
          <w:rFonts w:ascii="Times New Roman" w:hAnsi="Times New Roman" w:cs="Times New Roman"/>
          <w:sz w:val="28"/>
          <w:szCs w:val="28"/>
        </w:rPr>
        <w:t>о</w:t>
      </w:r>
      <w:r w:rsidRPr="003719D7">
        <w:rPr>
          <w:rFonts w:ascii="Times New Roman" w:hAnsi="Times New Roman" w:cs="Times New Roman"/>
          <w:sz w:val="28"/>
          <w:szCs w:val="28"/>
        </w:rPr>
        <w:t xml:space="preserve">временными требованиями к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719D7">
        <w:rPr>
          <w:rFonts w:ascii="Times New Roman" w:hAnsi="Times New Roman" w:cs="Times New Roman"/>
          <w:sz w:val="28"/>
          <w:szCs w:val="28"/>
        </w:rPr>
        <w:t xml:space="preserve"> техническому оснащению и современным требованиям к качеству предо</w:t>
      </w:r>
      <w:r w:rsidRPr="003719D7">
        <w:rPr>
          <w:rFonts w:ascii="Times New Roman" w:hAnsi="Times New Roman" w:cs="Times New Roman"/>
          <w:sz w:val="28"/>
          <w:szCs w:val="28"/>
        </w:rPr>
        <w:t>с</w:t>
      </w:r>
      <w:r w:rsidRPr="003719D7">
        <w:rPr>
          <w:rFonts w:ascii="Times New Roman" w:hAnsi="Times New Roman" w:cs="Times New Roman"/>
          <w:sz w:val="28"/>
          <w:szCs w:val="28"/>
        </w:rPr>
        <w:t>тавляемых услуг;</w:t>
      </w:r>
    </w:p>
    <w:p w:rsidR="001C7F36" w:rsidRPr="003719D7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информационно-издательской деятельности МБУ «Ливенский краеведческий музей».</w:t>
      </w:r>
    </w:p>
    <w:p w:rsidR="001C7F36" w:rsidRDefault="001C7F36" w:rsidP="001C7F36">
      <w:pPr>
        <w:shd w:val="clear" w:color="auto" w:fill="FFFFFF"/>
        <w:ind w:left="1134" w:right="284"/>
        <w:rPr>
          <w:b/>
        </w:rPr>
      </w:pPr>
    </w:p>
    <w:p w:rsidR="001C7F36" w:rsidRDefault="001C7F36" w:rsidP="001C7F36">
      <w:pPr>
        <w:shd w:val="clear" w:color="auto" w:fill="FFFFFF"/>
        <w:ind w:left="1134" w:right="284"/>
        <w:rPr>
          <w:b/>
        </w:rPr>
      </w:pPr>
      <w:r>
        <w:rPr>
          <w:b/>
        </w:rPr>
        <w:t>3</w:t>
      </w:r>
      <w:r w:rsidRPr="008B5C8E">
        <w:rPr>
          <w:b/>
        </w:rPr>
        <w:t xml:space="preserve">. СРОКИ РЕАЛИЗАЦИИ </w:t>
      </w:r>
      <w:r>
        <w:rPr>
          <w:b/>
        </w:rPr>
        <w:t>ПОД</w:t>
      </w:r>
      <w:r w:rsidRPr="008B5C8E">
        <w:rPr>
          <w:b/>
        </w:rPr>
        <w:t>ПРОГРА</w:t>
      </w:r>
      <w:r w:rsidRPr="008B5C8E">
        <w:rPr>
          <w:b/>
        </w:rPr>
        <w:t>М</w:t>
      </w:r>
      <w:r w:rsidRPr="008B5C8E">
        <w:rPr>
          <w:b/>
        </w:rPr>
        <w:t>МЫ.</w:t>
      </w:r>
    </w:p>
    <w:p w:rsidR="001C7F36" w:rsidRPr="008B5C8E" w:rsidRDefault="001C7F36" w:rsidP="001C7F36">
      <w:pPr>
        <w:shd w:val="clear" w:color="auto" w:fill="FFFFFF"/>
        <w:ind w:left="1134" w:right="284"/>
        <w:rPr>
          <w:b/>
        </w:rPr>
      </w:pPr>
    </w:p>
    <w:p w:rsidR="001C7F36" w:rsidRPr="002C4088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2C4088">
        <w:rPr>
          <w:rFonts w:ascii="Times New Roman" w:hAnsi="Times New Roman" w:cs="Times New Roman"/>
          <w:sz w:val="28"/>
          <w:szCs w:val="28"/>
        </w:rPr>
        <w:t>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4088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C40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C4088">
        <w:rPr>
          <w:rFonts w:ascii="Times New Roman" w:hAnsi="Times New Roman" w:cs="Times New Roman"/>
          <w:sz w:val="28"/>
          <w:szCs w:val="28"/>
        </w:rPr>
        <w:t>.</w:t>
      </w:r>
    </w:p>
    <w:p w:rsidR="001C7F36" w:rsidRPr="002C4088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2C4088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Pr="002C4088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088">
        <w:rPr>
          <w:rFonts w:ascii="Times New Roman" w:hAnsi="Times New Roman" w:cs="Times New Roman"/>
          <w:sz w:val="28"/>
          <w:szCs w:val="28"/>
        </w:rPr>
        <w:t xml:space="preserve"> единого культу</w:t>
      </w:r>
      <w:r w:rsidRPr="002C4088">
        <w:rPr>
          <w:rFonts w:ascii="Times New Roman" w:hAnsi="Times New Roman" w:cs="Times New Roman"/>
          <w:sz w:val="28"/>
          <w:szCs w:val="28"/>
        </w:rPr>
        <w:t>р</w:t>
      </w:r>
      <w:r w:rsidRPr="002C4088">
        <w:rPr>
          <w:rFonts w:ascii="Times New Roman" w:hAnsi="Times New Roman" w:cs="Times New Roman"/>
          <w:sz w:val="28"/>
          <w:szCs w:val="28"/>
        </w:rPr>
        <w:t>но-информационного пространства и повышению доступности культурных благ для населения гор</w:t>
      </w:r>
      <w:r w:rsidRPr="002C4088">
        <w:rPr>
          <w:rFonts w:ascii="Times New Roman" w:hAnsi="Times New Roman" w:cs="Times New Roman"/>
          <w:sz w:val="28"/>
          <w:szCs w:val="28"/>
        </w:rPr>
        <w:t>о</w:t>
      </w:r>
      <w:r w:rsidRPr="002C4088">
        <w:rPr>
          <w:rFonts w:ascii="Times New Roman" w:hAnsi="Times New Roman" w:cs="Times New Roman"/>
          <w:sz w:val="28"/>
          <w:szCs w:val="28"/>
        </w:rPr>
        <w:t>да.</w:t>
      </w:r>
    </w:p>
    <w:p w:rsidR="001C7F36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1C7F36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4</w:t>
      </w:r>
      <w:r w:rsidRPr="000A7EB6">
        <w:rPr>
          <w:b/>
          <w:bCs/>
        </w:rPr>
        <w:t xml:space="preserve">. ОБОСНОВАНИЕ РЕСУРСНОГО ОБЕСПЕЧЕНИЯ </w:t>
      </w:r>
      <w:r>
        <w:rPr>
          <w:b/>
          <w:bCs/>
        </w:rPr>
        <w:t>ПОД</w:t>
      </w:r>
      <w:r w:rsidRPr="000A7EB6">
        <w:rPr>
          <w:b/>
          <w:bCs/>
        </w:rPr>
        <w:t>ПР</w:t>
      </w:r>
      <w:r w:rsidRPr="000A7EB6">
        <w:rPr>
          <w:b/>
          <w:bCs/>
        </w:rPr>
        <w:t>О</w:t>
      </w:r>
      <w:r w:rsidRPr="000A7EB6">
        <w:rPr>
          <w:b/>
          <w:bCs/>
        </w:rPr>
        <w:t>ГРАММЫ</w:t>
      </w:r>
      <w:r>
        <w:rPr>
          <w:b/>
          <w:bCs/>
        </w:rPr>
        <w:t>.</w:t>
      </w:r>
    </w:p>
    <w:p w:rsidR="001C7F36" w:rsidRPr="000A7EB6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1C7F36" w:rsidRPr="007141FB" w:rsidRDefault="001C7F36" w:rsidP="001C7F36">
      <w:pPr>
        <w:pStyle w:val="ConsPlusCell"/>
        <w:ind w:firstLine="540"/>
        <w:rPr>
          <w:sz w:val="28"/>
          <w:szCs w:val="28"/>
        </w:rPr>
      </w:pPr>
      <w:r w:rsidRPr="007141FB">
        <w:rPr>
          <w:sz w:val="28"/>
          <w:szCs w:val="28"/>
        </w:rPr>
        <w:t>Объем финансирования программы за счет средств бюджета города Ливны составляет 14 </w:t>
      </w:r>
      <w:r>
        <w:rPr>
          <w:sz w:val="28"/>
          <w:szCs w:val="28"/>
        </w:rPr>
        <w:t>6</w:t>
      </w:r>
      <w:r w:rsidRPr="007141FB">
        <w:rPr>
          <w:sz w:val="28"/>
          <w:szCs w:val="28"/>
        </w:rPr>
        <w:t>55,8 тысяч рублей, в том чи</w:t>
      </w:r>
      <w:r w:rsidRPr="007141FB">
        <w:rPr>
          <w:sz w:val="28"/>
          <w:szCs w:val="28"/>
        </w:rPr>
        <w:t>с</w:t>
      </w:r>
      <w:r w:rsidRPr="007141FB">
        <w:rPr>
          <w:sz w:val="28"/>
          <w:szCs w:val="28"/>
        </w:rPr>
        <w:t>ле по годам:</w:t>
      </w:r>
    </w:p>
    <w:p w:rsidR="001C7F36" w:rsidRPr="007141FB" w:rsidRDefault="001C7F36" w:rsidP="001C7F36">
      <w:pPr>
        <w:jc w:val="both"/>
      </w:pPr>
      <w:r w:rsidRPr="007141FB">
        <w:t>2017 год – 3 207,0 тысяч рублей;</w:t>
      </w:r>
    </w:p>
    <w:p w:rsidR="001C7F36" w:rsidRPr="007141FB" w:rsidRDefault="001C7F36" w:rsidP="001C7F36">
      <w:pPr>
        <w:jc w:val="both"/>
      </w:pPr>
      <w:r w:rsidRPr="007141FB">
        <w:t>2018 год – 2 836,0 тысяч рублей;</w:t>
      </w:r>
    </w:p>
    <w:p w:rsidR="001C7F36" w:rsidRPr="007141FB" w:rsidRDefault="001C7F36" w:rsidP="001C7F36">
      <w:pPr>
        <w:pStyle w:val="ConsPlusCell"/>
        <w:rPr>
          <w:sz w:val="28"/>
          <w:szCs w:val="28"/>
        </w:rPr>
      </w:pPr>
      <w:r w:rsidRPr="007141FB">
        <w:rPr>
          <w:sz w:val="28"/>
          <w:szCs w:val="28"/>
        </w:rPr>
        <w:t>2019 год – 2 </w:t>
      </w:r>
      <w:r>
        <w:rPr>
          <w:sz w:val="28"/>
          <w:szCs w:val="28"/>
        </w:rPr>
        <w:t>8</w:t>
      </w:r>
      <w:r w:rsidRPr="007141FB">
        <w:rPr>
          <w:sz w:val="28"/>
          <w:szCs w:val="28"/>
        </w:rPr>
        <w:t xml:space="preserve">88,9 тысяч рублей </w:t>
      </w:r>
    </w:p>
    <w:p w:rsidR="001C7F36" w:rsidRPr="007141FB" w:rsidRDefault="001C7F36" w:rsidP="001C7F36">
      <w:pPr>
        <w:pStyle w:val="ConsPlusCell"/>
        <w:rPr>
          <w:sz w:val="28"/>
          <w:szCs w:val="28"/>
        </w:rPr>
      </w:pPr>
      <w:r w:rsidRPr="007141FB">
        <w:rPr>
          <w:sz w:val="28"/>
          <w:szCs w:val="28"/>
        </w:rPr>
        <w:t xml:space="preserve">2020 год – 2 854,9 тысяч рублей </w:t>
      </w:r>
    </w:p>
    <w:p w:rsidR="001C7F36" w:rsidRPr="007141FB" w:rsidRDefault="001C7F36" w:rsidP="001C7F36">
      <w:pPr>
        <w:pStyle w:val="ConsPlusCell"/>
        <w:rPr>
          <w:sz w:val="28"/>
          <w:szCs w:val="28"/>
        </w:rPr>
      </w:pPr>
      <w:r w:rsidRPr="007141FB">
        <w:rPr>
          <w:sz w:val="28"/>
          <w:szCs w:val="28"/>
        </w:rPr>
        <w:t>2021 год – 2 869,0 тысяч рублей</w:t>
      </w:r>
    </w:p>
    <w:p w:rsidR="001C7F36" w:rsidRPr="000A7EB6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EB6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A7EB6">
        <w:rPr>
          <w:rFonts w:ascii="Times New Roman" w:hAnsi="Times New Roman" w:cs="Times New Roman"/>
          <w:sz w:val="28"/>
          <w:szCs w:val="28"/>
        </w:rPr>
        <w:t xml:space="preserve">рограммы подлежат ежегодному уточнению при утверждении бюджета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0A7E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1C7F36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1C7F36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5</w:t>
      </w:r>
      <w:r w:rsidRPr="00EE2633">
        <w:rPr>
          <w:b/>
          <w:bCs/>
        </w:rPr>
        <w:t xml:space="preserve">. МЕХАНИЗМ РЕАЛИЗАЦИИ </w:t>
      </w:r>
      <w:r>
        <w:rPr>
          <w:b/>
          <w:bCs/>
        </w:rPr>
        <w:t>ПОД</w:t>
      </w:r>
      <w:r w:rsidRPr="00EE2633">
        <w:rPr>
          <w:b/>
          <w:bCs/>
        </w:rPr>
        <w:t>ПРОГРАММЫ И КООРДИН</w:t>
      </w:r>
      <w:r w:rsidRPr="00EE2633">
        <w:rPr>
          <w:b/>
          <w:bCs/>
        </w:rPr>
        <w:t>А</w:t>
      </w:r>
      <w:r w:rsidRPr="00EE2633">
        <w:rPr>
          <w:b/>
          <w:bCs/>
        </w:rPr>
        <w:t>ЦИЯ ПРОГРАММНЫХ МЕРОПРИЯТИЙ</w:t>
      </w:r>
      <w:r>
        <w:rPr>
          <w:b/>
          <w:bCs/>
        </w:rPr>
        <w:t>.</w:t>
      </w:r>
    </w:p>
    <w:p w:rsidR="001C7F36" w:rsidRPr="00EE2633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1C7F36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МБУ «Ливенский краеведч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музей»</w:t>
      </w:r>
      <w:r w:rsidRPr="00EE2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F36" w:rsidRPr="00EE2633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633">
        <w:rPr>
          <w:rFonts w:ascii="Times New Roman" w:hAnsi="Times New Roman" w:cs="Times New Roman"/>
          <w:sz w:val="28"/>
          <w:szCs w:val="28"/>
        </w:rPr>
        <w:t xml:space="preserve">Материалы 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E2633">
        <w:rPr>
          <w:rFonts w:ascii="Times New Roman" w:hAnsi="Times New Roman" w:cs="Times New Roman"/>
          <w:sz w:val="28"/>
          <w:szCs w:val="28"/>
        </w:rPr>
        <w:t xml:space="preserve">рограммы размещаются в сети Интернет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EE2633">
        <w:rPr>
          <w:rFonts w:ascii="Times New Roman" w:hAnsi="Times New Roman" w:cs="Times New Roman"/>
          <w:sz w:val="28"/>
          <w:szCs w:val="28"/>
        </w:rPr>
        <w:t xml:space="preserve"> и в средствах массовой и</w:t>
      </w:r>
      <w:r w:rsidRPr="00EE2633">
        <w:rPr>
          <w:rFonts w:ascii="Times New Roman" w:hAnsi="Times New Roman" w:cs="Times New Roman"/>
          <w:sz w:val="28"/>
          <w:szCs w:val="28"/>
        </w:rPr>
        <w:t>н</w:t>
      </w:r>
      <w:r w:rsidRPr="00EE2633">
        <w:rPr>
          <w:rFonts w:ascii="Times New Roman" w:hAnsi="Times New Roman" w:cs="Times New Roman"/>
          <w:sz w:val="28"/>
          <w:szCs w:val="28"/>
        </w:rPr>
        <w:t>формации.</w:t>
      </w:r>
    </w:p>
    <w:p w:rsidR="001C7F36" w:rsidRPr="00EE2633" w:rsidRDefault="001C7F36" w:rsidP="001C7F3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1C7F36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6</w:t>
      </w:r>
      <w:r w:rsidRPr="00056007">
        <w:rPr>
          <w:b/>
          <w:bCs/>
        </w:rPr>
        <w:t xml:space="preserve">. ОРГАНИЗАЦИЯ УПРАВЛЕНИЯ </w:t>
      </w:r>
      <w:r>
        <w:rPr>
          <w:b/>
          <w:bCs/>
        </w:rPr>
        <w:t>ПОД</w:t>
      </w:r>
      <w:r w:rsidRPr="00056007">
        <w:rPr>
          <w:b/>
          <w:bCs/>
        </w:rPr>
        <w:t xml:space="preserve">ПРОГРАММОЙ И </w:t>
      </w:r>
      <w:proofErr w:type="gramStart"/>
      <w:r w:rsidRPr="00056007">
        <w:rPr>
          <w:b/>
          <w:bCs/>
        </w:rPr>
        <w:t>КО</w:t>
      </w:r>
      <w:r w:rsidRPr="00056007">
        <w:rPr>
          <w:b/>
          <w:bCs/>
        </w:rPr>
        <w:t>Н</w:t>
      </w:r>
      <w:r w:rsidRPr="00056007">
        <w:rPr>
          <w:b/>
          <w:bCs/>
        </w:rPr>
        <w:t>ТРОЛЬ ЗА</w:t>
      </w:r>
      <w:proofErr w:type="gramEnd"/>
      <w:r w:rsidRPr="00056007">
        <w:rPr>
          <w:b/>
          <w:bCs/>
        </w:rPr>
        <w:t xml:space="preserve"> ХОДОМ ЕЕ РЕАЛИЗАЦИИ</w:t>
      </w:r>
      <w:r>
        <w:rPr>
          <w:b/>
          <w:bCs/>
        </w:rPr>
        <w:t>.</w:t>
      </w:r>
    </w:p>
    <w:p w:rsidR="001C7F36" w:rsidRPr="00056007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1C7F36" w:rsidRPr="00AF6BBC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D2609">
        <w:rPr>
          <w:rFonts w:ascii="Times New Roman" w:hAnsi="Times New Roman" w:cs="Times New Roman"/>
          <w:sz w:val="28"/>
          <w:szCs w:val="28"/>
        </w:rPr>
        <w:t>сполнител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D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Управление </w:t>
      </w:r>
      <w:r w:rsidRPr="00AC065D">
        <w:rPr>
          <w:rFonts w:ascii="Times New Roman" w:hAnsi="Times New Roman" w:cs="Times New Roman"/>
          <w:sz w:val="28"/>
          <w:szCs w:val="28"/>
        </w:rPr>
        <w:t>культуры, молодё</w:t>
      </w:r>
      <w:r w:rsidRPr="00AC065D">
        <w:rPr>
          <w:rFonts w:ascii="Times New Roman" w:hAnsi="Times New Roman" w:cs="Times New Roman"/>
          <w:sz w:val="28"/>
          <w:szCs w:val="28"/>
        </w:rPr>
        <w:t>ж</w:t>
      </w:r>
      <w:r w:rsidRPr="00AC065D">
        <w:rPr>
          <w:rFonts w:ascii="Times New Roman" w:hAnsi="Times New Roman" w:cs="Times New Roman"/>
          <w:sz w:val="28"/>
          <w:szCs w:val="28"/>
        </w:rPr>
        <w:t>ной политики и спорта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Ливны, МБУ «Ливенский краеведческий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зей.</w:t>
      </w:r>
    </w:p>
    <w:p w:rsidR="001C7F36" w:rsidRPr="003D2609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60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осуществляется:</w:t>
      </w:r>
    </w:p>
    <w:p w:rsidR="001C7F36" w:rsidRPr="003D2609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609"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3D2609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Pr="003D2609">
        <w:rPr>
          <w:rFonts w:ascii="Times New Roman" w:hAnsi="Times New Roman" w:cs="Times New Roman"/>
          <w:sz w:val="28"/>
          <w:szCs w:val="28"/>
        </w:rPr>
        <w:t>о</w:t>
      </w:r>
      <w:r w:rsidRPr="003D2609">
        <w:rPr>
          <w:rFonts w:ascii="Times New Roman" w:hAnsi="Times New Roman" w:cs="Times New Roman"/>
          <w:sz w:val="28"/>
          <w:szCs w:val="28"/>
        </w:rPr>
        <w:t>сам;</w:t>
      </w:r>
    </w:p>
    <w:p w:rsidR="001C7F36" w:rsidRPr="00AC065D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65D">
        <w:rPr>
          <w:rFonts w:ascii="Times New Roman" w:hAnsi="Times New Roman" w:cs="Times New Roman"/>
          <w:sz w:val="28"/>
          <w:szCs w:val="28"/>
        </w:rPr>
        <w:t>-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065D">
        <w:rPr>
          <w:rFonts w:ascii="Times New Roman" w:hAnsi="Times New Roman" w:cs="Times New Roman"/>
          <w:sz w:val="28"/>
          <w:szCs w:val="28"/>
        </w:rPr>
        <w:t xml:space="preserve"> культуры, молодёжной политики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Pr="003D2609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65D">
        <w:rPr>
          <w:rFonts w:ascii="Times New Roman" w:hAnsi="Times New Roman" w:cs="Times New Roman"/>
          <w:sz w:val="28"/>
          <w:szCs w:val="28"/>
        </w:rPr>
        <w:lastRenderedPageBreak/>
        <w:t>- контрольно-счётной п</w:t>
      </w:r>
      <w:r w:rsidRPr="00AC06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латой города Ливны</w:t>
      </w:r>
      <w:r w:rsidRPr="003D2609">
        <w:rPr>
          <w:rFonts w:ascii="Times New Roman" w:hAnsi="Times New Roman" w:cs="Times New Roman"/>
          <w:sz w:val="28"/>
          <w:szCs w:val="28"/>
        </w:rPr>
        <w:t>.</w:t>
      </w:r>
    </w:p>
    <w:p w:rsidR="001C7F36" w:rsidRPr="003D2609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рограмма считается завершенной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609">
        <w:rPr>
          <w:rFonts w:ascii="Times New Roman" w:hAnsi="Times New Roman" w:cs="Times New Roman"/>
          <w:sz w:val="28"/>
          <w:szCs w:val="28"/>
        </w:rPr>
        <w:t xml:space="preserve"> и ее финансирование прекращается после завершения сроков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D2609">
        <w:rPr>
          <w:rFonts w:ascii="Times New Roman" w:hAnsi="Times New Roman" w:cs="Times New Roman"/>
          <w:sz w:val="28"/>
          <w:szCs w:val="28"/>
        </w:rPr>
        <w:t>рограммы и выполнения всех программных м</w:t>
      </w:r>
      <w:r w:rsidRPr="003D2609">
        <w:rPr>
          <w:rFonts w:ascii="Times New Roman" w:hAnsi="Times New Roman" w:cs="Times New Roman"/>
          <w:sz w:val="28"/>
          <w:szCs w:val="28"/>
        </w:rPr>
        <w:t>е</w:t>
      </w:r>
      <w:r w:rsidRPr="003D2609">
        <w:rPr>
          <w:rFonts w:ascii="Times New Roman" w:hAnsi="Times New Roman" w:cs="Times New Roman"/>
          <w:sz w:val="28"/>
          <w:szCs w:val="28"/>
        </w:rPr>
        <w:t>роприятий.</w:t>
      </w:r>
    </w:p>
    <w:p w:rsidR="001C7F36" w:rsidRPr="00056007" w:rsidRDefault="001C7F36" w:rsidP="001C7F3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1C7F36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7</w:t>
      </w:r>
      <w:r w:rsidRPr="00B25D71">
        <w:rPr>
          <w:b/>
          <w:bCs/>
        </w:rPr>
        <w:t>. ПРОГНОЗ ОЖИДАЕМЫХ СОЦИАЛЬНО-ЭКОНОМИЧЕСКИХ И ИНЫХ РЕЗУЛЬТАТОВ, ОЦЕНКА ЭФФЕКТИВНОСТИ РЕАЛИЗАЦИИ ПОДПРОГРА</w:t>
      </w:r>
      <w:r w:rsidRPr="00B25D71">
        <w:rPr>
          <w:b/>
          <w:bCs/>
        </w:rPr>
        <w:t>М</w:t>
      </w:r>
      <w:r w:rsidRPr="00B25D71">
        <w:rPr>
          <w:b/>
          <w:bCs/>
        </w:rPr>
        <w:t>МЫ.</w:t>
      </w:r>
    </w:p>
    <w:p w:rsidR="001C7F36" w:rsidRPr="00B25D71" w:rsidRDefault="001C7F36" w:rsidP="001C7F3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1C7F36" w:rsidRPr="00B25D71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D71">
        <w:rPr>
          <w:rFonts w:ascii="Times New Roman" w:hAnsi="Times New Roman" w:cs="Times New Roman"/>
          <w:sz w:val="28"/>
          <w:szCs w:val="28"/>
        </w:rPr>
        <w:t>Важнейшим социальным результатом осуществления подпрограммы ст</w:t>
      </w:r>
      <w:r w:rsidRPr="00B25D71">
        <w:rPr>
          <w:rFonts w:ascii="Times New Roman" w:hAnsi="Times New Roman" w:cs="Times New Roman"/>
          <w:sz w:val="28"/>
          <w:szCs w:val="28"/>
        </w:rPr>
        <w:t>а</w:t>
      </w:r>
      <w:r w:rsidRPr="00B25D71">
        <w:rPr>
          <w:rFonts w:ascii="Times New Roman" w:hAnsi="Times New Roman" w:cs="Times New Roman"/>
          <w:sz w:val="28"/>
          <w:szCs w:val="28"/>
        </w:rPr>
        <w:t>нет:</w:t>
      </w:r>
    </w:p>
    <w:p w:rsidR="001C7F36" w:rsidRPr="00F257EF" w:rsidRDefault="001C7F36" w:rsidP="001C7F36">
      <w:pPr>
        <w:pStyle w:val="ConsPlusCell"/>
        <w:rPr>
          <w:color w:val="000000"/>
          <w:sz w:val="28"/>
          <w:szCs w:val="28"/>
        </w:rPr>
      </w:pPr>
      <w:r w:rsidRPr="00F257EF">
        <w:rPr>
          <w:color w:val="000000"/>
          <w:sz w:val="28"/>
          <w:szCs w:val="28"/>
        </w:rPr>
        <w:t xml:space="preserve">- увеличение количества выставок на </w:t>
      </w:r>
      <w:r>
        <w:rPr>
          <w:color w:val="000000"/>
          <w:sz w:val="28"/>
          <w:szCs w:val="28"/>
        </w:rPr>
        <w:t>1 ед.</w:t>
      </w:r>
      <w:r w:rsidRPr="00F257EF">
        <w:rPr>
          <w:color w:val="000000"/>
          <w:sz w:val="28"/>
          <w:szCs w:val="28"/>
        </w:rPr>
        <w:t xml:space="preserve"> по сравнению с предыдущим </w:t>
      </w:r>
      <w:r>
        <w:rPr>
          <w:color w:val="000000"/>
          <w:sz w:val="28"/>
          <w:szCs w:val="28"/>
        </w:rPr>
        <w:t>пери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дом</w:t>
      </w:r>
      <w:r w:rsidRPr="00F257EF">
        <w:rPr>
          <w:color w:val="000000"/>
          <w:sz w:val="28"/>
          <w:szCs w:val="28"/>
        </w:rPr>
        <w:t xml:space="preserve">; </w:t>
      </w:r>
    </w:p>
    <w:p w:rsidR="001C7F36" w:rsidRPr="00FF0AFB" w:rsidRDefault="001C7F36" w:rsidP="001C7F36">
      <w:pPr>
        <w:pStyle w:val="ConsPlusCell"/>
        <w:rPr>
          <w:sz w:val="28"/>
          <w:szCs w:val="28"/>
        </w:rPr>
      </w:pPr>
      <w:r w:rsidRPr="00FF0AFB">
        <w:rPr>
          <w:sz w:val="28"/>
          <w:szCs w:val="28"/>
        </w:rPr>
        <w:t>- увеличение количества посещений музея на 0,</w:t>
      </w:r>
      <w:r>
        <w:rPr>
          <w:sz w:val="28"/>
          <w:szCs w:val="28"/>
        </w:rPr>
        <w:t>1% ежегодно.</w:t>
      </w:r>
    </w:p>
    <w:p w:rsidR="001C7F36" w:rsidRPr="0003336E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36E">
        <w:rPr>
          <w:rFonts w:ascii="Times New Roman" w:hAnsi="Times New Roman" w:cs="Times New Roman"/>
          <w:sz w:val="28"/>
          <w:szCs w:val="28"/>
        </w:rPr>
        <w:t>Оценка эффективности подпрограммы осуществляется ее исполнителем по итогам за отчетный финансовый год и в целом после завершения подпрограммы на о</w:t>
      </w:r>
      <w:r w:rsidRPr="0003336E">
        <w:rPr>
          <w:rFonts w:ascii="Times New Roman" w:hAnsi="Times New Roman" w:cs="Times New Roman"/>
          <w:sz w:val="28"/>
          <w:szCs w:val="28"/>
        </w:rPr>
        <w:t>с</w:t>
      </w:r>
      <w:r w:rsidRPr="0003336E">
        <w:rPr>
          <w:rFonts w:ascii="Times New Roman" w:hAnsi="Times New Roman" w:cs="Times New Roman"/>
          <w:sz w:val="28"/>
          <w:szCs w:val="28"/>
        </w:rPr>
        <w:t>новании:</w:t>
      </w:r>
    </w:p>
    <w:p w:rsidR="001C7F36" w:rsidRPr="0003336E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36E">
        <w:rPr>
          <w:rFonts w:ascii="Times New Roman" w:hAnsi="Times New Roman" w:cs="Times New Roman"/>
          <w:sz w:val="28"/>
          <w:szCs w:val="28"/>
        </w:rPr>
        <w:t>- стандартов качества предоставления муниципальных услуг в сфере кул</w:t>
      </w:r>
      <w:r w:rsidRPr="0003336E">
        <w:rPr>
          <w:rFonts w:ascii="Times New Roman" w:hAnsi="Times New Roman" w:cs="Times New Roman"/>
          <w:sz w:val="28"/>
          <w:szCs w:val="28"/>
        </w:rPr>
        <w:t>ь</w:t>
      </w:r>
      <w:r w:rsidRPr="0003336E">
        <w:rPr>
          <w:rFonts w:ascii="Times New Roman" w:hAnsi="Times New Roman" w:cs="Times New Roman"/>
          <w:sz w:val="28"/>
          <w:szCs w:val="28"/>
        </w:rPr>
        <w:t xml:space="preserve">туры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03336E">
        <w:rPr>
          <w:rFonts w:ascii="Times New Roman" w:hAnsi="Times New Roman" w:cs="Times New Roman"/>
          <w:sz w:val="28"/>
          <w:szCs w:val="28"/>
        </w:rPr>
        <w:t>;</w:t>
      </w:r>
    </w:p>
    <w:p w:rsidR="001C7F36" w:rsidRPr="0003336E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36E">
        <w:rPr>
          <w:rFonts w:ascii="Times New Roman" w:hAnsi="Times New Roman" w:cs="Times New Roman"/>
          <w:sz w:val="28"/>
          <w:szCs w:val="28"/>
        </w:rPr>
        <w:t>- данных форм федерального государственного статистического наблюд</w:t>
      </w:r>
      <w:r w:rsidRPr="0003336E">
        <w:rPr>
          <w:rFonts w:ascii="Times New Roman" w:hAnsi="Times New Roman" w:cs="Times New Roman"/>
          <w:sz w:val="28"/>
          <w:szCs w:val="28"/>
        </w:rPr>
        <w:t>е</w:t>
      </w:r>
      <w:r w:rsidRPr="0003336E">
        <w:rPr>
          <w:rFonts w:ascii="Times New Roman" w:hAnsi="Times New Roman" w:cs="Times New Roman"/>
          <w:sz w:val="28"/>
          <w:szCs w:val="28"/>
        </w:rPr>
        <w:t>ния за деятельностью организаций культуры, искусства и кинематографии, сбор и о</w:t>
      </w:r>
      <w:r w:rsidRPr="0003336E">
        <w:rPr>
          <w:rFonts w:ascii="Times New Roman" w:hAnsi="Times New Roman" w:cs="Times New Roman"/>
          <w:sz w:val="28"/>
          <w:szCs w:val="28"/>
        </w:rPr>
        <w:t>б</w:t>
      </w:r>
      <w:r w:rsidRPr="0003336E">
        <w:rPr>
          <w:rFonts w:ascii="Times New Roman" w:hAnsi="Times New Roman" w:cs="Times New Roman"/>
          <w:sz w:val="28"/>
          <w:szCs w:val="28"/>
        </w:rPr>
        <w:t>работка которых осуществляется Управлением культуры и архивного дела Орловской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F36" w:rsidRPr="0003336E" w:rsidRDefault="001C7F36" w:rsidP="001C7F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36E">
        <w:rPr>
          <w:rFonts w:ascii="Times New Roman" w:hAnsi="Times New Roman" w:cs="Times New Roman"/>
          <w:sz w:val="28"/>
          <w:szCs w:val="28"/>
        </w:rPr>
        <w:t>- мониторинга в ходе реализации программных мероприятий.</w:t>
      </w:r>
    </w:p>
    <w:p w:rsidR="001C7F36" w:rsidRDefault="001C7F36" w:rsidP="001C7F36">
      <w:pPr>
        <w:pStyle w:val="ConsPlusNormal"/>
        <w:widowControl/>
        <w:ind w:firstLine="540"/>
        <w:jc w:val="both"/>
      </w:pPr>
    </w:p>
    <w:p w:rsidR="001C7F36" w:rsidRPr="0003336E" w:rsidRDefault="001C7F36" w:rsidP="001C7F3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336E">
        <w:rPr>
          <w:rFonts w:ascii="Times New Roman" w:hAnsi="Times New Roman" w:cs="Times New Roman"/>
          <w:b/>
          <w:sz w:val="28"/>
          <w:szCs w:val="28"/>
        </w:rPr>
        <w:t>Целевые индикаторы реализации подпрограммы</w:t>
      </w:r>
    </w:p>
    <w:p w:rsidR="001C7F36" w:rsidRDefault="001C7F36" w:rsidP="001C7F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E">
        <w:rPr>
          <w:rFonts w:ascii="Times New Roman" w:hAnsi="Times New Roman" w:cs="Times New Roman"/>
          <w:b/>
          <w:sz w:val="28"/>
          <w:szCs w:val="28"/>
        </w:rPr>
        <w:t>"Развитие музейной деятельности в городе Ливны».</w:t>
      </w:r>
    </w:p>
    <w:p w:rsidR="001C7F36" w:rsidRPr="0003336E" w:rsidRDefault="001C7F36" w:rsidP="001C7F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F36" w:rsidRPr="0003336E" w:rsidRDefault="001C7F36" w:rsidP="001C7F36">
      <w:pPr>
        <w:shd w:val="clear" w:color="auto" w:fill="FFFFFF"/>
        <w:ind w:firstLine="709"/>
        <w:jc w:val="both"/>
      </w:pPr>
      <w:r w:rsidRPr="0003336E">
        <w:t xml:space="preserve">С ростом эффективности и </w:t>
      </w:r>
      <w:proofErr w:type="gramStart"/>
      <w:r w:rsidRPr="0003336E">
        <w:t>качества</w:t>
      </w:r>
      <w:proofErr w:type="gramEnd"/>
      <w:r w:rsidRPr="0003336E">
        <w:t xml:space="preserve"> оказываемых музеем услуг будут достигнуты следующие целевые пок</w:t>
      </w:r>
      <w:r w:rsidRPr="0003336E">
        <w:t>а</w:t>
      </w:r>
      <w:r w:rsidRPr="0003336E">
        <w:t>затели (индикаторы):</w:t>
      </w:r>
    </w:p>
    <w:p w:rsidR="001C7F36" w:rsidRDefault="001C7F36" w:rsidP="001C7F36">
      <w:pPr>
        <w:shd w:val="clear" w:color="auto" w:fill="FFFFFF"/>
        <w:ind w:firstLine="709"/>
        <w:jc w:val="both"/>
      </w:pPr>
    </w:p>
    <w:p w:rsidR="001C7F36" w:rsidRPr="0003336E" w:rsidRDefault="001C7F36" w:rsidP="001C7F36">
      <w:pPr>
        <w:shd w:val="clear" w:color="auto" w:fill="FFFFFF"/>
        <w:ind w:firstLine="709"/>
        <w:jc w:val="both"/>
      </w:pPr>
      <w:r>
        <w:t>1</w:t>
      </w:r>
      <w:r w:rsidRPr="0003336E">
        <w:t xml:space="preserve">) увеличение </w:t>
      </w:r>
      <w:r>
        <w:t xml:space="preserve">доли </w:t>
      </w:r>
      <w:r w:rsidRPr="0003336E">
        <w:t>посещаемости музейных учреждений:</w:t>
      </w:r>
    </w:p>
    <w:p w:rsidR="001C7F36" w:rsidRPr="0003336E" w:rsidRDefault="001C7F36" w:rsidP="001C7F36">
      <w:pPr>
        <w:ind w:left="2124" w:firstLine="708"/>
        <w:jc w:val="center"/>
      </w:pPr>
      <w:r>
        <w:t>процентов</w:t>
      </w:r>
    </w:p>
    <w:tbl>
      <w:tblPr>
        <w:tblW w:w="96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1900"/>
        <w:gridCol w:w="2160"/>
        <w:gridCol w:w="1800"/>
        <w:gridCol w:w="1980"/>
        <w:gridCol w:w="1800"/>
      </w:tblGrid>
      <w:tr w:rsidR="001C7F36" w:rsidRPr="001B74A4" w:rsidTr="0024321D">
        <w:trPr>
          <w:cantSplit/>
        </w:trPr>
        <w:tc>
          <w:tcPr>
            <w:tcW w:w="190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>
              <w:t>2017 год</w:t>
            </w:r>
          </w:p>
        </w:tc>
        <w:tc>
          <w:tcPr>
            <w:tcW w:w="216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>
              <w:t>2018 год</w:t>
            </w:r>
          </w:p>
        </w:tc>
        <w:tc>
          <w:tcPr>
            <w:tcW w:w="180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 w:rsidRPr="001B74A4">
              <w:t>201</w:t>
            </w:r>
            <w:r>
              <w:t>9</w:t>
            </w:r>
            <w:r w:rsidRPr="001B74A4">
              <w:t xml:space="preserve"> год</w:t>
            </w:r>
          </w:p>
        </w:tc>
        <w:tc>
          <w:tcPr>
            <w:tcW w:w="198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 w:rsidRPr="001B74A4">
              <w:t>20</w:t>
            </w:r>
            <w:r>
              <w:t>20</w:t>
            </w:r>
            <w:r w:rsidRPr="001B74A4">
              <w:t xml:space="preserve"> год</w:t>
            </w:r>
          </w:p>
        </w:tc>
        <w:tc>
          <w:tcPr>
            <w:tcW w:w="180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 w:rsidRPr="001B74A4">
              <w:t>20</w:t>
            </w:r>
            <w:r>
              <w:t>21</w:t>
            </w:r>
            <w:r w:rsidRPr="001B74A4">
              <w:t xml:space="preserve"> год</w:t>
            </w:r>
          </w:p>
        </w:tc>
      </w:tr>
      <w:tr w:rsidR="001C7F36" w:rsidRPr="001B74A4" w:rsidTr="0024321D">
        <w:trPr>
          <w:cantSplit/>
        </w:trPr>
        <w:tc>
          <w:tcPr>
            <w:tcW w:w="190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216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180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198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1800" w:type="dxa"/>
            <w:shd w:val="clear" w:color="auto" w:fill="FFFFFF"/>
          </w:tcPr>
          <w:p w:rsidR="001C7F36" w:rsidRPr="001B74A4" w:rsidRDefault="001C7F36" w:rsidP="0024321D">
            <w:pPr>
              <w:shd w:val="clear" w:color="auto" w:fill="FFFFFF"/>
              <w:jc w:val="center"/>
            </w:pPr>
            <w:r>
              <w:t>0,5</w:t>
            </w:r>
          </w:p>
        </w:tc>
      </w:tr>
    </w:tbl>
    <w:p w:rsidR="001C7F36" w:rsidRDefault="001C7F36" w:rsidP="001C7F36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</w:pPr>
    </w:p>
    <w:p w:rsidR="001C7F36" w:rsidRPr="00446880" w:rsidRDefault="001C7F36" w:rsidP="001C7F36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</w:pPr>
      <w:r>
        <w:t>2</w:t>
      </w:r>
      <w:r w:rsidRPr="0003336E">
        <w:t>) увеличение количества выставо</w:t>
      </w:r>
      <w:r>
        <w:t>к на 1 ед. по сравнению с предыдущим годом:</w:t>
      </w:r>
      <w:r>
        <w:rPr>
          <w:color w:val="FF0000"/>
        </w:rPr>
        <w:t xml:space="preserve"> </w:t>
      </w:r>
    </w:p>
    <w:p w:rsidR="001C7F36" w:rsidRPr="0003336E" w:rsidRDefault="001C7F36" w:rsidP="001C7F36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center"/>
      </w:pPr>
      <w:r>
        <w:t xml:space="preserve">                   </w:t>
      </w:r>
      <w:r w:rsidRPr="0043648E">
        <w:t>о</w:t>
      </w:r>
      <w:r w:rsidRPr="0003336E">
        <w:t>бщее количество</w:t>
      </w:r>
    </w:p>
    <w:tbl>
      <w:tblPr>
        <w:tblW w:w="96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1900"/>
        <w:gridCol w:w="2160"/>
        <w:gridCol w:w="1800"/>
        <w:gridCol w:w="1980"/>
        <w:gridCol w:w="1800"/>
      </w:tblGrid>
      <w:tr w:rsidR="001C7F36" w:rsidRPr="0003336E" w:rsidTr="0024321D">
        <w:trPr>
          <w:cantSplit/>
        </w:trPr>
        <w:tc>
          <w:tcPr>
            <w:tcW w:w="1900" w:type="dxa"/>
            <w:shd w:val="clear" w:color="auto" w:fill="FFFFFF"/>
          </w:tcPr>
          <w:p w:rsidR="001C7F36" w:rsidRPr="0003336E" w:rsidRDefault="001C7F36" w:rsidP="0024321D">
            <w:pPr>
              <w:shd w:val="clear" w:color="auto" w:fill="FFFFFF"/>
              <w:jc w:val="center"/>
            </w:pPr>
            <w:r>
              <w:t>2017 год</w:t>
            </w:r>
          </w:p>
        </w:tc>
        <w:tc>
          <w:tcPr>
            <w:tcW w:w="2160" w:type="dxa"/>
            <w:shd w:val="clear" w:color="auto" w:fill="FFFFFF"/>
          </w:tcPr>
          <w:p w:rsidR="001C7F36" w:rsidRPr="0003336E" w:rsidRDefault="001C7F36" w:rsidP="0024321D">
            <w:pPr>
              <w:shd w:val="clear" w:color="auto" w:fill="FFFFFF"/>
              <w:jc w:val="center"/>
            </w:pPr>
            <w:r>
              <w:t>2018 год</w:t>
            </w:r>
          </w:p>
        </w:tc>
        <w:tc>
          <w:tcPr>
            <w:tcW w:w="1800" w:type="dxa"/>
            <w:shd w:val="clear" w:color="auto" w:fill="FFFFFF"/>
          </w:tcPr>
          <w:p w:rsidR="001C7F36" w:rsidRPr="0003336E" w:rsidRDefault="001C7F36" w:rsidP="0024321D">
            <w:pPr>
              <w:shd w:val="clear" w:color="auto" w:fill="FFFFFF"/>
              <w:jc w:val="center"/>
            </w:pPr>
            <w:r w:rsidRPr="0003336E">
              <w:t>201</w:t>
            </w:r>
            <w:r>
              <w:t>9</w:t>
            </w:r>
            <w:r w:rsidRPr="0003336E">
              <w:t xml:space="preserve"> год</w:t>
            </w:r>
          </w:p>
        </w:tc>
        <w:tc>
          <w:tcPr>
            <w:tcW w:w="1980" w:type="dxa"/>
            <w:shd w:val="clear" w:color="auto" w:fill="FFFFFF"/>
          </w:tcPr>
          <w:p w:rsidR="001C7F36" w:rsidRPr="0003336E" w:rsidRDefault="001C7F36" w:rsidP="0024321D">
            <w:pPr>
              <w:shd w:val="clear" w:color="auto" w:fill="FFFFFF"/>
              <w:jc w:val="center"/>
            </w:pPr>
            <w:r w:rsidRPr="0003336E">
              <w:t>20</w:t>
            </w:r>
            <w:r>
              <w:t>20</w:t>
            </w:r>
            <w:r w:rsidRPr="0003336E">
              <w:t xml:space="preserve"> год</w:t>
            </w:r>
          </w:p>
        </w:tc>
        <w:tc>
          <w:tcPr>
            <w:tcW w:w="1800" w:type="dxa"/>
            <w:shd w:val="clear" w:color="auto" w:fill="FFFFFF"/>
          </w:tcPr>
          <w:p w:rsidR="001C7F36" w:rsidRPr="0003336E" w:rsidRDefault="001C7F36" w:rsidP="0024321D">
            <w:pPr>
              <w:shd w:val="clear" w:color="auto" w:fill="FFFFFF"/>
              <w:jc w:val="center"/>
            </w:pPr>
            <w:r w:rsidRPr="0003336E">
              <w:t>20</w:t>
            </w:r>
            <w:r>
              <w:t>21</w:t>
            </w:r>
            <w:r w:rsidRPr="0003336E">
              <w:t xml:space="preserve"> год</w:t>
            </w:r>
          </w:p>
        </w:tc>
      </w:tr>
      <w:tr w:rsidR="001C7F36" w:rsidRPr="00783835" w:rsidTr="0024321D">
        <w:trPr>
          <w:cantSplit/>
        </w:trPr>
        <w:tc>
          <w:tcPr>
            <w:tcW w:w="1900" w:type="dxa"/>
            <w:shd w:val="clear" w:color="auto" w:fill="FFFFFF"/>
          </w:tcPr>
          <w:p w:rsidR="001C7F36" w:rsidRPr="00783835" w:rsidRDefault="001C7F36" w:rsidP="0024321D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160" w:type="dxa"/>
            <w:shd w:val="clear" w:color="auto" w:fill="FFFFFF"/>
          </w:tcPr>
          <w:p w:rsidR="001C7F36" w:rsidRPr="00783835" w:rsidRDefault="001C7F36" w:rsidP="0024321D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800" w:type="dxa"/>
            <w:shd w:val="clear" w:color="auto" w:fill="FFFFFF"/>
          </w:tcPr>
          <w:p w:rsidR="001C7F36" w:rsidRPr="00783835" w:rsidRDefault="001C7F36" w:rsidP="0024321D">
            <w:pPr>
              <w:shd w:val="clear" w:color="auto" w:fill="FFFFFF"/>
              <w:jc w:val="center"/>
            </w:pPr>
            <w:r w:rsidRPr="00783835">
              <w:t>1</w:t>
            </w:r>
            <w:r>
              <w:t>8</w:t>
            </w:r>
          </w:p>
        </w:tc>
        <w:tc>
          <w:tcPr>
            <w:tcW w:w="1980" w:type="dxa"/>
            <w:shd w:val="clear" w:color="auto" w:fill="FFFFFF"/>
          </w:tcPr>
          <w:p w:rsidR="001C7F36" w:rsidRPr="00783835" w:rsidRDefault="001C7F36" w:rsidP="0024321D">
            <w:pPr>
              <w:shd w:val="clear" w:color="auto" w:fill="FFFFFF"/>
              <w:jc w:val="center"/>
            </w:pPr>
            <w:r w:rsidRPr="00783835">
              <w:t>1</w:t>
            </w:r>
            <w:r>
              <w:t>9</w:t>
            </w:r>
          </w:p>
        </w:tc>
        <w:tc>
          <w:tcPr>
            <w:tcW w:w="1800" w:type="dxa"/>
            <w:shd w:val="clear" w:color="auto" w:fill="FFFFFF"/>
          </w:tcPr>
          <w:p w:rsidR="001C7F36" w:rsidRPr="00783835" w:rsidRDefault="001C7F36" w:rsidP="0024321D">
            <w:pPr>
              <w:shd w:val="clear" w:color="auto" w:fill="FFFFFF"/>
              <w:jc w:val="center"/>
            </w:pPr>
            <w:r>
              <w:t>20</w:t>
            </w:r>
          </w:p>
        </w:tc>
      </w:tr>
    </w:tbl>
    <w:p w:rsidR="001C7F36" w:rsidRDefault="001C7F36" w:rsidP="001C7F36">
      <w:pPr>
        <w:shd w:val="clear" w:color="auto" w:fill="FFFFFF"/>
        <w:tabs>
          <w:tab w:val="left" w:pos="11779"/>
          <w:tab w:val="left" w:leader="underscore" w:pos="13843"/>
        </w:tabs>
        <w:ind w:firstLine="709"/>
        <w:jc w:val="both"/>
      </w:pPr>
    </w:p>
    <w:p w:rsidR="001C7F36" w:rsidRDefault="001C7F36" w:rsidP="001C7F36">
      <w:pPr>
        <w:tabs>
          <w:tab w:val="left" w:pos="-540"/>
        </w:tabs>
        <w:jc w:val="center"/>
        <w:rPr>
          <w:b/>
        </w:rPr>
      </w:pPr>
    </w:p>
    <w:p w:rsidR="001C7F36" w:rsidRDefault="001C7F36" w:rsidP="001C7F36">
      <w:pPr>
        <w:tabs>
          <w:tab w:val="left" w:pos="-540"/>
        </w:tabs>
        <w:jc w:val="center"/>
        <w:rPr>
          <w:b/>
        </w:rPr>
      </w:pPr>
    </w:p>
    <w:p w:rsidR="001C7F36" w:rsidRDefault="001C7F36" w:rsidP="001C7F36">
      <w:pPr>
        <w:tabs>
          <w:tab w:val="left" w:pos="-540"/>
        </w:tabs>
        <w:jc w:val="center"/>
        <w:rPr>
          <w:b/>
        </w:rPr>
      </w:pPr>
    </w:p>
    <w:p w:rsidR="001C7F36" w:rsidRDefault="001C7F36" w:rsidP="001C7F36">
      <w:pPr>
        <w:tabs>
          <w:tab w:val="left" w:pos="-540"/>
        </w:tabs>
        <w:jc w:val="center"/>
        <w:rPr>
          <w:b/>
        </w:rPr>
      </w:pPr>
      <w:r>
        <w:rPr>
          <w:b/>
        </w:rPr>
        <w:lastRenderedPageBreak/>
        <w:t>8</w:t>
      </w:r>
      <w:r w:rsidRPr="003C0482">
        <w:rPr>
          <w:b/>
        </w:rPr>
        <w:t xml:space="preserve">. </w:t>
      </w:r>
      <w:r>
        <w:rPr>
          <w:b/>
        </w:rPr>
        <w:t xml:space="preserve">ОСНОВНЫЕ МЕРОПРИЯТИЯ ПОДПРОГРАММЫ </w:t>
      </w:r>
    </w:p>
    <w:p w:rsidR="001C7F36" w:rsidRPr="003C0482" w:rsidRDefault="001C7F36" w:rsidP="001C7F36">
      <w:pPr>
        <w:tabs>
          <w:tab w:val="left" w:pos="-540"/>
        </w:tabs>
        <w:jc w:val="center"/>
        <w:rPr>
          <w:b/>
        </w:rPr>
      </w:pPr>
      <w:r>
        <w:rPr>
          <w:b/>
        </w:rPr>
        <w:t>И ИХ ФИНАНС</w:t>
      </w:r>
      <w:r>
        <w:rPr>
          <w:b/>
        </w:rPr>
        <w:t>И</w:t>
      </w:r>
      <w:r>
        <w:rPr>
          <w:b/>
        </w:rPr>
        <w:t>РОВАНИЕ</w:t>
      </w:r>
      <w:r w:rsidRPr="003C0482">
        <w:rPr>
          <w:b/>
        </w:rPr>
        <w:t>.</w:t>
      </w:r>
    </w:p>
    <w:p w:rsidR="001C7F36" w:rsidRDefault="001C7F36" w:rsidP="001C7F36">
      <w:pPr>
        <w:tabs>
          <w:tab w:val="left" w:pos="-540"/>
        </w:tabs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80"/>
        <w:gridCol w:w="1800"/>
        <w:gridCol w:w="1080"/>
        <w:gridCol w:w="1080"/>
        <w:gridCol w:w="1080"/>
        <w:gridCol w:w="1080"/>
        <w:gridCol w:w="1080"/>
      </w:tblGrid>
      <w:tr w:rsidR="001C7F36" w:rsidRPr="00461D84" w:rsidTr="0024321D">
        <w:trPr>
          <w:trHeight w:val="618"/>
        </w:trPr>
        <w:tc>
          <w:tcPr>
            <w:tcW w:w="540" w:type="dxa"/>
            <w:shd w:val="clear" w:color="000000" w:fill="FFFFFF"/>
            <w:vAlign w:val="center"/>
          </w:tcPr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>тия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1C7F36" w:rsidRDefault="001C7F36" w:rsidP="0024321D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Исполнители</w:t>
            </w:r>
          </w:p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 xml:space="preserve"> меропри</w:t>
            </w:r>
            <w:r w:rsidRPr="00461D84">
              <w:rPr>
                <w:sz w:val="24"/>
                <w:szCs w:val="24"/>
              </w:rPr>
              <w:t>я</w:t>
            </w:r>
            <w:r w:rsidRPr="00461D84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</w:p>
          <w:p w:rsidR="001C7F36" w:rsidRDefault="001C7F36" w:rsidP="002432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</w:t>
            </w:r>
          </w:p>
          <w:p w:rsidR="001C7F36" w:rsidRDefault="001C7F36" w:rsidP="002432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C7F36" w:rsidRDefault="001C7F36" w:rsidP="002432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</w:t>
            </w:r>
          </w:p>
          <w:p w:rsidR="001C7F36" w:rsidRDefault="001C7F36" w:rsidP="002432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</w:t>
            </w:r>
          </w:p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  <w:p w:rsidR="001C7F36" w:rsidRDefault="001C7F36" w:rsidP="002432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</w:tc>
      </w:tr>
      <w:tr w:rsidR="001C7F36" w:rsidRPr="00461D84" w:rsidTr="0024321D">
        <w:trPr>
          <w:trHeight w:val="945"/>
        </w:trPr>
        <w:tc>
          <w:tcPr>
            <w:tcW w:w="540" w:type="dxa"/>
            <w:shd w:val="clear" w:color="000000" w:fill="FFFFFF"/>
          </w:tcPr>
          <w:p w:rsidR="001C7F36" w:rsidRPr="00461D84" w:rsidRDefault="001C7F36" w:rsidP="0024321D">
            <w:pPr>
              <w:jc w:val="center"/>
              <w:rPr>
                <w:sz w:val="24"/>
                <w:szCs w:val="24"/>
              </w:rPr>
            </w:pPr>
            <w:r w:rsidRPr="00461D84"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shd w:val="clear" w:color="000000" w:fill="FFFFFF"/>
          </w:tcPr>
          <w:p w:rsidR="001C7F36" w:rsidRPr="00C95F46" w:rsidRDefault="001C7F36" w:rsidP="0024321D">
            <w:pPr>
              <w:rPr>
                <w:sz w:val="24"/>
                <w:szCs w:val="24"/>
              </w:rPr>
            </w:pPr>
            <w:r w:rsidRPr="00C95F46">
              <w:rPr>
                <w:sz w:val="24"/>
                <w:szCs w:val="24"/>
              </w:rPr>
              <w:t>Обеспечение з</w:t>
            </w:r>
            <w:r w:rsidRPr="00C95F46">
              <w:rPr>
                <w:sz w:val="24"/>
                <w:szCs w:val="24"/>
              </w:rPr>
              <w:t>а</w:t>
            </w:r>
            <w:r w:rsidRPr="00C95F46">
              <w:rPr>
                <w:sz w:val="24"/>
                <w:szCs w:val="24"/>
              </w:rPr>
              <w:t xml:space="preserve">работной платы работникам </w:t>
            </w:r>
            <w:r>
              <w:rPr>
                <w:sz w:val="24"/>
                <w:szCs w:val="24"/>
              </w:rPr>
              <w:t>МБУ «Ливе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краеведч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музей».</w:t>
            </w:r>
            <w:r w:rsidRPr="00C95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000000" w:fill="FFFFFF"/>
          </w:tcPr>
          <w:p w:rsidR="001C7F36" w:rsidRPr="00783835" w:rsidRDefault="001C7F36" w:rsidP="0024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молодёжной политики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города Ли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</w:t>
            </w:r>
          </w:p>
        </w:tc>
        <w:tc>
          <w:tcPr>
            <w:tcW w:w="1080" w:type="dxa"/>
            <w:shd w:val="clear" w:color="000000" w:fill="FFFFFF"/>
          </w:tcPr>
          <w:p w:rsidR="001C7F36" w:rsidRPr="00207F4E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2 648,1</w:t>
            </w:r>
          </w:p>
        </w:tc>
        <w:tc>
          <w:tcPr>
            <w:tcW w:w="1080" w:type="dxa"/>
            <w:shd w:val="clear" w:color="000000" w:fill="FFFFFF"/>
          </w:tcPr>
          <w:p w:rsidR="001C7F36" w:rsidRPr="00207F4E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2 082,6</w:t>
            </w:r>
          </w:p>
        </w:tc>
        <w:tc>
          <w:tcPr>
            <w:tcW w:w="1080" w:type="dxa"/>
            <w:shd w:val="clear" w:color="000000" w:fill="FFFFFF"/>
          </w:tcPr>
          <w:p w:rsidR="001C7F36" w:rsidRPr="00207F4E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2 118,9</w:t>
            </w:r>
          </w:p>
        </w:tc>
        <w:tc>
          <w:tcPr>
            <w:tcW w:w="1080" w:type="dxa"/>
            <w:shd w:val="clear" w:color="000000" w:fill="FFFFFF"/>
          </w:tcPr>
          <w:p w:rsidR="001C7F36" w:rsidRPr="00207F4E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2 484,9</w:t>
            </w:r>
          </w:p>
        </w:tc>
        <w:tc>
          <w:tcPr>
            <w:tcW w:w="1080" w:type="dxa"/>
            <w:shd w:val="clear" w:color="000000" w:fill="FFFFFF"/>
          </w:tcPr>
          <w:p w:rsidR="001C7F36" w:rsidRPr="00207F4E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2 499,0</w:t>
            </w:r>
          </w:p>
        </w:tc>
      </w:tr>
      <w:tr w:rsidR="001C7F36" w:rsidRPr="00461D84" w:rsidTr="0024321D">
        <w:trPr>
          <w:trHeight w:val="350"/>
        </w:trPr>
        <w:tc>
          <w:tcPr>
            <w:tcW w:w="540" w:type="dxa"/>
            <w:shd w:val="clear" w:color="000000" w:fill="FFFFFF"/>
          </w:tcPr>
          <w:p w:rsidR="001C7F36" w:rsidRPr="00461D84" w:rsidRDefault="001C7F36" w:rsidP="0024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80" w:type="dxa"/>
            <w:shd w:val="clear" w:color="000000" w:fill="FFFFFF"/>
          </w:tcPr>
          <w:p w:rsidR="001C7F36" w:rsidRPr="00C95F46" w:rsidRDefault="001C7F36" w:rsidP="0024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риально-технической базы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1800" w:type="dxa"/>
            <w:shd w:val="clear" w:color="000000" w:fill="FFFFFF"/>
          </w:tcPr>
          <w:p w:rsidR="001C7F36" w:rsidRPr="00783835" w:rsidRDefault="001C7F36" w:rsidP="0024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молодёжной политики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города Ли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</w:t>
            </w:r>
          </w:p>
        </w:tc>
        <w:tc>
          <w:tcPr>
            <w:tcW w:w="1080" w:type="dxa"/>
            <w:shd w:val="clear" w:color="000000" w:fill="FFFFFF"/>
          </w:tcPr>
          <w:p w:rsidR="001C7F36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  <w:p w:rsidR="001C7F36" w:rsidRDefault="001C7F36" w:rsidP="002432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</w:tcPr>
          <w:p w:rsidR="001C7F36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753,4</w:t>
            </w:r>
          </w:p>
          <w:p w:rsidR="001C7F36" w:rsidRDefault="001C7F36" w:rsidP="002432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</w:tcPr>
          <w:p w:rsidR="001C7F36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080" w:type="dxa"/>
            <w:shd w:val="clear" w:color="000000" w:fill="FFFFFF"/>
          </w:tcPr>
          <w:p w:rsidR="001C7F36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080" w:type="dxa"/>
            <w:shd w:val="clear" w:color="000000" w:fill="FFFFFF"/>
          </w:tcPr>
          <w:p w:rsidR="001C7F36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1C7F36" w:rsidRPr="00483960" w:rsidTr="0024321D">
        <w:trPr>
          <w:trHeight w:val="350"/>
        </w:trPr>
        <w:tc>
          <w:tcPr>
            <w:tcW w:w="540" w:type="dxa"/>
            <w:shd w:val="clear" w:color="000000" w:fill="FFFFFF"/>
          </w:tcPr>
          <w:p w:rsidR="001C7F36" w:rsidRPr="00483960" w:rsidRDefault="001C7F36" w:rsidP="0024321D">
            <w:pPr>
              <w:jc w:val="center"/>
              <w:rPr>
                <w:sz w:val="24"/>
                <w:szCs w:val="24"/>
              </w:rPr>
            </w:pPr>
            <w:r w:rsidRPr="00483960"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000000" w:fill="FFFFFF"/>
          </w:tcPr>
          <w:p w:rsidR="001C7F36" w:rsidRPr="00483960" w:rsidRDefault="001C7F36" w:rsidP="0024321D">
            <w:pPr>
              <w:rPr>
                <w:sz w:val="24"/>
                <w:szCs w:val="24"/>
              </w:rPr>
            </w:pPr>
            <w:r w:rsidRPr="00483960">
              <w:rPr>
                <w:sz w:val="24"/>
                <w:szCs w:val="24"/>
              </w:rPr>
              <w:t>Обеспечение сохранности ист</w:t>
            </w:r>
            <w:r w:rsidRPr="00483960">
              <w:rPr>
                <w:sz w:val="24"/>
                <w:szCs w:val="24"/>
              </w:rPr>
              <w:t>о</w:t>
            </w:r>
            <w:r w:rsidRPr="00483960">
              <w:rPr>
                <w:sz w:val="24"/>
                <w:szCs w:val="24"/>
              </w:rPr>
              <w:t>рико-</w:t>
            </w:r>
            <w:r>
              <w:rPr>
                <w:sz w:val="24"/>
                <w:szCs w:val="24"/>
              </w:rPr>
              <w:t>к</w:t>
            </w:r>
            <w:r w:rsidRPr="00483960">
              <w:rPr>
                <w:sz w:val="24"/>
                <w:szCs w:val="24"/>
              </w:rPr>
              <w:t>ультурного наследия г</w:t>
            </w:r>
            <w:r w:rsidRPr="00483960">
              <w:rPr>
                <w:sz w:val="24"/>
                <w:szCs w:val="24"/>
              </w:rPr>
              <w:t>о</w:t>
            </w:r>
            <w:r w:rsidRPr="00483960">
              <w:rPr>
                <w:sz w:val="24"/>
                <w:szCs w:val="24"/>
              </w:rPr>
              <w:t>рода Ливны</w:t>
            </w:r>
          </w:p>
        </w:tc>
        <w:tc>
          <w:tcPr>
            <w:tcW w:w="1800" w:type="dxa"/>
            <w:shd w:val="clear" w:color="000000" w:fill="FFFFFF"/>
          </w:tcPr>
          <w:p w:rsidR="001C7F36" w:rsidRPr="00783835" w:rsidRDefault="001C7F36" w:rsidP="0024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молодёжной политики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города Ли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</w:t>
            </w:r>
          </w:p>
        </w:tc>
        <w:tc>
          <w:tcPr>
            <w:tcW w:w="1080" w:type="dxa"/>
            <w:shd w:val="clear" w:color="000000" w:fill="FFFFFF"/>
          </w:tcPr>
          <w:p w:rsidR="001C7F36" w:rsidRPr="00483960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1C7F36" w:rsidRPr="00483960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1C7F36" w:rsidRPr="00483960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080" w:type="dxa"/>
            <w:shd w:val="clear" w:color="000000" w:fill="FFFFFF"/>
          </w:tcPr>
          <w:p w:rsidR="001C7F36" w:rsidRPr="00483960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000000" w:fill="FFFFFF"/>
          </w:tcPr>
          <w:p w:rsidR="001C7F36" w:rsidRPr="00483960" w:rsidRDefault="001C7F36" w:rsidP="002432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p w:rsidR="001C7F36" w:rsidRDefault="001C7F36" w:rsidP="001C7F36">
      <w:pPr>
        <w:jc w:val="both"/>
        <w:rPr>
          <w:sz w:val="24"/>
          <w:szCs w:val="24"/>
        </w:rPr>
      </w:pPr>
    </w:p>
    <w:sectPr w:rsidR="001C7F36" w:rsidSect="00420A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AF8"/>
    <w:rsid w:val="00075F5A"/>
    <w:rsid w:val="00190E00"/>
    <w:rsid w:val="001C7F36"/>
    <w:rsid w:val="0024321D"/>
    <w:rsid w:val="00420AF8"/>
    <w:rsid w:val="0094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AF8"/>
    <w:rPr>
      <w:sz w:val="28"/>
    </w:rPr>
  </w:style>
  <w:style w:type="paragraph" w:styleId="1">
    <w:name w:val="heading 1"/>
    <w:basedOn w:val="a"/>
    <w:next w:val="a"/>
    <w:qFormat/>
    <w:rsid w:val="00420AF8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420AF8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420AF8"/>
    <w:pPr>
      <w:keepNext/>
      <w:jc w:val="center"/>
      <w:outlineLvl w:val="2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20AF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C7F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 Indent"/>
    <w:basedOn w:val="a"/>
    <w:link w:val="a5"/>
    <w:rsid w:val="001C7F36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1C7F36"/>
    <w:rPr>
      <w:sz w:val="28"/>
    </w:rPr>
  </w:style>
  <w:style w:type="paragraph" w:customStyle="1" w:styleId="ConsPlusNormal">
    <w:name w:val="ConsPlusNormal"/>
    <w:rsid w:val="001C7F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89FF130EAE672DBC3EC9D75787B474A7B7D37498C68D1A31312E1C635CCD29B391E6B070039HDvFH" TargetMode="External"/><Relationship Id="rId5" Type="http://schemas.openxmlformats.org/officeDocument/2006/relationships/hyperlink" Target="consultantplus://offline/ref=7F589FF130EAE672DBC3EC9D75787B474A7B7D37498C68D1A31312E1C635CCD29B391E6B070039HDvF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2002</Words>
  <Characters>14136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16106</CharactersWithSpaces>
  <SharedDoc>false</SharedDoc>
  <HLinks>
    <vt:vector size="12" baseType="variant"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consultantplus://offline/ref=7F589FF130EAE672DBC3EC9D75787B474A7B7D37498C68D1A31312E1C635CCD29B391E6B070039HDvFH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consultantplus://offline/ref=7F589FF130EAE672DBC3EC9D75787B474A7B7D37498C68D1A31312E1C635CCD29B391E6B070039HDvFH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2019-07-17T12:04:00Z</cp:lastPrinted>
  <dcterms:created xsi:type="dcterms:W3CDTF">2019-07-18T13:13:00Z</dcterms:created>
  <dcterms:modified xsi:type="dcterms:W3CDTF">2019-07-18T13:13:00Z</dcterms:modified>
</cp:coreProperties>
</file>