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AB3526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6" o:title="Герб Ливен на БЛАНК" gain="1.25" blacklevel="2621f"/>
          </v:shape>
        </w:pict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75994" w:rsidRPr="00AB3526" w:rsidRDefault="00875994" w:rsidP="00875994">
      <w:pPr>
        <w:rPr>
          <w:sz w:val="28"/>
          <w:szCs w:val="28"/>
        </w:rPr>
      </w:pPr>
    </w:p>
    <w:p w:rsidR="000B7A60" w:rsidRPr="00AB3526" w:rsidRDefault="005417BC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декабря 2018 года       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 </w:t>
      </w:r>
      <w:r w:rsidR="00F41F23"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139</w:t>
      </w:r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540F05" w:rsidRDefault="00540F05" w:rsidP="00540F0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40F05" w:rsidRDefault="00540F05" w:rsidP="00540F05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15 июля 2011 года</w:t>
      </w:r>
    </w:p>
    <w:p w:rsidR="00540F05" w:rsidRDefault="00540F05" w:rsidP="00540F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 24 «Об утверждении Положения </w:t>
      </w:r>
    </w:p>
    <w:p w:rsidR="00540F05" w:rsidRDefault="00540F05" w:rsidP="00540F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Почетной грамоте главы города Ливны, </w:t>
      </w:r>
    </w:p>
    <w:p w:rsidR="00540F05" w:rsidRDefault="00540F05" w:rsidP="00540F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благодарности главы города Ливны,</w:t>
      </w:r>
    </w:p>
    <w:p w:rsidR="00540F05" w:rsidRDefault="00540F05" w:rsidP="00540F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благодарственном </w:t>
      </w:r>
      <w:proofErr w:type="gramStart"/>
      <w:r>
        <w:rPr>
          <w:sz w:val="28"/>
          <w:szCs w:val="28"/>
        </w:rPr>
        <w:t>письме</w:t>
      </w:r>
      <w:proofErr w:type="gramEnd"/>
      <w:r>
        <w:rPr>
          <w:sz w:val="28"/>
          <w:szCs w:val="28"/>
        </w:rPr>
        <w:t xml:space="preserve"> главы города Ливны»</w:t>
      </w:r>
    </w:p>
    <w:p w:rsidR="00611606" w:rsidRDefault="00611606" w:rsidP="006116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1606" w:rsidRDefault="00540F05" w:rsidP="006116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администрация города </w:t>
      </w:r>
    </w:p>
    <w:p w:rsidR="00540F05" w:rsidRDefault="00540F05" w:rsidP="0061160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40F05" w:rsidRDefault="00540F05" w:rsidP="00540F0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40F05" w:rsidRDefault="00540F05" w:rsidP="00540F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Внести изменения в </w:t>
      </w:r>
      <w:hyperlink r:id="rId7" w:history="1">
        <w:r w:rsidRPr="00AA2ACE">
          <w:rPr>
            <w:rStyle w:val="aa"/>
            <w:color w:val="auto"/>
            <w:sz w:val="28"/>
            <w:szCs w:val="28"/>
            <w:u w:val="none"/>
          </w:rPr>
          <w:t>постановление</w:t>
        </w:r>
      </w:hyperlink>
      <w:r w:rsidRPr="00AA2ACE">
        <w:rPr>
          <w:sz w:val="28"/>
          <w:szCs w:val="28"/>
        </w:rPr>
        <w:t xml:space="preserve"> Администрации гор</w:t>
      </w:r>
      <w:r w:rsidR="00D64A3C">
        <w:rPr>
          <w:sz w:val="28"/>
          <w:szCs w:val="28"/>
        </w:rPr>
        <w:t>ода Ливны от 15 июля 2011 года №</w:t>
      </w:r>
      <w:r w:rsidRPr="00AA2ACE">
        <w:rPr>
          <w:sz w:val="28"/>
          <w:szCs w:val="28"/>
        </w:rPr>
        <w:t xml:space="preserve"> 24 «Об утверждении Положения о Почетной грамоте главы города Ливны, благодарности главы города Ливны, благодарственном письме главы города Ливны», изложив </w:t>
      </w:r>
      <w:hyperlink r:id="rId8" w:history="1">
        <w:r w:rsidRPr="00AA2ACE">
          <w:rPr>
            <w:sz w:val="28"/>
            <w:szCs w:val="28"/>
          </w:rPr>
          <w:t>приложение 2</w:t>
        </w:r>
      </w:hyperlink>
      <w:r w:rsidRPr="00AA2ACE">
        <w:rPr>
          <w:sz w:val="28"/>
          <w:szCs w:val="28"/>
        </w:rPr>
        <w:t xml:space="preserve"> в новой </w:t>
      </w:r>
      <w:hyperlink r:id="rId9" w:history="1">
        <w:r w:rsidRPr="00AA2ACE">
          <w:rPr>
            <w:sz w:val="28"/>
            <w:szCs w:val="28"/>
          </w:rPr>
          <w:t>редакции</w:t>
        </w:r>
      </w:hyperlink>
      <w:r>
        <w:rPr>
          <w:sz w:val="28"/>
          <w:szCs w:val="28"/>
        </w:rPr>
        <w:t xml:space="preserve"> (прилагается).</w:t>
      </w:r>
    </w:p>
    <w:p w:rsidR="00540F05" w:rsidRDefault="00540F05" w:rsidP="00540F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«Ливенский вестник» и разместить на сайте </w:t>
      </w:r>
      <w:r w:rsidR="00EB116C">
        <w:rPr>
          <w:sz w:val="28"/>
          <w:szCs w:val="28"/>
          <w:lang w:val="en-US"/>
        </w:rPr>
        <w:t>http</w:t>
      </w:r>
      <w:r w:rsidR="00EB116C">
        <w:rPr>
          <w:sz w:val="28"/>
          <w:szCs w:val="28"/>
        </w:rPr>
        <w:t>:</w:t>
      </w:r>
      <w:r w:rsidR="00EB116C" w:rsidRPr="00EB116C">
        <w:rPr>
          <w:sz w:val="28"/>
          <w:szCs w:val="28"/>
        </w:rPr>
        <w:t>//</w:t>
      </w:r>
      <w:r w:rsidR="00EB116C">
        <w:rPr>
          <w:sz w:val="28"/>
          <w:szCs w:val="28"/>
          <w:lang w:val="en-US"/>
        </w:rPr>
        <w:t>www</w:t>
      </w:r>
      <w:r w:rsidR="00EB116C" w:rsidRPr="00EB116C">
        <w:rPr>
          <w:sz w:val="28"/>
          <w:szCs w:val="28"/>
        </w:rPr>
        <w:t>.</w:t>
      </w:r>
      <w:r w:rsidR="00EB116C">
        <w:rPr>
          <w:sz w:val="28"/>
          <w:szCs w:val="28"/>
          <w:lang w:val="en-US"/>
        </w:rPr>
        <w:t>adminliv</w:t>
      </w:r>
      <w:r w:rsidR="00EB116C" w:rsidRPr="00EB116C">
        <w:rPr>
          <w:sz w:val="28"/>
          <w:szCs w:val="28"/>
        </w:rPr>
        <w:t>.</w:t>
      </w:r>
      <w:r w:rsidR="00EB116C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540F05" w:rsidRDefault="00540F05" w:rsidP="00540F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документационного и хозяйственного обеспечения Кофанову Л.И.</w:t>
      </w:r>
    </w:p>
    <w:p w:rsidR="00540F05" w:rsidRDefault="00540F05" w:rsidP="0054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F05" w:rsidRDefault="00540F05" w:rsidP="0054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F05" w:rsidRDefault="00540F05" w:rsidP="0054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F05" w:rsidRDefault="00540F05" w:rsidP="00540F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540F05" w:rsidRDefault="00540F05" w:rsidP="00540F05">
      <w:pPr>
        <w:autoSpaceDE w:val="0"/>
        <w:autoSpaceDN w:val="0"/>
        <w:adjustRightInd w:val="0"/>
        <w:jc w:val="right"/>
        <w:outlineLvl w:val="0"/>
        <w:rPr>
          <w:sz w:val="28"/>
          <w:szCs w:val="26"/>
        </w:rPr>
      </w:pPr>
    </w:p>
    <w:p w:rsidR="00540F05" w:rsidRDefault="00540F05" w:rsidP="00540F05">
      <w:pPr>
        <w:autoSpaceDE w:val="0"/>
        <w:autoSpaceDN w:val="0"/>
        <w:adjustRightInd w:val="0"/>
        <w:jc w:val="right"/>
        <w:outlineLvl w:val="0"/>
        <w:rPr>
          <w:sz w:val="28"/>
          <w:szCs w:val="26"/>
        </w:rPr>
      </w:pPr>
    </w:p>
    <w:p w:rsidR="00540F05" w:rsidRDefault="00540F05" w:rsidP="00540F05">
      <w:pPr>
        <w:autoSpaceDE w:val="0"/>
        <w:autoSpaceDN w:val="0"/>
        <w:adjustRightInd w:val="0"/>
        <w:jc w:val="right"/>
        <w:outlineLvl w:val="0"/>
        <w:rPr>
          <w:sz w:val="28"/>
          <w:szCs w:val="26"/>
        </w:rPr>
      </w:pPr>
    </w:p>
    <w:p w:rsidR="00540F05" w:rsidRDefault="00540F05" w:rsidP="00540F05">
      <w:pPr>
        <w:autoSpaceDE w:val="0"/>
        <w:autoSpaceDN w:val="0"/>
        <w:adjustRightInd w:val="0"/>
        <w:jc w:val="right"/>
        <w:outlineLvl w:val="0"/>
        <w:rPr>
          <w:sz w:val="28"/>
          <w:szCs w:val="26"/>
        </w:rPr>
      </w:pPr>
    </w:p>
    <w:p w:rsidR="00D64A3C" w:rsidRPr="00DB1BA9" w:rsidRDefault="00D64A3C" w:rsidP="00D64A3C">
      <w:pPr>
        <w:tabs>
          <w:tab w:val="left" w:pos="210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417BC" w:rsidRDefault="005417BC" w:rsidP="00540F05">
      <w:pPr>
        <w:autoSpaceDE w:val="0"/>
        <w:autoSpaceDN w:val="0"/>
        <w:adjustRightInd w:val="0"/>
        <w:jc w:val="right"/>
        <w:outlineLvl w:val="0"/>
        <w:rPr>
          <w:sz w:val="28"/>
          <w:szCs w:val="26"/>
        </w:rPr>
      </w:pPr>
    </w:p>
    <w:p w:rsidR="00540F05" w:rsidRDefault="00540F05" w:rsidP="00540F05">
      <w:pPr>
        <w:autoSpaceDE w:val="0"/>
        <w:autoSpaceDN w:val="0"/>
        <w:adjustRightInd w:val="0"/>
        <w:jc w:val="right"/>
        <w:outlineLvl w:val="0"/>
        <w:rPr>
          <w:sz w:val="28"/>
          <w:szCs w:val="26"/>
        </w:rPr>
      </w:pPr>
      <w:r>
        <w:rPr>
          <w:sz w:val="28"/>
          <w:szCs w:val="26"/>
        </w:rPr>
        <w:lastRenderedPageBreak/>
        <w:t>Приложение</w:t>
      </w:r>
    </w:p>
    <w:p w:rsidR="00540F05" w:rsidRDefault="00540F05" w:rsidP="00540F05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к постановлению</w:t>
      </w:r>
    </w:p>
    <w:p w:rsidR="00540F05" w:rsidRDefault="00540F05" w:rsidP="00540F05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администрации города Ливны</w:t>
      </w:r>
    </w:p>
    <w:p w:rsidR="00540F05" w:rsidRDefault="00540F05" w:rsidP="00540F05">
      <w:pPr>
        <w:autoSpaceDE w:val="0"/>
        <w:autoSpaceDN w:val="0"/>
        <w:adjustRightInd w:val="0"/>
        <w:jc w:val="right"/>
        <w:rPr>
          <w:sz w:val="28"/>
          <w:szCs w:val="26"/>
        </w:rPr>
      </w:pPr>
      <w:r>
        <w:rPr>
          <w:sz w:val="28"/>
          <w:szCs w:val="26"/>
        </w:rPr>
        <w:t>от</w:t>
      </w:r>
      <w:r w:rsidR="005417BC">
        <w:rPr>
          <w:sz w:val="28"/>
          <w:szCs w:val="26"/>
        </w:rPr>
        <w:t xml:space="preserve"> 25 декабря 2018 года </w:t>
      </w:r>
      <w:r>
        <w:rPr>
          <w:sz w:val="28"/>
          <w:szCs w:val="26"/>
        </w:rPr>
        <w:t>№</w:t>
      </w:r>
      <w:r w:rsidR="005417BC">
        <w:rPr>
          <w:sz w:val="28"/>
          <w:szCs w:val="26"/>
        </w:rPr>
        <w:t xml:space="preserve"> 139</w:t>
      </w:r>
    </w:p>
    <w:p w:rsidR="00540F05" w:rsidRDefault="00540F05" w:rsidP="00540F05">
      <w:pPr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</w:p>
    <w:p w:rsidR="00540F05" w:rsidRDefault="00540F05" w:rsidP="00540F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540F05" w:rsidRDefault="00540F05" w:rsidP="00540F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40F05" w:rsidRDefault="00540F05" w:rsidP="00540F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540F05" w:rsidRDefault="00D64A3C" w:rsidP="00540F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15 июля 2011 г. №</w:t>
      </w:r>
      <w:r w:rsidR="00540F05">
        <w:rPr>
          <w:sz w:val="28"/>
          <w:szCs w:val="28"/>
        </w:rPr>
        <w:t xml:space="preserve"> 24</w:t>
      </w:r>
    </w:p>
    <w:p w:rsidR="00540F05" w:rsidRDefault="00540F05" w:rsidP="00540F0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40F05" w:rsidRPr="00D64A3C" w:rsidRDefault="00540F05" w:rsidP="00540F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4A3C">
        <w:rPr>
          <w:bCs/>
          <w:sz w:val="28"/>
          <w:szCs w:val="28"/>
        </w:rPr>
        <w:t>СОСТАВ</w:t>
      </w:r>
    </w:p>
    <w:p w:rsidR="00540F05" w:rsidRPr="00D64A3C" w:rsidRDefault="00540F05" w:rsidP="00540F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4A3C">
        <w:rPr>
          <w:bCs/>
          <w:sz w:val="28"/>
          <w:szCs w:val="28"/>
        </w:rPr>
        <w:t>КОМИССИИ ПО НАГРАДАМ АДМИНИСТРАЦИИ ГОРОДА ЛИВНЫ</w:t>
      </w:r>
    </w:p>
    <w:p w:rsidR="00540F05" w:rsidRDefault="00540F05" w:rsidP="00540F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0F05" w:rsidRDefault="00540F05" w:rsidP="0054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- С.А. Трубицин, глава города;</w:t>
      </w:r>
    </w:p>
    <w:p w:rsidR="00540F05" w:rsidRDefault="00540F05" w:rsidP="00540F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D64A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64A3C">
        <w:rPr>
          <w:sz w:val="28"/>
          <w:szCs w:val="28"/>
        </w:rPr>
        <w:t>А.М. Павлова</w:t>
      </w:r>
      <w:r>
        <w:rPr>
          <w:sz w:val="28"/>
          <w:szCs w:val="28"/>
        </w:rPr>
        <w:t>, главный специалист отдела документационного и хозяйственного обеспечения;</w:t>
      </w:r>
    </w:p>
    <w:p w:rsidR="00540F05" w:rsidRDefault="00540F05" w:rsidP="00540F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40F05" w:rsidRDefault="00540F05" w:rsidP="00540F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главы администрации города по направлениям деятельности;</w:t>
      </w:r>
    </w:p>
    <w:p w:rsidR="00540F05" w:rsidRDefault="00540F05" w:rsidP="00540F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Т.Н. Болычева - начальник отдела организационной и кадровой работы;</w:t>
      </w:r>
    </w:p>
    <w:p w:rsidR="00540F05" w:rsidRDefault="00540F05" w:rsidP="00540F0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И.В. Ивлева - начальник юридического отдела»</w:t>
      </w:r>
    </w:p>
    <w:sectPr w:rsidR="00540F05" w:rsidSect="00875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74F61"/>
    <w:rsid w:val="000908D9"/>
    <w:rsid w:val="000942FF"/>
    <w:rsid w:val="000B0233"/>
    <w:rsid w:val="000B1A16"/>
    <w:rsid w:val="000B1FCA"/>
    <w:rsid w:val="000B7A60"/>
    <w:rsid w:val="000D1C98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758B4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0F05"/>
    <w:rsid w:val="005417BC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11606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B69A2"/>
    <w:rsid w:val="008D123A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F0A57"/>
    <w:rsid w:val="009F566E"/>
    <w:rsid w:val="00A12627"/>
    <w:rsid w:val="00A1625F"/>
    <w:rsid w:val="00A54BC4"/>
    <w:rsid w:val="00A631E8"/>
    <w:rsid w:val="00A65808"/>
    <w:rsid w:val="00A77F16"/>
    <w:rsid w:val="00A901EA"/>
    <w:rsid w:val="00AA2ACE"/>
    <w:rsid w:val="00AB3526"/>
    <w:rsid w:val="00AF7DD9"/>
    <w:rsid w:val="00B07530"/>
    <w:rsid w:val="00B17957"/>
    <w:rsid w:val="00B31CC7"/>
    <w:rsid w:val="00B345B9"/>
    <w:rsid w:val="00B42610"/>
    <w:rsid w:val="00B51BDE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25EFA"/>
    <w:rsid w:val="00D35A27"/>
    <w:rsid w:val="00D538F9"/>
    <w:rsid w:val="00D554CF"/>
    <w:rsid w:val="00D64A3C"/>
    <w:rsid w:val="00D6624F"/>
    <w:rsid w:val="00D94F67"/>
    <w:rsid w:val="00DA1F4C"/>
    <w:rsid w:val="00DB0BB4"/>
    <w:rsid w:val="00DB1BA9"/>
    <w:rsid w:val="00DD480B"/>
    <w:rsid w:val="00DD7579"/>
    <w:rsid w:val="00DE40D5"/>
    <w:rsid w:val="00DE4A70"/>
    <w:rsid w:val="00E169EC"/>
    <w:rsid w:val="00E24A58"/>
    <w:rsid w:val="00E26924"/>
    <w:rsid w:val="00EA41ED"/>
    <w:rsid w:val="00EB116C"/>
    <w:rsid w:val="00EC6708"/>
    <w:rsid w:val="00ED0DC0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540F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4A5B740A2F2937C8CD87BA75B8BBDD2DF110029DCD9096DB34BCC78EF731D765C88A2DF3544BD24D1F1C4s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ABDD530359F0F38EF911790000D25290EC1353CDFF875F457080A952587839FU7M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84A5B740A2F2937C8CD87BA75B8BBDD2DF110029D0DB086CB34BCC78EF731D765C88A2DF3544BD24D1F9C4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9297B-DAFB-4BA9-B80E-CD088D62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2156</CharactersWithSpaces>
  <SharedDoc>false</SharedDoc>
  <HLinks>
    <vt:vector size="18" baseType="variant">
      <vt:variant>
        <vt:i4>6094862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consultantplus://offline/ref=3884A5B740A2F2937C8CD87BA75B8BBDD2DF110029D0DB086CB34BCC78EF731D765C88A2DF3544BD24D1F9C4sAG</vt:lpwstr>
      </vt:variant>
      <vt:variant>
        <vt:lpwstr/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consultantplus://offline/ref=3884A5B740A2F2937C8CD87BA75B8BBDD2DF110029DCD9096DB34BCC78EF731D765C88A2DF3544BD24D1F1C4sAG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consultantplus://offline/ref=8ABDD530359F0F38EF911790000D25290EC1353CDFF875F457080A952587839FU7M0I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2018-12-24T12:29:00Z</cp:lastPrinted>
  <dcterms:created xsi:type="dcterms:W3CDTF">2018-12-27T15:53:00Z</dcterms:created>
  <dcterms:modified xsi:type="dcterms:W3CDTF">2018-12-27T15:53:00Z</dcterms:modified>
</cp:coreProperties>
</file>