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FA7" w:rsidRDefault="00E97FA7">
      <w:pPr>
        <w:pStyle w:val="ConsPlusNormal"/>
        <w:jc w:val="right"/>
        <w:outlineLvl w:val="0"/>
        <w:rPr>
          <w:rFonts w:ascii="Times New Roman" w:hAnsi="Times New Roman" w:cs="Times New Roman"/>
          <w:sz w:val="28"/>
          <w:szCs w:val="28"/>
        </w:rPr>
      </w:pPr>
    </w:p>
    <w:p w:rsidR="00736203" w:rsidRPr="00944699" w:rsidRDefault="007734A4">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w:t>
      </w:r>
      <w:r w:rsidR="00736203" w:rsidRPr="00944699">
        <w:rPr>
          <w:rFonts w:ascii="Times New Roman" w:hAnsi="Times New Roman" w:cs="Times New Roman"/>
          <w:sz w:val="28"/>
          <w:szCs w:val="28"/>
        </w:rPr>
        <w:t>иложение</w:t>
      </w:r>
      <w:r w:rsidR="0048776A">
        <w:rPr>
          <w:rFonts w:ascii="Times New Roman" w:hAnsi="Times New Roman" w:cs="Times New Roman"/>
          <w:sz w:val="28"/>
          <w:szCs w:val="28"/>
        </w:rPr>
        <w:t xml:space="preserve"> 1</w:t>
      </w:r>
    </w:p>
    <w:p w:rsidR="003A1399" w:rsidRDefault="005B766E" w:rsidP="005B766E">
      <w:pPr>
        <w:pStyle w:val="ConsPlusTitle"/>
        <w:jc w:val="right"/>
        <w:rPr>
          <w:rFonts w:ascii="Times New Roman" w:hAnsi="Times New Roman" w:cs="Times New Roman"/>
          <w:b w:val="0"/>
          <w:sz w:val="28"/>
          <w:szCs w:val="28"/>
        </w:rPr>
      </w:pPr>
      <w:bookmarkStart w:id="0" w:name="P30"/>
      <w:bookmarkEnd w:id="0"/>
      <w:r>
        <w:rPr>
          <w:rFonts w:ascii="Times New Roman" w:hAnsi="Times New Roman" w:cs="Times New Roman"/>
          <w:b w:val="0"/>
          <w:sz w:val="28"/>
          <w:szCs w:val="28"/>
        </w:rPr>
        <w:t>к постановлению администрации</w:t>
      </w:r>
    </w:p>
    <w:p w:rsidR="005B766E" w:rsidRDefault="005B766E" w:rsidP="005B766E">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 xml:space="preserve">города Ливны от </w:t>
      </w:r>
      <w:r w:rsidR="007734A4">
        <w:rPr>
          <w:rFonts w:ascii="Times New Roman" w:hAnsi="Times New Roman" w:cs="Times New Roman"/>
          <w:b w:val="0"/>
          <w:sz w:val="28"/>
          <w:szCs w:val="28"/>
        </w:rPr>
        <w:t xml:space="preserve">21 декабря 2018 года </w:t>
      </w:r>
      <w:r>
        <w:rPr>
          <w:rFonts w:ascii="Times New Roman" w:hAnsi="Times New Roman" w:cs="Times New Roman"/>
          <w:b w:val="0"/>
          <w:sz w:val="28"/>
          <w:szCs w:val="28"/>
        </w:rPr>
        <w:t>№</w:t>
      </w:r>
      <w:r w:rsidR="007734A4">
        <w:rPr>
          <w:rFonts w:ascii="Times New Roman" w:hAnsi="Times New Roman" w:cs="Times New Roman"/>
          <w:b w:val="0"/>
          <w:sz w:val="28"/>
          <w:szCs w:val="28"/>
        </w:rPr>
        <w:t xml:space="preserve"> 136</w:t>
      </w:r>
    </w:p>
    <w:p w:rsidR="005B766E" w:rsidRPr="005B766E" w:rsidRDefault="005B766E" w:rsidP="005B766E">
      <w:pPr>
        <w:pStyle w:val="ConsPlusTitle"/>
        <w:jc w:val="right"/>
        <w:rPr>
          <w:rFonts w:ascii="Times New Roman" w:hAnsi="Times New Roman" w:cs="Times New Roman"/>
          <w:b w:val="0"/>
          <w:sz w:val="28"/>
          <w:szCs w:val="28"/>
        </w:rPr>
      </w:pPr>
    </w:p>
    <w:p w:rsidR="00736203" w:rsidRPr="00944699" w:rsidRDefault="00736203">
      <w:pPr>
        <w:pStyle w:val="ConsPlusTitle"/>
        <w:jc w:val="center"/>
        <w:rPr>
          <w:rFonts w:ascii="Times New Roman" w:hAnsi="Times New Roman" w:cs="Times New Roman"/>
          <w:b w:val="0"/>
          <w:sz w:val="28"/>
          <w:szCs w:val="28"/>
        </w:rPr>
      </w:pPr>
      <w:r w:rsidRPr="00944699">
        <w:rPr>
          <w:rFonts w:ascii="Times New Roman" w:hAnsi="Times New Roman" w:cs="Times New Roman"/>
          <w:b w:val="0"/>
          <w:sz w:val="28"/>
          <w:szCs w:val="28"/>
        </w:rPr>
        <w:t>АДМИНИСТРАТИВНЫЙ РЕГЛАМЕНТ</w:t>
      </w:r>
    </w:p>
    <w:p w:rsidR="00736203" w:rsidRPr="00944699" w:rsidRDefault="00736203">
      <w:pPr>
        <w:pStyle w:val="ConsPlusTitle"/>
        <w:jc w:val="center"/>
        <w:rPr>
          <w:rFonts w:ascii="Times New Roman" w:hAnsi="Times New Roman" w:cs="Times New Roman"/>
          <w:b w:val="0"/>
          <w:sz w:val="28"/>
          <w:szCs w:val="28"/>
        </w:rPr>
      </w:pPr>
      <w:r w:rsidRPr="00944699">
        <w:rPr>
          <w:rFonts w:ascii="Times New Roman" w:hAnsi="Times New Roman" w:cs="Times New Roman"/>
          <w:b w:val="0"/>
          <w:sz w:val="28"/>
          <w:szCs w:val="28"/>
        </w:rPr>
        <w:t>ПРЕДОСТАВЛЕНИЯ МУНИЦИПАЛЬНОЙ УСЛУГИ</w:t>
      </w:r>
    </w:p>
    <w:p w:rsidR="00736203" w:rsidRPr="00944699" w:rsidRDefault="00736203">
      <w:pPr>
        <w:pStyle w:val="ConsPlusTitle"/>
        <w:jc w:val="center"/>
        <w:rPr>
          <w:rFonts w:ascii="Times New Roman" w:hAnsi="Times New Roman" w:cs="Times New Roman"/>
          <w:b w:val="0"/>
          <w:sz w:val="28"/>
          <w:szCs w:val="28"/>
        </w:rPr>
      </w:pPr>
      <w:r w:rsidRPr="00944699">
        <w:rPr>
          <w:rFonts w:ascii="Times New Roman" w:hAnsi="Times New Roman" w:cs="Times New Roman"/>
          <w:b w:val="0"/>
          <w:sz w:val="28"/>
          <w:szCs w:val="28"/>
        </w:rPr>
        <w:t>"ПРЕДОСТАВЛЕНИЕ ЗЕМЕЛЬНЫХ УЧАСТКОВ, НАХОДЯЩИХСЯ</w:t>
      </w:r>
    </w:p>
    <w:p w:rsidR="00736203" w:rsidRPr="00944699" w:rsidRDefault="00736203">
      <w:pPr>
        <w:pStyle w:val="ConsPlusTitle"/>
        <w:jc w:val="center"/>
        <w:rPr>
          <w:rFonts w:ascii="Times New Roman" w:hAnsi="Times New Roman" w:cs="Times New Roman"/>
          <w:b w:val="0"/>
          <w:sz w:val="28"/>
          <w:szCs w:val="28"/>
        </w:rPr>
      </w:pPr>
      <w:r w:rsidRPr="00944699">
        <w:rPr>
          <w:rFonts w:ascii="Times New Roman" w:hAnsi="Times New Roman" w:cs="Times New Roman"/>
          <w:b w:val="0"/>
          <w:sz w:val="28"/>
          <w:szCs w:val="28"/>
        </w:rPr>
        <w:t>В МУНИЦИПАЛЬНОЙ СОБСТВЕННОСТИ, И ЗЕМЕЛЬНЫХ УЧАСТКОВ,</w:t>
      </w:r>
    </w:p>
    <w:p w:rsidR="00736203" w:rsidRPr="00944699" w:rsidRDefault="00736203">
      <w:pPr>
        <w:pStyle w:val="ConsPlusTitle"/>
        <w:jc w:val="center"/>
        <w:rPr>
          <w:rFonts w:ascii="Times New Roman" w:hAnsi="Times New Roman" w:cs="Times New Roman"/>
          <w:b w:val="0"/>
          <w:sz w:val="28"/>
          <w:szCs w:val="28"/>
        </w:rPr>
      </w:pPr>
      <w:r w:rsidRPr="00944699">
        <w:rPr>
          <w:rFonts w:ascii="Times New Roman" w:hAnsi="Times New Roman" w:cs="Times New Roman"/>
          <w:b w:val="0"/>
          <w:sz w:val="28"/>
          <w:szCs w:val="28"/>
        </w:rPr>
        <w:t xml:space="preserve">ГОСУДАРСТВЕННАЯ СОБСТВЕННОСТЬ НА </w:t>
      </w:r>
      <w:proofErr w:type="gramStart"/>
      <w:r w:rsidRPr="00944699">
        <w:rPr>
          <w:rFonts w:ascii="Times New Roman" w:hAnsi="Times New Roman" w:cs="Times New Roman"/>
          <w:b w:val="0"/>
          <w:sz w:val="28"/>
          <w:szCs w:val="28"/>
        </w:rPr>
        <w:t>КОТОРЫЕ</w:t>
      </w:r>
      <w:proofErr w:type="gramEnd"/>
    </w:p>
    <w:p w:rsidR="00736203" w:rsidRPr="00944699" w:rsidRDefault="00736203">
      <w:pPr>
        <w:pStyle w:val="ConsPlusTitle"/>
        <w:jc w:val="center"/>
        <w:rPr>
          <w:rFonts w:ascii="Times New Roman" w:hAnsi="Times New Roman" w:cs="Times New Roman"/>
          <w:b w:val="0"/>
          <w:sz w:val="28"/>
          <w:szCs w:val="28"/>
        </w:rPr>
      </w:pPr>
      <w:r w:rsidRPr="00944699">
        <w:rPr>
          <w:rFonts w:ascii="Times New Roman" w:hAnsi="Times New Roman" w:cs="Times New Roman"/>
          <w:b w:val="0"/>
          <w:sz w:val="28"/>
          <w:szCs w:val="28"/>
        </w:rPr>
        <w:t xml:space="preserve">НЕ </w:t>
      </w:r>
      <w:proofErr w:type="gramStart"/>
      <w:r w:rsidRPr="00944699">
        <w:rPr>
          <w:rFonts w:ascii="Times New Roman" w:hAnsi="Times New Roman" w:cs="Times New Roman"/>
          <w:b w:val="0"/>
          <w:sz w:val="28"/>
          <w:szCs w:val="28"/>
        </w:rPr>
        <w:t>РАЗГРАНИЧЕНА</w:t>
      </w:r>
      <w:proofErr w:type="gramEnd"/>
      <w:r w:rsidRPr="00944699">
        <w:rPr>
          <w:rFonts w:ascii="Times New Roman" w:hAnsi="Times New Roman" w:cs="Times New Roman"/>
          <w:b w:val="0"/>
          <w:sz w:val="28"/>
          <w:szCs w:val="28"/>
        </w:rPr>
        <w:t>, НА ТОРГАХ"</w:t>
      </w:r>
    </w:p>
    <w:p w:rsidR="00736203" w:rsidRPr="00944699" w:rsidRDefault="00736203">
      <w:pPr>
        <w:pStyle w:val="ConsPlusNormal"/>
        <w:ind w:firstLine="540"/>
        <w:jc w:val="both"/>
        <w:rPr>
          <w:rFonts w:ascii="Times New Roman" w:hAnsi="Times New Roman" w:cs="Times New Roman"/>
          <w:sz w:val="28"/>
          <w:szCs w:val="28"/>
        </w:rPr>
      </w:pPr>
    </w:p>
    <w:p w:rsidR="00736203" w:rsidRPr="00944699" w:rsidRDefault="00736203">
      <w:pPr>
        <w:pStyle w:val="ConsPlusNormal"/>
        <w:jc w:val="center"/>
        <w:outlineLvl w:val="1"/>
        <w:rPr>
          <w:rFonts w:ascii="Times New Roman" w:hAnsi="Times New Roman" w:cs="Times New Roman"/>
          <w:sz w:val="28"/>
          <w:szCs w:val="28"/>
        </w:rPr>
      </w:pPr>
      <w:r w:rsidRPr="00944699">
        <w:rPr>
          <w:rFonts w:ascii="Times New Roman" w:hAnsi="Times New Roman" w:cs="Times New Roman"/>
          <w:sz w:val="28"/>
          <w:szCs w:val="28"/>
        </w:rPr>
        <w:t>Раздел I. ОБЩИЕ ПОЛОЖЕНИЯ</w:t>
      </w:r>
    </w:p>
    <w:p w:rsidR="00736203" w:rsidRPr="00503501" w:rsidRDefault="00736203">
      <w:pPr>
        <w:pStyle w:val="ConsPlusNormal"/>
        <w:ind w:firstLine="540"/>
        <w:jc w:val="both"/>
        <w:rPr>
          <w:rFonts w:ascii="Times New Roman" w:hAnsi="Times New Roman" w:cs="Times New Roman"/>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1.1. Предмет регулирования Административного регламента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1.1.1. Предметом регулирования настоящего Административного регламента является порядок и стандарт предоставления муниципальной услуги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на торгах" (далее - муниципальная услуга).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1.1.2. Административный регламент по предоставлению муниципальной услуги (далее - регламент) разработан в целях повышения качества и доступности результатов исполнения вышеуказанной муниципальной услуги, создания комфортных условий для потребителей результатов исполнения данной услуги и определяет состав, сроки и последовательность действий (административных процедур) при оказании услуги.</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1.2. Описание заявителей</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1.2.1. Заявителями о предоставлении муниципальной услуги являются граждане, юридические лица либо лица, наделенные полномочиями действовать от их имени.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1.2.2. От имени граждан подавать заявление о предоставлении муниципальной услуги могут в частности: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опекуны недееспособных граждан;</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представители, действующие на основании доверенности.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1.2.3. Несовершеннолетние граждане в возрасте от четырнадцати до восемнадцати лет подают заявление о предоставлении муниципальной услуги с письменного согласия своих законных представителей - родителей, усыновителей или попечителя.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lastRenderedPageBreak/>
        <w:t>1.2.4. От имени юридических лиц заявление о предоставлении муниципальной услуги могут подавать лица, действующие в соответствии с законом, иными правовыми актами и учредительными документами, представители по доверенности или договору.</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1.3. Требования к информированию о порядке предоставления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1.3.1. Информация о порядке предоставления муниципальной услуги предоставляется Управлением муниципального имущества администрации города </w:t>
      </w:r>
      <w:r w:rsidR="00714052">
        <w:rPr>
          <w:rFonts w:ascii="Times New Roman" w:hAnsi="Times New Roman" w:cs="Times New Roman"/>
          <w:sz w:val="28"/>
          <w:szCs w:val="28"/>
        </w:rPr>
        <w:t>Ливны (далее - Управление</w:t>
      </w:r>
      <w:r w:rsidRPr="003A2042">
        <w:rPr>
          <w:rFonts w:ascii="Times New Roman" w:hAnsi="Times New Roman" w:cs="Times New Roman"/>
          <w:sz w:val="28"/>
          <w:szCs w:val="28"/>
        </w:rPr>
        <w:t>):</w:t>
      </w:r>
    </w:p>
    <w:p w:rsidR="00736203" w:rsidRPr="003A2042" w:rsidRDefault="0057235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непосредственно в </w:t>
      </w:r>
      <w:r w:rsidR="00714052">
        <w:rPr>
          <w:rFonts w:ascii="Times New Roman" w:hAnsi="Times New Roman" w:cs="Times New Roman"/>
          <w:sz w:val="28"/>
          <w:szCs w:val="28"/>
        </w:rPr>
        <w:t>Управление</w:t>
      </w:r>
      <w:r w:rsidR="00736203" w:rsidRPr="003A2042">
        <w:rPr>
          <w:rFonts w:ascii="Times New Roman" w:hAnsi="Times New Roman" w:cs="Times New Roman"/>
          <w:sz w:val="28"/>
          <w:szCs w:val="28"/>
        </w:rPr>
        <w:t>;</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с использованием средств телефонной связи;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 посредством размещения в сети Интернет на официальном сайте администрации города </w:t>
      </w:r>
      <w:r w:rsidR="00572356">
        <w:rPr>
          <w:rFonts w:ascii="Times New Roman" w:hAnsi="Times New Roman" w:cs="Times New Roman"/>
          <w:sz w:val="28"/>
          <w:szCs w:val="28"/>
        </w:rPr>
        <w:t>Ливны</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1.3.2. Информирование о муниципальной услуге проводится в форме индивидуального устного или письменного информирования, публичного устного или письменного информирования. Информирование осуществляется на русском языке.</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Основными требованиями к информированию заявителей о правилах исполнения муниципальной услуги (далее - информирование) являются: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достоверность предоставляемой информации;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четкость в изложении информации;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полнота информирования;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наглядность форм предоставляемой информации (при письменном информировании);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удобство и доступность получения информации;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оперативность предоставления информации.</w:t>
      </w:r>
    </w:p>
    <w:p w:rsidR="00736203" w:rsidRPr="003A2042" w:rsidRDefault="0073170D">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1.3.3. Адрес </w:t>
      </w:r>
      <w:r w:rsidR="00795F45">
        <w:rPr>
          <w:rFonts w:ascii="Times New Roman" w:hAnsi="Times New Roman" w:cs="Times New Roman"/>
          <w:sz w:val="28"/>
          <w:szCs w:val="28"/>
        </w:rPr>
        <w:t>Управления</w:t>
      </w:r>
      <w:r w:rsidR="00736203" w:rsidRPr="003A2042">
        <w:rPr>
          <w:rFonts w:ascii="Times New Roman" w:hAnsi="Times New Roman" w:cs="Times New Roman"/>
          <w:sz w:val="28"/>
          <w:szCs w:val="28"/>
        </w:rPr>
        <w:t>:</w:t>
      </w:r>
    </w:p>
    <w:p w:rsidR="00736203" w:rsidRPr="003A2042" w:rsidRDefault="0073170D">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303850, г. Ливны, ул. Ленина, д.18</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Адрес электронной почты:</w:t>
      </w:r>
    </w:p>
    <w:p w:rsidR="00736203" w:rsidRPr="00261E6F" w:rsidRDefault="0073170D">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umliv@mail.ru</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1.3.</w:t>
      </w:r>
      <w:r w:rsidR="00DD134D">
        <w:rPr>
          <w:rFonts w:ascii="Times New Roman" w:hAnsi="Times New Roman" w:cs="Times New Roman"/>
          <w:sz w:val="28"/>
          <w:szCs w:val="28"/>
        </w:rPr>
        <w:t xml:space="preserve">4. На сайте администрации </w:t>
      </w:r>
      <w:proofErr w:type="gramStart"/>
      <w:r w:rsidR="00DD134D">
        <w:rPr>
          <w:rFonts w:ascii="Times New Roman" w:hAnsi="Times New Roman" w:cs="Times New Roman"/>
          <w:sz w:val="28"/>
          <w:szCs w:val="28"/>
        </w:rPr>
        <w:t>г</w:t>
      </w:r>
      <w:proofErr w:type="gramEnd"/>
      <w:r w:rsidR="00DD134D">
        <w:rPr>
          <w:rFonts w:ascii="Times New Roman" w:hAnsi="Times New Roman" w:cs="Times New Roman"/>
          <w:sz w:val="28"/>
          <w:szCs w:val="28"/>
        </w:rPr>
        <w:t>. Ливны</w:t>
      </w:r>
      <w:r w:rsidR="00281DE6">
        <w:rPr>
          <w:rFonts w:ascii="Times New Roman" w:hAnsi="Times New Roman" w:cs="Times New Roman"/>
          <w:sz w:val="28"/>
          <w:szCs w:val="28"/>
        </w:rPr>
        <w:t xml:space="preserve"> </w:t>
      </w:r>
      <w:proofErr w:type="spellStart"/>
      <w:r w:rsidR="00281DE6">
        <w:rPr>
          <w:rFonts w:ascii="Times New Roman" w:hAnsi="Times New Roman" w:cs="Times New Roman"/>
          <w:sz w:val="28"/>
          <w:szCs w:val="28"/>
          <w:lang w:val="en-US"/>
        </w:rPr>
        <w:t>ad</w:t>
      </w:r>
      <w:r w:rsidR="00DE7ADE">
        <w:rPr>
          <w:rFonts w:ascii="Times New Roman" w:hAnsi="Times New Roman" w:cs="Times New Roman"/>
          <w:sz w:val="28"/>
          <w:szCs w:val="28"/>
          <w:lang w:val="en-US"/>
        </w:rPr>
        <w:t>mliv</w:t>
      </w:r>
      <w:proofErr w:type="spellEnd"/>
      <w:r w:rsidR="00DE7ADE" w:rsidRPr="00DE7ADE">
        <w:rPr>
          <w:rFonts w:ascii="Times New Roman" w:hAnsi="Times New Roman" w:cs="Times New Roman"/>
          <w:sz w:val="28"/>
          <w:szCs w:val="28"/>
        </w:rPr>
        <w:t>@</w:t>
      </w:r>
      <w:proofErr w:type="spellStart"/>
      <w:r w:rsidR="00DE7ADE">
        <w:rPr>
          <w:rFonts w:ascii="Times New Roman" w:hAnsi="Times New Roman" w:cs="Times New Roman"/>
          <w:sz w:val="28"/>
          <w:szCs w:val="28"/>
          <w:lang w:val="en-US"/>
        </w:rPr>
        <w:t>liv</w:t>
      </w:r>
      <w:proofErr w:type="spellEnd"/>
      <w:r w:rsidR="00DE7ADE" w:rsidRPr="00DE7ADE">
        <w:rPr>
          <w:rFonts w:ascii="Times New Roman" w:hAnsi="Times New Roman" w:cs="Times New Roman"/>
          <w:sz w:val="28"/>
          <w:szCs w:val="28"/>
        </w:rPr>
        <w:t>.</w:t>
      </w:r>
      <w:proofErr w:type="spellStart"/>
      <w:r w:rsidR="00DE7ADE">
        <w:rPr>
          <w:rFonts w:ascii="Times New Roman" w:hAnsi="Times New Roman" w:cs="Times New Roman"/>
          <w:sz w:val="28"/>
          <w:szCs w:val="28"/>
          <w:lang w:val="en-US"/>
        </w:rPr>
        <w:t>orel</w:t>
      </w:r>
      <w:proofErr w:type="spellEnd"/>
      <w:r w:rsidR="00DE7ADE" w:rsidRPr="00DE7ADE">
        <w:rPr>
          <w:rFonts w:ascii="Times New Roman" w:hAnsi="Times New Roman" w:cs="Times New Roman"/>
          <w:sz w:val="28"/>
          <w:szCs w:val="28"/>
        </w:rPr>
        <w:t>.</w:t>
      </w:r>
      <w:proofErr w:type="spellStart"/>
      <w:r w:rsidR="00DE7ADE">
        <w:rPr>
          <w:rFonts w:ascii="Times New Roman" w:hAnsi="Times New Roman" w:cs="Times New Roman"/>
          <w:sz w:val="28"/>
          <w:szCs w:val="28"/>
          <w:lang w:val="en-US"/>
        </w:rPr>
        <w:t>ru</w:t>
      </w:r>
      <w:proofErr w:type="spellEnd"/>
      <w:r w:rsidRPr="003A2042">
        <w:rPr>
          <w:rFonts w:ascii="Times New Roman" w:hAnsi="Times New Roman" w:cs="Times New Roman"/>
          <w:sz w:val="28"/>
          <w:szCs w:val="28"/>
        </w:rPr>
        <w:t xml:space="preserve"> размещается текст насто</w:t>
      </w:r>
      <w:r w:rsidR="00066459">
        <w:rPr>
          <w:rFonts w:ascii="Times New Roman" w:hAnsi="Times New Roman" w:cs="Times New Roman"/>
          <w:sz w:val="28"/>
          <w:szCs w:val="28"/>
        </w:rPr>
        <w:t>ящего регламента с приложениями, а  также иная информация о предоставлении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1.3.5. Сведени</w:t>
      </w:r>
      <w:r w:rsidR="00823C7B">
        <w:rPr>
          <w:rFonts w:ascii="Times New Roman" w:hAnsi="Times New Roman" w:cs="Times New Roman"/>
          <w:sz w:val="28"/>
          <w:szCs w:val="28"/>
        </w:rPr>
        <w:t xml:space="preserve">я о графике (режиме) работы </w:t>
      </w:r>
      <w:r w:rsidR="00714052">
        <w:rPr>
          <w:rFonts w:ascii="Times New Roman" w:hAnsi="Times New Roman" w:cs="Times New Roman"/>
          <w:sz w:val="28"/>
          <w:szCs w:val="28"/>
        </w:rPr>
        <w:t>Управления</w:t>
      </w:r>
      <w:r w:rsidRPr="003A2042">
        <w:rPr>
          <w:rFonts w:ascii="Times New Roman" w:hAnsi="Times New Roman" w:cs="Times New Roman"/>
          <w:sz w:val="28"/>
          <w:szCs w:val="28"/>
        </w:rPr>
        <w:t xml:space="preserve"> размещаются </w:t>
      </w:r>
      <w:r w:rsidRPr="003A2042">
        <w:rPr>
          <w:rFonts w:ascii="Times New Roman" w:hAnsi="Times New Roman" w:cs="Times New Roman"/>
          <w:sz w:val="28"/>
          <w:szCs w:val="28"/>
        </w:rPr>
        <w:lastRenderedPageBreak/>
        <w:t xml:space="preserve">непосредственно в здании (помещении), занимаемом </w:t>
      </w:r>
      <w:r w:rsidR="00714052">
        <w:rPr>
          <w:rFonts w:ascii="Times New Roman" w:hAnsi="Times New Roman" w:cs="Times New Roman"/>
          <w:sz w:val="28"/>
          <w:szCs w:val="28"/>
        </w:rPr>
        <w:t>Управлением</w:t>
      </w:r>
      <w:r w:rsidRPr="003A2042">
        <w:rPr>
          <w:rFonts w:ascii="Times New Roman" w:hAnsi="Times New Roman" w:cs="Times New Roman"/>
          <w:sz w:val="28"/>
          <w:szCs w:val="28"/>
        </w:rPr>
        <w:t>, а также сообщаются по телефонам для справок (консультаций).</w:t>
      </w:r>
    </w:p>
    <w:p w:rsidR="00736203" w:rsidRPr="00823C7B" w:rsidRDefault="00823C7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Телефоны </w:t>
      </w:r>
      <w:r w:rsidR="00714052">
        <w:rPr>
          <w:rFonts w:ascii="Times New Roman" w:hAnsi="Times New Roman" w:cs="Times New Roman"/>
          <w:sz w:val="28"/>
          <w:szCs w:val="28"/>
        </w:rPr>
        <w:t>Управления</w:t>
      </w:r>
      <w:r w:rsidR="00736203" w:rsidRPr="003A2042">
        <w:rPr>
          <w:rFonts w:ascii="Times New Roman" w:hAnsi="Times New Roman" w:cs="Times New Roman"/>
          <w:sz w:val="28"/>
          <w:szCs w:val="28"/>
        </w:rPr>
        <w:t>:</w:t>
      </w:r>
      <w:r w:rsidRPr="00261E6F">
        <w:rPr>
          <w:rFonts w:ascii="Times New Roman" w:hAnsi="Times New Roman" w:cs="Times New Roman"/>
          <w:sz w:val="28"/>
          <w:szCs w:val="28"/>
        </w:rPr>
        <w:t xml:space="preserve"> 7-25-31, 7-25-33.</w:t>
      </w:r>
    </w:p>
    <w:p w:rsidR="00736203" w:rsidRPr="003A2042" w:rsidRDefault="00823C7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Режим работы </w:t>
      </w:r>
      <w:r w:rsidR="00714052">
        <w:rPr>
          <w:rFonts w:ascii="Times New Roman" w:hAnsi="Times New Roman" w:cs="Times New Roman"/>
          <w:sz w:val="28"/>
          <w:szCs w:val="28"/>
        </w:rPr>
        <w:t>Управления</w:t>
      </w:r>
      <w:r w:rsidR="00736203" w:rsidRPr="003A2042">
        <w:rPr>
          <w:rFonts w:ascii="Times New Roman" w:hAnsi="Times New Roman" w:cs="Times New Roman"/>
          <w:sz w:val="28"/>
          <w:szCs w:val="28"/>
        </w:rPr>
        <w:t>:</w:t>
      </w:r>
    </w:p>
    <w:p w:rsidR="00736203" w:rsidRDefault="0073620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08"/>
        <w:gridCol w:w="2438"/>
        <w:gridCol w:w="2324"/>
      </w:tblGrid>
      <w:tr w:rsidR="00736203">
        <w:tc>
          <w:tcPr>
            <w:tcW w:w="2608" w:type="dxa"/>
            <w:vMerge w:val="restart"/>
          </w:tcPr>
          <w:p w:rsidR="00736203" w:rsidRDefault="00736203">
            <w:pPr>
              <w:pStyle w:val="ConsPlusNormal"/>
            </w:pPr>
            <w:r>
              <w:t>Понедельник</w:t>
            </w:r>
          </w:p>
        </w:tc>
        <w:tc>
          <w:tcPr>
            <w:tcW w:w="2438" w:type="dxa"/>
          </w:tcPr>
          <w:p w:rsidR="00736203" w:rsidRDefault="00736203">
            <w:pPr>
              <w:pStyle w:val="ConsPlusNormal"/>
            </w:pPr>
            <w:r>
              <w:t>Время работы</w:t>
            </w:r>
          </w:p>
        </w:tc>
        <w:tc>
          <w:tcPr>
            <w:tcW w:w="2324" w:type="dxa"/>
            <w:vMerge w:val="restart"/>
          </w:tcPr>
          <w:p w:rsidR="00736203" w:rsidRDefault="00736203">
            <w:pPr>
              <w:pStyle w:val="ConsPlusNormal"/>
            </w:pPr>
            <w:r>
              <w:t>Перерыв</w:t>
            </w:r>
          </w:p>
          <w:p w:rsidR="00736203" w:rsidRDefault="00736203">
            <w:pPr>
              <w:pStyle w:val="ConsPlusNormal"/>
            </w:pPr>
            <w:r>
              <w:t>13.00 - 14.00</w:t>
            </w:r>
          </w:p>
        </w:tc>
      </w:tr>
      <w:tr w:rsidR="00736203">
        <w:tc>
          <w:tcPr>
            <w:tcW w:w="2608" w:type="dxa"/>
            <w:vMerge/>
          </w:tcPr>
          <w:p w:rsidR="00736203" w:rsidRDefault="00736203"/>
        </w:tc>
        <w:tc>
          <w:tcPr>
            <w:tcW w:w="2438" w:type="dxa"/>
          </w:tcPr>
          <w:p w:rsidR="00736203" w:rsidRDefault="00823C7B">
            <w:pPr>
              <w:pStyle w:val="ConsPlusNormal"/>
            </w:pPr>
            <w:r>
              <w:t>8.00 - 17</w:t>
            </w:r>
            <w:r w:rsidR="00736203">
              <w:t>.00</w:t>
            </w:r>
          </w:p>
        </w:tc>
        <w:tc>
          <w:tcPr>
            <w:tcW w:w="2324" w:type="dxa"/>
            <w:vMerge/>
          </w:tcPr>
          <w:p w:rsidR="00736203" w:rsidRDefault="00736203"/>
        </w:tc>
      </w:tr>
      <w:tr w:rsidR="00823C7B">
        <w:tc>
          <w:tcPr>
            <w:tcW w:w="2608" w:type="dxa"/>
          </w:tcPr>
          <w:p w:rsidR="00823C7B" w:rsidRDefault="00823C7B">
            <w:pPr>
              <w:pStyle w:val="ConsPlusNormal"/>
            </w:pPr>
            <w:r>
              <w:t>Вторник</w:t>
            </w:r>
          </w:p>
        </w:tc>
        <w:tc>
          <w:tcPr>
            <w:tcW w:w="2438" w:type="dxa"/>
          </w:tcPr>
          <w:p w:rsidR="00823C7B" w:rsidRDefault="00823C7B" w:rsidP="00430053">
            <w:pPr>
              <w:pStyle w:val="ConsPlusNormal"/>
            </w:pPr>
            <w:r>
              <w:t>8.00 - 17.00</w:t>
            </w:r>
          </w:p>
        </w:tc>
        <w:tc>
          <w:tcPr>
            <w:tcW w:w="2324" w:type="dxa"/>
            <w:vMerge/>
          </w:tcPr>
          <w:p w:rsidR="00823C7B" w:rsidRDefault="00823C7B"/>
        </w:tc>
      </w:tr>
      <w:tr w:rsidR="00823C7B">
        <w:tc>
          <w:tcPr>
            <w:tcW w:w="2608" w:type="dxa"/>
          </w:tcPr>
          <w:p w:rsidR="00823C7B" w:rsidRDefault="00823C7B">
            <w:pPr>
              <w:pStyle w:val="ConsPlusNormal"/>
            </w:pPr>
            <w:r>
              <w:t>Среда</w:t>
            </w:r>
          </w:p>
        </w:tc>
        <w:tc>
          <w:tcPr>
            <w:tcW w:w="2438" w:type="dxa"/>
          </w:tcPr>
          <w:p w:rsidR="00823C7B" w:rsidRDefault="00823C7B" w:rsidP="00430053">
            <w:pPr>
              <w:pStyle w:val="ConsPlusNormal"/>
            </w:pPr>
            <w:r>
              <w:t>8.00 - 17.00</w:t>
            </w:r>
          </w:p>
        </w:tc>
        <w:tc>
          <w:tcPr>
            <w:tcW w:w="2324" w:type="dxa"/>
            <w:vMerge/>
          </w:tcPr>
          <w:p w:rsidR="00823C7B" w:rsidRDefault="00823C7B"/>
        </w:tc>
      </w:tr>
      <w:tr w:rsidR="00823C7B">
        <w:tc>
          <w:tcPr>
            <w:tcW w:w="2608" w:type="dxa"/>
          </w:tcPr>
          <w:p w:rsidR="00823C7B" w:rsidRDefault="00823C7B">
            <w:pPr>
              <w:pStyle w:val="ConsPlusNormal"/>
            </w:pPr>
            <w:r>
              <w:t>Четверг</w:t>
            </w:r>
          </w:p>
        </w:tc>
        <w:tc>
          <w:tcPr>
            <w:tcW w:w="2438" w:type="dxa"/>
          </w:tcPr>
          <w:p w:rsidR="00823C7B" w:rsidRDefault="00823C7B" w:rsidP="00430053">
            <w:pPr>
              <w:pStyle w:val="ConsPlusNormal"/>
            </w:pPr>
            <w:r>
              <w:t>8.00 - 17.00</w:t>
            </w:r>
          </w:p>
        </w:tc>
        <w:tc>
          <w:tcPr>
            <w:tcW w:w="2324" w:type="dxa"/>
            <w:vMerge/>
          </w:tcPr>
          <w:p w:rsidR="00823C7B" w:rsidRDefault="00823C7B"/>
        </w:tc>
      </w:tr>
      <w:tr w:rsidR="00823C7B">
        <w:tc>
          <w:tcPr>
            <w:tcW w:w="2608" w:type="dxa"/>
          </w:tcPr>
          <w:p w:rsidR="00823C7B" w:rsidRDefault="00823C7B">
            <w:pPr>
              <w:pStyle w:val="ConsPlusNormal"/>
            </w:pPr>
            <w:r>
              <w:t>Пятница</w:t>
            </w:r>
          </w:p>
        </w:tc>
        <w:tc>
          <w:tcPr>
            <w:tcW w:w="2438" w:type="dxa"/>
          </w:tcPr>
          <w:p w:rsidR="00823C7B" w:rsidRDefault="00823C7B" w:rsidP="00430053">
            <w:pPr>
              <w:pStyle w:val="ConsPlusNormal"/>
            </w:pPr>
            <w:r>
              <w:t>8.00 - 17.00</w:t>
            </w:r>
          </w:p>
        </w:tc>
        <w:tc>
          <w:tcPr>
            <w:tcW w:w="2324" w:type="dxa"/>
            <w:vMerge/>
          </w:tcPr>
          <w:p w:rsidR="00823C7B" w:rsidRDefault="00823C7B"/>
        </w:tc>
      </w:tr>
    </w:tbl>
    <w:p w:rsidR="00736203" w:rsidRDefault="00736203">
      <w:pPr>
        <w:pStyle w:val="ConsPlusNormal"/>
        <w:ind w:firstLine="540"/>
        <w:jc w:val="both"/>
      </w:pPr>
    </w:p>
    <w:p w:rsidR="00736203" w:rsidRPr="003A2042" w:rsidRDefault="00030A7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1.3.6</w:t>
      </w:r>
      <w:r w:rsidR="00736203" w:rsidRPr="003A2042">
        <w:rPr>
          <w:rFonts w:ascii="Times New Roman" w:hAnsi="Times New Roman" w:cs="Times New Roman"/>
          <w:sz w:val="28"/>
          <w:szCs w:val="28"/>
        </w:rPr>
        <w:t>. Муниципальная услуга предоставляется на основании запроса о предоставлении муниципальной услуги (далее - заявление</w:t>
      </w:r>
      <w:r w:rsidR="001F3D36">
        <w:rPr>
          <w:rFonts w:ascii="Times New Roman" w:hAnsi="Times New Roman" w:cs="Times New Roman"/>
          <w:sz w:val="28"/>
          <w:szCs w:val="28"/>
        </w:rPr>
        <w:t xml:space="preserve">), поданного в </w:t>
      </w:r>
      <w:r w:rsidR="00795F45">
        <w:rPr>
          <w:rFonts w:ascii="Times New Roman" w:hAnsi="Times New Roman" w:cs="Times New Roman"/>
          <w:sz w:val="28"/>
          <w:szCs w:val="28"/>
        </w:rPr>
        <w:t>Управление</w:t>
      </w:r>
      <w:r w:rsidR="00736203" w:rsidRPr="003A2042">
        <w:rPr>
          <w:rFonts w:ascii="Times New Roman" w:hAnsi="Times New Roman" w:cs="Times New Roman"/>
          <w:sz w:val="28"/>
          <w:szCs w:val="28"/>
        </w:rPr>
        <w:t xml:space="preserve"> в письменной форме, либо в форме электронного документа.</w:t>
      </w:r>
    </w:p>
    <w:p w:rsidR="00736203" w:rsidRPr="003A2042" w:rsidRDefault="004576C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1.3.7</w:t>
      </w:r>
      <w:r w:rsidR="00736203" w:rsidRPr="003A2042">
        <w:rPr>
          <w:rFonts w:ascii="Times New Roman" w:hAnsi="Times New Roman" w:cs="Times New Roman"/>
          <w:sz w:val="28"/>
          <w:szCs w:val="28"/>
        </w:rPr>
        <w:t>. Заинтересованные лица, представи</w:t>
      </w:r>
      <w:r w:rsidR="00030A73">
        <w:rPr>
          <w:rFonts w:ascii="Times New Roman" w:hAnsi="Times New Roman" w:cs="Times New Roman"/>
          <w:sz w:val="28"/>
          <w:szCs w:val="28"/>
        </w:rPr>
        <w:t>вшие в администрацию города Ливны</w:t>
      </w:r>
      <w:r w:rsidR="00736203" w:rsidRPr="003A2042">
        <w:rPr>
          <w:rFonts w:ascii="Times New Roman" w:hAnsi="Times New Roman" w:cs="Times New Roman"/>
          <w:sz w:val="28"/>
          <w:szCs w:val="28"/>
        </w:rPr>
        <w:t xml:space="preserve"> заявление и документы для получения муниципа</w:t>
      </w:r>
      <w:r w:rsidR="00030A73">
        <w:rPr>
          <w:rFonts w:ascii="Times New Roman" w:hAnsi="Times New Roman" w:cs="Times New Roman"/>
          <w:sz w:val="28"/>
          <w:szCs w:val="28"/>
        </w:rPr>
        <w:t xml:space="preserve">льной услуги, специалистами </w:t>
      </w:r>
      <w:r w:rsidR="00714052">
        <w:rPr>
          <w:rFonts w:ascii="Times New Roman" w:hAnsi="Times New Roman" w:cs="Times New Roman"/>
          <w:sz w:val="28"/>
          <w:szCs w:val="28"/>
        </w:rPr>
        <w:t>Управления</w:t>
      </w:r>
      <w:r w:rsidR="00736203" w:rsidRPr="003A2042">
        <w:rPr>
          <w:rFonts w:ascii="Times New Roman" w:hAnsi="Times New Roman" w:cs="Times New Roman"/>
          <w:sz w:val="28"/>
          <w:szCs w:val="28"/>
        </w:rPr>
        <w:t xml:space="preserve"> информируются: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об отказе в предоставлении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о сроках оформления документов и возможности их получения.</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1.4. Порядок информирования о ходе предоставления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1.4.1. Информирование о ходе предоставления муниципальной услуги о</w:t>
      </w:r>
      <w:r w:rsidR="00030A73">
        <w:rPr>
          <w:rFonts w:ascii="Times New Roman" w:hAnsi="Times New Roman" w:cs="Times New Roman"/>
          <w:sz w:val="28"/>
          <w:szCs w:val="28"/>
        </w:rPr>
        <w:t xml:space="preserve">существляется специалистами </w:t>
      </w:r>
      <w:r w:rsidR="00714052">
        <w:rPr>
          <w:rFonts w:ascii="Times New Roman" w:hAnsi="Times New Roman" w:cs="Times New Roman"/>
          <w:sz w:val="28"/>
          <w:szCs w:val="28"/>
        </w:rPr>
        <w:t>Управления</w:t>
      </w:r>
      <w:r w:rsidRPr="003A2042">
        <w:rPr>
          <w:rFonts w:ascii="Times New Roman" w:hAnsi="Times New Roman" w:cs="Times New Roman"/>
          <w:sz w:val="28"/>
          <w:szCs w:val="28"/>
        </w:rPr>
        <w:t xml:space="preserve"> при непосредственном личном контакте с получателями результата предоставления муниципальной услуги, а также с использованием почтовой и телефонной связи.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1.4.2. Информация о сроке оформления документов и возможности их получения сообщается при приеме документов, а в случае сокращения срока - по контактным телефонам, указанным в заявлении.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1.4.3. Для получения сведений о прохождении административных процедур по предоставлению муниципальной услуги заявителем указываются (называются) дата подачи заявления, фамилия заявителя, наименование муниципальной услуги. Заявителю предоставляются сведения о том, на каком этапе рассмотрения находится его заявление о предоставлении муниципальной услуги.</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F629CF">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1.4.4</w:t>
      </w:r>
      <w:proofErr w:type="gramStart"/>
      <w:r w:rsidR="00736203" w:rsidRPr="003A2042">
        <w:rPr>
          <w:rFonts w:ascii="Times New Roman" w:hAnsi="Times New Roman" w:cs="Times New Roman"/>
          <w:sz w:val="28"/>
          <w:szCs w:val="28"/>
        </w:rPr>
        <w:t xml:space="preserve"> П</w:t>
      </w:r>
      <w:proofErr w:type="gramEnd"/>
      <w:r w:rsidR="00736203" w:rsidRPr="003A2042">
        <w:rPr>
          <w:rFonts w:ascii="Times New Roman" w:hAnsi="Times New Roman" w:cs="Times New Roman"/>
          <w:sz w:val="28"/>
          <w:szCs w:val="28"/>
        </w:rPr>
        <w:t xml:space="preserve">ри консультировании по письменным обращениям заявителю </w:t>
      </w:r>
      <w:r w:rsidR="00736203" w:rsidRPr="003A2042">
        <w:rPr>
          <w:rFonts w:ascii="Times New Roman" w:hAnsi="Times New Roman" w:cs="Times New Roman"/>
          <w:sz w:val="28"/>
          <w:szCs w:val="28"/>
        </w:rPr>
        <w:lastRenderedPageBreak/>
        <w:t>дается четкий и понятный ответ на поставленные вопросы, указывается фамилия, имя, отчество, номер телефона исполнителя. Ответ на обращение подписывается начальнико</w:t>
      </w:r>
      <w:r w:rsidR="00030A73">
        <w:rPr>
          <w:rFonts w:ascii="Times New Roman" w:hAnsi="Times New Roman" w:cs="Times New Roman"/>
          <w:sz w:val="28"/>
          <w:szCs w:val="28"/>
        </w:rPr>
        <w:t>м (заместителем начальника)</w:t>
      </w:r>
      <w:r w:rsidR="00714052" w:rsidRPr="00714052">
        <w:rPr>
          <w:rFonts w:ascii="Times New Roman" w:hAnsi="Times New Roman" w:cs="Times New Roman"/>
          <w:sz w:val="28"/>
          <w:szCs w:val="28"/>
        </w:rPr>
        <w:t xml:space="preserve"> </w:t>
      </w:r>
      <w:r w:rsidR="00714052">
        <w:rPr>
          <w:rFonts w:ascii="Times New Roman" w:hAnsi="Times New Roman" w:cs="Times New Roman"/>
          <w:sz w:val="28"/>
          <w:szCs w:val="28"/>
        </w:rPr>
        <w:t>Управления</w:t>
      </w:r>
      <w:r w:rsidR="00736203" w:rsidRPr="003A2042">
        <w:rPr>
          <w:rFonts w:ascii="Times New Roman" w:hAnsi="Times New Roman" w:cs="Times New Roman"/>
          <w:sz w:val="28"/>
          <w:szCs w:val="28"/>
        </w:rPr>
        <w:t xml:space="preserve"> и направляется по почте на адрес заявителя в срок, не превышающий 30 дней с момента поступления письменного обращения.</w:t>
      </w:r>
    </w:p>
    <w:p w:rsidR="00736203" w:rsidRPr="003A2042" w:rsidRDefault="00F629CF">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1.4.5</w:t>
      </w:r>
      <w:r w:rsidR="00736203" w:rsidRPr="003A2042">
        <w:rPr>
          <w:rFonts w:ascii="Times New Roman" w:hAnsi="Times New Roman" w:cs="Times New Roman"/>
          <w:sz w:val="28"/>
          <w:szCs w:val="28"/>
        </w:rPr>
        <w:t>. При консультировании по электронной почте заявителю дается четкий и понятный ответ на поставленные вопросы, указывается фамилия, имя, отчество, должность, адрес электронной почты и номер телефона исполнителя. Ответ на обращение подписывается начальнико</w:t>
      </w:r>
      <w:r w:rsidR="00030A73">
        <w:rPr>
          <w:rFonts w:ascii="Times New Roman" w:hAnsi="Times New Roman" w:cs="Times New Roman"/>
          <w:sz w:val="28"/>
          <w:szCs w:val="28"/>
        </w:rPr>
        <w:t xml:space="preserve">м (заместителем начальника) </w:t>
      </w:r>
      <w:r w:rsidR="00714052">
        <w:rPr>
          <w:rFonts w:ascii="Times New Roman" w:hAnsi="Times New Roman" w:cs="Times New Roman"/>
          <w:sz w:val="28"/>
          <w:szCs w:val="28"/>
        </w:rPr>
        <w:t>Управления</w:t>
      </w:r>
      <w:r w:rsidR="00736203" w:rsidRPr="003A2042">
        <w:rPr>
          <w:rFonts w:ascii="Times New Roman" w:hAnsi="Times New Roman" w:cs="Times New Roman"/>
          <w:sz w:val="28"/>
          <w:szCs w:val="28"/>
        </w:rPr>
        <w:t xml:space="preserve"> и направляется на адрес электронной почты заявителя в срок, не превышающий 30 дней с момента поступления обращения.</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jc w:val="center"/>
        <w:outlineLvl w:val="1"/>
        <w:rPr>
          <w:rFonts w:ascii="Times New Roman" w:hAnsi="Times New Roman" w:cs="Times New Roman"/>
          <w:sz w:val="28"/>
          <w:szCs w:val="28"/>
        </w:rPr>
      </w:pPr>
      <w:r w:rsidRPr="003A2042">
        <w:rPr>
          <w:rFonts w:ascii="Times New Roman" w:hAnsi="Times New Roman" w:cs="Times New Roman"/>
          <w:sz w:val="28"/>
          <w:szCs w:val="28"/>
        </w:rPr>
        <w:t>Раздел II. СТАНДАРТ ПРЕДОСТАВЛЕНИЯ МУНИЦИПАЛЬНОЙ УСЛУГИ</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2.1. Наименование муниципальной услуги -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на торгах".</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2.2. Муниципальная услуга предоставл</w:t>
      </w:r>
      <w:r w:rsidR="00E66B40">
        <w:rPr>
          <w:rFonts w:ascii="Times New Roman" w:hAnsi="Times New Roman" w:cs="Times New Roman"/>
          <w:sz w:val="28"/>
          <w:szCs w:val="28"/>
        </w:rPr>
        <w:t>яется администрацией города Ливны</w:t>
      </w:r>
      <w:r w:rsidRPr="003A2042">
        <w:rPr>
          <w:rFonts w:ascii="Times New Roman" w:hAnsi="Times New Roman" w:cs="Times New Roman"/>
          <w:sz w:val="28"/>
          <w:szCs w:val="28"/>
        </w:rPr>
        <w:t>. Структурное подразд</w:t>
      </w:r>
      <w:r w:rsidR="00E66B40">
        <w:rPr>
          <w:rFonts w:ascii="Times New Roman" w:hAnsi="Times New Roman" w:cs="Times New Roman"/>
          <w:sz w:val="28"/>
          <w:szCs w:val="28"/>
        </w:rPr>
        <w:t>еление администрации города Ливны</w:t>
      </w:r>
      <w:r w:rsidRPr="003A2042">
        <w:rPr>
          <w:rFonts w:ascii="Times New Roman" w:hAnsi="Times New Roman" w:cs="Times New Roman"/>
          <w:sz w:val="28"/>
          <w:szCs w:val="28"/>
        </w:rPr>
        <w:t xml:space="preserve">, которое непосредственно предоставляет муниципальную услугу, - Управление муниципального имущества </w:t>
      </w:r>
      <w:r w:rsidR="00E66B40">
        <w:rPr>
          <w:rFonts w:ascii="Times New Roman" w:hAnsi="Times New Roman" w:cs="Times New Roman"/>
          <w:sz w:val="28"/>
          <w:szCs w:val="28"/>
        </w:rPr>
        <w:t>администрации города Ливны</w:t>
      </w:r>
      <w:r w:rsidRPr="003A2042">
        <w:rPr>
          <w:rFonts w:ascii="Times New Roman" w:hAnsi="Times New Roman" w:cs="Times New Roman"/>
          <w:sz w:val="28"/>
          <w:szCs w:val="28"/>
        </w:rPr>
        <w:t>, которое также является организатором аукциона.</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2.3. Результат предоставления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2.3.1. Конечным результатом предоставления муниципальной услуги является: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заключение договора купли-продажи или договора аренды земельного участка, находящегося в муниципальной собственности, или земельного участка, государственная собственность на который не разграничена, располож</w:t>
      </w:r>
      <w:r w:rsidR="00DA785F">
        <w:rPr>
          <w:rFonts w:ascii="Times New Roman" w:hAnsi="Times New Roman" w:cs="Times New Roman"/>
          <w:sz w:val="28"/>
          <w:szCs w:val="28"/>
        </w:rPr>
        <w:t>енного на территории города Ливны</w:t>
      </w:r>
      <w:r w:rsidRPr="003A2042">
        <w:rPr>
          <w:rFonts w:ascii="Times New Roman" w:hAnsi="Times New Roman" w:cs="Times New Roman"/>
          <w:sz w:val="28"/>
          <w:szCs w:val="28"/>
        </w:rPr>
        <w:t>;</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мотивированный отказ в предоставлении муниципальной услуги.</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2.4. Срок предоставления муниципальной услуги, срок приостановления предоставления муниципальной услуги, сроки выдачи (направления) документов, являющихся результатом предоставления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2.4.1. Муниципальная услуга или отказ в предоставлении такой услуги производится в срок, не превышающий 150 календарных дней </w:t>
      </w:r>
      <w:proofErr w:type="gramStart"/>
      <w:r w:rsidRPr="003A2042">
        <w:rPr>
          <w:rFonts w:ascii="Times New Roman" w:hAnsi="Times New Roman" w:cs="Times New Roman"/>
          <w:sz w:val="28"/>
          <w:szCs w:val="28"/>
        </w:rPr>
        <w:t>с даты регистрации</w:t>
      </w:r>
      <w:proofErr w:type="gramEnd"/>
      <w:r w:rsidRPr="003A2042">
        <w:rPr>
          <w:rFonts w:ascii="Times New Roman" w:hAnsi="Times New Roman" w:cs="Times New Roman"/>
          <w:sz w:val="28"/>
          <w:szCs w:val="28"/>
        </w:rPr>
        <w:t xml:space="preserve"> заявления.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2.4.2. Предоставление муниципальной услуги приостанавливается на </w:t>
      </w:r>
      <w:r w:rsidRPr="003A2042">
        <w:rPr>
          <w:rFonts w:ascii="Times New Roman" w:hAnsi="Times New Roman" w:cs="Times New Roman"/>
          <w:sz w:val="28"/>
          <w:szCs w:val="28"/>
        </w:rPr>
        <w:lastRenderedPageBreak/>
        <w:t xml:space="preserve">срок получения от соответствующих органов дополнительной информации, указанной в </w:t>
      </w:r>
      <w:hyperlink w:anchor="P169" w:history="1">
        <w:r w:rsidRPr="003A2042">
          <w:rPr>
            <w:rFonts w:ascii="Times New Roman" w:hAnsi="Times New Roman" w:cs="Times New Roman"/>
            <w:color w:val="0000FF"/>
            <w:sz w:val="28"/>
            <w:szCs w:val="28"/>
          </w:rPr>
          <w:t>подпункте "а" п. 2.6.1.3</w:t>
        </w:r>
      </w:hyperlink>
      <w:r w:rsidRPr="003A2042">
        <w:rPr>
          <w:rFonts w:ascii="Times New Roman" w:hAnsi="Times New Roman" w:cs="Times New Roman"/>
          <w:sz w:val="28"/>
          <w:szCs w:val="28"/>
        </w:rPr>
        <w:t xml:space="preserve"> настоящего регламента.</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2.5. Нормативные правовые акты, регулирующие предоставление муниципальной услуги</w:t>
      </w:r>
      <w:r w:rsidR="00795F45">
        <w:rPr>
          <w:rFonts w:ascii="Times New Roman" w:hAnsi="Times New Roman" w:cs="Times New Roman"/>
          <w:sz w:val="28"/>
          <w:szCs w:val="28"/>
        </w:rPr>
        <w:t>:</w:t>
      </w:r>
    </w:p>
    <w:p w:rsidR="00736203" w:rsidRPr="003A2042" w:rsidRDefault="00736203" w:rsidP="00213D44">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2.5.1. Земельный </w:t>
      </w:r>
      <w:hyperlink r:id="rId5" w:history="1">
        <w:r w:rsidRPr="003A2042">
          <w:rPr>
            <w:rFonts w:ascii="Times New Roman" w:hAnsi="Times New Roman" w:cs="Times New Roman"/>
            <w:color w:val="0000FF"/>
            <w:sz w:val="28"/>
            <w:szCs w:val="28"/>
          </w:rPr>
          <w:t>кодекс</w:t>
        </w:r>
      </w:hyperlink>
      <w:r w:rsidRPr="003A2042">
        <w:rPr>
          <w:rFonts w:ascii="Times New Roman" w:hAnsi="Times New Roman" w:cs="Times New Roman"/>
          <w:sz w:val="28"/>
          <w:szCs w:val="28"/>
        </w:rPr>
        <w:t xml:space="preserve"> Российской Федерации от 25 октября 2001 N 136-ФЗ ("Российская газета" от 30.10.2001 N 211 - 212, "Парламентская газета" от 30.10.2001 N 204 - 205, Собрание законодательства Российской Федерации от 29.10.2001 N 44, ст. 4147);</w:t>
      </w:r>
    </w:p>
    <w:p w:rsidR="00213D44" w:rsidRDefault="00213D44" w:rsidP="00213D44">
      <w:pPr>
        <w:autoSpaceDE w:val="0"/>
        <w:autoSpaceDN w:val="0"/>
        <w:adjustRightInd w:val="0"/>
        <w:jc w:val="both"/>
        <w:rPr>
          <w:rFonts w:eastAsiaTheme="minorHAnsi"/>
          <w:sz w:val="28"/>
          <w:szCs w:val="28"/>
          <w:lang w:eastAsia="en-US"/>
        </w:rPr>
      </w:pPr>
      <w:r>
        <w:rPr>
          <w:sz w:val="28"/>
          <w:szCs w:val="28"/>
        </w:rPr>
        <w:t xml:space="preserve">    </w:t>
      </w:r>
      <w:r w:rsidR="00960FEF">
        <w:rPr>
          <w:sz w:val="28"/>
          <w:szCs w:val="28"/>
        </w:rPr>
        <w:t>2.5.3</w:t>
      </w:r>
      <w:r w:rsidR="00736203" w:rsidRPr="003A2042">
        <w:rPr>
          <w:sz w:val="28"/>
          <w:szCs w:val="28"/>
        </w:rPr>
        <w:t xml:space="preserve">. </w:t>
      </w:r>
      <w:r>
        <w:rPr>
          <w:sz w:val="28"/>
          <w:szCs w:val="28"/>
        </w:rPr>
        <w:t>Р</w:t>
      </w:r>
      <w:r>
        <w:rPr>
          <w:rFonts w:eastAsiaTheme="minorHAnsi"/>
          <w:sz w:val="28"/>
          <w:szCs w:val="28"/>
          <w:lang w:eastAsia="en-US"/>
        </w:rPr>
        <w:t xml:space="preserve">ешение </w:t>
      </w:r>
      <w:proofErr w:type="spellStart"/>
      <w:r>
        <w:rPr>
          <w:rFonts w:eastAsiaTheme="minorHAnsi"/>
          <w:sz w:val="28"/>
          <w:szCs w:val="28"/>
          <w:lang w:eastAsia="en-US"/>
        </w:rPr>
        <w:t>Ливенского</w:t>
      </w:r>
      <w:proofErr w:type="spellEnd"/>
      <w:r>
        <w:rPr>
          <w:rFonts w:eastAsiaTheme="minorHAnsi"/>
          <w:sz w:val="28"/>
          <w:szCs w:val="28"/>
          <w:lang w:eastAsia="en-US"/>
        </w:rPr>
        <w:t xml:space="preserve"> городского Совета народных депутатов от 17.11.2011 N 6/40-ГС "Об утверждении Правил землепользования и </w:t>
      </w:r>
      <w:proofErr w:type="gramStart"/>
      <w:r>
        <w:rPr>
          <w:rFonts w:eastAsiaTheme="minorHAnsi"/>
          <w:sz w:val="28"/>
          <w:szCs w:val="28"/>
          <w:lang w:eastAsia="en-US"/>
        </w:rPr>
        <w:t>застройки города</w:t>
      </w:r>
      <w:proofErr w:type="gramEnd"/>
      <w:r>
        <w:rPr>
          <w:rFonts w:eastAsiaTheme="minorHAnsi"/>
          <w:sz w:val="28"/>
          <w:szCs w:val="28"/>
          <w:lang w:eastAsia="en-US"/>
        </w:rPr>
        <w:t xml:space="preserve"> Ливны".</w:t>
      </w:r>
    </w:p>
    <w:p w:rsidR="00D060B7" w:rsidRPr="003A2042" w:rsidRDefault="00D060B7" w:rsidP="00213D44">
      <w:pPr>
        <w:pStyle w:val="ConsPlusNormal"/>
        <w:spacing w:before="220"/>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bookmarkStart w:id="1" w:name="P155"/>
      <w:bookmarkEnd w:id="1"/>
      <w:r w:rsidRPr="003A2042">
        <w:rPr>
          <w:rFonts w:ascii="Times New Roman" w:hAnsi="Times New Roman" w:cs="Times New Roman"/>
          <w:sz w:val="28"/>
          <w:szCs w:val="28"/>
        </w:rPr>
        <w:t>2.6. Перечень документов, предоставляемых заявителями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2.6.1. Для получения муниципальной услуги заявитель представляет:</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 заявление о проведен</w:t>
      </w:r>
      <w:proofErr w:type="gramStart"/>
      <w:r w:rsidRPr="003A2042">
        <w:rPr>
          <w:rFonts w:ascii="Times New Roman" w:hAnsi="Times New Roman" w:cs="Times New Roman"/>
          <w:sz w:val="28"/>
          <w:szCs w:val="28"/>
        </w:rPr>
        <w:t>ии ау</w:t>
      </w:r>
      <w:proofErr w:type="gramEnd"/>
      <w:r w:rsidRPr="003A2042">
        <w:rPr>
          <w:rFonts w:ascii="Times New Roman" w:hAnsi="Times New Roman" w:cs="Times New Roman"/>
          <w:sz w:val="28"/>
          <w:szCs w:val="28"/>
        </w:rPr>
        <w:t xml:space="preserve">кциона с указанием кадастрового номера земельного участка. В данном </w:t>
      </w:r>
      <w:hyperlink w:anchor="P456" w:history="1">
        <w:r w:rsidRPr="003A2042">
          <w:rPr>
            <w:rFonts w:ascii="Times New Roman" w:hAnsi="Times New Roman" w:cs="Times New Roman"/>
            <w:color w:val="0000FF"/>
            <w:sz w:val="28"/>
            <w:szCs w:val="28"/>
          </w:rPr>
          <w:t>заявлении</w:t>
        </w:r>
      </w:hyperlink>
      <w:r w:rsidRPr="003A2042">
        <w:rPr>
          <w:rFonts w:ascii="Times New Roman" w:hAnsi="Times New Roman" w:cs="Times New Roman"/>
          <w:sz w:val="28"/>
          <w:szCs w:val="28"/>
        </w:rPr>
        <w:t xml:space="preserve"> должна быть указана цель использования земельного участка (приложение N 1 к регламенту);</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 доверенность, оформленную надлежащим образом (в случае подачи запроса представителем заявителя).</w:t>
      </w:r>
    </w:p>
    <w:p w:rsidR="00736203" w:rsidRPr="003A2042" w:rsidRDefault="00736203">
      <w:pPr>
        <w:pStyle w:val="ConsPlusNormal"/>
        <w:spacing w:before="220"/>
        <w:ind w:firstLine="540"/>
        <w:jc w:val="both"/>
        <w:rPr>
          <w:rFonts w:ascii="Times New Roman" w:hAnsi="Times New Roman" w:cs="Times New Roman"/>
          <w:sz w:val="28"/>
          <w:szCs w:val="28"/>
        </w:rPr>
      </w:pPr>
      <w:bookmarkStart w:id="2" w:name="P159"/>
      <w:bookmarkEnd w:id="2"/>
      <w:r w:rsidRPr="003A2042">
        <w:rPr>
          <w:rFonts w:ascii="Times New Roman" w:hAnsi="Times New Roman" w:cs="Times New Roman"/>
          <w:sz w:val="28"/>
          <w:szCs w:val="28"/>
        </w:rPr>
        <w:t>2.6.1.1. Для участия в аукционе заявитель представляет в установленный в извещении о проведен</w:t>
      </w:r>
      <w:proofErr w:type="gramStart"/>
      <w:r w:rsidRPr="003A2042">
        <w:rPr>
          <w:rFonts w:ascii="Times New Roman" w:hAnsi="Times New Roman" w:cs="Times New Roman"/>
          <w:sz w:val="28"/>
          <w:szCs w:val="28"/>
        </w:rPr>
        <w:t>ии ау</w:t>
      </w:r>
      <w:proofErr w:type="gramEnd"/>
      <w:r w:rsidRPr="003A2042">
        <w:rPr>
          <w:rFonts w:ascii="Times New Roman" w:hAnsi="Times New Roman" w:cs="Times New Roman"/>
          <w:sz w:val="28"/>
          <w:szCs w:val="28"/>
        </w:rPr>
        <w:t>кциона срок следующие документы:</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 заявка на участие в аукционе по установленной в извещении о проведен</w:t>
      </w:r>
      <w:proofErr w:type="gramStart"/>
      <w:r w:rsidRPr="003A2042">
        <w:rPr>
          <w:rFonts w:ascii="Times New Roman" w:hAnsi="Times New Roman" w:cs="Times New Roman"/>
          <w:sz w:val="28"/>
          <w:szCs w:val="28"/>
        </w:rPr>
        <w:t>ии ау</w:t>
      </w:r>
      <w:proofErr w:type="gramEnd"/>
      <w:r w:rsidRPr="003A2042">
        <w:rPr>
          <w:rFonts w:ascii="Times New Roman" w:hAnsi="Times New Roman" w:cs="Times New Roman"/>
          <w:sz w:val="28"/>
          <w:szCs w:val="28"/>
        </w:rPr>
        <w:t>кциона форме с указанием банковских реквизитов счета для возврата задатка;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 копии документов, удостоверяющих личность заявителя (для граждан);</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4) документы, подтверждающие внесение задатка.</w:t>
      </w:r>
    </w:p>
    <w:p w:rsidR="00736203" w:rsidRPr="003A2042" w:rsidRDefault="003E0B2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2.6.1.2</w:t>
      </w:r>
      <w:r w:rsidR="00B85E44">
        <w:rPr>
          <w:rFonts w:ascii="Times New Roman" w:hAnsi="Times New Roman" w:cs="Times New Roman"/>
          <w:sz w:val="28"/>
          <w:szCs w:val="28"/>
        </w:rPr>
        <w:t xml:space="preserve">. </w:t>
      </w:r>
      <w:r w:rsidR="00714052">
        <w:rPr>
          <w:rFonts w:ascii="Times New Roman" w:hAnsi="Times New Roman" w:cs="Times New Roman"/>
          <w:sz w:val="28"/>
          <w:szCs w:val="28"/>
        </w:rPr>
        <w:t>Управление</w:t>
      </w:r>
      <w:r w:rsidR="00736203" w:rsidRPr="003A2042">
        <w:rPr>
          <w:rFonts w:ascii="Times New Roman" w:hAnsi="Times New Roman" w:cs="Times New Roman"/>
          <w:sz w:val="28"/>
          <w:szCs w:val="28"/>
        </w:rPr>
        <w:t xml:space="preserve"> в соответствующих органах, в том числе в рамках межведомственного электронного взаимодействия, дополнительно запрашивает следующую информацию:</w:t>
      </w:r>
    </w:p>
    <w:p w:rsidR="00736203" w:rsidRPr="003A2042" w:rsidRDefault="00736203">
      <w:pPr>
        <w:pStyle w:val="ConsPlusNormal"/>
        <w:spacing w:before="220"/>
        <w:ind w:firstLine="540"/>
        <w:jc w:val="both"/>
        <w:rPr>
          <w:rFonts w:ascii="Times New Roman" w:hAnsi="Times New Roman" w:cs="Times New Roman"/>
          <w:sz w:val="28"/>
          <w:szCs w:val="28"/>
        </w:rPr>
      </w:pPr>
      <w:bookmarkStart w:id="3" w:name="P169"/>
      <w:bookmarkEnd w:id="3"/>
      <w:r w:rsidRPr="003A2042">
        <w:rPr>
          <w:rFonts w:ascii="Times New Roman" w:hAnsi="Times New Roman" w:cs="Times New Roman"/>
          <w:sz w:val="28"/>
          <w:szCs w:val="28"/>
        </w:rPr>
        <w:t>а) при рассмотрении заявления о проведен</w:t>
      </w:r>
      <w:proofErr w:type="gramStart"/>
      <w:r w:rsidRPr="003A2042">
        <w:rPr>
          <w:rFonts w:ascii="Times New Roman" w:hAnsi="Times New Roman" w:cs="Times New Roman"/>
          <w:sz w:val="28"/>
          <w:szCs w:val="28"/>
        </w:rPr>
        <w:t>ии ау</w:t>
      </w:r>
      <w:proofErr w:type="gramEnd"/>
      <w:r w:rsidRPr="003A2042">
        <w:rPr>
          <w:rFonts w:ascii="Times New Roman" w:hAnsi="Times New Roman" w:cs="Times New Roman"/>
          <w:sz w:val="28"/>
          <w:szCs w:val="28"/>
        </w:rPr>
        <w:t>кциона: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выписку из Единого государственного реестра недвижимости об объекте недвижимости;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lastRenderedPageBreak/>
        <w:t xml:space="preserve">- информацию об отсутствии оснований для отказа, указанных в </w:t>
      </w:r>
      <w:hyperlink w:anchor="P200" w:history="1">
        <w:r w:rsidRPr="003A2042">
          <w:rPr>
            <w:rFonts w:ascii="Times New Roman" w:hAnsi="Times New Roman" w:cs="Times New Roman"/>
            <w:color w:val="0000FF"/>
            <w:sz w:val="28"/>
            <w:szCs w:val="28"/>
          </w:rPr>
          <w:t>п. 2.8.2.1</w:t>
        </w:r>
      </w:hyperlink>
      <w:r w:rsidRPr="003A2042">
        <w:rPr>
          <w:rFonts w:ascii="Times New Roman" w:hAnsi="Times New Roman" w:cs="Times New Roman"/>
          <w:sz w:val="28"/>
          <w:szCs w:val="28"/>
        </w:rPr>
        <w:t xml:space="preserve"> настоящего регламента;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технические условия подключения (технологического присоединения) объектов к сетям инженерно-технологического обеспечения, информацию о площади объекта капитального строительства, который возможно возвести на вышеуказанном земельном участке (для определения срока аренды, если такие условия являются обязательными для проведения аукциона);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согласование владельцев инженерных коммуникаций, расположенных на земельном участке, либо информацию о том, что размещение инженерных коммуникаций не препятствует использованию земельного участка в соответствии с его разрешенным использованием;</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б) при рассмотрении заявки на участие в аукционе:</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выписку из Единого государственного реестра индивидуальных предпринимателей (в отношении индивидуальных предпринимателей);</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выписку из Единого государственного реестра юридических лиц (в отношении юридических лиц);</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документы, подтверждающие поступлен</w:t>
      </w:r>
      <w:r w:rsidR="00B85E44">
        <w:rPr>
          <w:rFonts w:ascii="Times New Roman" w:hAnsi="Times New Roman" w:cs="Times New Roman"/>
          <w:sz w:val="28"/>
          <w:szCs w:val="28"/>
        </w:rPr>
        <w:t xml:space="preserve">ие задатка на расчетный счет </w:t>
      </w:r>
      <w:r w:rsidR="00714052">
        <w:rPr>
          <w:rFonts w:ascii="Times New Roman" w:hAnsi="Times New Roman" w:cs="Times New Roman"/>
          <w:sz w:val="28"/>
          <w:szCs w:val="28"/>
        </w:rPr>
        <w:t>Управления</w:t>
      </w:r>
      <w:r w:rsidRPr="003A2042">
        <w:rPr>
          <w:rFonts w:ascii="Times New Roman" w:hAnsi="Times New Roman" w:cs="Times New Roman"/>
          <w:sz w:val="28"/>
          <w:szCs w:val="28"/>
        </w:rPr>
        <w:t>;</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Заявитель может самостоятельно собрать и представить на рассмотрение необходимый для принятия решения пакет документов.</w:t>
      </w:r>
    </w:p>
    <w:p w:rsidR="003966A9" w:rsidRPr="00764C8F" w:rsidRDefault="003966A9">
      <w:pPr>
        <w:pStyle w:val="ConsPlusNormal"/>
        <w:spacing w:before="220"/>
        <w:ind w:firstLine="540"/>
        <w:jc w:val="both"/>
        <w:rPr>
          <w:rFonts w:ascii="Times New Roman" w:hAnsi="Times New Roman" w:cs="Times New Roman"/>
          <w:color w:val="000000" w:themeColor="text1"/>
          <w:sz w:val="28"/>
          <w:szCs w:val="28"/>
        </w:rPr>
      </w:pPr>
      <w:r w:rsidRPr="003966A9">
        <w:rPr>
          <w:rFonts w:ascii="Times New Roman" w:hAnsi="Times New Roman" w:cs="Times New Roman"/>
          <w:sz w:val="28"/>
          <w:szCs w:val="28"/>
        </w:rPr>
        <w:t xml:space="preserve">2.6.2. В соответствии с требованиями </w:t>
      </w:r>
      <w:r w:rsidR="00764C8F">
        <w:rPr>
          <w:rFonts w:ascii="Times New Roman" w:hAnsi="Times New Roman" w:cs="Times New Roman"/>
          <w:sz w:val="28"/>
          <w:szCs w:val="28"/>
        </w:rPr>
        <w:t xml:space="preserve"> </w:t>
      </w:r>
      <w:hyperlink r:id="rId6" w:history="1">
        <w:r w:rsidRPr="00764C8F">
          <w:rPr>
            <w:rStyle w:val="ae"/>
            <w:rFonts w:ascii="Times New Roman" w:hAnsi="Times New Roman" w:cs="Times New Roman"/>
            <w:color w:val="000000" w:themeColor="text1"/>
            <w:sz w:val="28"/>
            <w:szCs w:val="28"/>
            <w:u w:val="none"/>
          </w:rPr>
          <w:t>Федерального закона N 210-ФЗ от 27.07.2010 "Об организации предоставления государственных и муниципальных услуг"</w:t>
        </w:r>
      </w:hyperlink>
      <w:r w:rsidRPr="00764C8F">
        <w:rPr>
          <w:rFonts w:ascii="Times New Roman" w:hAnsi="Times New Roman" w:cs="Times New Roman"/>
          <w:color w:val="000000" w:themeColor="text1"/>
          <w:sz w:val="28"/>
          <w:szCs w:val="28"/>
        </w:rPr>
        <w:t xml:space="preserve"> органы, предоставляющие муниципальные услуги, не вправе требовать от заявителя: </w:t>
      </w:r>
    </w:p>
    <w:p w:rsidR="003966A9" w:rsidRDefault="003966A9">
      <w:pPr>
        <w:pStyle w:val="ConsPlusNormal"/>
        <w:spacing w:before="220"/>
        <w:ind w:firstLine="540"/>
        <w:jc w:val="both"/>
        <w:rPr>
          <w:rFonts w:ascii="Times New Roman" w:hAnsi="Times New Roman" w:cs="Times New Roman"/>
          <w:sz w:val="28"/>
          <w:szCs w:val="28"/>
        </w:rPr>
      </w:pPr>
      <w:r w:rsidRPr="003966A9">
        <w:rPr>
          <w:rFonts w:ascii="Times New Roman" w:hAnsi="Times New Roman" w:cs="Times New Roman"/>
          <w:sz w:val="28"/>
          <w:szCs w:val="28"/>
        </w:rPr>
        <w:t xml:space="preserve">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966A9" w:rsidRDefault="003966A9">
      <w:pPr>
        <w:pStyle w:val="ConsPlusNormal"/>
        <w:spacing w:before="220"/>
        <w:ind w:firstLine="540"/>
        <w:jc w:val="both"/>
        <w:rPr>
          <w:rFonts w:ascii="Times New Roman" w:hAnsi="Times New Roman" w:cs="Times New Roman"/>
          <w:sz w:val="28"/>
          <w:szCs w:val="28"/>
        </w:rPr>
      </w:pPr>
      <w:r w:rsidRPr="003966A9">
        <w:rPr>
          <w:rFonts w:ascii="Times New Roman" w:hAnsi="Times New Roman" w:cs="Times New Roman"/>
          <w:sz w:val="28"/>
          <w:szCs w:val="28"/>
        </w:rPr>
        <w:t>2) предоставления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3A2042">
        <w:rPr>
          <w:rFonts w:ascii="Times New Roman" w:hAnsi="Times New Roman" w:cs="Times New Roman"/>
          <w:sz w:val="28"/>
          <w:szCs w:val="28"/>
        </w:rPr>
        <w:t xml:space="preserve"> </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2.6.3. В заявлении указываются полные реквизиты заявителя, испрашиваемая форма предоставления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Заявление может быть написано от руки или машинописным способом, распечатано посредством электронных печатающих устройств.</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lastRenderedPageBreak/>
        <w:t>Заявление от юридических лиц оформляется на фирменных бланках, в случае оформления заявления на простом листе ставится штамп или печать юридического лица.</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2.7. Основания для отказа в приеме документов, необходимых для предоставления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bookmarkStart w:id="4" w:name="P191"/>
      <w:bookmarkEnd w:id="4"/>
      <w:r w:rsidRPr="003A2042">
        <w:rPr>
          <w:rFonts w:ascii="Times New Roman" w:hAnsi="Times New Roman" w:cs="Times New Roman"/>
          <w:sz w:val="28"/>
          <w:szCs w:val="28"/>
        </w:rPr>
        <w:t>2.7.1. Исчерпывающий перечень оснований для отказа в приеме заявления и документов, необходимых для предоставления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если представленные в документах сведения не поддаются прочтению;</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если представленные документы имеют приписки, подчистки, зачеркнутые слова и иные неоговоренные исправления.</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2.8. Основания для приостановления и отказа в предоставлении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bookmarkStart w:id="5" w:name="P196"/>
      <w:bookmarkEnd w:id="5"/>
      <w:r w:rsidRPr="003A2042">
        <w:rPr>
          <w:rFonts w:ascii="Times New Roman" w:hAnsi="Times New Roman" w:cs="Times New Roman"/>
          <w:sz w:val="28"/>
          <w:szCs w:val="28"/>
        </w:rPr>
        <w:t>2.8.1. Основанием для приостановления предоставления услуги является: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 направление запроса, в том числе в рамках межведомственного электронного взаимодействия, в соответствующие государственные органы, а также в структурные подразделения органа местного самоуправления, иные организации о дополнительной информации, указанной в </w:t>
      </w:r>
      <w:hyperlink w:anchor="P169" w:history="1">
        <w:r w:rsidRPr="003A2042">
          <w:rPr>
            <w:rFonts w:ascii="Times New Roman" w:hAnsi="Times New Roman" w:cs="Times New Roman"/>
            <w:color w:val="0000FF"/>
            <w:sz w:val="28"/>
            <w:szCs w:val="28"/>
          </w:rPr>
          <w:t>подпункте "а" п. 2.6.1.</w:t>
        </w:r>
        <w:r w:rsidR="008374BC">
          <w:rPr>
            <w:rFonts w:ascii="Times New Roman" w:hAnsi="Times New Roman" w:cs="Times New Roman"/>
            <w:color w:val="0000FF"/>
            <w:sz w:val="28"/>
            <w:szCs w:val="28"/>
          </w:rPr>
          <w:t>2</w:t>
        </w:r>
      </w:hyperlink>
      <w:r w:rsidRPr="003A2042">
        <w:rPr>
          <w:rFonts w:ascii="Times New Roman" w:hAnsi="Times New Roman" w:cs="Times New Roman"/>
          <w:sz w:val="28"/>
          <w:szCs w:val="28"/>
        </w:rPr>
        <w:t xml:space="preserve"> настоящего регламента;</w:t>
      </w:r>
    </w:p>
    <w:p w:rsidR="00736203" w:rsidRPr="003A2042" w:rsidRDefault="00736203">
      <w:pPr>
        <w:pStyle w:val="ConsPlusNormal"/>
        <w:spacing w:before="220"/>
        <w:ind w:firstLine="540"/>
        <w:jc w:val="both"/>
        <w:rPr>
          <w:rFonts w:ascii="Times New Roman" w:hAnsi="Times New Roman" w:cs="Times New Roman"/>
          <w:sz w:val="28"/>
          <w:szCs w:val="28"/>
        </w:rPr>
      </w:pPr>
      <w:bookmarkStart w:id="6" w:name="P199"/>
      <w:bookmarkEnd w:id="6"/>
      <w:r w:rsidRPr="003A2042">
        <w:rPr>
          <w:rFonts w:ascii="Times New Roman" w:hAnsi="Times New Roman" w:cs="Times New Roman"/>
          <w:sz w:val="28"/>
          <w:szCs w:val="28"/>
        </w:rPr>
        <w:t>2.8.2. В предоставлении муниципальной услуги отказывается в случае:</w:t>
      </w:r>
    </w:p>
    <w:p w:rsidR="00736203" w:rsidRPr="003A2042" w:rsidRDefault="00736203">
      <w:pPr>
        <w:pStyle w:val="ConsPlusNormal"/>
        <w:spacing w:before="220"/>
        <w:ind w:firstLine="540"/>
        <w:jc w:val="both"/>
        <w:rPr>
          <w:rFonts w:ascii="Times New Roman" w:hAnsi="Times New Roman" w:cs="Times New Roman"/>
          <w:sz w:val="28"/>
          <w:szCs w:val="28"/>
        </w:rPr>
      </w:pPr>
      <w:bookmarkStart w:id="7" w:name="P200"/>
      <w:bookmarkEnd w:id="7"/>
      <w:r w:rsidRPr="003A2042">
        <w:rPr>
          <w:rFonts w:ascii="Times New Roman" w:hAnsi="Times New Roman" w:cs="Times New Roman"/>
          <w:sz w:val="28"/>
          <w:szCs w:val="28"/>
        </w:rPr>
        <w:t xml:space="preserve">2.8.2.1. наличия оснований, указанных в </w:t>
      </w:r>
      <w:hyperlink r:id="rId7" w:history="1">
        <w:r w:rsidRPr="003A2042">
          <w:rPr>
            <w:rFonts w:ascii="Times New Roman" w:hAnsi="Times New Roman" w:cs="Times New Roman"/>
            <w:color w:val="0000FF"/>
            <w:sz w:val="28"/>
            <w:szCs w:val="28"/>
          </w:rPr>
          <w:t>п. 8 ст. 39.11</w:t>
        </w:r>
      </w:hyperlink>
      <w:r w:rsidRPr="003A2042">
        <w:rPr>
          <w:rFonts w:ascii="Times New Roman" w:hAnsi="Times New Roman" w:cs="Times New Roman"/>
          <w:sz w:val="28"/>
          <w:szCs w:val="28"/>
        </w:rPr>
        <w:t xml:space="preserve"> Земельного кодекса РФ, в соответствии с которыми земельный участок не может быть предметом аукциона:</w:t>
      </w:r>
    </w:p>
    <w:p w:rsidR="00736203" w:rsidRPr="003A2042" w:rsidRDefault="00736203">
      <w:pPr>
        <w:pStyle w:val="ConsPlusNormal"/>
        <w:spacing w:before="220"/>
        <w:ind w:firstLine="540"/>
        <w:jc w:val="both"/>
        <w:rPr>
          <w:rFonts w:ascii="Times New Roman" w:hAnsi="Times New Roman" w:cs="Times New Roman"/>
          <w:sz w:val="28"/>
          <w:szCs w:val="28"/>
        </w:rPr>
      </w:pPr>
      <w:bookmarkStart w:id="8" w:name="P201"/>
      <w:bookmarkEnd w:id="8"/>
      <w:r w:rsidRPr="003A2042">
        <w:rPr>
          <w:rFonts w:ascii="Times New Roman" w:hAnsi="Times New Roman" w:cs="Times New Roman"/>
          <w:sz w:val="28"/>
          <w:szCs w:val="28"/>
        </w:rPr>
        <w:t xml:space="preserve">1) границы земельного участка подлежат уточнению в соответствии с требованиями Федерального </w:t>
      </w:r>
      <w:hyperlink r:id="rId8" w:history="1">
        <w:r w:rsidRPr="003A2042">
          <w:rPr>
            <w:rFonts w:ascii="Times New Roman" w:hAnsi="Times New Roman" w:cs="Times New Roman"/>
            <w:color w:val="0000FF"/>
            <w:sz w:val="28"/>
            <w:szCs w:val="28"/>
          </w:rPr>
          <w:t>закона</w:t>
        </w:r>
      </w:hyperlink>
      <w:r w:rsidRPr="003A2042">
        <w:rPr>
          <w:rFonts w:ascii="Times New Roman" w:hAnsi="Times New Roman" w:cs="Times New Roman"/>
          <w:sz w:val="28"/>
          <w:szCs w:val="28"/>
        </w:rPr>
        <w:t xml:space="preserve"> "О государственной регистрации недвижимости";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736203" w:rsidRPr="003A2042" w:rsidRDefault="00736203">
      <w:pPr>
        <w:pStyle w:val="ConsPlusNormal"/>
        <w:spacing w:before="220"/>
        <w:ind w:firstLine="540"/>
        <w:jc w:val="both"/>
        <w:rPr>
          <w:rFonts w:ascii="Times New Roman" w:hAnsi="Times New Roman" w:cs="Times New Roman"/>
          <w:sz w:val="28"/>
          <w:szCs w:val="28"/>
        </w:rPr>
      </w:pPr>
      <w:proofErr w:type="gramStart"/>
      <w:r w:rsidRPr="003A2042">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736203" w:rsidRPr="003A2042" w:rsidRDefault="00736203">
      <w:pPr>
        <w:pStyle w:val="ConsPlusNormal"/>
        <w:spacing w:before="220"/>
        <w:ind w:firstLine="540"/>
        <w:jc w:val="both"/>
        <w:rPr>
          <w:rFonts w:ascii="Times New Roman" w:hAnsi="Times New Roman" w:cs="Times New Roman"/>
          <w:sz w:val="28"/>
          <w:szCs w:val="28"/>
        </w:rPr>
      </w:pPr>
      <w:proofErr w:type="gramStart"/>
      <w:r w:rsidRPr="003A2042">
        <w:rPr>
          <w:rFonts w:ascii="Times New Roman" w:hAnsi="Times New Roman" w:cs="Times New Roman"/>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w:t>
      </w:r>
      <w:r w:rsidRPr="003A2042">
        <w:rPr>
          <w:rFonts w:ascii="Times New Roman" w:hAnsi="Times New Roman" w:cs="Times New Roman"/>
          <w:sz w:val="28"/>
          <w:szCs w:val="28"/>
        </w:rPr>
        <w:lastRenderedPageBreak/>
        <w:t>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736203" w:rsidRPr="003A2042" w:rsidRDefault="00736203">
      <w:pPr>
        <w:pStyle w:val="ConsPlusNormal"/>
        <w:spacing w:before="220"/>
        <w:ind w:firstLine="540"/>
        <w:jc w:val="both"/>
        <w:rPr>
          <w:rFonts w:ascii="Times New Roman" w:hAnsi="Times New Roman" w:cs="Times New Roman"/>
          <w:sz w:val="28"/>
          <w:szCs w:val="28"/>
        </w:rPr>
      </w:pPr>
      <w:bookmarkStart w:id="9" w:name="P205"/>
      <w:bookmarkEnd w:id="9"/>
      <w:r w:rsidRPr="003A2042">
        <w:rPr>
          <w:rFonts w:ascii="Times New Roman" w:hAnsi="Times New Roman" w:cs="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3A2042">
        <w:rPr>
          <w:rFonts w:ascii="Times New Roman" w:hAnsi="Times New Roman" w:cs="Times New Roman"/>
          <w:sz w:val="28"/>
          <w:szCs w:val="28"/>
        </w:rPr>
        <w:t>ии ау</w:t>
      </w:r>
      <w:proofErr w:type="gramEnd"/>
      <w:r w:rsidRPr="003A2042">
        <w:rPr>
          <w:rFonts w:ascii="Times New Roman" w:hAnsi="Times New Roman" w:cs="Times New Roman"/>
          <w:sz w:val="28"/>
          <w:szCs w:val="28"/>
        </w:rPr>
        <w:t>кциона;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6) земельный участок не отнесен к определенной категории земель;</w:t>
      </w:r>
    </w:p>
    <w:p w:rsidR="00736203" w:rsidRPr="003A2042" w:rsidRDefault="00736203">
      <w:pPr>
        <w:pStyle w:val="ConsPlusNormal"/>
        <w:spacing w:before="220"/>
        <w:ind w:firstLine="540"/>
        <w:jc w:val="both"/>
        <w:rPr>
          <w:rFonts w:ascii="Times New Roman" w:hAnsi="Times New Roman" w:cs="Times New Roman"/>
          <w:sz w:val="28"/>
          <w:szCs w:val="28"/>
        </w:rPr>
      </w:pPr>
      <w:bookmarkStart w:id="10" w:name="P207"/>
      <w:bookmarkEnd w:id="10"/>
      <w:r w:rsidRPr="003A2042">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736203" w:rsidRPr="003A2042" w:rsidRDefault="00736203">
      <w:pPr>
        <w:pStyle w:val="ConsPlusNormal"/>
        <w:spacing w:before="220"/>
        <w:ind w:firstLine="540"/>
        <w:jc w:val="both"/>
        <w:rPr>
          <w:rFonts w:ascii="Times New Roman" w:hAnsi="Times New Roman" w:cs="Times New Roman"/>
          <w:sz w:val="28"/>
          <w:szCs w:val="28"/>
        </w:rPr>
      </w:pPr>
      <w:bookmarkStart w:id="11" w:name="P208"/>
      <w:bookmarkEnd w:id="11"/>
      <w:proofErr w:type="gramStart"/>
      <w:r w:rsidRPr="003A2042">
        <w:rPr>
          <w:rFonts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9" w:history="1">
        <w:r w:rsidRPr="003A2042">
          <w:rPr>
            <w:rFonts w:ascii="Times New Roman" w:hAnsi="Times New Roman" w:cs="Times New Roman"/>
            <w:color w:val="0000FF"/>
            <w:sz w:val="28"/>
            <w:szCs w:val="28"/>
          </w:rPr>
          <w:t>пунктом 3 статьи 39.36</w:t>
        </w:r>
      </w:hyperlink>
      <w:r w:rsidRPr="003A2042">
        <w:rPr>
          <w:rFonts w:ascii="Times New Roman" w:hAnsi="Times New Roman" w:cs="Times New Roman"/>
          <w:sz w:val="28"/>
          <w:szCs w:val="28"/>
        </w:rPr>
        <w:t xml:space="preserve"> Земельного кодекса РФ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736203" w:rsidRPr="003A2042" w:rsidRDefault="00736203">
      <w:pPr>
        <w:pStyle w:val="ConsPlusNormal"/>
        <w:spacing w:before="220"/>
        <w:ind w:firstLine="540"/>
        <w:jc w:val="both"/>
        <w:rPr>
          <w:rFonts w:ascii="Times New Roman" w:hAnsi="Times New Roman" w:cs="Times New Roman"/>
          <w:sz w:val="28"/>
          <w:szCs w:val="28"/>
        </w:rPr>
      </w:pPr>
      <w:proofErr w:type="gramStart"/>
      <w:r w:rsidRPr="003A2042">
        <w:rPr>
          <w:rFonts w:ascii="Times New Roman" w:hAnsi="Times New Roman" w:cs="Times New Roman"/>
          <w:sz w:val="28"/>
          <w:szCs w:val="28"/>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lastRenderedPageBreak/>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736203" w:rsidRPr="003A2042" w:rsidRDefault="00736203">
      <w:pPr>
        <w:pStyle w:val="ConsPlusNormal"/>
        <w:spacing w:before="220"/>
        <w:ind w:firstLine="540"/>
        <w:jc w:val="both"/>
        <w:rPr>
          <w:rFonts w:ascii="Times New Roman" w:hAnsi="Times New Roman" w:cs="Times New Roman"/>
          <w:sz w:val="28"/>
          <w:szCs w:val="28"/>
        </w:rPr>
      </w:pPr>
      <w:bookmarkStart w:id="12" w:name="P218"/>
      <w:bookmarkEnd w:id="12"/>
      <w:r w:rsidRPr="003A2042">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736203" w:rsidRPr="003A2042" w:rsidRDefault="00736203">
      <w:pPr>
        <w:pStyle w:val="ConsPlusNormal"/>
        <w:spacing w:before="220"/>
        <w:ind w:firstLine="540"/>
        <w:jc w:val="both"/>
        <w:rPr>
          <w:rFonts w:ascii="Times New Roman" w:hAnsi="Times New Roman" w:cs="Times New Roman"/>
          <w:sz w:val="28"/>
          <w:szCs w:val="28"/>
        </w:rPr>
      </w:pPr>
      <w:bookmarkStart w:id="13" w:name="P219"/>
      <w:bookmarkEnd w:id="13"/>
      <w:r w:rsidRPr="003A2042">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3A2042">
        <w:rPr>
          <w:rFonts w:ascii="Times New Roman" w:hAnsi="Times New Roman" w:cs="Times New Roman"/>
          <w:sz w:val="28"/>
          <w:szCs w:val="28"/>
        </w:rPr>
        <w:t>жд в св</w:t>
      </w:r>
      <w:proofErr w:type="gramEnd"/>
      <w:r w:rsidRPr="003A2042">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2.8.2.2. необходимости выполнения работ по образованию земельного участка;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2.8.2.3.</w:t>
      </w:r>
      <w:r w:rsidR="0090762B">
        <w:rPr>
          <w:rFonts w:ascii="Times New Roman" w:hAnsi="Times New Roman" w:cs="Times New Roman"/>
          <w:sz w:val="28"/>
          <w:szCs w:val="28"/>
        </w:rPr>
        <w:t>в случае отказа заявителю</w:t>
      </w:r>
      <w:r w:rsidRPr="003A2042">
        <w:rPr>
          <w:rFonts w:ascii="Times New Roman" w:hAnsi="Times New Roman" w:cs="Times New Roman"/>
          <w:sz w:val="28"/>
          <w:szCs w:val="28"/>
        </w:rPr>
        <w:t xml:space="preserve"> </w:t>
      </w:r>
      <w:r w:rsidR="0090762B">
        <w:rPr>
          <w:rFonts w:ascii="Times New Roman" w:hAnsi="Times New Roman" w:cs="Times New Roman"/>
          <w:sz w:val="28"/>
          <w:szCs w:val="28"/>
        </w:rPr>
        <w:t>в допуске</w:t>
      </w:r>
      <w:r w:rsidRPr="003A2042">
        <w:rPr>
          <w:rFonts w:ascii="Times New Roman" w:hAnsi="Times New Roman" w:cs="Times New Roman"/>
          <w:sz w:val="28"/>
          <w:szCs w:val="28"/>
        </w:rPr>
        <w:t xml:space="preserve"> к участию в аукционе</w:t>
      </w:r>
      <w:r w:rsidR="0090762B">
        <w:rPr>
          <w:rFonts w:ascii="Times New Roman" w:hAnsi="Times New Roman" w:cs="Times New Roman"/>
          <w:sz w:val="28"/>
          <w:szCs w:val="28"/>
        </w:rPr>
        <w:t xml:space="preserve"> по основаниям</w:t>
      </w:r>
      <w:proofErr w:type="gramStart"/>
      <w:r w:rsidR="0090762B">
        <w:rPr>
          <w:rFonts w:ascii="Times New Roman" w:hAnsi="Times New Roman" w:cs="Times New Roman"/>
          <w:sz w:val="28"/>
          <w:szCs w:val="28"/>
        </w:rPr>
        <w:t xml:space="preserve"> ,</w:t>
      </w:r>
      <w:proofErr w:type="gramEnd"/>
      <w:r w:rsidR="0090762B">
        <w:rPr>
          <w:rFonts w:ascii="Times New Roman" w:hAnsi="Times New Roman" w:cs="Times New Roman"/>
          <w:sz w:val="28"/>
          <w:szCs w:val="28"/>
        </w:rPr>
        <w:t xml:space="preserve"> предусмотренными п.8 ст.39.12 Земельного кодекса РФ</w:t>
      </w:r>
      <w:r w:rsidRPr="003A2042">
        <w:rPr>
          <w:rFonts w:ascii="Times New Roman" w:hAnsi="Times New Roman" w:cs="Times New Roman"/>
          <w:sz w:val="28"/>
          <w:szCs w:val="28"/>
        </w:rPr>
        <w:t>:</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 непредставление необходимых для участия в аукционе документов или представление недостоверных сведений;</w:t>
      </w:r>
    </w:p>
    <w:p w:rsidR="00AD1EE4"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2) </w:t>
      </w:r>
      <w:proofErr w:type="spellStart"/>
      <w:r w:rsidRPr="003A2042">
        <w:rPr>
          <w:rFonts w:ascii="Times New Roman" w:hAnsi="Times New Roman" w:cs="Times New Roman"/>
          <w:sz w:val="28"/>
          <w:szCs w:val="28"/>
        </w:rPr>
        <w:t>непоступление</w:t>
      </w:r>
      <w:proofErr w:type="spellEnd"/>
      <w:r w:rsidRPr="003A2042">
        <w:rPr>
          <w:rFonts w:ascii="Times New Roman" w:hAnsi="Times New Roman" w:cs="Times New Roman"/>
          <w:sz w:val="28"/>
          <w:szCs w:val="28"/>
        </w:rPr>
        <w:t xml:space="preserve"> задатка на</w:t>
      </w:r>
      <w:r w:rsidR="00AD1EE4">
        <w:rPr>
          <w:rFonts w:ascii="Times New Roman" w:hAnsi="Times New Roman" w:cs="Times New Roman"/>
          <w:sz w:val="28"/>
          <w:szCs w:val="28"/>
        </w:rPr>
        <w:t xml:space="preserve"> установленную </w:t>
      </w:r>
      <w:r w:rsidRPr="003A2042">
        <w:rPr>
          <w:rFonts w:ascii="Times New Roman" w:hAnsi="Times New Roman" w:cs="Times New Roman"/>
          <w:sz w:val="28"/>
          <w:szCs w:val="28"/>
        </w:rPr>
        <w:t xml:space="preserve"> дату</w:t>
      </w:r>
      <w:proofErr w:type="gramStart"/>
      <w:r w:rsidRPr="003A2042">
        <w:rPr>
          <w:rFonts w:ascii="Times New Roman" w:hAnsi="Times New Roman" w:cs="Times New Roman"/>
          <w:sz w:val="28"/>
          <w:szCs w:val="28"/>
        </w:rPr>
        <w:t xml:space="preserve"> </w:t>
      </w:r>
      <w:r w:rsidR="00AD1EE4">
        <w:rPr>
          <w:rFonts w:ascii="Times New Roman" w:hAnsi="Times New Roman" w:cs="Times New Roman"/>
          <w:sz w:val="28"/>
          <w:szCs w:val="28"/>
        </w:rPr>
        <w:t>;</w:t>
      </w:r>
      <w:proofErr w:type="gramEnd"/>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3) подача заявки на участие в аукционе лицом, которое в соответствии с Земельным </w:t>
      </w:r>
      <w:hyperlink r:id="rId10" w:history="1">
        <w:r w:rsidRPr="003A2042">
          <w:rPr>
            <w:rFonts w:ascii="Times New Roman" w:hAnsi="Times New Roman" w:cs="Times New Roman"/>
            <w:color w:val="0000FF"/>
            <w:sz w:val="28"/>
            <w:szCs w:val="28"/>
          </w:rPr>
          <w:t>кодексом</w:t>
        </w:r>
      </w:hyperlink>
      <w:r w:rsidRPr="003A2042">
        <w:rPr>
          <w:rFonts w:ascii="Times New Roman" w:hAnsi="Times New Roman" w:cs="Times New Roman"/>
          <w:sz w:val="28"/>
          <w:szCs w:val="28"/>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2.8.3. В случае принятия решения об отказе в предоставлении </w:t>
      </w:r>
      <w:r w:rsidRPr="003A2042">
        <w:rPr>
          <w:rFonts w:ascii="Times New Roman" w:hAnsi="Times New Roman" w:cs="Times New Roman"/>
          <w:sz w:val="28"/>
          <w:szCs w:val="28"/>
        </w:rPr>
        <w:lastRenderedPageBreak/>
        <w:t xml:space="preserve">муниципальной услуги по основанию, указанному в </w:t>
      </w:r>
      <w:hyperlink w:anchor="P199" w:history="1">
        <w:r w:rsidRPr="003A2042">
          <w:rPr>
            <w:rFonts w:ascii="Times New Roman" w:hAnsi="Times New Roman" w:cs="Times New Roman"/>
            <w:color w:val="0000FF"/>
            <w:sz w:val="28"/>
            <w:szCs w:val="28"/>
          </w:rPr>
          <w:t>подпункте 2.8.2</w:t>
        </w:r>
      </w:hyperlink>
      <w:r w:rsidRPr="003A2042">
        <w:rPr>
          <w:rFonts w:ascii="Times New Roman" w:hAnsi="Times New Roman" w:cs="Times New Roman"/>
          <w:sz w:val="28"/>
          <w:szCs w:val="28"/>
        </w:rPr>
        <w:t xml:space="preserve"> настоя</w:t>
      </w:r>
      <w:r w:rsidR="00C313B9">
        <w:rPr>
          <w:rFonts w:ascii="Times New Roman" w:hAnsi="Times New Roman" w:cs="Times New Roman"/>
          <w:sz w:val="28"/>
          <w:szCs w:val="28"/>
        </w:rPr>
        <w:t xml:space="preserve">щего регламента, специалист </w:t>
      </w:r>
      <w:r w:rsidR="00714052">
        <w:rPr>
          <w:rFonts w:ascii="Times New Roman" w:hAnsi="Times New Roman" w:cs="Times New Roman"/>
          <w:sz w:val="28"/>
          <w:szCs w:val="28"/>
        </w:rPr>
        <w:t>Управления</w:t>
      </w:r>
      <w:r w:rsidRPr="003A2042">
        <w:rPr>
          <w:rFonts w:ascii="Times New Roman" w:hAnsi="Times New Roman" w:cs="Times New Roman"/>
          <w:sz w:val="28"/>
          <w:szCs w:val="28"/>
        </w:rPr>
        <w:t xml:space="preserve"> готовит проект мотивированного отказа в предоставлении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Проект мотивированного отказа в предоставлении муниципальной услуги, заявление и прилагаемые к нему документы предоставляются нача</w:t>
      </w:r>
      <w:r w:rsidR="00C313B9">
        <w:rPr>
          <w:rFonts w:ascii="Times New Roman" w:hAnsi="Times New Roman" w:cs="Times New Roman"/>
          <w:sz w:val="28"/>
          <w:szCs w:val="28"/>
        </w:rPr>
        <w:t xml:space="preserve">льнику </w:t>
      </w:r>
      <w:r w:rsidR="00714052">
        <w:rPr>
          <w:rFonts w:ascii="Times New Roman" w:hAnsi="Times New Roman" w:cs="Times New Roman"/>
          <w:sz w:val="28"/>
          <w:szCs w:val="28"/>
        </w:rPr>
        <w:t>Управления</w:t>
      </w:r>
      <w:r w:rsidRPr="003A2042">
        <w:rPr>
          <w:rFonts w:ascii="Times New Roman" w:hAnsi="Times New Roman" w:cs="Times New Roman"/>
          <w:sz w:val="28"/>
          <w:szCs w:val="28"/>
        </w:rPr>
        <w:t xml:space="preserve"> для подписания.</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2.9. Порядок, размер и основания взимания платы за предоставление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Муниципальная услуга предоставляется бесплатно.</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Максимальное время ожидания в очереди при подаче заявления о предоставлении муниципальной услуги и при получении результата предоставления муниципальн</w:t>
      </w:r>
      <w:r w:rsidR="00F82A07">
        <w:rPr>
          <w:rFonts w:ascii="Times New Roman" w:hAnsi="Times New Roman" w:cs="Times New Roman"/>
          <w:sz w:val="28"/>
          <w:szCs w:val="28"/>
        </w:rPr>
        <w:t>ой услуг</w:t>
      </w:r>
      <w:r w:rsidR="00714052">
        <w:rPr>
          <w:rFonts w:ascii="Times New Roman" w:hAnsi="Times New Roman" w:cs="Times New Roman"/>
          <w:sz w:val="28"/>
          <w:szCs w:val="28"/>
        </w:rPr>
        <w:t>и не должно превышать 15</w:t>
      </w:r>
      <w:r w:rsidRPr="003A2042">
        <w:rPr>
          <w:rFonts w:ascii="Times New Roman" w:hAnsi="Times New Roman" w:cs="Times New Roman"/>
          <w:sz w:val="28"/>
          <w:szCs w:val="28"/>
        </w:rPr>
        <w:t xml:space="preserve"> минут.</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2.11. Срок и порядок регистрации запросов заявителя о предоставлении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Заявление о предоставлении муниципальной услуги, соответствующее установленным требованиям, в том числе при личном обращении заявителя, регистрируется в день е</w:t>
      </w:r>
      <w:r w:rsidR="00C313B9">
        <w:rPr>
          <w:rFonts w:ascii="Times New Roman" w:hAnsi="Times New Roman" w:cs="Times New Roman"/>
          <w:sz w:val="28"/>
          <w:szCs w:val="28"/>
        </w:rPr>
        <w:t xml:space="preserve">го поступления специалистом </w:t>
      </w:r>
      <w:r w:rsidR="00714052">
        <w:rPr>
          <w:rFonts w:ascii="Times New Roman" w:hAnsi="Times New Roman" w:cs="Times New Roman"/>
          <w:sz w:val="28"/>
          <w:szCs w:val="28"/>
        </w:rPr>
        <w:t>Управления</w:t>
      </w:r>
      <w:r w:rsidRPr="003A2042">
        <w:rPr>
          <w:rFonts w:ascii="Times New Roman" w:hAnsi="Times New Roman" w:cs="Times New Roman"/>
          <w:sz w:val="28"/>
          <w:szCs w:val="28"/>
        </w:rPr>
        <w:t>, ответственным за прием и регистрацию входящей и исходящей корреспонденции.</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2.12.2. Прием заявителей осуществляется в специально выделенных для этих целей помещениях (кабинетах).</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Двери кабинетов оборудуются вывеской с указанием номера кабинета, фамилий, имен, отчеств и должностей работников, осуществляющих прием граждан, режима работы. Помещения, в которых осуществляется прием граждан, должны обеспечивать комфортное расположение заявителя и специалиста, возможность и удобство оформления заявителем письменного обращения. Кабинеты приема заявителей оборудуются столом и стульями, должны отвечать санитарным правилам, нормам по чистоте, освещенности, тепловому режиму, иметь естественное проветривание. Кабинеты оборудуются системой оповещения о возникновении чрезвычайной ситуации, противопожарной системой и средствами пожаротушения.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Вход и выход из помещений оборудуются соответствующими указателями.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При организации рабочих мест для специалистов должна быть предусмотрена возможность свободного входа и выхода из помещений при </w:t>
      </w:r>
      <w:r w:rsidRPr="003A2042">
        <w:rPr>
          <w:rFonts w:ascii="Times New Roman" w:hAnsi="Times New Roman" w:cs="Times New Roman"/>
          <w:sz w:val="28"/>
          <w:szCs w:val="28"/>
        </w:rPr>
        <w:lastRenderedPageBreak/>
        <w:t>необходимости.</w:t>
      </w:r>
    </w:p>
    <w:p w:rsidR="00736203" w:rsidRPr="003A2042" w:rsidRDefault="003E0B2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2.12.3</w:t>
      </w:r>
      <w:r w:rsidR="00736203" w:rsidRPr="003A2042">
        <w:rPr>
          <w:rFonts w:ascii="Times New Roman" w:hAnsi="Times New Roman" w:cs="Times New Roman"/>
          <w:sz w:val="28"/>
          <w:szCs w:val="28"/>
        </w:rPr>
        <w:t>. Места ожидания должны быть оборудованы стульями или скамейками, отвечать санитарным правилам и нормам по чистоте, освещенности, тепловому режиму, иметь естественное проветривание. Санузлы во время приема должны быть открытыми и отвечать требованиям санитарных правил и нормативов.</w:t>
      </w:r>
    </w:p>
    <w:p w:rsidR="00736203" w:rsidRPr="003A2042" w:rsidRDefault="003E0B2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2.12.4</w:t>
      </w:r>
      <w:r w:rsidR="00736203" w:rsidRPr="003A2042">
        <w:rPr>
          <w:rFonts w:ascii="Times New Roman" w:hAnsi="Times New Roman" w:cs="Times New Roman"/>
          <w:sz w:val="28"/>
          <w:szCs w:val="28"/>
        </w:rPr>
        <w:t xml:space="preserve">. При предоставлении муниципальной услуги инвалиду или лицу из числа </w:t>
      </w:r>
      <w:proofErr w:type="spellStart"/>
      <w:r w:rsidR="00736203" w:rsidRPr="003A2042">
        <w:rPr>
          <w:rFonts w:ascii="Times New Roman" w:hAnsi="Times New Roman" w:cs="Times New Roman"/>
          <w:sz w:val="28"/>
          <w:szCs w:val="28"/>
        </w:rPr>
        <w:t>маломобильных</w:t>
      </w:r>
      <w:proofErr w:type="spellEnd"/>
      <w:r w:rsidR="00736203" w:rsidRPr="003A2042">
        <w:rPr>
          <w:rFonts w:ascii="Times New Roman" w:hAnsi="Times New Roman" w:cs="Times New Roman"/>
          <w:sz w:val="28"/>
          <w:szCs w:val="28"/>
        </w:rPr>
        <w:t xml:space="preserve"> групп населения при необходимости оказывается содействие при входе в здание или помещение оказания услуги и его сопровождении в здании или помещении.</w:t>
      </w:r>
    </w:p>
    <w:p w:rsidR="00736203" w:rsidRPr="003A2042" w:rsidRDefault="003E0B2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2.12.5</w:t>
      </w:r>
      <w:r w:rsidR="00736203" w:rsidRPr="003A2042">
        <w:rPr>
          <w:rFonts w:ascii="Times New Roman" w:hAnsi="Times New Roman" w:cs="Times New Roman"/>
          <w:sz w:val="28"/>
          <w:szCs w:val="28"/>
        </w:rPr>
        <w:t xml:space="preserve">. При предоставлении муниципальной услуги инвалиду или лицу из числа </w:t>
      </w:r>
      <w:proofErr w:type="spellStart"/>
      <w:r w:rsidR="00736203" w:rsidRPr="003A2042">
        <w:rPr>
          <w:rFonts w:ascii="Times New Roman" w:hAnsi="Times New Roman" w:cs="Times New Roman"/>
          <w:sz w:val="28"/>
          <w:szCs w:val="28"/>
        </w:rPr>
        <w:t>маломобильных</w:t>
      </w:r>
      <w:proofErr w:type="spellEnd"/>
      <w:r w:rsidR="00736203" w:rsidRPr="003A2042">
        <w:rPr>
          <w:rFonts w:ascii="Times New Roman" w:hAnsi="Times New Roman" w:cs="Times New Roman"/>
          <w:sz w:val="28"/>
          <w:szCs w:val="28"/>
        </w:rPr>
        <w:t xml:space="preserve"> групп населения оказывается необходимая помощь, связанная с разъяснением в доступной для инвалида форме порядка предоставления и получения услуги, оформлением необходимых документов, ознакомление с последовательностью действий, необходимых для получения услуги.</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2.13. Показатели доступности и качества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2.13.1. Показателями доступности и качества предоставления муниципальной услуги являются: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1) открытость деятельности органа, предоставляющего муниципальную услугу;</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 соблюдение сроков предоставления муниципальной услуги и условий ожидания приема;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3) доступность обращения за предоставлением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и их продолжительность;</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5) возможность получения муниципальной услуги в многофункциональном центре предоставления государственных и муниципальных услуг;</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6) своевременное, полное информирование о муниципальной услуге посредством методов, предусмотренных Административным регламентом;</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7) ресурсное обеспечение исполнения Административного регламента;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8) соблюдение требований к обеспечению доступности предоставления муниципальной услуги для инвалидов в соответствии с законодательством Российской Федерации о социальной защите инвалидов.</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 xml:space="preserve">2.14. Иные требования, в том числе учитывающие особенности предоставления муниципальной услуги в многофункциональном центре и </w:t>
      </w:r>
      <w:r w:rsidRPr="003A2042">
        <w:rPr>
          <w:rFonts w:ascii="Times New Roman" w:hAnsi="Times New Roman" w:cs="Times New Roman"/>
          <w:sz w:val="28"/>
          <w:szCs w:val="28"/>
        </w:rPr>
        <w:lastRenderedPageBreak/>
        <w:t>особенности предоставления муниципальной услуги в электронной форме</w:t>
      </w:r>
      <w:r w:rsidR="009C0C92">
        <w:rPr>
          <w:rFonts w:ascii="Times New Roman" w:hAnsi="Times New Roman" w:cs="Times New Roman"/>
          <w:sz w:val="28"/>
          <w:szCs w:val="28"/>
        </w:rPr>
        <w:t xml:space="preserve"> отсутствуют.</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2.14.1. Основными требованиями к размещаемой информации являются: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достоверность;</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полнота;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четкость в изложении;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доступность получения информации гражданами.</w:t>
      </w:r>
    </w:p>
    <w:p w:rsidR="00695CB4" w:rsidRPr="003A2042" w:rsidRDefault="00695CB4">
      <w:pPr>
        <w:pStyle w:val="ConsPlusNormal"/>
        <w:spacing w:before="220"/>
        <w:ind w:firstLine="540"/>
        <w:jc w:val="both"/>
        <w:rPr>
          <w:rFonts w:ascii="Times New Roman" w:hAnsi="Times New Roman" w:cs="Times New Roman"/>
          <w:sz w:val="28"/>
          <w:szCs w:val="28"/>
        </w:rPr>
      </w:pPr>
    </w:p>
    <w:p w:rsidR="00736203" w:rsidRPr="003A2042" w:rsidRDefault="00736203">
      <w:pPr>
        <w:pStyle w:val="ConsPlusNormal"/>
        <w:jc w:val="center"/>
        <w:outlineLvl w:val="1"/>
        <w:rPr>
          <w:rFonts w:ascii="Times New Roman" w:hAnsi="Times New Roman" w:cs="Times New Roman"/>
          <w:sz w:val="28"/>
          <w:szCs w:val="28"/>
        </w:rPr>
      </w:pPr>
      <w:r w:rsidRPr="003A2042">
        <w:rPr>
          <w:rFonts w:ascii="Times New Roman" w:hAnsi="Times New Roman" w:cs="Times New Roman"/>
          <w:sz w:val="28"/>
          <w:szCs w:val="28"/>
        </w:rPr>
        <w:t>Раздел III. СОСТАВ, ПОСЛЕДОВАТЕЛЬНОСТЬ И СРОКИ ВЫПОЛНЕНИЯ</w:t>
      </w:r>
    </w:p>
    <w:p w:rsidR="00736203" w:rsidRPr="003A2042" w:rsidRDefault="00736203">
      <w:pPr>
        <w:pStyle w:val="ConsPlusNormal"/>
        <w:jc w:val="center"/>
        <w:rPr>
          <w:rFonts w:ascii="Times New Roman" w:hAnsi="Times New Roman" w:cs="Times New Roman"/>
          <w:sz w:val="28"/>
          <w:szCs w:val="28"/>
        </w:rPr>
      </w:pPr>
      <w:r w:rsidRPr="003A2042">
        <w:rPr>
          <w:rFonts w:ascii="Times New Roman" w:hAnsi="Times New Roman" w:cs="Times New Roman"/>
          <w:sz w:val="28"/>
          <w:szCs w:val="28"/>
        </w:rPr>
        <w:t>АДМИНИСТРАТИВНЫХ ПРОЦЕДУР, ТРЕБОВАНИЯ</w:t>
      </w:r>
    </w:p>
    <w:p w:rsidR="00736203" w:rsidRPr="003A2042" w:rsidRDefault="00736203">
      <w:pPr>
        <w:pStyle w:val="ConsPlusNormal"/>
        <w:jc w:val="center"/>
        <w:rPr>
          <w:rFonts w:ascii="Times New Roman" w:hAnsi="Times New Roman" w:cs="Times New Roman"/>
          <w:sz w:val="28"/>
          <w:szCs w:val="28"/>
        </w:rPr>
      </w:pPr>
      <w:r w:rsidRPr="003A2042">
        <w:rPr>
          <w:rFonts w:ascii="Times New Roman" w:hAnsi="Times New Roman" w:cs="Times New Roman"/>
          <w:sz w:val="28"/>
          <w:szCs w:val="28"/>
        </w:rPr>
        <w:t>К ПОРЯДКУ ИХ ВЫПОЛНЕНИЯ</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2"/>
        <w:rPr>
          <w:rFonts w:ascii="Times New Roman" w:hAnsi="Times New Roman" w:cs="Times New Roman"/>
          <w:sz w:val="28"/>
          <w:szCs w:val="28"/>
        </w:rPr>
      </w:pPr>
      <w:r w:rsidRPr="003A2042">
        <w:rPr>
          <w:rFonts w:ascii="Times New Roman" w:hAnsi="Times New Roman" w:cs="Times New Roman"/>
          <w:sz w:val="28"/>
          <w:szCs w:val="28"/>
        </w:rPr>
        <w:t>3.1. Последовательность административных процедур и сроки предоставления муниципальной услуги</w:t>
      </w:r>
      <w:r w:rsidR="00723ACE">
        <w:rPr>
          <w:rFonts w:ascii="Times New Roman" w:hAnsi="Times New Roman" w:cs="Times New Roman"/>
          <w:sz w:val="28"/>
          <w:szCs w:val="28"/>
        </w:rPr>
        <w:t>.</w:t>
      </w:r>
    </w:p>
    <w:p w:rsidR="00736203" w:rsidRDefault="00B0578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3.1.1. Перечень административных процедур:</w:t>
      </w:r>
    </w:p>
    <w:p w:rsidR="00B0578B" w:rsidRDefault="00B0578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прием и регистрация заявления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и документов к нему;</w:t>
      </w:r>
    </w:p>
    <w:p w:rsidR="00B0578B" w:rsidRPr="003A2042" w:rsidRDefault="00B0578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государственная регистрация права муниципальной собственности на земельный участок (в случае необходимости);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анализ документов, получение технических условий подключения (технологического присоединения) объекта капитального строительства к сетям инженерно-технического обеспечения, определение начальной цены предмета аукциона либо уведомление заявителя об отказе в предоставлении муниципальной услуги;</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принятие решения о проведен</w:t>
      </w:r>
      <w:proofErr w:type="gramStart"/>
      <w:r w:rsidRPr="003A2042">
        <w:rPr>
          <w:rFonts w:ascii="Times New Roman" w:hAnsi="Times New Roman" w:cs="Times New Roman"/>
          <w:sz w:val="28"/>
          <w:szCs w:val="28"/>
        </w:rPr>
        <w:t>ии ау</w:t>
      </w:r>
      <w:proofErr w:type="gramEnd"/>
      <w:r w:rsidRPr="003A2042">
        <w:rPr>
          <w:rFonts w:ascii="Times New Roman" w:hAnsi="Times New Roman" w:cs="Times New Roman"/>
          <w:sz w:val="28"/>
          <w:szCs w:val="28"/>
        </w:rPr>
        <w:t>кциона;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проведение аукциона;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заключение договора.</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3"/>
        <w:rPr>
          <w:rFonts w:ascii="Times New Roman" w:hAnsi="Times New Roman" w:cs="Times New Roman"/>
          <w:sz w:val="28"/>
          <w:szCs w:val="28"/>
        </w:rPr>
      </w:pPr>
      <w:r w:rsidRPr="003A2042">
        <w:rPr>
          <w:rFonts w:ascii="Times New Roman" w:hAnsi="Times New Roman" w:cs="Times New Roman"/>
          <w:sz w:val="28"/>
          <w:szCs w:val="28"/>
        </w:rPr>
        <w:t xml:space="preserve">3.1.2. </w:t>
      </w:r>
      <w:hyperlink w:anchor="P491" w:history="1">
        <w:r w:rsidRPr="003A2042">
          <w:rPr>
            <w:rFonts w:ascii="Times New Roman" w:hAnsi="Times New Roman" w:cs="Times New Roman"/>
            <w:color w:val="0000FF"/>
            <w:sz w:val="28"/>
            <w:szCs w:val="28"/>
          </w:rPr>
          <w:t>Блок-схема</w:t>
        </w:r>
      </w:hyperlink>
      <w:r w:rsidRPr="003A2042">
        <w:rPr>
          <w:rFonts w:ascii="Times New Roman" w:hAnsi="Times New Roman" w:cs="Times New Roman"/>
          <w:sz w:val="28"/>
          <w:szCs w:val="28"/>
        </w:rPr>
        <w:t xml:space="preserve"> предоставления муниципальной услуги приведена в приложении N 2 к настоящему регламенту.</w:t>
      </w:r>
    </w:p>
    <w:p w:rsidR="00736203" w:rsidRPr="003A2042" w:rsidRDefault="00736203">
      <w:pPr>
        <w:pStyle w:val="ConsPlusNormal"/>
        <w:ind w:firstLine="540"/>
        <w:jc w:val="both"/>
        <w:rPr>
          <w:rFonts w:ascii="Times New Roman" w:hAnsi="Times New Roman" w:cs="Times New Roman"/>
          <w:sz w:val="28"/>
          <w:szCs w:val="28"/>
        </w:rPr>
      </w:pPr>
    </w:p>
    <w:p w:rsidR="00736203" w:rsidRPr="003A2042" w:rsidRDefault="00736203">
      <w:pPr>
        <w:pStyle w:val="ConsPlusNormal"/>
        <w:ind w:firstLine="540"/>
        <w:jc w:val="both"/>
        <w:outlineLvl w:val="3"/>
        <w:rPr>
          <w:rFonts w:ascii="Times New Roman" w:hAnsi="Times New Roman" w:cs="Times New Roman"/>
          <w:sz w:val="28"/>
          <w:szCs w:val="28"/>
        </w:rPr>
      </w:pPr>
      <w:r w:rsidRPr="003A2042">
        <w:rPr>
          <w:rFonts w:ascii="Times New Roman" w:hAnsi="Times New Roman" w:cs="Times New Roman"/>
          <w:sz w:val="28"/>
          <w:szCs w:val="28"/>
        </w:rPr>
        <w:t>3.</w:t>
      </w:r>
      <w:r w:rsidR="00020400">
        <w:rPr>
          <w:rFonts w:ascii="Times New Roman" w:hAnsi="Times New Roman" w:cs="Times New Roman"/>
          <w:sz w:val="28"/>
          <w:szCs w:val="28"/>
        </w:rPr>
        <w:t>1.3. Административные процедуры.</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Действия по принятию решения об утверждении схемы расположения земельного участка (постано</w:t>
      </w:r>
      <w:r w:rsidR="0013361A">
        <w:rPr>
          <w:rFonts w:ascii="Times New Roman" w:hAnsi="Times New Roman" w:cs="Times New Roman"/>
          <w:sz w:val="28"/>
          <w:szCs w:val="28"/>
        </w:rPr>
        <w:t>вления администрации города Ливны</w:t>
      </w:r>
      <w:r w:rsidRPr="003A2042">
        <w:rPr>
          <w:rFonts w:ascii="Times New Roman" w:hAnsi="Times New Roman" w:cs="Times New Roman"/>
          <w:sz w:val="28"/>
          <w:szCs w:val="28"/>
        </w:rPr>
        <w:t xml:space="preserve">) осуществляются </w:t>
      </w:r>
      <w:r w:rsidR="0013361A">
        <w:rPr>
          <w:rFonts w:ascii="Times New Roman" w:hAnsi="Times New Roman" w:cs="Times New Roman"/>
          <w:sz w:val="28"/>
          <w:szCs w:val="28"/>
        </w:rPr>
        <w:t>отделом</w:t>
      </w:r>
      <w:r w:rsidRPr="003A2042">
        <w:rPr>
          <w:rFonts w:ascii="Times New Roman" w:hAnsi="Times New Roman" w:cs="Times New Roman"/>
          <w:sz w:val="28"/>
          <w:szCs w:val="28"/>
        </w:rPr>
        <w:t xml:space="preserve"> </w:t>
      </w:r>
      <w:r w:rsidR="0013361A">
        <w:rPr>
          <w:rFonts w:ascii="Times New Roman" w:hAnsi="Times New Roman" w:cs="Times New Roman"/>
          <w:sz w:val="28"/>
          <w:szCs w:val="28"/>
        </w:rPr>
        <w:t xml:space="preserve">архитектуры </w:t>
      </w:r>
      <w:r w:rsidRPr="003A2042">
        <w:rPr>
          <w:rFonts w:ascii="Times New Roman" w:hAnsi="Times New Roman" w:cs="Times New Roman"/>
          <w:sz w:val="28"/>
          <w:szCs w:val="28"/>
        </w:rPr>
        <w:t>градостроите</w:t>
      </w:r>
      <w:r w:rsidR="0013361A">
        <w:rPr>
          <w:rFonts w:ascii="Times New Roman" w:hAnsi="Times New Roman" w:cs="Times New Roman"/>
          <w:sz w:val="28"/>
          <w:szCs w:val="28"/>
        </w:rPr>
        <w:t>льства администрации города Ливны</w:t>
      </w:r>
      <w:r w:rsidRPr="003A2042">
        <w:rPr>
          <w:rFonts w:ascii="Times New Roman" w:hAnsi="Times New Roman" w:cs="Times New Roman"/>
          <w:sz w:val="28"/>
          <w:szCs w:val="28"/>
        </w:rPr>
        <w:t>.</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Торги проводятся в порядке, установленном </w:t>
      </w:r>
      <w:hyperlink r:id="rId11" w:history="1">
        <w:r w:rsidRPr="003A2042">
          <w:rPr>
            <w:rFonts w:ascii="Times New Roman" w:hAnsi="Times New Roman" w:cs="Times New Roman"/>
            <w:color w:val="0000FF"/>
            <w:sz w:val="28"/>
            <w:szCs w:val="28"/>
          </w:rPr>
          <w:t>статьями 39.11</w:t>
        </w:r>
      </w:hyperlink>
      <w:r w:rsidRPr="003A2042">
        <w:rPr>
          <w:rFonts w:ascii="Times New Roman" w:hAnsi="Times New Roman" w:cs="Times New Roman"/>
          <w:sz w:val="28"/>
          <w:szCs w:val="28"/>
        </w:rPr>
        <w:t xml:space="preserve">, </w:t>
      </w:r>
      <w:hyperlink r:id="rId12" w:history="1">
        <w:r w:rsidRPr="003A2042">
          <w:rPr>
            <w:rFonts w:ascii="Times New Roman" w:hAnsi="Times New Roman" w:cs="Times New Roman"/>
            <w:color w:val="0000FF"/>
            <w:sz w:val="28"/>
            <w:szCs w:val="28"/>
          </w:rPr>
          <w:t>39.12</w:t>
        </w:r>
      </w:hyperlink>
      <w:r w:rsidRPr="003A2042">
        <w:rPr>
          <w:rFonts w:ascii="Times New Roman" w:hAnsi="Times New Roman" w:cs="Times New Roman"/>
          <w:sz w:val="28"/>
          <w:szCs w:val="28"/>
        </w:rPr>
        <w:t xml:space="preserve"> Земельного кодекса РФ. Торги п</w:t>
      </w:r>
      <w:r w:rsidR="0013361A">
        <w:rPr>
          <w:rFonts w:ascii="Times New Roman" w:hAnsi="Times New Roman" w:cs="Times New Roman"/>
          <w:sz w:val="28"/>
          <w:szCs w:val="28"/>
        </w:rPr>
        <w:t xml:space="preserve">роводятся в форме аукциона. </w:t>
      </w:r>
      <w:r w:rsidR="00714052">
        <w:rPr>
          <w:rFonts w:ascii="Times New Roman" w:hAnsi="Times New Roman" w:cs="Times New Roman"/>
          <w:sz w:val="28"/>
          <w:szCs w:val="28"/>
        </w:rPr>
        <w:t>Управление</w:t>
      </w:r>
      <w:r w:rsidRPr="003A2042">
        <w:rPr>
          <w:rFonts w:ascii="Times New Roman" w:hAnsi="Times New Roman" w:cs="Times New Roman"/>
          <w:sz w:val="28"/>
          <w:szCs w:val="28"/>
        </w:rPr>
        <w:t xml:space="preserve"> осуществляет следующие действия: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lastRenderedPageBreak/>
        <w:t>1) прием и регистрация заявления о проведен</w:t>
      </w:r>
      <w:proofErr w:type="gramStart"/>
      <w:r w:rsidRPr="003A2042">
        <w:rPr>
          <w:rFonts w:ascii="Times New Roman" w:hAnsi="Times New Roman" w:cs="Times New Roman"/>
          <w:sz w:val="28"/>
          <w:szCs w:val="28"/>
        </w:rPr>
        <w:t>ии ау</w:t>
      </w:r>
      <w:proofErr w:type="gramEnd"/>
      <w:r w:rsidRPr="003A2042">
        <w:rPr>
          <w:rFonts w:ascii="Times New Roman" w:hAnsi="Times New Roman" w:cs="Times New Roman"/>
          <w:sz w:val="28"/>
          <w:szCs w:val="28"/>
        </w:rPr>
        <w:t>кциона и прилагаемых к нему документов.</w:t>
      </w:r>
    </w:p>
    <w:p w:rsidR="00802233"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Основанием для начала административной процеду</w:t>
      </w:r>
      <w:r w:rsidR="0013361A">
        <w:rPr>
          <w:rFonts w:ascii="Times New Roman" w:hAnsi="Times New Roman" w:cs="Times New Roman"/>
          <w:sz w:val="28"/>
          <w:szCs w:val="28"/>
        </w:rPr>
        <w:t xml:space="preserve">ры является обращение в </w:t>
      </w:r>
      <w:r w:rsidR="00020400">
        <w:rPr>
          <w:rFonts w:ascii="Times New Roman" w:hAnsi="Times New Roman" w:cs="Times New Roman"/>
          <w:sz w:val="28"/>
          <w:szCs w:val="28"/>
        </w:rPr>
        <w:t>Управление</w:t>
      </w:r>
      <w:r w:rsidRPr="003A2042">
        <w:rPr>
          <w:rFonts w:ascii="Times New Roman" w:hAnsi="Times New Roman" w:cs="Times New Roman"/>
          <w:sz w:val="28"/>
          <w:szCs w:val="28"/>
        </w:rPr>
        <w:t xml:space="preserve"> с заявлением о проведен</w:t>
      </w:r>
      <w:proofErr w:type="gramStart"/>
      <w:r w:rsidRPr="003A2042">
        <w:rPr>
          <w:rFonts w:ascii="Times New Roman" w:hAnsi="Times New Roman" w:cs="Times New Roman"/>
          <w:sz w:val="28"/>
          <w:szCs w:val="28"/>
        </w:rPr>
        <w:t>ии ау</w:t>
      </w:r>
      <w:proofErr w:type="gramEnd"/>
      <w:r w:rsidRPr="003A2042">
        <w:rPr>
          <w:rFonts w:ascii="Times New Roman" w:hAnsi="Times New Roman" w:cs="Times New Roman"/>
          <w:sz w:val="28"/>
          <w:szCs w:val="28"/>
        </w:rPr>
        <w:t xml:space="preserve">кциона заинтересованного в предоставлении образованного земельного участка гражданина или юридического лица. При отсутствии оснований для отказа в </w:t>
      </w:r>
      <w:r w:rsidR="0013361A">
        <w:rPr>
          <w:rFonts w:ascii="Times New Roman" w:hAnsi="Times New Roman" w:cs="Times New Roman"/>
          <w:sz w:val="28"/>
          <w:szCs w:val="28"/>
        </w:rPr>
        <w:t xml:space="preserve">приеме заявления специалист </w:t>
      </w:r>
      <w:r w:rsidR="00714052">
        <w:rPr>
          <w:rFonts w:ascii="Times New Roman" w:hAnsi="Times New Roman" w:cs="Times New Roman"/>
          <w:sz w:val="28"/>
          <w:szCs w:val="28"/>
        </w:rPr>
        <w:t>Управления</w:t>
      </w:r>
      <w:r w:rsidR="00802233">
        <w:rPr>
          <w:rFonts w:ascii="Times New Roman" w:hAnsi="Times New Roman" w:cs="Times New Roman"/>
          <w:sz w:val="28"/>
          <w:szCs w:val="28"/>
        </w:rPr>
        <w:t>.  С</w:t>
      </w:r>
      <w:r w:rsidRPr="003A2042">
        <w:rPr>
          <w:rFonts w:ascii="Times New Roman" w:hAnsi="Times New Roman" w:cs="Times New Roman"/>
          <w:sz w:val="28"/>
          <w:szCs w:val="28"/>
        </w:rPr>
        <w:t xml:space="preserve">пециалист регистрирует заявление и документы к нему в день их поступления и присваивает им номер в соответствии с текущей регистрацией, направляет зарегистрированное заявление и </w:t>
      </w:r>
      <w:r w:rsidR="0013361A">
        <w:rPr>
          <w:rFonts w:ascii="Times New Roman" w:hAnsi="Times New Roman" w:cs="Times New Roman"/>
          <w:sz w:val="28"/>
          <w:szCs w:val="28"/>
        </w:rPr>
        <w:t xml:space="preserve">документы к нему начальнику </w:t>
      </w:r>
      <w:r w:rsidR="00714052">
        <w:rPr>
          <w:rFonts w:ascii="Times New Roman" w:hAnsi="Times New Roman" w:cs="Times New Roman"/>
          <w:sz w:val="28"/>
          <w:szCs w:val="28"/>
        </w:rPr>
        <w:t>Управления</w:t>
      </w:r>
      <w:r w:rsidR="00802233">
        <w:rPr>
          <w:rFonts w:ascii="Times New Roman" w:hAnsi="Times New Roman" w:cs="Times New Roman"/>
          <w:sz w:val="28"/>
          <w:szCs w:val="28"/>
        </w:rPr>
        <w:t>.</w:t>
      </w:r>
      <w:r w:rsidRPr="003A2042">
        <w:rPr>
          <w:rFonts w:ascii="Times New Roman" w:hAnsi="Times New Roman" w:cs="Times New Roman"/>
          <w:sz w:val="28"/>
          <w:szCs w:val="28"/>
        </w:rPr>
        <w:t xml:space="preserve"> </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Результатом административной процедуры является регистрация заявления или отказ в приеме заявления по основаниям, предусмотренным </w:t>
      </w:r>
      <w:hyperlink w:anchor="P191" w:history="1">
        <w:r w:rsidRPr="003A2042">
          <w:rPr>
            <w:rFonts w:ascii="Times New Roman" w:hAnsi="Times New Roman" w:cs="Times New Roman"/>
            <w:color w:val="0000FF"/>
            <w:sz w:val="28"/>
            <w:szCs w:val="28"/>
          </w:rPr>
          <w:t>п. 2.7.1</w:t>
        </w:r>
      </w:hyperlink>
      <w:r w:rsidRPr="003A2042">
        <w:rPr>
          <w:rFonts w:ascii="Times New Roman" w:hAnsi="Times New Roman" w:cs="Times New Roman"/>
          <w:sz w:val="28"/>
          <w:szCs w:val="28"/>
        </w:rPr>
        <w:t xml:space="preserve"> настоящего регламента;</w:t>
      </w:r>
    </w:p>
    <w:p w:rsidR="00736203" w:rsidRPr="003A2042" w:rsidRDefault="0080223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w:t>
      </w:r>
      <w:r w:rsidR="00736203" w:rsidRPr="003A2042">
        <w:rPr>
          <w:rFonts w:ascii="Times New Roman" w:hAnsi="Times New Roman" w:cs="Times New Roman"/>
          <w:sz w:val="28"/>
          <w:szCs w:val="28"/>
        </w:rPr>
        <w:t>) принятие решения о проведен</w:t>
      </w:r>
      <w:proofErr w:type="gramStart"/>
      <w:r w:rsidR="00736203" w:rsidRPr="003A2042">
        <w:rPr>
          <w:rFonts w:ascii="Times New Roman" w:hAnsi="Times New Roman" w:cs="Times New Roman"/>
          <w:sz w:val="28"/>
          <w:szCs w:val="28"/>
        </w:rPr>
        <w:t>ии ау</w:t>
      </w:r>
      <w:proofErr w:type="gramEnd"/>
      <w:r w:rsidR="00736203" w:rsidRPr="003A2042">
        <w:rPr>
          <w:rFonts w:ascii="Times New Roman" w:hAnsi="Times New Roman" w:cs="Times New Roman"/>
          <w:sz w:val="28"/>
          <w:szCs w:val="28"/>
        </w:rPr>
        <w:t>кциона.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Основанием для начала административной процедуры является подготовленный проект постано</w:t>
      </w:r>
      <w:r w:rsidR="006349CC">
        <w:rPr>
          <w:rFonts w:ascii="Times New Roman" w:hAnsi="Times New Roman" w:cs="Times New Roman"/>
          <w:sz w:val="28"/>
          <w:szCs w:val="28"/>
        </w:rPr>
        <w:t>вления администрации города Ливны</w:t>
      </w:r>
      <w:r w:rsidRPr="003A2042">
        <w:rPr>
          <w:rFonts w:ascii="Times New Roman" w:hAnsi="Times New Roman" w:cs="Times New Roman"/>
          <w:sz w:val="28"/>
          <w:szCs w:val="28"/>
        </w:rPr>
        <w:t xml:space="preserve"> о проведен</w:t>
      </w:r>
      <w:proofErr w:type="gramStart"/>
      <w:r w:rsidRPr="003A2042">
        <w:rPr>
          <w:rFonts w:ascii="Times New Roman" w:hAnsi="Times New Roman" w:cs="Times New Roman"/>
          <w:sz w:val="28"/>
          <w:szCs w:val="28"/>
        </w:rPr>
        <w:t>ии ау</w:t>
      </w:r>
      <w:proofErr w:type="gramEnd"/>
      <w:r w:rsidRPr="003A2042">
        <w:rPr>
          <w:rFonts w:ascii="Times New Roman" w:hAnsi="Times New Roman" w:cs="Times New Roman"/>
          <w:sz w:val="28"/>
          <w:szCs w:val="28"/>
        </w:rPr>
        <w:t>кциона.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Согласованный в установленном порядке проект постано</w:t>
      </w:r>
      <w:r w:rsidR="006349CC">
        <w:rPr>
          <w:rFonts w:ascii="Times New Roman" w:hAnsi="Times New Roman" w:cs="Times New Roman"/>
          <w:sz w:val="28"/>
          <w:szCs w:val="28"/>
        </w:rPr>
        <w:t>вления администрации города Ливны</w:t>
      </w:r>
      <w:r w:rsidRPr="003A2042">
        <w:rPr>
          <w:rFonts w:ascii="Times New Roman" w:hAnsi="Times New Roman" w:cs="Times New Roman"/>
          <w:sz w:val="28"/>
          <w:szCs w:val="28"/>
        </w:rPr>
        <w:t xml:space="preserve"> представляетс</w:t>
      </w:r>
      <w:r w:rsidR="006349CC">
        <w:rPr>
          <w:rFonts w:ascii="Times New Roman" w:hAnsi="Times New Roman" w:cs="Times New Roman"/>
          <w:sz w:val="28"/>
          <w:szCs w:val="28"/>
        </w:rPr>
        <w:t>я на подпись главе  города Ливны</w:t>
      </w:r>
      <w:r w:rsidRPr="003A2042">
        <w:rPr>
          <w:rFonts w:ascii="Times New Roman" w:hAnsi="Times New Roman" w:cs="Times New Roman"/>
          <w:sz w:val="28"/>
          <w:szCs w:val="28"/>
        </w:rPr>
        <w:t xml:space="preserve">. После подписания главой </w:t>
      </w:r>
      <w:r w:rsidR="006349CC">
        <w:rPr>
          <w:rFonts w:ascii="Times New Roman" w:hAnsi="Times New Roman" w:cs="Times New Roman"/>
          <w:sz w:val="28"/>
          <w:szCs w:val="28"/>
        </w:rPr>
        <w:t>города</w:t>
      </w:r>
      <w:r w:rsidR="00991C35">
        <w:rPr>
          <w:rFonts w:ascii="Times New Roman" w:hAnsi="Times New Roman" w:cs="Times New Roman"/>
          <w:sz w:val="28"/>
          <w:szCs w:val="28"/>
        </w:rPr>
        <w:t xml:space="preserve"> </w:t>
      </w:r>
      <w:r w:rsidRPr="003A2042">
        <w:rPr>
          <w:rFonts w:ascii="Times New Roman" w:hAnsi="Times New Roman" w:cs="Times New Roman"/>
          <w:sz w:val="28"/>
          <w:szCs w:val="28"/>
        </w:rPr>
        <w:t xml:space="preserve"> правовой акт регистрируется.</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Срок исполнения административной процедуры составляет 10 дней;</w:t>
      </w:r>
    </w:p>
    <w:p w:rsidR="00736203" w:rsidRPr="003A2042" w:rsidRDefault="00723ACE">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w:t>
      </w:r>
      <w:r w:rsidR="00736203" w:rsidRPr="003A2042">
        <w:rPr>
          <w:rFonts w:ascii="Times New Roman" w:hAnsi="Times New Roman" w:cs="Times New Roman"/>
          <w:sz w:val="28"/>
          <w:szCs w:val="28"/>
        </w:rPr>
        <w:t>) проведение аукциона.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Основанием для начала административной процедуры является постановление администр</w:t>
      </w:r>
      <w:r w:rsidR="00A407E9">
        <w:rPr>
          <w:rFonts w:ascii="Times New Roman" w:hAnsi="Times New Roman" w:cs="Times New Roman"/>
          <w:sz w:val="28"/>
          <w:szCs w:val="28"/>
        </w:rPr>
        <w:t>ации города Ливны</w:t>
      </w:r>
      <w:r w:rsidRPr="003A2042">
        <w:rPr>
          <w:rFonts w:ascii="Times New Roman" w:hAnsi="Times New Roman" w:cs="Times New Roman"/>
          <w:sz w:val="28"/>
          <w:szCs w:val="28"/>
        </w:rPr>
        <w:t xml:space="preserve"> о проведен</w:t>
      </w:r>
      <w:proofErr w:type="gramStart"/>
      <w:r w:rsidRPr="003A2042">
        <w:rPr>
          <w:rFonts w:ascii="Times New Roman" w:hAnsi="Times New Roman" w:cs="Times New Roman"/>
          <w:sz w:val="28"/>
          <w:szCs w:val="28"/>
        </w:rPr>
        <w:t>ии ау</w:t>
      </w:r>
      <w:proofErr w:type="gramEnd"/>
      <w:r w:rsidRPr="003A2042">
        <w:rPr>
          <w:rFonts w:ascii="Times New Roman" w:hAnsi="Times New Roman" w:cs="Times New Roman"/>
          <w:sz w:val="28"/>
          <w:szCs w:val="28"/>
        </w:rPr>
        <w:t>кциона.</w:t>
      </w:r>
    </w:p>
    <w:p w:rsidR="00736203" w:rsidRPr="003A2042" w:rsidRDefault="00736203">
      <w:pPr>
        <w:pStyle w:val="ConsPlusNormal"/>
        <w:spacing w:before="220"/>
        <w:ind w:firstLine="540"/>
        <w:jc w:val="both"/>
        <w:rPr>
          <w:rFonts w:ascii="Times New Roman" w:hAnsi="Times New Roman" w:cs="Times New Roman"/>
          <w:sz w:val="28"/>
          <w:szCs w:val="28"/>
        </w:rPr>
      </w:pPr>
      <w:r w:rsidRPr="003A2042">
        <w:rPr>
          <w:rFonts w:ascii="Times New Roman" w:hAnsi="Times New Roman" w:cs="Times New Roman"/>
          <w:sz w:val="28"/>
          <w:szCs w:val="28"/>
        </w:rPr>
        <w:t xml:space="preserve">Проведение аукциона осуществляется в соответствии со </w:t>
      </w:r>
      <w:hyperlink r:id="rId13" w:history="1">
        <w:r w:rsidRPr="003A2042">
          <w:rPr>
            <w:rFonts w:ascii="Times New Roman" w:hAnsi="Times New Roman" w:cs="Times New Roman"/>
            <w:color w:val="0000FF"/>
            <w:sz w:val="28"/>
            <w:szCs w:val="28"/>
          </w:rPr>
          <w:t>статьями 39.11</w:t>
        </w:r>
      </w:hyperlink>
      <w:r w:rsidRPr="003A2042">
        <w:rPr>
          <w:rFonts w:ascii="Times New Roman" w:hAnsi="Times New Roman" w:cs="Times New Roman"/>
          <w:sz w:val="28"/>
          <w:szCs w:val="28"/>
        </w:rPr>
        <w:t xml:space="preserve">, </w:t>
      </w:r>
      <w:hyperlink r:id="rId14" w:history="1">
        <w:r w:rsidRPr="003A2042">
          <w:rPr>
            <w:rFonts w:ascii="Times New Roman" w:hAnsi="Times New Roman" w:cs="Times New Roman"/>
            <w:color w:val="0000FF"/>
            <w:sz w:val="28"/>
            <w:szCs w:val="28"/>
          </w:rPr>
          <w:t>39.12</w:t>
        </w:r>
      </w:hyperlink>
      <w:r w:rsidRPr="003A2042">
        <w:rPr>
          <w:rFonts w:ascii="Times New Roman" w:hAnsi="Times New Roman" w:cs="Times New Roman"/>
          <w:sz w:val="28"/>
          <w:szCs w:val="28"/>
        </w:rPr>
        <w:t xml:space="preserve">, </w:t>
      </w:r>
      <w:hyperlink r:id="rId15" w:history="1">
        <w:r w:rsidRPr="003A2042">
          <w:rPr>
            <w:rFonts w:ascii="Times New Roman" w:hAnsi="Times New Roman" w:cs="Times New Roman"/>
            <w:color w:val="0000FF"/>
            <w:sz w:val="28"/>
            <w:szCs w:val="28"/>
          </w:rPr>
          <w:t>39.13</w:t>
        </w:r>
      </w:hyperlink>
      <w:r w:rsidRPr="003A2042">
        <w:rPr>
          <w:rFonts w:ascii="Times New Roman" w:hAnsi="Times New Roman" w:cs="Times New Roman"/>
          <w:sz w:val="28"/>
          <w:szCs w:val="28"/>
        </w:rPr>
        <w:t xml:space="preserve"> Земельного кодекса Российской Федерации.</w:t>
      </w:r>
    </w:p>
    <w:p w:rsidR="00DA0918" w:rsidRPr="00EC34B9" w:rsidRDefault="00EC34B9" w:rsidP="00DA0918">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Управление</w:t>
      </w:r>
      <w:r w:rsidR="00DA0918" w:rsidRPr="00EC34B9">
        <w:rPr>
          <w:rFonts w:ascii="Times New Roman" w:hAnsi="Times New Roman" w:cs="Times New Roman"/>
          <w:sz w:val="28"/>
          <w:szCs w:val="28"/>
        </w:rPr>
        <w:t xml:space="preserve"> является организатором аукциона</w:t>
      </w:r>
      <w:r w:rsidR="00020400">
        <w:rPr>
          <w:rFonts w:ascii="Times New Roman" w:hAnsi="Times New Roman" w:cs="Times New Roman"/>
          <w:sz w:val="28"/>
          <w:szCs w:val="28"/>
        </w:rPr>
        <w:t xml:space="preserve"> и осуществляет следующие действия по подготовке аукциона:</w:t>
      </w:r>
    </w:p>
    <w:p w:rsidR="00EC34B9" w:rsidRDefault="00173C97" w:rsidP="00DA0918">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DA0918" w:rsidRPr="00EC34B9">
        <w:rPr>
          <w:rFonts w:ascii="Times New Roman" w:hAnsi="Times New Roman" w:cs="Times New Roman"/>
          <w:sz w:val="28"/>
          <w:szCs w:val="28"/>
        </w:rPr>
        <w:t xml:space="preserve"> обеспечивает размещение извещения о проведен</w:t>
      </w:r>
      <w:proofErr w:type="gramStart"/>
      <w:r w:rsidR="00DA0918" w:rsidRPr="00EC34B9">
        <w:rPr>
          <w:rFonts w:ascii="Times New Roman" w:hAnsi="Times New Roman" w:cs="Times New Roman"/>
          <w:sz w:val="28"/>
          <w:szCs w:val="28"/>
        </w:rPr>
        <w:t>ии ау</w:t>
      </w:r>
      <w:proofErr w:type="gramEnd"/>
      <w:r w:rsidR="00DA0918" w:rsidRPr="00EC34B9">
        <w:rPr>
          <w:rFonts w:ascii="Times New Roman" w:hAnsi="Times New Roman" w:cs="Times New Roman"/>
          <w:sz w:val="28"/>
          <w:szCs w:val="28"/>
        </w:rPr>
        <w:t>кциона в средствах массовой информации - газете "</w:t>
      </w:r>
      <w:proofErr w:type="spellStart"/>
      <w:r w:rsidR="00EC34B9">
        <w:rPr>
          <w:rFonts w:ascii="Times New Roman" w:hAnsi="Times New Roman" w:cs="Times New Roman"/>
          <w:sz w:val="28"/>
          <w:szCs w:val="28"/>
        </w:rPr>
        <w:t>Ливенский</w:t>
      </w:r>
      <w:proofErr w:type="spellEnd"/>
      <w:r w:rsidR="00EC34B9">
        <w:rPr>
          <w:rFonts w:ascii="Times New Roman" w:hAnsi="Times New Roman" w:cs="Times New Roman"/>
          <w:sz w:val="28"/>
          <w:szCs w:val="28"/>
        </w:rPr>
        <w:t xml:space="preserve"> вестник</w:t>
      </w:r>
      <w:r w:rsidR="00DA0918" w:rsidRPr="00EC34B9">
        <w:rPr>
          <w:rFonts w:ascii="Times New Roman" w:hAnsi="Times New Roman" w:cs="Times New Roman"/>
          <w:sz w:val="28"/>
          <w:szCs w:val="28"/>
        </w:rPr>
        <w:t xml:space="preserve">", в информационно-телекоммуникационной сети "Интернет" на официальном сайте администрации города </w:t>
      </w:r>
      <w:r w:rsidR="00EC34B9">
        <w:rPr>
          <w:rFonts w:ascii="Times New Roman" w:hAnsi="Times New Roman" w:cs="Times New Roman"/>
          <w:sz w:val="28"/>
          <w:szCs w:val="28"/>
        </w:rPr>
        <w:t>Ливны</w:t>
      </w:r>
      <w:r w:rsidR="00DA0918" w:rsidRPr="00EC34B9">
        <w:rPr>
          <w:rFonts w:ascii="Times New Roman" w:hAnsi="Times New Roman" w:cs="Times New Roman"/>
          <w:sz w:val="28"/>
          <w:szCs w:val="28"/>
        </w:rPr>
        <w:t xml:space="preserve"> и на сайте Российской Федерации </w:t>
      </w:r>
      <w:hyperlink r:id="rId16" w:history="1">
        <w:r w:rsidR="00EC34B9" w:rsidRPr="00BC79FB">
          <w:rPr>
            <w:rStyle w:val="ae"/>
            <w:rFonts w:ascii="Times New Roman" w:hAnsi="Times New Roman" w:cs="Times New Roman"/>
            <w:sz w:val="28"/>
            <w:szCs w:val="28"/>
          </w:rPr>
          <w:t>www.torgi.gov.ru</w:t>
        </w:r>
      </w:hyperlink>
    </w:p>
    <w:p w:rsidR="00DA0918" w:rsidRPr="00EC34B9" w:rsidRDefault="00173C97" w:rsidP="00DA0918">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б) </w:t>
      </w:r>
      <w:r w:rsidR="00DA0918" w:rsidRPr="00EC34B9">
        <w:rPr>
          <w:rFonts w:ascii="Times New Roman" w:hAnsi="Times New Roman" w:cs="Times New Roman"/>
          <w:sz w:val="28"/>
          <w:szCs w:val="28"/>
        </w:rPr>
        <w:t xml:space="preserve"> осуществляет прием заявления и документов для участия в аукционе в соответствии с </w:t>
      </w:r>
      <w:hyperlink w:anchor="P159" w:history="1">
        <w:r w:rsidR="00DA0918" w:rsidRPr="00EC34B9">
          <w:rPr>
            <w:rFonts w:ascii="Times New Roman" w:hAnsi="Times New Roman" w:cs="Times New Roman"/>
            <w:color w:val="0000FF"/>
            <w:sz w:val="28"/>
            <w:szCs w:val="28"/>
          </w:rPr>
          <w:t>п. 2.6.1.1</w:t>
        </w:r>
      </w:hyperlink>
      <w:r w:rsidR="00DA0918" w:rsidRPr="00EC34B9">
        <w:rPr>
          <w:rFonts w:ascii="Times New Roman" w:hAnsi="Times New Roman" w:cs="Times New Roman"/>
          <w:sz w:val="28"/>
          <w:szCs w:val="28"/>
        </w:rPr>
        <w:t xml:space="preserve"> настоящего регламента (в течение срока, установленного для приема заявок в извещении), проводит первичную проверку представленных документов на предмет соответствия их установленным законодательством требованиям;</w:t>
      </w:r>
    </w:p>
    <w:p w:rsidR="00DA0918" w:rsidRPr="00EC34B9" w:rsidRDefault="00173C97" w:rsidP="00DA0918">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DA0918" w:rsidRPr="00EC34B9">
        <w:rPr>
          <w:rFonts w:ascii="Times New Roman" w:hAnsi="Times New Roman" w:cs="Times New Roman"/>
          <w:sz w:val="28"/>
          <w:szCs w:val="28"/>
        </w:rPr>
        <w:t xml:space="preserve"> регистрирует заявку с прилагаемыми к ней документами в журнале приема заявок с присвоением каждой заявке номера и с указанием даты и времени подачи документов. На заявке, поступившей по истечении срока ее приема, делается отметка об отказе в ее принятии с указанием причины отказа, и она вместе с приложенными документами возвращается заявителю или его уполномоченному представителю под расписку в день ее поступления;</w:t>
      </w:r>
    </w:p>
    <w:p w:rsidR="00DA0918" w:rsidRPr="00EC34B9" w:rsidRDefault="00173C97" w:rsidP="00DA0918">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г) </w:t>
      </w:r>
      <w:r w:rsidR="00DA0918" w:rsidRPr="00EC34B9">
        <w:rPr>
          <w:rFonts w:ascii="Times New Roman" w:hAnsi="Times New Roman" w:cs="Times New Roman"/>
          <w:sz w:val="28"/>
          <w:szCs w:val="28"/>
        </w:rPr>
        <w:t xml:space="preserve"> ведет протокол рассмотрения заявок на участие в аукционе.</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 xml:space="preserve">Заявки и документы рассматриваются аукционной комиссией по проведению аукционов по продаже земельных участков и аукционов на право заключения договоров аренды земельных участков. </w:t>
      </w:r>
      <w:proofErr w:type="gramStart"/>
      <w:r w:rsidRPr="00EC34B9">
        <w:rPr>
          <w:rFonts w:ascii="Times New Roman" w:hAnsi="Times New Roman" w:cs="Times New Roman"/>
          <w:sz w:val="28"/>
          <w:szCs w:val="28"/>
        </w:rPr>
        <w:t>Решение комиссии оформляется протоколом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EC34B9">
        <w:rPr>
          <w:rFonts w:ascii="Times New Roman" w:hAnsi="Times New Roman" w:cs="Times New Roman"/>
          <w:sz w:val="28"/>
          <w:szCs w:val="28"/>
        </w:rPr>
        <w:t xml:space="preserve"> подписания начальником </w:t>
      </w:r>
      <w:r w:rsidR="00E6568E">
        <w:rPr>
          <w:rFonts w:ascii="Times New Roman" w:hAnsi="Times New Roman" w:cs="Times New Roman"/>
          <w:sz w:val="28"/>
          <w:szCs w:val="28"/>
        </w:rPr>
        <w:t>Управления</w:t>
      </w:r>
      <w:r w:rsidRPr="00EC34B9">
        <w:rPr>
          <w:rFonts w:ascii="Times New Roman" w:hAnsi="Times New Roman" w:cs="Times New Roman"/>
          <w:sz w:val="28"/>
          <w:szCs w:val="28"/>
        </w:rPr>
        <w:t xml:space="preserve"> протокола </w:t>
      </w:r>
      <w:r w:rsidR="00173C97">
        <w:rPr>
          <w:rFonts w:ascii="Times New Roman" w:hAnsi="Times New Roman" w:cs="Times New Roman"/>
          <w:sz w:val="28"/>
          <w:szCs w:val="28"/>
        </w:rPr>
        <w:t>рассмотрения заявок.  Управление</w:t>
      </w:r>
      <w:r w:rsidRPr="00EC34B9">
        <w:rPr>
          <w:rFonts w:ascii="Times New Roman" w:hAnsi="Times New Roman" w:cs="Times New Roman"/>
          <w:sz w:val="28"/>
          <w:szCs w:val="28"/>
        </w:rPr>
        <w:t xml:space="preserve"> размещает протокол на сайте Российской Федерации </w:t>
      </w:r>
      <w:proofErr w:type="spellStart"/>
      <w:r w:rsidRPr="00EC34B9">
        <w:rPr>
          <w:rFonts w:ascii="Times New Roman" w:hAnsi="Times New Roman" w:cs="Times New Roman"/>
          <w:sz w:val="28"/>
          <w:szCs w:val="28"/>
        </w:rPr>
        <w:t>www.torgi.gov.ru</w:t>
      </w:r>
      <w:proofErr w:type="spellEnd"/>
      <w:r w:rsidRPr="00EC34B9">
        <w:rPr>
          <w:rFonts w:ascii="Times New Roman" w:hAnsi="Times New Roman" w:cs="Times New Roman"/>
          <w:sz w:val="28"/>
          <w:szCs w:val="28"/>
        </w:rPr>
        <w:t xml:space="preserve"> не </w:t>
      </w:r>
      <w:proofErr w:type="gramStart"/>
      <w:r w:rsidRPr="00EC34B9">
        <w:rPr>
          <w:rFonts w:ascii="Times New Roman" w:hAnsi="Times New Roman" w:cs="Times New Roman"/>
          <w:sz w:val="28"/>
          <w:szCs w:val="28"/>
        </w:rPr>
        <w:t>позднее</w:t>
      </w:r>
      <w:proofErr w:type="gramEnd"/>
      <w:r w:rsidRPr="00EC34B9">
        <w:rPr>
          <w:rFonts w:ascii="Times New Roman" w:hAnsi="Times New Roman" w:cs="Times New Roman"/>
          <w:sz w:val="28"/>
          <w:szCs w:val="28"/>
        </w:rPr>
        <w:t xml:space="preserve"> чем на следующий день после дня подписания протокола.</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В случае</w:t>
      </w:r>
      <w:proofErr w:type="gramStart"/>
      <w:r w:rsidRPr="00EC34B9">
        <w:rPr>
          <w:rFonts w:ascii="Times New Roman" w:hAnsi="Times New Roman" w:cs="Times New Roman"/>
          <w:sz w:val="28"/>
          <w:szCs w:val="28"/>
        </w:rPr>
        <w:t>,</w:t>
      </w:r>
      <w:proofErr w:type="gramEnd"/>
      <w:r w:rsidRPr="00EC34B9">
        <w:rPr>
          <w:rFonts w:ascii="Times New Roman" w:hAnsi="Times New Roman" w:cs="Times New Roman"/>
          <w:sz w:val="28"/>
          <w:szCs w:val="28"/>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DA0918" w:rsidRPr="00EC34B9" w:rsidRDefault="00DA0918" w:rsidP="00DA0918">
      <w:pPr>
        <w:pStyle w:val="ConsPlusNormal"/>
        <w:spacing w:before="220"/>
        <w:ind w:firstLine="540"/>
        <w:jc w:val="both"/>
        <w:rPr>
          <w:rFonts w:ascii="Times New Roman" w:hAnsi="Times New Roman" w:cs="Times New Roman"/>
          <w:sz w:val="28"/>
          <w:szCs w:val="28"/>
        </w:rPr>
      </w:pPr>
      <w:proofErr w:type="spellStart"/>
      <w:r w:rsidRPr="00EC34B9">
        <w:rPr>
          <w:rFonts w:ascii="Times New Roman" w:hAnsi="Times New Roman" w:cs="Times New Roman"/>
          <w:sz w:val="28"/>
          <w:szCs w:val="28"/>
        </w:rPr>
        <w:t>д</w:t>
      </w:r>
      <w:proofErr w:type="spellEnd"/>
      <w:r w:rsidRPr="00EC34B9">
        <w:rPr>
          <w:rFonts w:ascii="Times New Roman" w:hAnsi="Times New Roman" w:cs="Times New Roman"/>
          <w:sz w:val="28"/>
          <w:szCs w:val="28"/>
        </w:rPr>
        <w:t>)  направляет заявителям, признанным участниками аукциона, и заявителям, не допущенным к участию в аукционе, уведомления о принятых в отношении них решениях не позднее дня, следующего после дня подписания протокола рассмотрения заявок;</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е)  возвращает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ж)  проводит аукцион в указанном в извещении о проведен</w:t>
      </w:r>
      <w:proofErr w:type="gramStart"/>
      <w:r w:rsidRPr="00EC34B9">
        <w:rPr>
          <w:rFonts w:ascii="Times New Roman" w:hAnsi="Times New Roman" w:cs="Times New Roman"/>
          <w:sz w:val="28"/>
          <w:szCs w:val="28"/>
        </w:rPr>
        <w:t>ии ау</w:t>
      </w:r>
      <w:proofErr w:type="gramEnd"/>
      <w:r w:rsidRPr="00EC34B9">
        <w:rPr>
          <w:rFonts w:ascii="Times New Roman" w:hAnsi="Times New Roman" w:cs="Times New Roman"/>
          <w:sz w:val="28"/>
          <w:szCs w:val="28"/>
        </w:rPr>
        <w:t>кциона месте в соответствующий день и час.</w:t>
      </w:r>
    </w:p>
    <w:p w:rsidR="00DA0918" w:rsidRPr="00EC34B9" w:rsidRDefault="00173C97" w:rsidP="00DA0918">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П</w:t>
      </w:r>
      <w:r w:rsidR="00DA0918" w:rsidRPr="00EC34B9">
        <w:rPr>
          <w:rFonts w:ascii="Times New Roman" w:hAnsi="Times New Roman" w:cs="Times New Roman"/>
          <w:sz w:val="28"/>
          <w:szCs w:val="28"/>
        </w:rPr>
        <w:t>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 xml:space="preserve">Результаты аукциона оформляются протоколом, который составляет исполнитель.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 сведения согласно </w:t>
      </w:r>
      <w:hyperlink r:id="rId17" w:history="1">
        <w:r w:rsidRPr="00EC34B9">
          <w:rPr>
            <w:rFonts w:ascii="Times New Roman" w:hAnsi="Times New Roman" w:cs="Times New Roman"/>
            <w:color w:val="0000FF"/>
            <w:sz w:val="28"/>
            <w:szCs w:val="28"/>
          </w:rPr>
          <w:t>п. 15 ст. 39.12</w:t>
        </w:r>
      </w:hyperlink>
      <w:r w:rsidRPr="00EC34B9">
        <w:rPr>
          <w:rFonts w:ascii="Times New Roman" w:hAnsi="Times New Roman" w:cs="Times New Roman"/>
          <w:sz w:val="28"/>
          <w:szCs w:val="28"/>
        </w:rPr>
        <w:t xml:space="preserve"> Земельного кодекса РФ.</w:t>
      </w:r>
    </w:p>
    <w:p w:rsidR="00490967"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lastRenderedPageBreak/>
        <w:t xml:space="preserve">Протокол о результатах аукциона исполнителем размещается на сайте Российской Федерации </w:t>
      </w:r>
      <w:hyperlink r:id="rId18" w:history="1">
        <w:r w:rsidR="00490967" w:rsidRPr="00BC79FB">
          <w:rPr>
            <w:rStyle w:val="ae"/>
            <w:rFonts w:ascii="Times New Roman" w:hAnsi="Times New Roman" w:cs="Times New Roman"/>
            <w:sz w:val="28"/>
            <w:szCs w:val="28"/>
          </w:rPr>
          <w:t>www.torgi.gov.ru</w:t>
        </w:r>
      </w:hyperlink>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В течение 3 рабочих дней со дня подписания прото</w:t>
      </w:r>
      <w:r w:rsidR="00173C97">
        <w:rPr>
          <w:rFonts w:ascii="Times New Roman" w:hAnsi="Times New Roman" w:cs="Times New Roman"/>
          <w:sz w:val="28"/>
          <w:szCs w:val="28"/>
        </w:rPr>
        <w:t>кола о результатах аукциона Управление</w:t>
      </w:r>
      <w:r w:rsidRPr="00EC34B9">
        <w:rPr>
          <w:rFonts w:ascii="Times New Roman" w:hAnsi="Times New Roman" w:cs="Times New Roman"/>
          <w:sz w:val="28"/>
          <w:szCs w:val="28"/>
        </w:rPr>
        <w:t xml:space="preserve"> возвращает задатки лицам, участвовавшим в аукционе, но не победившим в нем.</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Результатом административной процедуры является оформление протокола о результатах аукциона и публикация информации о результатах аукциона.</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Срок исполнения административной процедуры составляет не более 45 дней;</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6) заключение договора.</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Основанием для начала административной процедуры является оформление протокола о результатах аукциона.</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 xml:space="preserve">Специалист </w:t>
      </w:r>
      <w:r w:rsidR="00BF5127">
        <w:rPr>
          <w:rFonts w:ascii="Times New Roman" w:hAnsi="Times New Roman" w:cs="Times New Roman"/>
          <w:sz w:val="28"/>
          <w:szCs w:val="28"/>
        </w:rPr>
        <w:t>Управления</w:t>
      </w:r>
      <w:r w:rsidRPr="00EC34B9">
        <w:rPr>
          <w:rFonts w:ascii="Times New Roman" w:hAnsi="Times New Roman" w:cs="Times New Roman"/>
          <w:sz w:val="28"/>
          <w:szCs w:val="28"/>
        </w:rPr>
        <w:t xml:space="preserve"> подготавливает три экземпляра проекта договора купли-продажи или проекта договора аренды земельного участка и передает их на подписание руководителю Управления.</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 xml:space="preserve">Руководитель </w:t>
      </w:r>
      <w:r w:rsidR="00BF5127">
        <w:rPr>
          <w:rFonts w:ascii="Times New Roman" w:hAnsi="Times New Roman" w:cs="Times New Roman"/>
          <w:sz w:val="28"/>
          <w:szCs w:val="28"/>
        </w:rPr>
        <w:t>Управления</w:t>
      </w:r>
      <w:r w:rsidRPr="00EC34B9">
        <w:rPr>
          <w:rFonts w:ascii="Times New Roman" w:hAnsi="Times New Roman" w:cs="Times New Roman"/>
          <w:sz w:val="28"/>
          <w:szCs w:val="28"/>
        </w:rPr>
        <w:t xml:space="preserve"> рассматривает представленные документы, удостоверяется, что они имеют правовые основания, и подписывает их.</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 xml:space="preserve">Специалист </w:t>
      </w:r>
      <w:r w:rsidR="00853A90">
        <w:rPr>
          <w:rFonts w:ascii="Times New Roman" w:hAnsi="Times New Roman" w:cs="Times New Roman"/>
          <w:sz w:val="28"/>
          <w:szCs w:val="28"/>
        </w:rPr>
        <w:t>Управления</w:t>
      </w:r>
      <w:r w:rsidRPr="00EC34B9">
        <w:rPr>
          <w:rFonts w:ascii="Times New Roman" w:hAnsi="Times New Roman" w:cs="Times New Roman"/>
          <w:sz w:val="28"/>
          <w:szCs w:val="28"/>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Pr="00EC34B9">
        <w:rPr>
          <w:rFonts w:ascii="Times New Roman" w:hAnsi="Times New Roman" w:cs="Times New Roman"/>
          <w:sz w:val="28"/>
          <w:szCs w:val="28"/>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Pr="00EC34B9">
        <w:rPr>
          <w:rFonts w:ascii="Times New Roman" w:hAnsi="Times New Roman" w:cs="Times New Roman"/>
          <w:sz w:val="28"/>
          <w:szCs w:val="28"/>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Pr="00EC34B9">
        <w:rPr>
          <w:rFonts w:ascii="Times New Roman" w:hAnsi="Times New Roman" w:cs="Times New Roman"/>
          <w:sz w:val="28"/>
          <w:szCs w:val="28"/>
        </w:rPr>
        <w:t>ранее</w:t>
      </w:r>
      <w:proofErr w:type="gramEnd"/>
      <w:r w:rsidRPr="00EC34B9">
        <w:rPr>
          <w:rFonts w:ascii="Times New Roman" w:hAnsi="Times New Roman" w:cs="Times New Roman"/>
          <w:sz w:val="28"/>
          <w:szCs w:val="28"/>
        </w:rPr>
        <w:t xml:space="preserve"> чем через десять дней со дня размещения информации о результатах аукциона на сайте Российской Федерации </w:t>
      </w:r>
      <w:proofErr w:type="spellStart"/>
      <w:r w:rsidRPr="00EC34B9">
        <w:rPr>
          <w:rFonts w:ascii="Times New Roman" w:hAnsi="Times New Roman" w:cs="Times New Roman"/>
          <w:sz w:val="28"/>
          <w:szCs w:val="28"/>
        </w:rPr>
        <w:t>www.torgi.gov.ru</w:t>
      </w:r>
      <w:proofErr w:type="spellEnd"/>
      <w:r w:rsidRPr="00EC34B9">
        <w:rPr>
          <w:rFonts w:ascii="Times New Roman" w:hAnsi="Times New Roman" w:cs="Times New Roman"/>
          <w:sz w:val="28"/>
          <w:szCs w:val="28"/>
        </w:rPr>
        <w:t>.</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В случае</w:t>
      </w:r>
      <w:proofErr w:type="gramStart"/>
      <w:r w:rsidRPr="00EC34B9">
        <w:rPr>
          <w:rFonts w:ascii="Times New Roman" w:hAnsi="Times New Roman" w:cs="Times New Roman"/>
          <w:sz w:val="28"/>
          <w:szCs w:val="28"/>
        </w:rPr>
        <w:t>,</w:t>
      </w:r>
      <w:proofErr w:type="gramEnd"/>
      <w:r w:rsidRPr="00EC34B9">
        <w:rPr>
          <w:rFonts w:ascii="Times New Roman" w:hAnsi="Times New Roman" w:cs="Times New Roman"/>
          <w:sz w:val="28"/>
          <w:szCs w:val="28"/>
        </w:rPr>
        <w:t xml:space="preserve"> если аукцион признан несостоявшимся и только один заявитель признан участником аукциона, специалист</w:t>
      </w:r>
      <w:r w:rsidR="00555149">
        <w:rPr>
          <w:rFonts w:ascii="Times New Roman" w:hAnsi="Times New Roman" w:cs="Times New Roman"/>
          <w:sz w:val="28"/>
          <w:szCs w:val="28"/>
        </w:rPr>
        <w:t xml:space="preserve"> Управления</w:t>
      </w:r>
      <w:r w:rsidRPr="00EC34B9">
        <w:rPr>
          <w:rFonts w:ascii="Times New Roman" w:hAnsi="Times New Roman" w:cs="Times New Roman"/>
          <w:sz w:val="28"/>
          <w:szCs w:val="28"/>
        </w:rPr>
        <w:t xml:space="preserve"> в течение десяти дней со дня подписания протокола рассмотрения заявок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w:t>
      </w:r>
      <w:r w:rsidRPr="00EC34B9">
        <w:rPr>
          <w:rFonts w:ascii="Times New Roman" w:hAnsi="Times New Roman" w:cs="Times New Roman"/>
          <w:sz w:val="28"/>
          <w:szCs w:val="28"/>
        </w:rPr>
        <w:lastRenderedPageBreak/>
        <w:t>платежа по договору аренды земельного участка определяется в размере, равном начальной цене предмета аукциона.</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 xml:space="preserve">Договор купли-продажи </w:t>
      </w:r>
      <w:r w:rsidR="00555149">
        <w:rPr>
          <w:rFonts w:ascii="Times New Roman" w:hAnsi="Times New Roman" w:cs="Times New Roman"/>
          <w:sz w:val="28"/>
          <w:szCs w:val="28"/>
        </w:rPr>
        <w:t xml:space="preserve">или договор аренды </w:t>
      </w:r>
      <w:r w:rsidRPr="00EC34B9">
        <w:rPr>
          <w:rFonts w:ascii="Times New Roman" w:hAnsi="Times New Roman" w:cs="Times New Roman"/>
          <w:sz w:val="28"/>
          <w:szCs w:val="28"/>
        </w:rPr>
        <w:t xml:space="preserve">земельного участка оформляет специалист </w:t>
      </w:r>
      <w:r w:rsidR="00555149">
        <w:rPr>
          <w:rFonts w:ascii="Times New Roman" w:hAnsi="Times New Roman" w:cs="Times New Roman"/>
          <w:sz w:val="28"/>
          <w:szCs w:val="28"/>
        </w:rPr>
        <w:t>Управления</w:t>
      </w:r>
      <w:r w:rsidRPr="00EC34B9">
        <w:rPr>
          <w:rFonts w:ascii="Times New Roman" w:hAnsi="Times New Roman" w:cs="Times New Roman"/>
          <w:sz w:val="28"/>
          <w:szCs w:val="28"/>
        </w:rPr>
        <w:t>.</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 xml:space="preserve">В случае непредставления в </w:t>
      </w:r>
      <w:r w:rsidR="0014491A">
        <w:rPr>
          <w:rFonts w:ascii="Times New Roman" w:hAnsi="Times New Roman" w:cs="Times New Roman"/>
          <w:sz w:val="28"/>
          <w:szCs w:val="28"/>
        </w:rPr>
        <w:t>Управлении</w:t>
      </w:r>
      <w:r w:rsidRPr="00EC34B9">
        <w:rPr>
          <w:rFonts w:ascii="Times New Roman" w:hAnsi="Times New Roman" w:cs="Times New Roman"/>
          <w:sz w:val="28"/>
          <w:szCs w:val="28"/>
        </w:rPr>
        <w:t xml:space="preserve"> в течение 30 дней со дня направления победителю аукциона подписанных им проектов договоров купли-продажи или аренды земельного участка, </w:t>
      </w:r>
      <w:r w:rsidR="0014491A">
        <w:rPr>
          <w:rFonts w:ascii="Times New Roman" w:hAnsi="Times New Roman" w:cs="Times New Roman"/>
          <w:sz w:val="28"/>
          <w:szCs w:val="28"/>
        </w:rPr>
        <w:t>Управление</w:t>
      </w:r>
      <w:r w:rsidRPr="00EC34B9">
        <w:rPr>
          <w:rFonts w:ascii="Times New Roman" w:hAnsi="Times New Roman" w:cs="Times New Roman"/>
          <w:sz w:val="28"/>
          <w:szCs w:val="28"/>
        </w:rPr>
        <w:t xml:space="preserve">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DA0918" w:rsidRPr="00EC34B9" w:rsidRDefault="00DA0918" w:rsidP="00DA0918">
      <w:pPr>
        <w:pStyle w:val="ConsPlusNormal"/>
        <w:spacing w:before="220"/>
        <w:ind w:firstLine="540"/>
        <w:jc w:val="both"/>
        <w:rPr>
          <w:rFonts w:ascii="Times New Roman" w:hAnsi="Times New Roman" w:cs="Times New Roman"/>
          <w:sz w:val="28"/>
          <w:szCs w:val="28"/>
        </w:rPr>
      </w:pPr>
      <w:proofErr w:type="gramStart"/>
      <w:r w:rsidRPr="00EC34B9">
        <w:rPr>
          <w:rFonts w:ascii="Times New Roman" w:hAnsi="Times New Roman" w:cs="Times New Roman"/>
          <w:sz w:val="28"/>
          <w:szCs w:val="28"/>
        </w:rPr>
        <w:t xml:space="preserve">В случае если в течение 30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14491A">
        <w:rPr>
          <w:rFonts w:ascii="Times New Roman" w:hAnsi="Times New Roman" w:cs="Times New Roman"/>
          <w:sz w:val="28"/>
          <w:szCs w:val="28"/>
        </w:rPr>
        <w:t>Управление</w:t>
      </w:r>
      <w:r w:rsidRPr="00EC34B9">
        <w:rPr>
          <w:rFonts w:ascii="Times New Roman" w:hAnsi="Times New Roman" w:cs="Times New Roman"/>
          <w:sz w:val="28"/>
          <w:szCs w:val="28"/>
        </w:rPr>
        <w:t xml:space="preserve"> подписанные им договоры, </w:t>
      </w:r>
      <w:r w:rsidR="0014491A">
        <w:rPr>
          <w:rFonts w:ascii="Times New Roman" w:hAnsi="Times New Roman" w:cs="Times New Roman"/>
          <w:sz w:val="28"/>
          <w:szCs w:val="28"/>
        </w:rPr>
        <w:t>Управление</w:t>
      </w:r>
      <w:r w:rsidRPr="00EC34B9">
        <w:rPr>
          <w:rFonts w:ascii="Times New Roman" w:hAnsi="Times New Roman" w:cs="Times New Roman"/>
          <w:sz w:val="28"/>
          <w:szCs w:val="28"/>
        </w:rPr>
        <w:t xml:space="preserve"> объявляет о проведении повторного аукциона или распоряжается земельным участком иным образом в соответствии с действующим законодательством.</w:t>
      </w:r>
      <w:proofErr w:type="gramEnd"/>
    </w:p>
    <w:p w:rsidR="00DA0918" w:rsidRPr="00EC34B9" w:rsidRDefault="00234E62" w:rsidP="00DA0918">
      <w:pPr>
        <w:pStyle w:val="ConsPlusNormal"/>
        <w:spacing w:before="220"/>
        <w:ind w:firstLine="540"/>
        <w:jc w:val="both"/>
        <w:rPr>
          <w:rFonts w:ascii="Times New Roman" w:hAnsi="Times New Roman" w:cs="Times New Roman"/>
          <w:sz w:val="28"/>
          <w:szCs w:val="28"/>
        </w:rPr>
      </w:pPr>
      <w:proofErr w:type="gramStart"/>
      <w:r>
        <w:rPr>
          <w:rFonts w:ascii="Times New Roman" w:hAnsi="Times New Roman" w:cs="Times New Roman"/>
          <w:sz w:val="28"/>
          <w:szCs w:val="28"/>
        </w:rPr>
        <w:t>Управление</w:t>
      </w:r>
      <w:r w:rsidR="00DA0918" w:rsidRPr="00EC34B9">
        <w:rPr>
          <w:rFonts w:ascii="Times New Roman" w:hAnsi="Times New Roman" w:cs="Times New Roman"/>
          <w:sz w:val="28"/>
          <w:szCs w:val="28"/>
        </w:rPr>
        <w:t xml:space="preserve"> также объявляет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30 дней со дня направления им проекта договора купли-продажи или проекта договора аренды земельного участка</w:t>
      </w:r>
      <w:r>
        <w:rPr>
          <w:rFonts w:ascii="Times New Roman" w:hAnsi="Times New Roman" w:cs="Times New Roman"/>
          <w:sz w:val="28"/>
          <w:szCs w:val="28"/>
        </w:rPr>
        <w:t xml:space="preserve"> </w:t>
      </w:r>
      <w:r w:rsidR="00DA0918" w:rsidRPr="00EC34B9">
        <w:rPr>
          <w:rFonts w:ascii="Times New Roman" w:hAnsi="Times New Roman" w:cs="Times New Roman"/>
          <w:sz w:val="28"/>
          <w:szCs w:val="28"/>
        </w:rPr>
        <w:t xml:space="preserve">не подписали и не представили в </w:t>
      </w:r>
      <w:r>
        <w:rPr>
          <w:rFonts w:ascii="Times New Roman" w:hAnsi="Times New Roman" w:cs="Times New Roman"/>
          <w:sz w:val="28"/>
          <w:szCs w:val="28"/>
        </w:rPr>
        <w:t>Управление</w:t>
      </w:r>
      <w:proofErr w:type="gramEnd"/>
      <w:r>
        <w:rPr>
          <w:rFonts w:ascii="Times New Roman" w:hAnsi="Times New Roman" w:cs="Times New Roman"/>
          <w:sz w:val="28"/>
          <w:szCs w:val="28"/>
        </w:rPr>
        <w:t xml:space="preserve"> </w:t>
      </w:r>
      <w:r w:rsidR="00DA0918" w:rsidRPr="00EC34B9">
        <w:rPr>
          <w:rFonts w:ascii="Times New Roman" w:hAnsi="Times New Roman" w:cs="Times New Roman"/>
          <w:sz w:val="28"/>
          <w:szCs w:val="28"/>
        </w:rPr>
        <w:t>указанные договоры.</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При этом условия повторного аукциона могут быть изменены.</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В случае</w:t>
      </w:r>
      <w:proofErr w:type="gramStart"/>
      <w:r w:rsidRPr="00EC34B9">
        <w:rPr>
          <w:rFonts w:ascii="Times New Roman" w:hAnsi="Times New Roman" w:cs="Times New Roman"/>
          <w:sz w:val="28"/>
          <w:szCs w:val="28"/>
        </w:rPr>
        <w:t>,</w:t>
      </w:r>
      <w:proofErr w:type="gramEnd"/>
      <w:r w:rsidRPr="00EC34B9">
        <w:rPr>
          <w:rFonts w:ascii="Times New Roman" w:hAnsi="Times New Roman" w:cs="Times New Roman"/>
          <w:sz w:val="28"/>
          <w:szCs w:val="28"/>
        </w:rPr>
        <w:t xml:space="preserve"> если победитель аукциона или иное лицо, которому предложено по имеющимся основаниям заключить договор купли-продажи или аренды земельного участка, в течение 30 дней со дня направления им </w:t>
      </w:r>
      <w:r w:rsidR="00711263">
        <w:rPr>
          <w:rFonts w:ascii="Times New Roman" w:hAnsi="Times New Roman" w:cs="Times New Roman"/>
          <w:sz w:val="28"/>
          <w:szCs w:val="28"/>
        </w:rPr>
        <w:t>Управлением</w:t>
      </w:r>
      <w:r w:rsidRPr="00EC34B9">
        <w:rPr>
          <w:rFonts w:ascii="Times New Roman" w:hAnsi="Times New Roman" w:cs="Times New Roman"/>
          <w:sz w:val="28"/>
          <w:szCs w:val="28"/>
        </w:rPr>
        <w:t xml:space="preserve"> проекта указанного договора (договоров) не подписали и не представили в </w:t>
      </w:r>
      <w:r w:rsidR="00711263">
        <w:rPr>
          <w:rFonts w:ascii="Times New Roman" w:hAnsi="Times New Roman" w:cs="Times New Roman"/>
          <w:sz w:val="28"/>
          <w:szCs w:val="28"/>
        </w:rPr>
        <w:t>Управление</w:t>
      </w:r>
      <w:r w:rsidRPr="00EC34B9">
        <w:rPr>
          <w:rFonts w:ascii="Times New Roman" w:hAnsi="Times New Roman" w:cs="Times New Roman"/>
          <w:sz w:val="28"/>
          <w:szCs w:val="28"/>
        </w:rPr>
        <w:t xml:space="preserve"> указанные договоры, </w:t>
      </w:r>
      <w:r w:rsidR="00711263">
        <w:rPr>
          <w:rFonts w:ascii="Times New Roman" w:hAnsi="Times New Roman" w:cs="Times New Roman"/>
          <w:sz w:val="28"/>
          <w:szCs w:val="28"/>
        </w:rPr>
        <w:t>Управление</w:t>
      </w:r>
      <w:r w:rsidRPr="00EC34B9">
        <w:rPr>
          <w:rFonts w:ascii="Times New Roman" w:hAnsi="Times New Roman" w:cs="Times New Roman"/>
          <w:sz w:val="28"/>
          <w:szCs w:val="28"/>
        </w:rPr>
        <w:t xml:space="preserve"> как организатор торгов в течение 5 рабочих дней со дня истечения этого срока направляет сведения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DA0918" w:rsidRPr="00EC34B9" w:rsidRDefault="00DA0918" w:rsidP="00DA0918">
      <w:pPr>
        <w:pStyle w:val="ConsPlusNormal"/>
        <w:spacing w:before="220"/>
        <w:ind w:firstLine="540"/>
        <w:jc w:val="both"/>
        <w:rPr>
          <w:rFonts w:ascii="Times New Roman" w:hAnsi="Times New Roman" w:cs="Times New Roman"/>
          <w:sz w:val="28"/>
          <w:szCs w:val="28"/>
        </w:rPr>
      </w:pPr>
      <w:proofErr w:type="gramStart"/>
      <w:r w:rsidRPr="00EC34B9">
        <w:rPr>
          <w:rFonts w:ascii="Times New Roman" w:hAnsi="Times New Roman" w:cs="Times New Roman"/>
          <w:sz w:val="28"/>
          <w:szCs w:val="28"/>
        </w:rPr>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19" w:history="1">
        <w:r w:rsidRPr="00EC34B9">
          <w:rPr>
            <w:rFonts w:ascii="Times New Roman" w:hAnsi="Times New Roman" w:cs="Times New Roman"/>
            <w:color w:val="0000FF"/>
            <w:sz w:val="28"/>
            <w:szCs w:val="28"/>
          </w:rPr>
          <w:t>пунктом 13</w:t>
        </w:r>
      </w:hyperlink>
      <w:r w:rsidRPr="00EC34B9">
        <w:rPr>
          <w:rFonts w:ascii="Times New Roman" w:hAnsi="Times New Roman" w:cs="Times New Roman"/>
          <w:sz w:val="28"/>
          <w:szCs w:val="28"/>
        </w:rPr>
        <w:t xml:space="preserve">, </w:t>
      </w:r>
      <w:hyperlink r:id="rId20" w:history="1">
        <w:r w:rsidRPr="00EC34B9">
          <w:rPr>
            <w:rFonts w:ascii="Times New Roman" w:hAnsi="Times New Roman" w:cs="Times New Roman"/>
            <w:color w:val="0000FF"/>
            <w:sz w:val="28"/>
            <w:szCs w:val="28"/>
          </w:rPr>
          <w:t>14</w:t>
        </w:r>
      </w:hyperlink>
      <w:r w:rsidRPr="00EC34B9">
        <w:rPr>
          <w:rFonts w:ascii="Times New Roman" w:hAnsi="Times New Roman" w:cs="Times New Roman"/>
          <w:sz w:val="28"/>
          <w:szCs w:val="28"/>
        </w:rPr>
        <w:t xml:space="preserve"> или </w:t>
      </w:r>
      <w:hyperlink r:id="rId21" w:history="1">
        <w:r w:rsidRPr="00EC34B9">
          <w:rPr>
            <w:rFonts w:ascii="Times New Roman" w:hAnsi="Times New Roman" w:cs="Times New Roman"/>
            <w:color w:val="0000FF"/>
            <w:sz w:val="28"/>
            <w:szCs w:val="28"/>
          </w:rPr>
          <w:t>20 статьи 39.12</w:t>
        </w:r>
      </w:hyperlink>
      <w:r w:rsidRPr="00EC34B9">
        <w:rPr>
          <w:rFonts w:ascii="Times New Roman" w:hAnsi="Times New Roman" w:cs="Times New Roman"/>
          <w:sz w:val="28"/>
          <w:szCs w:val="28"/>
        </w:rPr>
        <w:t xml:space="preserve"> Земельного кодекса РФ, засчитываются в оплату приобретаемого земельного участка или в счет арендной платы за него.</w:t>
      </w:r>
      <w:proofErr w:type="gramEnd"/>
      <w:r w:rsidRPr="00EC34B9">
        <w:rPr>
          <w:rFonts w:ascii="Times New Roman" w:hAnsi="Times New Roman" w:cs="Times New Roman"/>
          <w:sz w:val="28"/>
          <w:szCs w:val="28"/>
        </w:rPr>
        <w:t xml:space="preserve">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w:t>
      </w:r>
      <w:r w:rsidRPr="00EC34B9">
        <w:rPr>
          <w:rFonts w:ascii="Times New Roman" w:hAnsi="Times New Roman" w:cs="Times New Roman"/>
          <w:sz w:val="28"/>
          <w:szCs w:val="28"/>
        </w:rPr>
        <w:lastRenderedPageBreak/>
        <w:t>договоров, не возвращаются.</w:t>
      </w:r>
    </w:p>
    <w:p w:rsidR="00DA0918" w:rsidRPr="00EC34B9"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В течение трех рабочих дней со дня подписания прото</w:t>
      </w:r>
      <w:r w:rsidR="009D4602">
        <w:rPr>
          <w:rFonts w:ascii="Times New Roman" w:hAnsi="Times New Roman" w:cs="Times New Roman"/>
          <w:sz w:val="28"/>
          <w:szCs w:val="28"/>
        </w:rPr>
        <w:t>кола о результатах аукциона Управление</w:t>
      </w:r>
      <w:r w:rsidRPr="00EC34B9">
        <w:rPr>
          <w:rFonts w:ascii="Times New Roman" w:hAnsi="Times New Roman" w:cs="Times New Roman"/>
          <w:sz w:val="28"/>
          <w:szCs w:val="28"/>
        </w:rPr>
        <w:t xml:space="preserve"> обязано возвратить задатки лицам, участвовавшим в аукционе, но не победившим в нем.</w:t>
      </w:r>
    </w:p>
    <w:p w:rsidR="00DA0918" w:rsidRDefault="00DA0918" w:rsidP="00DA0918">
      <w:pPr>
        <w:pStyle w:val="ConsPlusNormal"/>
        <w:spacing w:before="220"/>
        <w:ind w:firstLine="540"/>
        <w:jc w:val="both"/>
        <w:rPr>
          <w:rFonts w:ascii="Times New Roman" w:hAnsi="Times New Roman" w:cs="Times New Roman"/>
          <w:sz w:val="28"/>
          <w:szCs w:val="28"/>
        </w:rPr>
      </w:pPr>
      <w:r w:rsidRPr="00EC34B9">
        <w:rPr>
          <w:rFonts w:ascii="Times New Roman" w:hAnsi="Times New Roman" w:cs="Times New Roman"/>
          <w:sz w:val="28"/>
          <w:szCs w:val="28"/>
        </w:rPr>
        <w:t>Результатом административной процедуры является заключение договора купли-продажи или аренды земельного участка, или объявление о проведении повторного аукциона, или распоряжение земельным участком иным образом в соответствии с действующим законодательством.</w:t>
      </w:r>
    </w:p>
    <w:p w:rsidR="009D4602" w:rsidRPr="00EC34B9" w:rsidRDefault="009D4602" w:rsidP="00DA0918">
      <w:pPr>
        <w:pStyle w:val="ConsPlusNormal"/>
        <w:spacing w:before="220"/>
        <w:ind w:firstLine="540"/>
        <w:jc w:val="both"/>
        <w:rPr>
          <w:rFonts w:ascii="Times New Roman" w:hAnsi="Times New Roman" w:cs="Times New Roman"/>
          <w:sz w:val="28"/>
          <w:szCs w:val="28"/>
        </w:rPr>
      </w:pPr>
    </w:p>
    <w:p w:rsidR="00736203" w:rsidRPr="003A2042" w:rsidRDefault="00736203">
      <w:pPr>
        <w:pStyle w:val="ConsPlusNormal"/>
        <w:jc w:val="center"/>
        <w:outlineLvl w:val="1"/>
        <w:rPr>
          <w:rFonts w:ascii="Times New Roman" w:hAnsi="Times New Roman" w:cs="Times New Roman"/>
          <w:sz w:val="28"/>
          <w:szCs w:val="28"/>
        </w:rPr>
      </w:pPr>
      <w:r w:rsidRPr="003A2042">
        <w:rPr>
          <w:rFonts w:ascii="Times New Roman" w:hAnsi="Times New Roman" w:cs="Times New Roman"/>
          <w:sz w:val="28"/>
          <w:szCs w:val="28"/>
        </w:rPr>
        <w:t xml:space="preserve">Раздел IV. ФОРМЫ </w:t>
      </w:r>
      <w:proofErr w:type="gramStart"/>
      <w:r w:rsidRPr="003A2042">
        <w:rPr>
          <w:rFonts w:ascii="Times New Roman" w:hAnsi="Times New Roman" w:cs="Times New Roman"/>
          <w:sz w:val="28"/>
          <w:szCs w:val="28"/>
        </w:rPr>
        <w:t>КОНТРОЛЯ ЗА</w:t>
      </w:r>
      <w:proofErr w:type="gramEnd"/>
      <w:r w:rsidRPr="003A2042">
        <w:rPr>
          <w:rFonts w:ascii="Times New Roman" w:hAnsi="Times New Roman" w:cs="Times New Roman"/>
          <w:sz w:val="28"/>
          <w:szCs w:val="28"/>
        </w:rPr>
        <w:t xml:space="preserve"> ИСПОЛНЕНИЕМ РЕГЛАМЕНТА</w:t>
      </w:r>
    </w:p>
    <w:p w:rsidR="00736203" w:rsidRPr="003A2042" w:rsidRDefault="00736203">
      <w:pPr>
        <w:pStyle w:val="ConsPlusNormal"/>
        <w:ind w:firstLine="540"/>
        <w:jc w:val="both"/>
        <w:rPr>
          <w:rFonts w:ascii="Times New Roman" w:hAnsi="Times New Roman" w:cs="Times New Roman"/>
          <w:sz w:val="28"/>
          <w:szCs w:val="28"/>
        </w:rPr>
      </w:pPr>
    </w:p>
    <w:p w:rsidR="001937D2" w:rsidRPr="001937D2" w:rsidRDefault="001D3382" w:rsidP="001937D2">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4.1.</w:t>
      </w:r>
      <w:r w:rsidR="001937D2" w:rsidRPr="001937D2">
        <w:rPr>
          <w:rFonts w:eastAsiaTheme="minorHAnsi"/>
          <w:sz w:val="28"/>
          <w:szCs w:val="28"/>
          <w:lang w:eastAsia="en-US"/>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управления муниципального имущества администрации </w:t>
      </w:r>
      <w:proofErr w:type="gramStart"/>
      <w:r w:rsidR="001937D2" w:rsidRPr="001937D2">
        <w:rPr>
          <w:rFonts w:eastAsiaTheme="minorHAnsi"/>
          <w:sz w:val="28"/>
          <w:szCs w:val="28"/>
          <w:lang w:eastAsia="en-US"/>
        </w:rPr>
        <w:t>г</w:t>
      </w:r>
      <w:proofErr w:type="gramEnd"/>
      <w:r w:rsidR="001937D2" w:rsidRPr="001937D2">
        <w:rPr>
          <w:rFonts w:eastAsiaTheme="minorHAnsi"/>
          <w:sz w:val="28"/>
          <w:szCs w:val="28"/>
          <w:lang w:eastAsia="en-US"/>
        </w:rPr>
        <w:t>. Ливны, ответственным за организацию работы по предоставлению муниципальной услуги, а также начальником отдела земельных отношений управления муниципального имущества.</w:t>
      </w:r>
    </w:p>
    <w:p w:rsidR="001937D2" w:rsidRPr="001937D2" w:rsidRDefault="001D3382" w:rsidP="001937D2">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4.2</w:t>
      </w:r>
      <w:r w:rsidR="001937D2" w:rsidRPr="001937D2">
        <w:rPr>
          <w:rFonts w:eastAsiaTheme="minorHAnsi"/>
          <w:sz w:val="28"/>
          <w:szCs w:val="28"/>
          <w:lang w:eastAsia="en-US"/>
        </w:rPr>
        <w:t xml:space="preserve">. Начальник отдела земельных отношений планирует работу по организации и проведению мероприятий, определяет должностные обязанности сотрудников, осуществляет </w:t>
      </w:r>
      <w:proofErr w:type="gramStart"/>
      <w:r w:rsidR="001937D2" w:rsidRPr="001937D2">
        <w:rPr>
          <w:rFonts w:eastAsiaTheme="minorHAnsi"/>
          <w:sz w:val="28"/>
          <w:szCs w:val="28"/>
          <w:lang w:eastAsia="en-US"/>
        </w:rPr>
        <w:t>контроль за</w:t>
      </w:r>
      <w:proofErr w:type="gramEnd"/>
      <w:r w:rsidR="001937D2" w:rsidRPr="001937D2">
        <w:rPr>
          <w:rFonts w:eastAsiaTheme="minorHAnsi"/>
          <w:sz w:val="28"/>
          <w:szCs w:val="28"/>
          <w:lang w:eastAsia="en-US"/>
        </w:rPr>
        <w:t xml:space="preserve"> их исполнением, принимает меры к совершенствованию форм и методов служебной деятельности, обучению подчиненных, несет персональную ответственность за соблюдение законности.</w:t>
      </w:r>
    </w:p>
    <w:p w:rsidR="001937D2" w:rsidRPr="001937D2" w:rsidRDefault="001D3382" w:rsidP="001937D2">
      <w:pPr>
        <w:autoSpaceDE w:val="0"/>
        <w:autoSpaceDN w:val="0"/>
        <w:adjustRightInd w:val="0"/>
        <w:spacing w:before="360"/>
        <w:ind w:firstLine="540"/>
        <w:jc w:val="both"/>
        <w:rPr>
          <w:rFonts w:eastAsiaTheme="minorHAnsi"/>
          <w:sz w:val="28"/>
          <w:szCs w:val="28"/>
          <w:lang w:eastAsia="en-US"/>
        </w:rPr>
      </w:pPr>
      <w:proofErr w:type="gramStart"/>
      <w:r>
        <w:rPr>
          <w:rFonts w:eastAsiaTheme="minorHAnsi"/>
          <w:sz w:val="28"/>
          <w:szCs w:val="28"/>
          <w:lang w:eastAsia="en-US"/>
        </w:rPr>
        <w:t>4.3</w:t>
      </w:r>
      <w:r w:rsidR="001937D2" w:rsidRPr="001937D2">
        <w:rPr>
          <w:rFonts w:eastAsiaTheme="minorHAnsi"/>
          <w:sz w:val="28"/>
          <w:szCs w:val="28"/>
          <w:lang w:eastAsia="en-US"/>
        </w:rPr>
        <w:t xml:space="preserve"> Начальник управления муниципального имущества администрации г. Ливны осуществляет контроль за полнотой и качеством предоставления муниципальной услуги, включает в себя проведение проверок, направленных на выявление и устранение причин и условий, вследствие которых были нарушены права и свободы граждан, а также рассмотрение, принятие решений и подготовку ответов на обращения заявителей, содержащих жалобы на решения должностных лиц, предоставляющих услугу.</w:t>
      </w:r>
      <w:proofErr w:type="gramEnd"/>
    </w:p>
    <w:p w:rsidR="001937D2" w:rsidRPr="001937D2" w:rsidRDefault="001D3382" w:rsidP="001937D2">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4.4</w:t>
      </w:r>
      <w:proofErr w:type="gramStart"/>
      <w:r w:rsidR="001937D2" w:rsidRPr="001937D2">
        <w:rPr>
          <w:rFonts w:eastAsiaTheme="minorHAnsi"/>
          <w:sz w:val="28"/>
          <w:szCs w:val="28"/>
          <w:lang w:eastAsia="en-US"/>
        </w:rPr>
        <w:t xml:space="preserve"> В</w:t>
      </w:r>
      <w:proofErr w:type="gramEnd"/>
      <w:r w:rsidR="001937D2" w:rsidRPr="001937D2">
        <w:rPr>
          <w:rFonts w:eastAsiaTheme="minorHAnsi"/>
          <w:sz w:val="28"/>
          <w:szCs w:val="28"/>
          <w:lang w:eastAsia="en-US"/>
        </w:rPr>
        <w:t xml:space="preserve"> случае выявления нарушений прав заявителей по результатам проведенных проверок в отношении виновных лиц принимаются меры в соответствии с законодательством Российской Федерации.</w:t>
      </w:r>
    </w:p>
    <w:p w:rsidR="001937D2" w:rsidRPr="001937D2" w:rsidRDefault="001D3382" w:rsidP="001937D2">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4.5</w:t>
      </w:r>
      <w:r w:rsidR="001937D2" w:rsidRPr="001937D2">
        <w:rPr>
          <w:rFonts w:eastAsiaTheme="minorHAnsi"/>
          <w:sz w:val="28"/>
          <w:szCs w:val="28"/>
          <w:lang w:eastAsia="en-US"/>
        </w:rPr>
        <w:t xml:space="preserve"> Проверка соответствия полноты и качества предоставления муниципальной услуги предъявляемым требованиям осуществляется на основании нормативных правовых актов Российской Федерации.</w:t>
      </w:r>
    </w:p>
    <w:p w:rsidR="0047683E" w:rsidRPr="003A2042" w:rsidRDefault="0047683E">
      <w:pPr>
        <w:pStyle w:val="ConsPlusNormal"/>
        <w:spacing w:before="220"/>
        <w:ind w:firstLine="540"/>
        <w:jc w:val="both"/>
        <w:rPr>
          <w:rFonts w:ascii="Times New Roman" w:hAnsi="Times New Roman" w:cs="Times New Roman"/>
          <w:sz w:val="28"/>
          <w:szCs w:val="28"/>
        </w:rPr>
      </w:pPr>
    </w:p>
    <w:p w:rsidR="00736203" w:rsidRPr="003A2042" w:rsidRDefault="00736203">
      <w:pPr>
        <w:pStyle w:val="ConsPlusNormal"/>
        <w:jc w:val="center"/>
        <w:outlineLvl w:val="1"/>
        <w:rPr>
          <w:rFonts w:ascii="Times New Roman" w:hAnsi="Times New Roman" w:cs="Times New Roman"/>
          <w:sz w:val="28"/>
          <w:szCs w:val="28"/>
        </w:rPr>
      </w:pPr>
      <w:r w:rsidRPr="003A2042">
        <w:rPr>
          <w:rFonts w:ascii="Times New Roman" w:hAnsi="Times New Roman" w:cs="Times New Roman"/>
          <w:sz w:val="28"/>
          <w:szCs w:val="28"/>
        </w:rPr>
        <w:t>Раздел V. ДОСУДЕБНЫЙ (ВНЕСУДЕБНЫЙ) ПОРЯДОК ОБЖАЛОВАНИЯ</w:t>
      </w:r>
    </w:p>
    <w:p w:rsidR="00736203" w:rsidRPr="003A2042" w:rsidRDefault="00736203">
      <w:pPr>
        <w:pStyle w:val="ConsPlusNormal"/>
        <w:jc w:val="center"/>
        <w:rPr>
          <w:rFonts w:ascii="Times New Roman" w:hAnsi="Times New Roman" w:cs="Times New Roman"/>
          <w:sz w:val="28"/>
          <w:szCs w:val="28"/>
        </w:rPr>
      </w:pPr>
      <w:r w:rsidRPr="003A2042">
        <w:rPr>
          <w:rFonts w:ascii="Times New Roman" w:hAnsi="Times New Roman" w:cs="Times New Roman"/>
          <w:sz w:val="28"/>
          <w:szCs w:val="28"/>
        </w:rPr>
        <w:t>РЕШЕНИЙ И ДЕЙСТВИЙ (БЕЗДЕЙСТВИЯ) ПРИ ПРЕДОСТАВЛЕНИИ</w:t>
      </w:r>
    </w:p>
    <w:p w:rsidR="00736203" w:rsidRPr="003A2042" w:rsidRDefault="00736203">
      <w:pPr>
        <w:pStyle w:val="ConsPlusNormal"/>
        <w:jc w:val="center"/>
        <w:rPr>
          <w:rFonts w:ascii="Times New Roman" w:hAnsi="Times New Roman" w:cs="Times New Roman"/>
          <w:sz w:val="28"/>
          <w:szCs w:val="28"/>
        </w:rPr>
      </w:pPr>
      <w:r w:rsidRPr="003A2042">
        <w:rPr>
          <w:rFonts w:ascii="Times New Roman" w:hAnsi="Times New Roman" w:cs="Times New Roman"/>
          <w:sz w:val="28"/>
          <w:szCs w:val="28"/>
        </w:rPr>
        <w:t>МУНИЦИПАЛЬНОЙ УСЛУГИ</w:t>
      </w:r>
    </w:p>
    <w:p w:rsidR="00736203" w:rsidRPr="003A2042" w:rsidRDefault="00736203">
      <w:pPr>
        <w:pStyle w:val="ConsPlusNormal"/>
        <w:ind w:firstLine="540"/>
        <w:jc w:val="both"/>
        <w:rPr>
          <w:rFonts w:ascii="Times New Roman" w:hAnsi="Times New Roman" w:cs="Times New Roman"/>
          <w:sz w:val="28"/>
          <w:szCs w:val="28"/>
        </w:rPr>
      </w:pPr>
    </w:p>
    <w:p w:rsidR="000F3A5D" w:rsidRPr="000F3A5D" w:rsidRDefault="005C05B3" w:rsidP="000F3A5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5.1</w:t>
      </w:r>
      <w:r w:rsidR="000F3A5D" w:rsidRPr="000F3A5D">
        <w:rPr>
          <w:rFonts w:eastAsiaTheme="minorHAnsi"/>
          <w:sz w:val="28"/>
          <w:szCs w:val="28"/>
          <w:lang w:eastAsia="en-US"/>
        </w:rPr>
        <w:t xml:space="preserve">. </w:t>
      </w:r>
      <w:proofErr w:type="gramStart"/>
      <w:r w:rsidR="000F3A5D" w:rsidRPr="000F3A5D">
        <w:rPr>
          <w:rFonts w:eastAsiaTheme="minorHAnsi"/>
          <w:sz w:val="28"/>
          <w:szCs w:val="28"/>
          <w:lang w:eastAsia="en-US"/>
        </w:rPr>
        <w:t>Заявитель имеет право на досудебное (внесудебное) обжалование действий (бездействия) должностных лиц управления муниципального имущества администрации г. Ливны, а также решений, принятых (осуществляемых) в ходе предоставления муниципальной услуги (далее - досудебное (внесудебное) обжалование).</w:t>
      </w:r>
      <w:proofErr w:type="gramEnd"/>
    </w:p>
    <w:p w:rsidR="000F3A5D" w:rsidRPr="000F3A5D" w:rsidRDefault="005C05B3"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5.2</w:t>
      </w:r>
      <w:r w:rsidR="000F3A5D" w:rsidRPr="000F3A5D">
        <w:rPr>
          <w:rFonts w:eastAsiaTheme="minorHAnsi"/>
          <w:sz w:val="28"/>
          <w:szCs w:val="28"/>
          <w:lang w:eastAsia="en-US"/>
        </w:rPr>
        <w:t>. Заявитель может обратиться с жалобой, в том числе в следующих случаях:</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1) нарушение срока регистрации запроса заявителя о предоставлении муниципальной услуги;</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2) нарушение срока предоставления муниципальной услуги;</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proofErr w:type="gramStart"/>
      <w:r w:rsidRPr="000F3A5D">
        <w:rPr>
          <w:rFonts w:eastAsiaTheme="minorHAnsi"/>
          <w:sz w:val="28"/>
          <w:szCs w:val="28"/>
          <w:lang w:eastAsia="en-US"/>
        </w:rPr>
        <w:t>г</w:t>
      </w:r>
      <w:proofErr w:type="gramEnd"/>
      <w:r w:rsidRPr="000F3A5D">
        <w:rPr>
          <w:rFonts w:eastAsiaTheme="minorHAnsi"/>
          <w:sz w:val="28"/>
          <w:szCs w:val="28"/>
          <w:lang w:eastAsia="en-US"/>
        </w:rPr>
        <w:t>. Ливны, муниципальными правовыми актами Орловской области, для предоставления муниципальной услуги;</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Орловской области, муниципальными правовыми актами </w:t>
      </w:r>
      <w:proofErr w:type="gramStart"/>
      <w:r w:rsidRPr="000F3A5D">
        <w:rPr>
          <w:rFonts w:eastAsiaTheme="minorHAnsi"/>
          <w:sz w:val="28"/>
          <w:szCs w:val="28"/>
          <w:lang w:eastAsia="en-US"/>
        </w:rPr>
        <w:t>г</w:t>
      </w:r>
      <w:proofErr w:type="gramEnd"/>
      <w:r w:rsidRPr="000F3A5D">
        <w:rPr>
          <w:rFonts w:eastAsiaTheme="minorHAnsi"/>
          <w:sz w:val="28"/>
          <w:szCs w:val="28"/>
          <w:lang w:eastAsia="en-US"/>
        </w:rPr>
        <w:t>. Ливны, у заявителя для предоставления муниципальной услуги;</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proofErr w:type="gramStart"/>
      <w:r w:rsidRPr="000F3A5D">
        <w:rPr>
          <w:rFonts w:eastAsiaTheme="minorHAnsi"/>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Орловской области, муниципальными правовыми актами г. Ливны;</w:t>
      </w:r>
      <w:proofErr w:type="gramEnd"/>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Орловской области, муниципальными правовыми актами </w:t>
      </w:r>
      <w:proofErr w:type="gramStart"/>
      <w:r w:rsidRPr="000F3A5D">
        <w:rPr>
          <w:rFonts w:eastAsiaTheme="minorHAnsi"/>
          <w:sz w:val="28"/>
          <w:szCs w:val="28"/>
          <w:lang w:eastAsia="en-US"/>
        </w:rPr>
        <w:t>г</w:t>
      </w:r>
      <w:proofErr w:type="gramEnd"/>
      <w:r w:rsidRPr="000F3A5D">
        <w:rPr>
          <w:rFonts w:eastAsiaTheme="minorHAnsi"/>
          <w:sz w:val="28"/>
          <w:szCs w:val="28"/>
          <w:lang w:eastAsia="en-US"/>
        </w:rPr>
        <w:t>. Ливны;</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proofErr w:type="gramStart"/>
      <w:r w:rsidRPr="000F3A5D">
        <w:rPr>
          <w:rFonts w:eastAsiaTheme="minorHAnsi"/>
          <w:sz w:val="28"/>
          <w:szCs w:val="28"/>
          <w:lang w:eastAsia="en-US"/>
        </w:rPr>
        <w:t>7) отказ должностного лица управления муниципального имущества администрации г. Ливны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F3A5D" w:rsidRPr="000F3A5D" w:rsidRDefault="005C05B3"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5.3</w:t>
      </w:r>
      <w:r w:rsidR="000F3A5D" w:rsidRPr="000F3A5D">
        <w:rPr>
          <w:rFonts w:eastAsiaTheme="minorHAnsi"/>
          <w:sz w:val="28"/>
          <w:szCs w:val="28"/>
          <w:lang w:eastAsia="en-US"/>
        </w:rPr>
        <w:t>. Общие требования к порядку подачи и рассмотрения жалобы.</w:t>
      </w:r>
    </w:p>
    <w:p w:rsidR="000F3A5D" w:rsidRPr="000F3A5D" w:rsidRDefault="00F436AC"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5.3.1</w:t>
      </w:r>
      <w:r w:rsidR="000F3A5D" w:rsidRPr="000F3A5D">
        <w:rPr>
          <w:rFonts w:eastAsiaTheme="minorHAnsi"/>
          <w:sz w:val="28"/>
          <w:szCs w:val="28"/>
          <w:lang w:eastAsia="en-US"/>
        </w:rPr>
        <w:t xml:space="preserve">. Жалоба подается в письменной форме на бумажном носителе, в электронной форме в администрацию </w:t>
      </w:r>
      <w:proofErr w:type="gramStart"/>
      <w:r w:rsidR="000F3A5D" w:rsidRPr="000F3A5D">
        <w:rPr>
          <w:rFonts w:eastAsiaTheme="minorHAnsi"/>
          <w:sz w:val="28"/>
          <w:szCs w:val="28"/>
          <w:lang w:eastAsia="en-US"/>
        </w:rPr>
        <w:t>г</w:t>
      </w:r>
      <w:proofErr w:type="gramEnd"/>
      <w:r w:rsidR="000F3A5D" w:rsidRPr="000F3A5D">
        <w:rPr>
          <w:rFonts w:eastAsiaTheme="minorHAnsi"/>
          <w:sz w:val="28"/>
          <w:szCs w:val="28"/>
          <w:lang w:eastAsia="en-US"/>
        </w:rPr>
        <w:t>. Ливны, управление муниципального имущества администрации г. Ливны.</w:t>
      </w:r>
    </w:p>
    <w:p w:rsidR="000F3A5D" w:rsidRPr="000F3A5D" w:rsidRDefault="005C05B3"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w:t>
      </w:r>
      <w:r w:rsidR="00F436AC">
        <w:rPr>
          <w:rFonts w:eastAsiaTheme="minorHAnsi"/>
          <w:sz w:val="28"/>
          <w:szCs w:val="28"/>
          <w:lang w:eastAsia="en-US"/>
        </w:rPr>
        <w:t>3.3</w:t>
      </w:r>
      <w:r w:rsidR="000F3A5D" w:rsidRPr="000F3A5D">
        <w:rPr>
          <w:rFonts w:eastAsiaTheme="minorHAnsi"/>
          <w:sz w:val="28"/>
          <w:szCs w:val="28"/>
          <w:lang w:eastAsia="en-US"/>
        </w:rPr>
        <w:t>. Жалоба может быть направлена:</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lastRenderedPageBreak/>
        <w:t>по почте;</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через БУОО "Многофункциональный центр предоставления государственных и муниципальных услуг";</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 xml:space="preserve">с использованием сети Интернет: на официальный сайт администрации </w:t>
      </w:r>
      <w:proofErr w:type="gramStart"/>
      <w:r w:rsidRPr="000F3A5D">
        <w:rPr>
          <w:rFonts w:eastAsiaTheme="minorHAnsi"/>
          <w:sz w:val="28"/>
          <w:szCs w:val="28"/>
          <w:lang w:eastAsia="en-US"/>
        </w:rPr>
        <w:t>г</w:t>
      </w:r>
      <w:proofErr w:type="gramEnd"/>
      <w:r w:rsidRPr="000F3A5D">
        <w:rPr>
          <w:rFonts w:eastAsiaTheme="minorHAnsi"/>
          <w:sz w:val="28"/>
          <w:szCs w:val="28"/>
          <w:lang w:eastAsia="en-US"/>
        </w:rPr>
        <w:t>. Ливны Орловской области, Единый портал государственных и муниципальных услуг системы "Портал государственных и муниципальных услуг (функций)" http:www.gosuslugi.ru;</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 xml:space="preserve">может быть </w:t>
      </w:r>
      <w:proofErr w:type="gramStart"/>
      <w:r w:rsidRPr="000F3A5D">
        <w:rPr>
          <w:rFonts w:eastAsiaTheme="minorHAnsi"/>
          <w:sz w:val="28"/>
          <w:szCs w:val="28"/>
          <w:lang w:eastAsia="en-US"/>
        </w:rPr>
        <w:t>принята</w:t>
      </w:r>
      <w:proofErr w:type="gramEnd"/>
      <w:r w:rsidRPr="000F3A5D">
        <w:rPr>
          <w:rFonts w:eastAsiaTheme="minorHAnsi"/>
          <w:sz w:val="28"/>
          <w:szCs w:val="28"/>
          <w:lang w:eastAsia="en-US"/>
        </w:rPr>
        <w:t xml:space="preserve"> при личном приеме заявителя.</w:t>
      </w:r>
    </w:p>
    <w:p w:rsidR="000F3A5D" w:rsidRPr="000F3A5D" w:rsidRDefault="005C05B3"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5.6</w:t>
      </w:r>
      <w:r w:rsidR="000F3A5D" w:rsidRPr="000F3A5D">
        <w:rPr>
          <w:rFonts w:eastAsiaTheme="minorHAnsi"/>
          <w:sz w:val="28"/>
          <w:szCs w:val="28"/>
          <w:lang w:eastAsia="en-US"/>
        </w:rPr>
        <w:t>. Жалоба должна содержать:</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1) наименование органа, предоставляющего муниципальную услугу, либо должностного лица, решения и действия (бездействие) которых обжалуются;</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proofErr w:type="gramStart"/>
      <w:r w:rsidRPr="000F3A5D">
        <w:rPr>
          <w:rFonts w:eastAsiaTheme="minorHAnsi"/>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(при наличии), адрес (адреса) электронной почты (при наличии) и почтовый адрес, по которым должен быть направлен ответ заявителю;</w:t>
      </w:r>
      <w:proofErr w:type="gramEnd"/>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 xml:space="preserve">3) сведения об обжалуемых решениях и действиях (бездействии) сотрудников управления муниципального имущества администрации </w:t>
      </w:r>
      <w:proofErr w:type="gramStart"/>
      <w:r w:rsidRPr="000F3A5D">
        <w:rPr>
          <w:rFonts w:eastAsiaTheme="minorHAnsi"/>
          <w:sz w:val="28"/>
          <w:szCs w:val="28"/>
          <w:lang w:eastAsia="en-US"/>
        </w:rPr>
        <w:t>г</w:t>
      </w:r>
      <w:proofErr w:type="gramEnd"/>
      <w:r w:rsidRPr="000F3A5D">
        <w:rPr>
          <w:rFonts w:eastAsiaTheme="minorHAnsi"/>
          <w:sz w:val="28"/>
          <w:szCs w:val="28"/>
          <w:lang w:eastAsia="en-US"/>
        </w:rPr>
        <w:t>. Ливны либо должностного лица;</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 xml:space="preserve">4) доводы, на основании которых заявитель не согласен с решением и действием (бездействием) должностного лица управления муниципального имущества администрации </w:t>
      </w:r>
      <w:proofErr w:type="gramStart"/>
      <w:r w:rsidRPr="000F3A5D">
        <w:rPr>
          <w:rFonts w:eastAsiaTheme="minorHAnsi"/>
          <w:sz w:val="28"/>
          <w:szCs w:val="28"/>
          <w:lang w:eastAsia="en-US"/>
        </w:rPr>
        <w:t>г</w:t>
      </w:r>
      <w:proofErr w:type="gramEnd"/>
      <w:r w:rsidRPr="000F3A5D">
        <w:rPr>
          <w:rFonts w:eastAsiaTheme="minorHAnsi"/>
          <w:sz w:val="28"/>
          <w:szCs w:val="28"/>
          <w:lang w:eastAsia="en-US"/>
        </w:rPr>
        <w:t>. Ливны или специалиста МФЦ. Заявителем могут быть представлены документы (при наличии), подтверждающие доводы заявителя, либо их копии.</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0F3A5D">
        <w:rPr>
          <w:rFonts w:eastAsiaTheme="minorHAnsi"/>
          <w:sz w:val="28"/>
          <w:szCs w:val="28"/>
          <w:lang w:eastAsia="en-US"/>
        </w:rPr>
        <w:t>представлена</w:t>
      </w:r>
      <w:proofErr w:type="gramEnd"/>
      <w:r w:rsidRPr="000F3A5D">
        <w:rPr>
          <w:rFonts w:eastAsiaTheme="minorHAnsi"/>
          <w:sz w:val="28"/>
          <w:szCs w:val="28"/>
          <w:lang w:eastAsia="en-US"/>
        </w:rPr>
        <w:t>:</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а) оформленная в соответствии с законодательством Российской Федерации доверенность (для физических лиц);</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lastRenderedPageBreak/>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F3A5D" w:rsidRPr="000F3A5D" w:rsidRDefault="00F436AC"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 xml:space="preserve">5.3.4 </w:t>
      </w:r>
      <w:r w:rsidR="000F3A5D" w:rsidRPr="000F3A5D">
        <w:rPr>
          <w:rFonts w:eastAsiaTheme="minorHAnsi"/>
          <w:sz w:val="28"/>
          <w:szCs w:val="28"/>
          <w:lang w:eastAsia="en-US"/>
        </w:rPr>
        <w: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F3A5D" w:rsidRPr="000F3A5D" w:rsidRDefault="005C05B3"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w:t>
      </w:r>
      <w:r w:rsidR="00F436AC">
        <w:rPr>
          <w:rFonts w:eastAsiaTheme="minorHAnsi"/>
          <w:sz w:val="28"/>
          <w:szCs w:val="28"/>
          <w:lang w:eastAsia="en-US"/>
        </w:rPr>
        <w:t>3.5</w:t>
      </w:r>
      <w:r w:rsidR="000F3A5D" w:rsidRPr="000F3A5D">
        <w:rPr>
          <w:rFonts w:eastAsiaTheme="minorHAnsi"/>
          <w:sz w:val="28"/>
          <w:szCs w:val="28"/>
          <w:lang w:eastAsia="en-US"/>
        </w:rPr>
        <w:t xml:space="preserve">. Жалоба рассматривается управлением муниципального имущества администрации </w:t>
      </w:r>
      <w:proofErr w:type="gramStart"/>
      <w:r w:rsidR="000F3A5D" w:rsidRPr="000F3A5D">
        <w:rPr>
          <w:rFonts w:eastAsiaTheme="minorHAnsi"/>
          <w:sz w:val="28"/>
          <w:szCs w:val="28"/>
          <w:lang w:eastAsia="en-US"/>
        </w:rPr>
        <w:t>г</w:t>
      </w:r>
      <w:proofErr w:type="gramEnd"/>
      <w:r w:rsidR="000F3A5D" w:rsidRPr="000F3A5D">
        <w:rPr>
          <w:rFonts w:eastAsiaTheme="minorHAnsi"/>
          <w:sz w:val="28"/>
          <w:szCs w:val="28"/>
          <w:lang w:eastAsia="en-US"/>
        </w:rPr>
        <w:t>. Ливны в соответствии с порядком подачи и рассмотрения жалоб на решения и действия (бездействие) управления муниципального имущества администрации г. Ливны, ее должностных лиц.</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Жалоба на нарушение порядка предоставления услуги многофункциональным центром рассматривается в соответствии с порядком рассмотрения жалоб администрацией города Ливны. При этом срок рассмотрения жалобы исчисляется со дня регистрации жалобы.</w:t>
      </w:r>
    </w:p>
    <w:p w:rsidR="000F3A5D" w:rsidRPr="000F3A5D" w:rsidRDefault="00F436AC"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5.3.6</w:t>
      </w:r>
      <w:r w:rsidR="000F3A5D" w:rsidRPr="000F3A5D">
        <w:rPr>
          <w:rFonts w:eastAsiaTheme="minorHAnsi"/>
          <w:sz w:val="28"/>
          <w:szCs w:val="28"/>
          <w:lang w:eastAsia="en-US"/>
        </w:rPr>
        <w:t xml:space="preserve">. </w:t>
      </w:r>
      <w:proofErr w:type="gramStart"/>
      <w:r w:rsidR="000F3A5D" w:rsidRPr="000F3A5D">
        <w:rPr>
          <w:rFonts w:eastAsiaTheme="minorHAnsi"/>
          <w:sz w:val="28"/>
          <w:szCs w:val="28"/>
          <w:lang w:eastAsia="en-US"/>
        </w:rPr>
        <w:t>В случае подачи заявителем жалобы через МФЦ многофункциональный центр обеспечивает ее передачу в администрацию города Ливны, управление муниципального имущества администрации г. Ливны, на ее рассмотрение в порядке и сроки, которые установлены соглашением о взаимодействии между многофункциональным центром и управлением муниципального имущества администрации г. Ливны, но не позднее следующего рабочего дня со дня поступления жалобы.</w:t>
      </w:r>
      <w:proofErr w:type="gramEnd"/>
    </w:p>
    <w:p w:rsidR="000F3A5D" w:rsidRPr="000F3A5D" w:rsidRDefault="00F436AC"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5.4</w:t>
      </w:r>
      <w:r w:rsidR="000F3A5D" w:rsidRPr="000F3A5D">
        <w:rPr>
          <w:rFonts w:eastAsiaTheme="minorHAnsi"/>
          <w:sz w:val="28"/>
          <w:szCs w:val="28"/>
          <w:lang w:eastAsia="en-US"/>
        </w:rPr>
        <w:t>. Сроки рассмотрения жалоб.</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 xml:space="preserve">Жалоба подлежит рассмотрению должностными лицами управления муниципального имущества администрации </w:t>
      </w:r>
      <w:proofErr w:type="gramStart"/>
      <w:r w:rsidRPr="000F3A5D">
        <w:rPr>
          <w:rFonts w:eastAsiaTheme="minorHAnsi"/>
          <w:sz w:val="28"/>
          <w:szCs w:val="28"/>
          <w:lang w:eastAsia="en-US"/>
        </w:rPr>
        <w:t>г</w:t>
      </w:r>
      <w:proofErr w:type="gramEnd"/>
      <w:r w:rsidRPr="000F3A5D">
        <w:rPr>
          <w:rFonts w:eastAsiaTheme="minorHAnsi"/>
          <w:sz w:val="28"/>
          <w:szCs w:val="28"/>
          <w:lang w:eastAsia="en-US"/>
        </w:rPr>
        <w:t>. Ливны, наделенными полномочиями по рассмотрению жалоб в течение 15 (пятнадцати рабочих дней) со дня ее регистрации в администрации г. Ливны.</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В случае обжалования отказа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0F3A5D" w:rsidRPr="000F3A5D" w:rsidRDefault="00F436AC"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5.5</w:t>
      </w:r>
      <w:r w:rsidR="000F3A5D" w:rsidRPr="000F3A5D">
        <w:rPr>
          <w:rFonts w:eastAsiaTheme="minorHAnsi"/>
          <w:sz w:val="28"/>
          <w:szCs w:val="28"/>
          <w:lang w:eastAsia="en-US"/>
        </w:rPr>
        <w:t>. Основания для приостановления рассмотрения жалобы отсутствуют.</w:t>
      </w:r>
    </w:p>
    <w:p w:rsidR="000F3A5D" w:rsidRPr="000F3A5D" w:rsidRDefault="00F436AC"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lastRenderedPageBreak/>
        <w:t>5.6</w:t>
      </w:r>
      <w:r w:rsidR="000F3A5D" w:rsidRPr="000F3A5D">
        <w:rPr>
          <w:rFonts w:eastAsiaTheme="minorHAnsi"/>
          <w:sz w:val="28"/>
          <w:szCs w:val="28"/>
          <w:lang w:eastAsia="en-US"/>
        </w:rPr>
        <w:t>. Результат рассмотрения жалобы.</w:t>
      </w:r>
    </w:p>
    <w:p w:rsidR="000F3A5D" w:rsidRPr="000F3A5D" w:rsidRDefault="005C05B3"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5.12</w:t>
      </w:r>
      <w:r w:rsidR="000F3A5D" w:rsidRPr="000F3A5D">
        <w:rPr>
          <w:rFonts w:eastAsiaTheme="minorHAnsi"/>
          <w:sz w:val="28"/>
          <w:szCs w:val="28"/>
          <w:lang w:eastAsia="en-US"/>
        </w:rPr>
        <w:t xml:space="preserve">. По результатам рассмотрения жалобы управление муниципального имущества администрации </w:t>
      </w:r>
      <w:proofErr w:type="gramStart"/>
      <w:r w:rsidR="000F3A5D" w:rsidRPr="000F3A5D">
        <w:rPr>
          <w:rFonts w:eastAsiaTheme="minorHAnsi"/>
          <w:sz w:val="28"/>
          <w:szCs w:val="28"/>
          <w:lang w:eastAsia="en-US"/>
        </w:rPr>
        <w:t>г</w:t>
      </w:r>
      <w:proofErr w:type="gramEnd"/>
      <w:r w:rsidR="000F3A5D" w:rsidRPr="000F3A5D">
        <w:rPr>
          <w:rFonts w:eastAsiaTheme="minorHAnsi"/>
          <w:sz w:val="28"/>
          <w:szCs w:val="28"/>
          <w:lang w:eastAsia="en-US"/>
        </w:rPr>
        <w:t>. Ливны принимает одно из следующих решений:</w:t>
      </w:r>
    </w:p>
    <w:p w:rsidR="000F3A5D" w:rsidRPr="000F3A5D" w:rsidRDefault="000F3A5D" w:rsidP="000F3A5D">
      <w:pPr>
        <w:autoSpaceDE w:val="0"/>
        <w:autoSpaceDN w:val="0"/>
        <w:adjustRightInd w:val="0"/>
        <w:spacing w:before="360"/>
        <w:ind w:firstLine="540"/>
        <w:jc w:val="both"/>
        <w:rPr>
          <w:rFonts w:eastAsiaTheme="minorHAnsi"/>
          <w:sz w:val="28"/>
          <w:szCs w:val="28"/>
          <w:lang w:eastAsia="en-US"/>
        </w:rPr>
      </w:pPr>
      <w:proofErr w:type="gramStart"/>
      <w:r w:rsidRPr="000F3A5D">
        <w:rPr>
          <w:rFonts w:eastAsiaTheme="minorHAnsi"/>
          <w:sz w:val="28"/>
          <w:szCs w:val="28"/>
          <w:lang w:eastAsia="en-US"/>
        </w:rPr>
        <w:t>1) удовлетворяет жалобу, в том числе в форме отмены принятого решения, исправления допущенных управлением муниципального имущества администрации г. Ливны опечаток и ошибок в выданных в результате предоставления документах, возврата заявителю денежных средств, взимание которых не предусмотрено нормативными правовыми актами Российской Федерации и принятыми в соответствии с ними нормативными правовыми актами Орловской области, правовыми актами г. Ливны, а также в иных</w:t>
      </w:r>
      <w:proofErr w:type="gramEnd"/>
      <w:r w:rsidRPr="000F3A5D">
        <w:rPr>
          <w:rFonts w:eastAsiaTheme="minorHAnsi"/>
          <w:sz w:val="28"/>
          <w:szCs w:val="28"/>
          <w:lang w:eastAsia="en-US"/>
        </w:rPr>
        <w:t xml:space="preserve"> </w:t>
      </w:r>
      <w:proofErr w:type="gramStart"/>
      <w:r w:rsidRPr="000F3A5D">
        <w:rPr>
          <w:rFonts w:eastAsiaTheme="minorHAnsi"/>
          <w:sz w:val="28"/>
          <w:szCs w:val="28"/>
          <w:lang w:eastAsia="en-US"/>
        </w:rPr>
        <w:t>формах</w:t>
      </w:r>
      <w:proofErr w:type="gramEnd"/>
      <w:r w:rsidRPr="000F3A5D">
        <w:rPr>
          <w:rFonts w:eastAsiaTheme="minorHAnsi"/>
          <w:sz w:val="28"/>
          <w:szCs w:val="28"/>
          <w:lang w:eastAsia="en-US"/>
        </w:rPr>
        <w:t>.</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При удовлетворении жалобы заявителю выдается результат муниципальной услуги не позднее 5 рабочих дней со дня принятия решения, если иное не установлено законодательством Российской Федерации;</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2) отказывает в удовлетворении жалобы.</w:t>
      </w:r>
    </w:p>
    <w:p w:rsidR="000F3A5D" w:rsidRPr="000F3A5D" w:rsidRDefault="00F436AC"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5.7</w:t>
      </w:r>
      <w:r w:rsidR="000F3A5D" w:rsidRPr="000F3A5D">
        <w:rPr>
          <w:rFonts w:eastAsiaTheme="minorHAnsi"/>
          <w:sz w:val="28"/>
          <w:szCs w:val="28"/>
          <w:lang w:eastAsia="en-US"/>
        </w:rPr>
        <w:t xml:space="preserve">. Управление муниципального имущества администрации </w:t>
      </w:r>
      <w:proofErr w:type="gramStart"/>
      <w:r w:rsidR="000F3A5D" w:rsidRPr="000F3A5D">
        <w:rPr>
          <w:rFonts w:eastAsiaTheme="minorHAnsi"/>
          <w:sz w:val="28"/>
          <w:szCs w:val="28"/>
          <w:lang w:eastAsia="en-US"/>
        </w:rPr>
        <w:t>г</w:t>
      </w:r>
      <w:proofErr w:type="gramEnd"/>
      <w:r w:rsidR="000F3A5D" w:rsidRPr="000F3A5D">
        <w:rPr>
          <w:rFonts w:eastAsiaTheme="minorHAnsi"/>
          <w:sz w:val="28"/>
          <w:szCs w:val="28"/>
          <w:lang w:eastAsia="en-US"/>
        </w:rPr>
        <w:t>. Ливны отказывает в удовлетворении жалобы в следующих случаях:</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б) подача жалобы лицом, полномочия которого не подтверждены в порядке, установленном законодательством Российской Федерации, в том числе в соответствии с настоящим Регламентом;</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в) наличие решения по жалобе, принятого ранее в отношении того же заявителя и по тому же предмету жалобы.</w:t>
      </w:r>
    </w:p>
    <w:p w:rsidR="000F3A5D" w:rsidRPr="000F3A5D" w:rsidRDefault="00F436AC"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5.8</w:t>
      </w:r>
      <w:r w:rsidR="000F3A5D" w:rsidRPr="000F3A5D">
        <w:rPr>
          <w:rFonts w:eastAsiaTheme="minorHAnsi"/>
          <w:sz w:val="28"/>
          <w:szCs w:val="28"/>
          <w:lang w:eastAsia="en-US"/>
        </w:rPr>
        <w:t>. Управление муниципального имущества вправе оставить жалобу без ответа в следующих случаях:</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F3A5D" w:rsidRPr="000F3A5D" w:rsidRDefault="000F3A5D" w:rsidP="000F3A5D">
      <w:pPr>
        <w:autoSpaceDE w:val="0"/>
        <w:autoSpaceDN w:val="0"/>
        <w:adjustRightInd w:val="0"/>
        <w:rPr>
          <w:rFonts w:eastAsiaTheme="minorHAnsi"/>
          <w:lang w:eastAsia="en-US"/>
        </w:rPr>
      </w:pPr>
    </w:p>
    <w:p w:rsidR="000F3A5D" w:rsidRPr="000F3A5D" w:rsidRDefault="00F436AC" w:rsidP="000F3A5D">
      <w:pPr>
        <w:autoSpaceDE w:val="0"/>
        <w:autoSpaceDN w:val="0"/>
        <w:adjustRightInd w:val="0"/>
        <w:spacing w:before="360"/>
        <w:ind w:firstLine="540"/>
        <w:jc w:val="both"/>
        <w:rPr>
          <w:rFonts w:eastAsiaTheme="minorHAnsi"/>
          <w:sz w:val="28"/>
          <w:szCs w:val="28"/>
          <w:lang w:eastAsia="en-US"/>
        </w:rPr>
      </w:pPr>
      <w:r>
        <w:rPr>
          <w:rFonts w:eastAsiaTheme="minorHAnsi"/>
          <w:sz w:val="28"/>
          <w:szCs w:val="28"/>
          <w:lang w:eastAsia="en-US"/>
        </w:rPr>
        <w:t>5.9</w:t>
      </w:r>
      <w:r w:rsidR="000F3A5D" w:rsidRPr="000F3A5D">
        <w:rPr>
          <w:rFonts w:eastAsiaTheme="minorHAnsi"/>
          <w:sz w:val="28"/>
          <w:szCs w:val="28"/>
          <w:lang w:eastAsia="en-US"/>
        </w:rPr>
        <w:t>. Порядок информирования заявителя о результатах рассмотрения жалобы.</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lastRenderedPageBreak/>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3A5D" w:rsidRPr="000F3A5D" w:rsidRDefault="00F436AC"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5.10</w:t>
      </w:r>
      <w:r w:rsidR="000F3A5D" w:rsidRPr="000F3A5D">
        <w:rPr>
          <w:rFonts w:eastAsiaTheme="minorHAnsi"/>
          <w:sz w:val="28"/>
          <w:szCs w:val="28"/>
          <w:lang w:eastAsia="en-US"/>
        </w:rPr>
        <w:t>. Порядок обжалования решения по жалобе.</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Заявители вправе обжаловать решение по жалобе в судебном порядке в соответствии с подведомственностью дел, установленной процессуальным законодательством Российской Федерации.</w:t>
      </w:r>
    </w:p>
    <w:p w:rsidR="000F3A5D" w:rsidRPr="000F3A5D" w:rsidRDefault="00F436AC" w:rsidP="000F3A5D">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5.11</w:t>
      </w:r>
      <w:r w:rsidR="000F3A5D" w:rsidRPr="000F3A5D">
        <w:rPr>
          <w:rFonts w:eastAsiaTheme="minorHAnsi"/>
          <w:sz w:val="28"/>
          <w:szCs w:val="28"/>
          <w:lang w:eastAsia="en-US"/>
        </w:rPr>
        <w:t>. Право заявителя на получение информации и документов, необходимых для обоснования и рассмотрения жалобы.</w:t>
      </w:r>
    </w:p>
    <w:p w:rsidR="000F3A5D" w:rsidRPr="000F3A5D" w:rsidRDefault="000F3A5D" w:rsidP="000F3A5D">
      <w:pPr>
        <w:autoSpaceDE w:val="0"/>
        <w:autoSpaceDN w:val="0"/>
        <w:adjustRightInd w:val="0"/>
        <w:spacing w:before="280"/>
        <w:ind w:firstLine="540"/>
        <w:jc w:val="both"/>
        <w:rPr>
          <w:rFonts w:eastAsiaTheme="minorHAnsi"/>
          <w:sz w:val="28"/>
          <w:szCs w:val="28"/>
          <w:lang w:eastAsia="en-US"/>
        </w:rPr>
      </w:pPr>
      <w:r w:rsidRPr="000F3A5D">
        <w:rPr>
          <w:rFonts w:eastAsiaTheme="minorHAnsi"/>
          <w:sz w:val="28"/>
          <w:szCs w:val="28"/>
          <w:lang w:eastAsia="en-US"/>
        </w:rPr>
        <w:t xml:space="preserve">Заявители имеют право обратиться в управление муниципального имущества администрации </w:t>
      </w:r>
      <w:proofErr w:type="gramStart"/>
      <w:r w:rsidRPr="000F3A5D">
        <w:rPr>
          <w:rFonts w:eastAsiaTheme="minorHAnsi"/>
          <w:sz w:val="28"/>
          <w:szCs w:val="28"/>
          <w:lang w:eastAsia="en-US"/>
        </w:rPr>
        <w:t>г</w:t>
      </w:r>
      <w:proofErr w:type="gramEnd"/>
      <w:r w:rsidRPr="000F3A5D">
        <w:rPr>
          <w:rFonts w:eastAsiaTheme="minorHAnsi"/>
          <w:sz w:val="28"/>
          <w:szCs w:val="28"/>
          <w:lang w:eastAsia="en-US"/>
        </w:rPr>
        <w:t>. Ливны за получением информации и документов, необходимых для обоснования и рассмотрения жалобы.</w:t>
      </w:r>
    </w:p>
    <w:p w:rsidR="00625DCB" w:rsidRDefault="00625DCB">
      <w:pPr>
        <w:pStyle w:val="ConsPlusNormal"/>
        <w:jc w:val="right"/>
        <w:outlineLvl w:val="1"/>
        <w:rPr>
          <w:sz w:val="28"/>
          <w:szCs w:val="28"/>
        </w:rPr>
      </w:pPr>
    </w:p>
    <w:p w:rsidR="00625DCB" w:rsidRDefault="00625DCB">
      <w:pPr>
        <w:pStyle w:val="ConsPlusNormal"/>
        <w:jc w:val="right"/>
        <w:outlineLvl w:val="1"/>
        <w:rPr>
          <w:sz w:val="28"/>
          <w:szCs w:val="28"/>
        </w:rPr>
      </w:pPr>
    </w:p>
    <w:p w:rsidR="00625DCB" w:rsidRDefault="00625DCB">
      <w:pPr>
        <w:pStyle w:val="ConsPlusNormal"/>
        <w:jc w:val="right"/>
        <w:outlineLvl w:val="1"/>
        <w:rPr>
          <w:sz w:val="28"/>
          <w:szCs w:val="28"/>
        </w:rPr>
      </w:pPr>
    </w:p>
    <w:p w:rsidR="00625DCB" w:rsidRDefault="00625DCB">
      <w:pPr>
        <w:pStyle w:val="ConsPlusNormal"/>
        <w:jc w:val="right"/>
        <w:outlineLvl w:val="1"/>
        <w:rPr>
          <w:sz w:val="28"/>
          <w:szCs w:val="28"/>
        </w:rPr>
      </w:pPr>
    </w:p>
    <w:p w:rsidR="00625DCB" w:rsidRDefault="00625DCB">
      <w:pPr>
        <w:pStyle w:val="ConsPlusNormal"/>
        <w:jc w:val="right"/>
        <w:outlineLvl w:val="1"/>
        <w:rPr>
          <w:sz w:val="28"/>
          <w:szCs w:val="28"/>
        </w:rPr>
      </w:pPr>
    </w:p>
    <w:p w:rsidR="00625DCB" w:rsidRDefault="00625DCB">
      <w:pPr>
        <w:pStyle w:val="ConsPlusNormal"/>
        <w:jc w:val="right"/>
        <w:outlineLvl w:val="1"/>
        <w:rPr>
          <w:sz w:val="28"/>
          <w:szCs w:val="28"/>
        </w:rPr>
      </w:pPr>
    </w:p>
    <w:p w:rsidR="00625DCB" w:rsidRDefault="00625DCB">
      <w:pPr>
        <w:pStyle w:val="ConsPlusNormal"/>
        <w:jc w:val="right"/>
        <w:outlineLvl w:val="1"/>
        <w:rPr>
          <w:sz w:val="28"/>
          <w:szCs w:val="28"/>
        </w:rPr>
      </w:pPr>
    </w:p>
    <w:p w:rsidR="00625DCB" w:rsidRDefault="00625DCB">
      <w:pPr>
        <w:pStyle w:val="ConsPlusNormal"/>
        <w:jc w:val="right"/>
        <w:outlineLvl w:val="1"/>
        <w:rPr>
          <w:sz w:val="28"/>
          <w:szCs w:val="28"/>
        </w:rPr>
      </w:pPr>
    </w:p>
    <w:p w:rsidR="00625DCB" w:rsidRDefault="00625DCB">
      <w:pPr>
        <w:pStyle w:val="ConsPlusNormal"/>
        <w:jc w:val="right"/>
        <w:outlineLvl w:val="1"/>
        <w:rPr>
          <w:sz w:val="28"/>
          <w:szCs w:val="28"/>
        </w:rPr>
      </w:pPr>
    </w:p>
    <w:p w:rsidR="00A1241A" w:rsidRDefault="00A1241A">
      <w:pPr>
        <w:pStyle w:val="ConsPlusNormal"/>
        <w:jc w:val="right"/>
        <w:outlineLvl w:val="1"/>
        <w:rPr>
          <w:rFonts w:ascii="Times New Roman" w:hAnsi="Times New Roman" w:cs="Times New Roman"/>
          <w:sz w:val="28"/>
          <w:szCs w:val="28"/>
        </w:rPr>
      </w:pPr>
    </w:p>
    <w:p w:rsidR="00A1241A" w:rsidRDefault="00A1241A">
      <w:pPr>
        <w:pStyle w:val="ConsPlusNormal"/>
        <w:jc w:val="right"/>
        <w:outlineLvl w:val="1"/>
        <w:rPr>
          <w:rFonts w:ascii="Times New Roman" w:hAnsi="Times New Roman" w:cs="Times New Roman"/>
          <w:sz w:val="28"/>
          <w:szCs w:val="28"/>
        </w:rPr>
      </w:pPr>
    </w:p>
    <w:p w:rsidR="00A1241A" w:rsidRDefault="00A1241A">
      <w:pPr>
        <w:pStyle w:val="ConsPlusNormal"/>
        <w:jc w:val="right"/>
        <w:outlineLvl w:val="1"/>
        <w:rPr>
          <w:rFonts w:ascii="Times New Roman" w:hAnsi="Times New Roman" w:cs="Times New Roman"/>
          <w:sz w:val="28"/>
          <w:szCs w:val="28"/>
        </w:rPr>
      </w:pPr>
    </w:p>
    <w:p w:rsidR="00A1241A" w:rsidRDefault="00A1241A">
      <w:pPr>
        <w:pStyle w:val="ConsPlusNormal"/>
        <w:jc w:val="right"/>
        <w:outlineLvl w:val="1"/>
        <w:rPr>
          <w:rFonts w:ascii="Times New Roman" w:hAnsi="Times New Roman" w:cs="Times New Roman"/>
          <w:sz w:val="28"/>
          <w:szCs w:val="28"/>
        </w:rPr>
      </w:pPr>
    </w:p>
    <w:p w:rsidR="00A1241A" w:rsidRDefault="00A1241A">
      <w:pPr>
        <w:pStyle w:val="ConsPlusNormal"/>
        <w:jc w:val="right"/>
        <w:outlineLvl w:val="1"/>
        <w:rPr>
          <w:rFonts w:ascii="Times New Roman" w:hAnsi="Times New Roman" w:cs="Times New Roman"/>
          <w:sz w:val="28"/>
          <w:szCs w:val="28"/>
        </w:rPr>
      </w:pPr>
    </w:p>
    <w:p w:rsidR="00A1241A" w:rsidRDefault="00A1241A">
      <w:pPr>
        <w:pStyle w:val="ConsPlusNormal"/>
        <w:jc w:val="right"/>
        <w:outlineLvl w:val="1"/>
        <w:rPr>
          <w:rFonts w:ascii="Times New Roman" w:hAnsi="Times New Roman" w:cs="Times New Roman"/>
          <w:sz w:val="28"/>
          <w:szCs w:val="28"/>
        </w:rPr>
      </w:pPr>
    </w:p>
    <w:p w:rsidR="00A1241A" w:rsidRDefault="00A1241A">
      <w:pPr>
        <w:pStyle w:val="ConsPlusNormal"/>
        <w:jc w:val="right"/>
        <w:outlineLvl w:val="1"/>
        <w:rPr>
          <w:rFonts w:ascii="Times New Roman" w:hAnsi="Times New Roman" w:cs="Times New Roman"/>
          <w:sz w:val="28"/>
          <w:szCs w:val="28"/>
        </w:rPr>
      </w:pPr>
    </w:p>
    <w:p w:rsidR="00F436AC" w:rsidRDefault="00F436AC">
      <w:pPr>
        <w:pStyle w:val="ConsPlusNormal"/>
        <w:jc w:val="right"/>
        <w:outlineLvl w:val="1"/>
        <w:rPr>
          <w:rFonts w:ascii="Times New Roman" w:hAnsi="Times New Roman" w:cs="Times New Roman"/>
          <w:sz w:val="28"/>
          <w:szCs w:val="28"/>
        </w:rPr>
      </w:pPr>
    </w:p>
    <w:p w:rsidR="00F436AC" w:rsidRDefault="00F436AC">
      <w:pPr>
        <w:pStyle w:val="ConsPlusNormal"/>
        <w:jc w:val="right"/>
        <w:outlineLvl w:val="1"/>
        <w:rPr>
          <w:rFonts w:ascii="Times New Roman" w:hAnsi="Times New Roman" w:cs="Times New Roman"/>
          <w:sz w:val="28"/>
          <w:szCs w:val="28"/>
        </w:rPr>
      </w:pPr>
    </w:p>
    <w:p w:rsidR="00F436AC" w:rsidRDefault="00F436AC">
      <w:pPr>
        <w:pStyle w:val="ConsPlusNormal"/>
        <w:jc w:val="right"/>
        <w:outlineLvl w:val="1"/>
        <w:rPr>
          <w:rFonts w:ascii="Times New Roman" w:hAnsi="Times New Roman" w:cs="Times New Roman"/>
          <w:sz w:val="28"/>
          <w:szCs w:val="28"/>
        </w:rPr>
      </w:pPr>
    </w:p>
    <w:p w:rsidR="00F436AC" w:rsidRDefault="00F436AC">
      <w:pPr>
        <w:pStyle w:val="ConsPlusNormal"/>
        <w:jc w:val="right"/>
        <w:outlineLvl w:val="1"/>
        <w:rPr>
          <w:rFonts w:ascii="Times New Roman" w:hAnsi="Times New Roman" w:cs="Times New Roman"/>
          <w:sz w:val="28"/>
          <w:szCs w:val="28"/>
        </w:rPr>
      </w:pPr>
    </w:p>
    <w:p w:rsidR="00F436AC" w:rsidRDefault="00F436AC">
      <w:pPr>
        <w:pStyle w:val="ConsPlusNormal"/>
        <w:jc w:val="right"/>
        <w:outlineLvl w:val="1"/>
        <w:rPr>
          <w:rFonts w:ascii="Times New Roman" w:hAnsi="Times New Roman" w:cs="Times New Roman"/>
          <w:sz w:val="28"/>
          <w:szCs w:val="28"/>
        </w:rPr>
      </w:pPr>
    </w:p>
    <w:p w:rsidR="00F436AC" w:rsidRDefault="00F436AC">
      <w:pPr>
        <w:pStyle w:val="ConsPlusNormal"/>
        <w:jc w:val="right"/>
        <w:outlineLvl w:val="1"/>
        <w:rPr>
          <w:rFonts w:ascii="Times New Roman" w:hAnsi="Times New Roman" w:cs="Times New Roman"/>
          <w:sz w:val="28"/>
          <w:szCs w:val="28"/>
        </w:rPr>
      </w:pPr>
    </w:p>
    <w:p w:rsidR="00F436AC" w:rsidRDefault="00F436AC">
      <w:pPr>
        <w:pStyle w:val="ConsPlusNormal"/>
        <w:jc w:val="right"/>
        <w:outlineLvl w:val="1"/>
        <w:rPr>
          <w:rFonts w:ascii="Times New Roman" w:hAnsi="Times New Roman" w:cs="Times New Roman"/>
          <w:sz w:val="28"/>
          <w:szCs w:val="28"/>
        </w:rPr>
      </w:pPr>
    </w:p>
    <w:p w:rsidR="00F436AC" w:rsidRDefault="00F436AC">
      <w:pPr>
        <w:pStyle w:val="ConsPlusNormal"/>
        <w:jc w:val="right"/>
        <w:outlineLvl w:val="1"/>
        <w:rPr>
          <w:rFonts w:ascii="Times New Roman" w:hAnsi="Times New Roman" w:cs="Times New Roman"/>
          <w:sz w:val="28"/>
          <w:szCs w:val="28"/>
        </w:rPr>
      </w:pPr>
    </w:p>
    <w:p w:rsidR="00F436AC" w:rsidRDefault="00F436AC">
      <w:pPr>
        <w:pStyle w:val="ConsPlusNormal"/>
        <w:jc w:val="right"/>
        <w:outlineLvl w:val="1"/>
        <w:rPr>
          <w:rFonts w:ascii="Times New Roman" w:hAnsi="Times New Roman" w:cs="Times New Roman"/>
          <w:sz w:val="28"/>
          <w:szCs w:val="28"/>
        </w:rPr>
      </w:pPr>
    </w:p>
    <w:p w:rsidR="00F436AC" w:rsidRDefault="00F436AC">
      <w:pPr>
        <w:pStyle w:val="ConsPlusNormal"/>
        <w:jc w:val="right"/>
        <w:outlineLvl w:val="1"/>
        <w:rPr>
          <w:rFonts w:ascii="Times New Roman" w:hAnsi="Times New Roman" w:cs="Times New Roman"/>
          <w:sz w:val="28"/>
          <w:szCs w:val="28"/>
        </w:rPr>
      </w:pPr>
    </w:p>
    <w:p w:rsidR="00F436AC" w:rsidRDefault="00F436AC">
      <w:pPr>
        <w:pStyle w:val="ConsPlusNormal"/>
        <w:jc w:val="right"/>
        <w:outlineLvl w:val="1"/>
        <w:rPr>
          <w:rFonts w:ascii="Times New Roman" w:hAnsi="Times New Roman" w:cs="Times New Roman"/>
          <w:sz w:val="28"/>
          <w:szCs w:val="28"/>
        </w:rPr>
      </w:pPr>
    </w:p>
    <w:p w:rsidR="002A439A" w:rsidRDefault="002A439A">
      <w:pPr>
        <w:pStyle w:val="ConsPlusNormal"/>
        <w:jc w:val="right"/>
        <w:outlineLvl w:val="1"/>
        <w:rPr>
          <w:rFonts w:ascii="Times New Roman" w:hAnsi="Times New Roman" w:cs="Times New Roman"/>
          <w:sz w:val="28"/>
          <w:szCs w:val="28"/>
        </w:rPr>
      </w:pPr>
    </w:p>
    <w:p w:rsidR="002A439A" w:rsidRDefault="002A439A">
      <w:pPr>
        <w:pStyle w:val="ConsPlusNormal"/>
        <w:jc w:val="right"/>
        <w:outlineLvl w:val="1"/>
        <w:rPr>
          <w:rFonts w:ascii="Times New Roman" w:hAnsi="Times New Roman" w:cs="Times New Roman"/>
          <w:sz w:val="28"/>
          <w:szCs w:val="28"/>
        </w:rPr>
      </w:pPr>
    </w:p>
    <w:p w:rsidR="002A439A" w:rsidRDefault="002A439A">
      <w:pPr>
        <w:pStyle w:val="ConsPlusNormal"/>
        <w:jc w:val="right"/>
        <w:outlineLvl w:val="1"/>
        <w:rPr>
          <w:rFonts w:ascii="Times New Roman" w:hAnsi="Times New Roman" w:cs="Times New Roman"/>
          <w:sz w:val="28"/>
          <w:szCs w:val="28"/>
        </w:rPr>
      </w:pPr>
    </w:p>
    <w:p w:rsidR="002A439A" w:rsidRDefault="002A439A">
      <w:pPr>
        <w:pStyle w:val="ConsPlusNormal"/>
        <w:jc w:val="right"/>
        <w:outlineLvl w:val="1"/>
        <w:rPr>
          <w:rFonts w:ascii="Times New Roman" w:hAnsi="Times New Roman" w:cs="Times New Roman"/>
          <w:sz w:val="28"/>
          <w:szCs w:val="28"/>
        </w:rPr>
      </w:pPr>
    </w:p>
    <w:p w:rsidR="00736203" w:rsidRDefault="00F12327">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736203" w:rsidRPr="008E7572">
        <w:rPr>
          <w:rFonts w:ascii="Times New Roman" w:hAnsi="Times New Roman" w:cs="Times New Roman"/>
          <w:sz w:val="28"/>
          <w:szCs w:val="28"/>
        </w:rPr>
        <w:t xml:space="preserve"> 1</w:t>
      </w:r>
    </w:p>
    <w:p w:rsidR="002A439A" w:rsidRDefault="002A439A" w:rsidP="002A439A">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к</w:t>
      </w:r>
      <w:r w:rsidR="00DD7ABC">
        <w:rPr>
          <w:rFonts w:ascii="Times New Roman" w:hAnsi="Times New Roman" w:cs="Times New Roman"/>
          <w:sz w:val="28"/>
          <w:szCs w:val="28"/>
        </w:rPr>
        <w:t xml:space="preserve"> А</w:t>
      </w:r>
      <w:r>
        <w:rPr>
          <w:rFonts w:ascii="Times New Roman" w:hAnsi="Times New Roman" w:cs="Times New Roman"/>
          <w:sz w:val="28"/>
          <w:szCs w:val="28"/>
        </w:rPr>
        <w:t xml:space="preserve">дминистративному регламенту </w:t>
      </w:r>
    </w:p>
    <w:p w:rsidR="002A439A" w:rsidRPr="008E7572" w:rsidRDefault="002A439A" w:rsidP="002A439A">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предоставления муниципальной услуги</w:t>
      </w:r>
    </w:p>
    <w:p w:rsidR="00736203" w:rsidRPr="002A439A" w:rsidRDefault="002A439A" w:rsidP="002A439A">
      <w:pPr>
        <w:pStyle w:val="ConsPlusNormal"/>
        <w:ind w:firstLine="540"/>
        <w:jc w:val="right"/>
        <w:rPr>
          <w:rFonts w:ascii="Times New Roman" w:hAnsi="Times New Roman" w:cs="Times New Roman"/>
          <w:sz w:val="28"/>
          <w:szCs w:val="28"/>
        </w:rPr>
      </w:pPr>
      <w:r w:rsidRPr="002A439A">
        <w:rPr>
          <w:rFonts w:ascii="Times New Roman" w:hAnsi="Times New Roman" w:cs="Times New Roman"/>
          <w:sz w:val="28"/>
          <w:szCs w:val="28"/>
        </w:rPr>
        <w:t>«Предоставление земельных участков, находящихся</w:t>
      </w:r>
    </w:p>
    <w:p w:rsidR="002A439A" w:rsidRPr="002A439A" w:rsidRDefault="002A439A" w:rsidP="002A439A">
      <w:pPr>
        <w:pStyle w:val="ConsPlusNormal"/>
        <w:ind w:firstLine="540"/>
        <w:jc w:val="right"/>
        <w:rPr>
          <w:rFonts w:ascii="Times New Roman" w:hAnsi="Times New Roman" w:cs="Times New Roman"/>
          <w:sz w:val="28"/>
          <w:szCs w:val="28"/>
        </w:rPr>
      </w:pPr>
      <w:r w:rsidRPr="002A439A">
        <w:rPr>
          <w:rFonts w:ascii="Times New Roman" w:hAnsi="Times New Roman" w:cs="Times New Roman"/>
          <w:sz w:val="28"/>
          <w:szCs w:val="28"/>
        </w:rPr>
        <w:t>в муниципальной собственности, и земельных участков</w:t>
      </w:r>
    </w:p>
    <w:p w:rsidR="002A439A" w:rsidRPr="002A439A" w:rsidRDefault="002A439A" w:rsidP="002A439A">
      <w:pPr>
        <w:pStyle w:val="ConsPlusNormal"/>
        <w:ind w:firstLine="540"/>
        <w:jc w:val="right"/>
        <w:rPr>
          <w:rFonts w:ascii="Times New Roman" w:hAnsi="Times New Roman" w:cs="Times New Roman"/>
          <w:sz w:val="28"/>
          <w:szCs w:val="28"/>
        </w:rPr>
      </w:pPr>
      <w:r w:rsidRPr="002A439A">
        <w:rPr>
          <w:rFonts w:ascii="Times New Roman" w:hAnsi="Times New Roman" w:cs="Times New Roman"/>
          <w:sz w:val="28"/>
          <w:szCs w:val="28"/>
        </w:rPr>
        <w:t xml:space="preserve">государственная </w:t>
      </w:r>
      <w:proofErr w:type="gramStart"/>
      <w:r w:rsidRPr="002A439A">
        <w:rPr>
          <w:rFonts w:ascii="Times New Roman" w:hAnsi="Times New Roman" w:cs="Times New Roman"/>
          <w:sz w:val="28"/>
          <w:szCs w:val="28"/>
        </w:rPr>
        <w:t>собственность</w:t>
      </w:r>
      <w:proofErr w:type="gramEnd"/>
      <w:r w:rsidRPr="002A439A">
        <w:rPr>
          <w:rFonts w:ascii="Times New Roman" w:hAnsi="Times New Roman" w:cs="Times New Roman"/>
          <w:sz w:val="28"/>
          <w:szCs w:val="28"/>
        </w:rPr>
        <w:t xml:space="preserve"> на которые не разграничена,</w:t>
      </w:r>
    </w:p>
    <w:p w:rsidR="002A439A" w:rsidRPr="002A439A" w:rsidRDefault="002A439A" w:rsidP="002A439A">
      <w:pPr>
        <w:pStyle w:val="ConsPlusNormal"/>
        <w:ind w:firstLine="540"/>
        <w:jc w:val="right"/>
        <w:rPr>
          <w:rFonts w:ascii="Times New Roman" w:hAnsi="Times New Roman" w:cs="Times New Roman"/>
          <w:sz w:val="28"/>
          <w:szCs w:val="28"/>
        </w:rPr>
      </w:pPr>
      <w:r w:rsidRPr="002A439A">
        <w:rPr>
          <w:rFonts w:ascii="Times New Roman" w:hAnsi="Times New Roman" w:cs="Times New Roman"/>
          <w:sz w:val="28"/>
          <w:szCs w:val="28"/>
        </w:rPr>
        <w:t>на торгах»</w:t>
      </w:r>
    </w:p>
    <w:p w:rsidR="00736203" w:rsidRDefault="00736203">
      <w:pPr>
        <w:pStyle w:val="ConsPlusNonformat"/>
        <w:jc w:val="both"/>
      </w:pPr>
      <w:r>
        <w:t xml:space="preserve">                             Администрация города </w:t>
      </w:r>
      <w:r w:rsidR="004F3F65">
        <w:t>Ливны</w:t>
      </w:r>
    </w:p>
    <w:p w:rsidR="00736203" w:rsidRDefault="00736203">
      <w:pPr>
        <w:pStyle w:val="ConsPlusNonformat"/>
        <w:jc w:val="both"/>
      </w:pPr>
      <w:r>
        <w:t xml:space="preserve">                             Начальнику управления муниципального имущества</w:t>
      </w:r>
    </w:p>
    <w:p w:rsidR="00736203" w:rsidRDefault="004F3F65">
      <w:pPr>
        <w:pStyle w:val="ConsPlusNonformat"/>
        <w:jc w:val="both"/>
      </w:pPr>
      <w:r>
        <w:t xml:space="preserve">                             (Главе города Ливны)</w:t>
      </w:r>
    </w:p>
    <w:p w:rsidR="00736203" w:rsidRDefault="00736203">
      <w:pPr>
        <w:pStyle w:val="ConsPlusNonformat"/>
        <w:jc w:val="both"/>
      </w:pPr>
      <w:r>
        <w:t xml:space="preserve">                             ______________________________________________</w:t>
      </w:r>
    </w:p>
    <w:p w:rsidR="00736203" w:rsidRDefault="00736203">
      <w:pPr>
        <w:pStyle w:val="ConsPlusNonformat"/>
        <w:jc w:val="both"/>
      </w:pPr>
      <w:r>
        <w:t xml:space="preserve">                             </w:t>
      </w:r>
      <w:proofErr w:type="gramStart"/>
      <w:r>
        <w:t>(Ф.И.О., паспортные данные  гражданина, полное</w:t>
      </w:r>
      <w:proofErr w:type="gramEnd"/>
    </w:p>
    <w:p w:rsidR="00736203" w:rsidRDefault="00736203">
      <w:pPr>
        <w:pStyle w:val="ConsPlusNonformat"/>
        <w:jc w:val="both"/>
      </w:pPr>
      <w:r>
        <w:t xml:space="preserve">                             ______________________________________________</w:t>
      </w:r>
    </w:p>
    <w:p w:rsidR="00736203" w:rsidRDefault="00736203">
      <w:pPr>
        <w:pStyle w:val="ConsPlusNonformat"/>
        <w:jc w:val="both"/>
      </w:pPr>
      <w:r>
        <w:t xml:space="preserve">                             наименование  юридического  лица,  ОГРН,  ИНН)</w:t>
      </w:r>
    </w:p>
    <w:p w:rsidR="00736203" w:rsidRDefault="00736203">
      <w:pPr>
        <w:pStyle w:val="ConsPlusNonformat"/>
        <w:jc w:val="both"/>
      </w:pPr>
      <w:r>
        <w:t xml:space="preserve">                             (адрес проживания, место нахождения)</w:t>
      </w:r>
    </w:p>
    <w:p w:rsidR="00736203" w:rsidRDefault="00736203">
      <w:pPr>
        <w:pStyle w:val="ConsPlusNonformat"/>
        <w:jc w:val="both"/>
      </w:pPr>
      <w:r>
        <w:t xml:space="preserve">                             </w:t>
      </w:r>
      <w:proofErr w:type="gramStart"/>
      <w:r>
        <w:t>действующего от имени</w:t>
      </w:r>
      <w:proofErr w:type="gramEnd"/>
    </w:p>
    <w:p w:rsidR="00736203" w:rsidRDefault="00736203">
      <w:pPr>
        <w:pStyle w:val="ConsPlusNonformat"/>
        <w:jc w:val="both"/>
      </w:pPr>
      <w:r>
        <w:t xml:space="preserve">                             ______________________________________________</w:t>
      </w:r>
    </w:p>
    <w:p w:rsidR="00736203" w:rsidRDefault="00736203">
      <w:pPr>
        <w:pStyle w:val="ConsPlusNonformat"/>
        <w:jc w:val="both"/>
      </w:pPr>
      <w:r>
        <w:t xml:space="preserve">                             контактный телефон ___________________________</w:t>
      </w:r>
    </w:p>
    <w:p w:rsidR="00736203" w:rsidRDefault="00736203">
      <w:pPr>
        <w:pStyle w:val="ConsPlusNonformat"/>
        <w:jc w:val="both"/>
      </w:pPr>
      <w:r>
        <w:t xml:space="preserve">                             адрес для корреспонденции</w:t>
      </w:r>
    </w:p>
    <w:p w:rsidR="00736203" w:rsidRDefault="00736203">
      <w:pPr>
        <w:pStyle w:val="ConsPlusNonformat"/>
        <w:jc w:val="both"/>
      </w:pPr>
      <w:r>
        <w:t xml:space="preserve">                             ______________________________________________</w:t>
      </w:r>
    </w:p>
    <w:p w:rsidR="00736203" w:rsidRDefault="00736203">
      <w:pPr>
        <w:pStyle w:val="ConsPlusNonformat"/>
        <w:jc w:val="both"/>
      </w:pPr>
    </w:p>
    <w:p w:rsidR="00736203" w:rsidRDefault="00736203">
      <w:pPr>
        <w:pStyle w:val="ConsPlusNonformat"/>
        <w:jc w:val="both"/>
      </w:pPr>
      <w:bookmarkStart w:id="14" w:name="P456"/>
      <w:bookmarkEnd w:id="14"/>
      <w:r>
        <w:t xml:space="preserve">                                 Заявление</w:t>
      </w:r>
    </w:p>
    <w:p w:rsidR="00736203" w:rsidRDefault="00736203">
      <w:pPr>
        <w:pStyle w:val="ConsPlusNonformat"/>
        <w:jc w:val="both"/>
      </w:pPr>
      <w:r>
        <w:t xml:space="preserve">              </w:t>
      </w:r>
      <w:proofErr w:type="gramStart"/>
      <w:r>
        <w:t>о проведении аукциона по продаже (или на право</w:t>
      </w:r>
      <w:proofErr w:type="gramEnd"/>
    </w:p>
    <w:p w:rsidR="00736203" w:rsidRDefault="00736203">
      <w:pPr>
        <w:pStyle w:val="ConsPlusNonformat"/>
        <w:jc w:val="both"/>
      </w:pPr>
      <w:r>
        <w:t xml:space="preserve">              заключения договора аренды) земельного участка,</w:t>
      </w:r>
    </w:p>
    <w:p w:rsidR="00736203" w:rsidRDefault="00736203">
      <w:pPr>
        <w:pStyle w:val="ConsPlusNonformat"/>
        <w:jc w:val="both"/>
      </w:pPr>
      <w:r>
        <w:t xml:space="preserve">       </w:t>
      </w:r>
      <w:proofErr w:type="gramStart"/>
      <w:r>
        <w:t>находящегося</w:t>
      </w:r>
      <w:proofErr w:type="gramEnd"/>
      <w:r>
        <w:t xml:space="preserve"> в государственной (или муниципальной) собственности</w:t>
      </w:r>
    </w:p>
    <w:p w:rsidR="00736203" w:rsidRDefault="00736203">
      <w:pPr>
        <w:pStyle w:val="ConsPlusNonformat"/>
        <w:jc w:val="both"/>
      </w:pPr>
    </w:p>
    <w:p w:rsidR="00736203" w:rsidRDefault="00736203">
      <w:pPr>
        <w:pStyle w:val="ConsPlusNonformat"/>
        <w:jc w:val="both"/>
      </w:pPr>
      <w:r>
        <w:t xml:space="preserve">На  основании  </w:t>
      </w:r>
      <w:hyperlink r:id="rId22" w:history="1">
        <w:proofErr w:type="spellStart"/>
        <w:r>
          <w:rPr>
            <w:color w:val="0000FF"/>
          </w:rPr>
          <w:t>пп</w:t>
        </w:r>
        <w:proofErr w:type="spellEnd"/>
        <w:r>
          <w:rPr>
            <w:color w:val="0000FF"/>
          </w:rPr>
          <w:t>. 6 п. 4 ст. 39.11</w:t>
        </w:r>
      </w:hyperlink>
      <w:r>
        <w:t xml:space="preserve"> Земельного кодекса Российской Федерации</w:t>
      </w:r>
    </w:p>
    <w:p w:rsidR="00736203" w:rsidRDefault="00736203">
      <w:pPr>
        <w:pStyle w:val="ConsPlusNonformat"/>
        <w:jc w:val="both"/>
      </w:pPr>
      <w:proofErr w:type="gramStart"/>
      <w:r>
        <w:t>прошу  провести  аукцион  по  продаже  (или  на  право  заключения договора</w:t>
      </w:r>
      <w:proofErr w:type="gramEnd"/>
    </w:p>
    <w:p w:rsidR="00736203" w:rsidRDefault="00736203">
      <w:pPr>
        <w:pStyle w:val="ConsPlusNonformat"/>
        <w:jc w:val="both"/>
      </w:pPr>
      <w:r>
        <w:t xml:space="preserve">аренды)   земельного   участка,   находящегося   </w:t>
      </w:r>
      <w:proofErr w:type="gramStart"/>
      <w:r>
        <w:t>в</w:t>
      </w:r>
      <w:proofErr w:type="gramEnd"/>
      <w:r>
        <w:t xml:space="preserve">   государственной   (или</w:t>
      </w:r>
    </w:p>
    <w:p w:rsidR="00736203" w:rsidRDefault="00736203">
      <w:pPr>
        <w:pStyle w:val="ConsPlusNonformat"/>
        <w:jc w:val="both"/>
      </w:pPr>
      <w:r>
        <w:t xml:space="preserve">муниципальной)   собственности,  площадью  ___________,  </w:t>
      </w:r>
      <w:proofErr w:type="gramStart"/>
      <w:r>
        <w:t>расположенного</w:t>
      </w:r>
      <w:proofErr w:type="gramEnd"/>
      <w:r>
        <w:t xml:space="preserve">  по</w:t>
      </w:r>
    </w:p>
    <w:p w:rsidR="00736203" w:rsidRDefault="00736203">
      <w:pPr>
        <w:pStyle w:val="ConsPlusNonformat"/>
        <w:jc w:val="both"/>
      </w:pPr>
      <w:r>
        <w:t>адресу: ________________________________________________________, категория</w:t>
      </w:r>
    </w:p>
    <w:p w:rsidR="00736203" w:rsidRDefault="00736203">
      <w:pPr>
        <w:pStyle w:val="ConsPlusNonformat"/>
        <w:jc w:val="both"/>
      </w:pPr>
      <w:r>
        <w:t xml:space="preserve">земель: _________________________________________________, вид </w:t>
      </w:r>
      <w:proofErr w:type="gramStart"/>
      <w:r>
        <w:t>разрешенного</w:t>
      </w:r>
      <w:proofErr w:type="gramEnd"/>
    </w:p>
    <w:p w:rsidR="00736203" w:rsidRDefault="00736203">
      <w:pPr>
        <w:pStyle w:val="ConsPlusNonformat"/>
        <w:jc w:val="both"/>
      </w:pPr>
      <w:r>
        <w:t xml:space="preserve">использования: _______________________________________________, </w:t>
      </w:r>
      <w:proofErr w:type="gramStart"/>
      <w:r>
        <w:t>кадастровый</w:t>
      </w:r>
      <w:proofErr w:type="gramEnd"/>
    </w:p>
    <w:p w:rsidR="00736203" w:rsidRDefault="00736203">
      <w:pPr>
        <w:pStyle w:val="ConsPlusNonformat"/>
        <w:jc w:val="both"/>
      </w:pPr>
      <w:r>
        <w:t>N _________________________.</w:t>
      </w:r>
    </w:p>
    <w:p w:rsidR="00736203" w:rsidRDefault="00736203">
      <w:pPr>
        <w:pStyle w:val="ConsPlusNonformat"/>
        <w:jc w:val="both"/>
      </w:pPr>
      <w:r>
        <w:t>Цель использования земельного участка: ____________________________________</w:t>
      </w:r>
    </w:p>
    <w:p w:rsidR="00736203" w:rsidRDefault="00736203">
      <w:pPr>
        <w:pStyle w:val="ConsPlusNonformat"/>
        <w:jc w:val="both"/>
      </w:pPr>
      <w:r>
        <w:t>__________________________________________________________________________.</w:t>
      </w:r>
    </w:p>
    <w:p w:rsidR="00736203" w:rsidRDefault="00736203">
      <w:pPr>
        <w:pStyle w:val="ConsPlusNonformat"/>
        <w:jc w:val="both"/>
      </w:pPr>
      <w:r>
        <w:t>Перечень предоставленных документов:</w:t>
      </w:r>
    </w:p>
    <w:p w:rsidR="00736203" w:rsidRDefault="00736203">
      <w:pPr>
        <w:pStyle w:val="ConsPlusNonformat"/>
        <w:jc w:val="both"/>
      </w:pPr>
      <w:r>
        <w:t>1. ________________________________________________________________________</w:t>
      </w:r>
    </w:p>
    <w:p w:rsidR="00736203" w:rsidRDefault="00736203">
      <w:pPr>
        <w:pStyle w:val="ConsPlusNonformat"/>
        <w:jc w:val="both"/>
      </w:pPr>
      <w:r>
        <w:t>2. ________________________________________________________________________</w:t>
      </w:r>
    </w:p>
    <w:p w:rsidR="00736203" w:rsidRDefault="00736203">
      <w:pPr>
        <w:pStyle w:val="ConsPlusNonformat"/>
        <w:jc w:val="both"/>
      </w:pPr>
      <w:r>
        <w:t>3. ________________________________________________________________________</w:t>
      </w:r>
    </w:p>
    <w:p w:rsidR="00736203" w:rsidRDefault="00736203">
      <w:pPr>
        <w:pStyle w:val="ConsPlusNonformat"/>
        <w:jc w:val="both"/>
      </w:pPr>
    </w:p>
    <w:p w:rsidR="00736203" w:rsidRDefault="00736203">
      <w:pPr>
        <w:pStyle w:val="ConsPlusNonformat"/>
        <w:jc w:val="both"/>
      </w:pPr>
      <w:r>
        <w:t>______________ дата                 _____________________ Подпись заявителя</w:t>
      </w:r>
    </w:p>
    <w:p w:rsidR="00736203" w:rsidRDefault="00736203">
      <w:pPr>
        <w:pStyle w:val="ConsPlusNormal"/>
        <w:ind w:firstLine="540"/>
        <w:jc w:val="both"/>
      </w:pPr>
    </w:p>
    <w:p w:rsidR="00736203" w:rsidRDefault="00736203">
      <w:pPr>
        <w:pStyle w:val="ConsPlusNormal"/>
        <w:ind w:firstLine="540"/>
        <w:jc w:val="both"/>
      </w:pPr>
    </w:p>
    <w:p w:rsidR="00736203" w:rsidRDefault="00736203">
      <w:pPr>
        <w:pStyle w:val="ConsPlusNormal"/>
        <w:ind w:firstLine="540"/>
        <w:jc w:val="both"/>
      </w:pPr>
    </w:p>
    <w:p w:rsidR="00736203" w:rsidRDefault="00736203">
      <w:pPr>
        <w:pStyle w:val="ConsPlusNormal"/>
        <w:ind w:firstLine="540"/>
        <w:jc w:val="both"/>
      </w:pPr>
    </w:p>
    <w:p w:rsidR="00736203" w:rsidRDefault="00736203">
      <w:pPr>
        <w:pStyle w:val="ConsPlusNormal"/>
        <w:ind w:firstLine="540"/>
        <w:jc w:val="both"/>
      </w:pPr>
    </w:p>
    <w:p w:rsidR="008E7572" w:rsidRDefault="008E7572">
      <w:pPr>
        <w:pStyle w:val="ConsPlusNormal"/>
        <w:jc w:val="right"/>
        <w:outlineLvl w:val="1"/>
      </w:pPr>
    </w:p>
    <w:p w:rsidR="008E7572" w:rsidRDefault="008E7572">
      <w:pPr>
        <w:pStyle w:val="ConsPlusNormal"/>
        <w:jc w:val="right"/>
        <w:outlineLvl w:val="1"/>
      </w:pPr>
    </w:p>
    <w:p w:rsidR="008E7572" w:rsidRDefault="008E7572">
      <w:pPr>
        <w:pStyle w:val="ConsPlusNormal"/>
        <w:jc w:val="right"/>
        <w:outlineLvl w:val="1"/>
      </w:pPr>
    </w:p>
    <w:p w:rsidR="008E7572" w:rsidRDefault="008E7572">
      <w:pPr>
        <w:pStyle w:val="ConsPlusNormal"/>
        <w:jc w:val="right"/>
        <w:outlineLvl w:val="1"/>
      </w:pPr>
    </w:p>
    <w:p w:rsidR="008E7572" w:rsidRDefault="008E7572">
      <w:pPr>
        <w:pStyle w:val="ConsPlusNormal"/>
        <w:jc w:val="right"/>
        <w:outlineLvl w:val="1"/>
      </w:pPr>
    </w:p>
    <w:p w:rsidR="008E7572" w:rsidRDefault="008E7572">
      <w:pPr>
        <w:pStyle w:val="ConsPlusNormal"/>
        <w:jc w:val="right"/>
        <w:outlineLvl w:val="1"/>
      </w:pPr>
    </w:p>
    <w:p w:rsidR="008E7572" w:rsidRDefault="008E7572">
      <w:pPr>
        <w:pStyle w:val="ConsPlusNormal"/>
        <w:jc w:val="right"/>
        <w:outlineLvl w:val="1"/>
      </w:pPr>
    </w:p>
    <w:p w:rsidR="008E7572" w:rsidRDefault="008E7572">
      <w:pPr>
        <w:pStyle w:val="ConsPlusNormal"/>
        <w:jc w:val="right"/>
        <w:outlineLvl w:val="1"/>
      </w:pPr>
    </w:p>
    <w:p w:rsidR="00F12327" w:rsidRDefault="00F12327">
      <w:pPr>
        <w:pStyle w:val="ConsPlusNormal"/>
        <w:jc w:val="right"/>
        <w:outlineLvl w:val="1"/>
        <w:rPr>
          <w:rFonts w:ascii="Times New Roman" w:hAnsi="Times New Roman" w:cs="Times New Roman"/>
          <w:sz w:val="28"/>
          <w:szCs w:val="28"/>
        </w:rPr>
      </w:pPr>
    </w:p>
    <w:p w:rsidR="00F12327" w:rsidRDefault="00F12327">
      <w:pPr>
        <w:pStyle w:val="ConsPlusNormal"/>
        <w:jc w:val="right"/>
        <w:outlineLvl w:val="1"/>
        <w:rPr>
          <w:rFonts w:ascii="Times New Roman" w:hAnsi="Times New Roman" w:cs="Times New Roman"/>
          <w:sz w:val="28"/>
          <w:szCs w:val="28"/>
        </w:rPr>
      </w:pPr>
    </w:p>
    <w:p w:rsidR="00F12327" w:rsidRDefault="00F12327">
      <w:pPr>
        <w:pStyle w:val="ConsPlusNormal"/>
        <w:jc w:val="right"/>
        <w:outlineLvl w:val="1"/>
        <w:rPr>
          <w:rFonts w:ascii="Times New Roman" w:hAnsi="Times New Roman" w:cs="Times New Roman"/>
          <w:sz w:val="28"/>
          <w:szCs w:val="28"/>
        </w:rPr>
      </w:pPr>
    </w:p>
    <w:p w:rsidR="00F12327" w:rsidRDefault="00F12327">
      <w:pPr>
        <w:pStyle w:val="ConsPlusNormal"/>
        <w:jc w:val="right"/>
        <w:outlineLvl w:val="1"/>
        <w:rPr>
          <w:rFonts w:ascii="Times New Roman" w:hAnsi="Times New Roman" w:cs="Times New Roman"/>
          <w:sz w:val="28"/>
          <w:szCs w:val="28"/>
        </w:rPr>
      </w:pPr>
    </w:p>
    <w:p w:rsidR="00F12327" w:rsidRDefault="00F12327">
      <w:pPr>
        <w:pStyle w:val="ConsPlusNormal"/>
        <w:jc w:val="right"/>
        <w:outlineLvl w:val="1"/>
        <w:rPr>
          <w:rFonts w:ascii="Times New Roman" w:hAnsi="Times New Roman" w:cs="Times New Roman"/>
          <w:sz w:val="28"/>
          <w:szCs w:val="28"/>
        </w:rPr>
      </w:pPr>
    </w:p>
    <w:p w:rsidR="00736203" w:rsidRPr="008E7572" w:rsidRDefault="00F12327">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r w:rsidR="00736203" w:rsidRPr="008E7572">
        <w:rPr>
          <w:rFonts w:ascii="Times New Roman" w:hAnsi="Times New Roman" w:cs="Times New Roman"/>
          <w:sz w:val="28"/>
          <w:szCs w:val="28"/>
        </w:rPr>
        <w:t xml:space="preserve"> 2</w:t>
      </w:r>
    </w:p>
    <w:p w:rsidR="0067313D" w:rsidRDefault="00DD7ABC" w:rsidP="0067313D">
      <w:pPr>
        <w:pStyle w:val="ConsPlusNormal"/>
        <w:jc w:val="right"/>
        <w:outlineLvl w:val="1"/>
        <w:rPr>
          <w:rFonts w:ascii="Times New Roman" w:hAnsi="Times New Roman" w:cs="Times New Roman"/>
          <w:sz w:val="28"/>
          <w:szCs w:val="28"/>
        </w:rPr>
      </w:pPr>
      <w:bookmarkStart w:id="15" w:name="P491"/>
      <w:bookmarkEnd w:id="15"/>
      <w:r>
        <w:rPr>
          <w:rFonts w:ascii="Times New Roman" w:hAnsi="Times New Roman" w:cs="Times New Roman"/>
          <w:sz w:val="28"/>
          <w:szCs w:val="28"/>
        </w:rPr>
        <w:t>к А</w:t>
      </w:r>
      <w:r w:rsidR="0067313D">
        <w:rPr>
          <w:rFonts w:ascii="Times New Roman" w:hAnsi="Times New Roman" w:cs="Times New Roman"/>
          <w:sz w:val="28"/>
          <w:szCs w:val="28"/>
        </w:rPr>
        <w:t xml:space="preserve">дминистративному регламенту </w:t>
      </w:r>
    </w:p>
    <w:p w:rsidR="0067313D" w:rsidRPr="008E7572" w:rsidRDefault="0067313D" w:rsidP="0067313D">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предоставления муниципальной услуги</w:t>
      </w:r>
    </w:p>
    <w:p w:rsidR="0067313D" w:rsidRPr="002A439A" w:rsidRDefault="0067313D" w:rsidP="0067313D">
      <w:pPr>
        <w:pStyle w:val="ConsPlusNormal"/>
        <w:ind w:firstLine="540"/>
        <w:jc w:val="right"/>
        <w:rPr>
          <w:rFonts w:ascii="Times New Roman" w:hAnsi="Times New Roman" w:cs="Times New Roman"/>
          <w:sz w:val="28"/>
          <w:szCs w:val="28"/>
        </w:rPr>
      </w:pPr>
      <w:r w:rsidRPr="002A439A">
        <w:rPr>
          <w:rFonts w:ascii="Times New Roman" w:hAnsi="Times New Roman" w:cs="Times New Roman"/>
          <w:sz w:val="28"/>
          <w:szCs w:val="28"/>
        </w:rPr>
        <w:t>«Предоставление земельных участков, находящихся</w:t>
      </w:r>
    </w:p>
    <w:p w:rsidR="0067313D" w:rsidRPr="002A439A" w:rsidRDefault="0067313D" w:rsidP="0067313D">
      <w:pPr>
        <w:pStyle w:val="ConsPlusNormal"/>
        <w:ind w:firstLine="540"/>
        <w:jc w:val="right"/>
        <w:rPr>
          <w:rFonts w:ascii="Times New Roman" w:hAnsi="Times New Roman" w:cs="Times New Roman"/>
          <w:sz w:val="28"/>
          <w:szCs w:val="28"/>
        </w:rPr>
      </w:pPr>
      <w:r w:rsidRPr="002A439A">
        <w:rPr>
          <w:rFonts w:ascii="Times New Roman" w:hAnsi="Times New Roman" w:cs="Times New Roman"/>
          <w:sz w:val="28"/>
          <w:szCs w:val="28"/>
        </w:rPr>
        <w:t>в муниципальной собственности, и земельных участков</w:t>
      </w:r>
    </w:p>
    <w:p w:rsidR="0067313D" w:rsidRPr="002A439A" w:rsidRDefault="0067313D" w:rsidP="0067313D">
      <w:pPr>
        <w:pStyle w:val="ConsPlusNormal"/>
        <w:ind w:firstLine="540"/>
        <w:jc w:val="right"/>
        <w:rPr>
          <w:rFonts w:ascii="Times New Roman" w:hAnsi="Times New Roman" w:cs="Times New Roman"/>
          <w:sz w:val="28"/>
          <w:szCs w:val="28"/>
        </w:rPr>
      </w:pPr>
      <w:r w:rsidRPr="002A439A">
        <w:rPr>
          <w:rFonts w:ascii="Times New Roman" w:hAnsi="Times New Roman" w:cs="Times New Roman"/>
          <w:sz w:val="28"/>
          <w:szCs w:val="28"/>
        </w:rPr>
        <w:t xml:space="preserve">государственная </w:t>
      </w:r>
      <w:proofErr w:type="gramStart"/>
      <w:r w:rsidRPr="002A439A">
        <w:rPr>
          <w:rFonts w:ascii="Times New Roman" w:hAnsi="Times New Roman" w:cs="Times New Roman"/>
          <w:sz w:val="28"/>
          <w:szCs w:val="28"/>
        </w:rPr>
        <w:t>собственность</w:t>
      </w:r>
      <w:proofErr w:type="gramEnd"/>
      <w:r w:rsidRPr="002A439A">
        <w:rPr>
          <w:rFonts w:ascii="Times New Roman" w:hAnsi="Times New Roman" w:cs="Times New Roman"/>
          <w:sz w:val="28"/>
          <w:szCs w:val="28"/>
        </w:rPr>
        <w:t xml:space="preserve"> на которые не разграничена,</w:t>
      </w:r>
    </w:p>
    <w:p w:rsidR="0067313D" w:rsidRPr="002A439A" w:rsidRDefault="0067313D" w:rsidP="0067313D">
      <w:pPr>
        <w:pStyle w:val="ConsPlusNormal"/>
        <w:ind w:firstLine="540"/>
        <w:jc w:val="right"/>
        <w:rPr>
          <w:rFonts w:ascii="Times New Roman" w:hAnsi="Times New Roman" w:cs="Times New Roman"/>
          <w:sz w:val="28"/>
          <w:szCs w:val="28"/>
        </w:rPr>
      </w:pPr>
      <w:r w:rsidRPr="002A439A">
        <w:rPr>
          <w:rFonts w:ascii="Times New Roman" w:hAnsi="Times New Roman" w:cs="Times New Roman"/>
          <w:sz w:val="28"/>
          <w:szCs w:val="28"/>
        </w:rPr>
        <w:t>на торгах»</w:t>
      </w:r>
    </w:p>
    <w:p w:rsidR="0067313D" w:rsidRDefault="0067313D">
      <w:pPr>
        <w:pStyle w:val="ConsPlusTitle"/>
        <w:jc w:val="center"/>
        <w:rPr>
          <w:rFonts w:ascii="Times New Roman" w:hAnsi="Times New Roman" w:cs="Times New Roman"/>
        </w:rPr>
      </w:pPr>
    </w:p>
    <w:p w:rsidR="0067313D" w:rsidRDefault="0067313D">
      <w:pPr>
        <w:pStyle w:val="ConsPlusTitle"/>
        <w:jc w:val="center"/>
        <w:rPr>
          <w:rFonts w:ascii="Times New Roman" w:hAnsi="Times New Roman" w:cs="Times New Roman"/>
        </w:rPr>
      </w:pPr>
    </w:p>
    <w:p w:rsidR="00736203" w:rsidRPr="0036330A" w:rsidRDefault="00736203">
      <w:pPr>
        <w:pStyle w:val="ConsPlusTitle"/>
        <w:jc w:val="center"/>
        <w:rPr>
          <w:rFonts w:ascii="Times New Roman" w:hAnsi="Times New Roman" w:cs="Times New Roman"/>
        </w:rPr>
      </w:pPr>
      <w:r w:rsidRPr="0036330A">
        <w:rPr>
          <w:rFonts w:ascii="Times New Roman" w:hAnsi="Times New Roman" w:cs="Times New Roman"/>
        </w:rPr>
        <w:t>БЛОК-СХЕМА</w:t>
      </w:r>
    </w:p>
    <w:p w:rsidR="00736203" w:rsidRPr="0036330A" w:rsidRDefault="00736203">
      <w:pPr>
        <w:pStyle w:val="ConsPlusTitle"/>
        <w:jc w:val="center"/>
        <w:rPr>
          <w:rFonts w:ascii="Times New Roman" w:hAnsi="Times New Roman" w:cs="Times New Roman"/>
        </w:rPr>
      </w:pPr>
      <w:r w:rsidRPr="0036330A">
        <w:rPr>
          <w:rFonts w:ascii="Times New Roman" w:hAnsi="Times New Roman" w:cs="Times New Roman"/>
        </w:rPr>
        <w:t>МУНИЦИПАЛЬНОЙ УСЛУГИ</w:t>
      </w:r>
    </w:p>
    <w:p w:rsidR="00EF2F81" w:rsidRDefault="00EF2F81">
      <w:pPr>
        <w:pStyle w:val="ConsPlusNormal"/>
        <w:ind w:firstLine="540"/>
        <w:jc w:val="both"/>
      </w:pPr>
    </w:p>
    <w:p w:rsidR="00EF2F81" w:rsidRDefault="003F1A9D">
      <w:pPr>
        <w:pStyle w:val="ConsPlusNormal"/>
        <w:ind w:firstLine="540"/>
        <w:jc w:val="both"/>
      </w:pPr>
      <w:r>
        <w:rPr>
          <w:noProof/>
        </w:rPr>
        <w:pict>
          <v:rect id="_x0000_s1026" style="position:absolute;left:0;text-align:left;margin-left:92.7pt;margin-top:12.85pt;width:275.25pt;height:39.7pt;z-index:251658240">
            <v:textbox>
              <w:txbxContent>
                <w:p w:rsidR="00430053" w:rsidRDefault="00430053" w:rsidP="004C2E05">
                  <w:pPr>
                    <w:jc w:val="center"/>
                  </w:pPr>
                  <w:r>
                    <w:t>Заявитель (заявление о предоставлении муниципальной услуги)</w:t>
                  </w:r>
                </w:p>
              </w:txbxContent>
            </v:textbox>
          </v:rect>
        </w:pict>
      </w:r>
    </w:p>
    <w:p w:rsidR="00EF2F81" w:rsidRDefault="00EF2F81">
      <w:pPr>
        <w:pStyle w:val="ConsPlusNormal"/>
        <w:ind w:firstLine="540"/>
        <w:jc w:val="both"/>
      </w:pPr>
    </w:p>
    <w:p w:rsidR="00EF2F81" w:rsidRDefault="00EF2F81">
      <w:pPr>
        <w:pStyle w:val="ConsPlusNormal"/>
        <w:ind w:firstLine="540"/>
        <w:jc w:val="both"/>
      </w:pPr>
    </w:p>
    <w:p w:rsidR="00EF2F81" w:rsidRDefault="003F1A9D">
      <w:pPr>
        <w:pStyle w:val="ConsPlusNormal"/>
        <w:ind w:firstLine="540"/>
        <w:jc w:val="both"/>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30.7pt;margin-top:12.25pt;width:.75pt;height:25.5pt;z-index:251659264" o:connectortype="straight">
            <v:stroke endarrow="block"/>
          </v:shape>
        </w:pict>
      </w:r>
    </w:p>
    <w:p w:rsidR="00EF2F81" w:rsidRDefault="00EF2F81">
      <w:pPr>
        <w:pStyle w:val="ConsPlusNormal"/>
        <w:ind w:firstLine="540"/>
        <w:jc w:val="both"/>
      </w:pPr>
    </w:p>
    <w:p w:rsidR="00EF2F81" w:rsidRDefault="003F1A9D">
      <w:pPr>
        <w:pStyle w:val="ConsPlusNormal"/>
        <w:ind w:firstLine="540"/>
        <w:jc w:val="both"/>
      </w:pPr>
      <w:r>
        <w:rPr>
          <w:noProof/>
        </w:rPr>
        <w:pict>
          <v:rect id="_x0000_s1028" style="position:absolute;left:0;text-align:left;margin-left:92.7pt;margin-top:10.9pt;width:279.75pt;height:41.25pt;z-index:251660288">
            <v:textbox style="mso-next-textbox:#_x0000_s1028">
              <w:txbxContent>
                <w:p w:rsidR="00430053" w:rsidRDefault="00430053" w:rsidP="004C2E05">
                  <w:pPr>
                    <w:jc w:val="center"/>
                  </w:pPr>
                  <w:r>
                    <w:t xml:space="preserve">Управление муниципального имущества администрации </w:t>
                  </w:r>
                  <w:proofErr w:type="gramStart"/>
                  <w:r>
                    <w:t>г</w:t>
                  </w:r>
                  <w:proofErr w:type="gramEnd"/>
                  <w:r>
                    <w:t>. Ливны</w:t>
                  </w:r>
                </w:p>
              </w:txbxContent>
            </v:textbox>
          </v:rect>
        </w:pict>
      </w:r>
    </w:p>
    <w:p w:rsidR="00EF2F81" w:rsidRDefault="00EF2F81">
      <w:pPr>
        <w:pStyle w:val="ConsPlusNormal"/>
        <w:ind w:firstLine="540"/>
        <w:jc w:val="both"/>
      </w:pPr>
    </w:p>
    <w:p w:rsidR="00EF2F81" w:rsidRDefault="00EF2F81">
      <w:pPr>
        <w:pStyle w:val="ConsPlusNormal"/>
        <w:ind w:firstLine="540"/>
        <w:jc w:val="both"/>
      </w:pPr>
    </w:p>
    <w:p w:rsidR="00EF2F81" w:rsidRDefault="003F1A9D">
      <w:pPr>
        <w:pStyle w:val="ConsPlusNormal"/>
        <w:ind w:firstLine="540"/>
        <w:jc w:val="both"/>
      </w:pPr>
      <w:r>
        <w:rPr>
          <w:noProof/>
        </w:rPr>
        <w:pict>
          <v:shape id="_x0000_s1033" type="#_x0000_t32" style="position:absolute;left:0;text-align:left;margin-left:231.45pt;margin-top:11.9pt;width:0;height:24pt;z-index:251664384" o:connectortype="straight">
            <v:stroke endarrow="block"/>
          </v:shape>
        </w:pict>
      </w:r>
    </w:p>
    <w:p w:rsidR="00EF2F81" w:rsidRDefault="00EF2F81">
      <w:pPr>
        <w:pStyle w:val="ConsPlusNormal"/>
        <w:ind w:firstLine="540"/>
        <w:jc w:val="both"/>
      </w:pPr>
    </w:p>
    <w:p w:rsidR="00EF2F81" w:rsidRDefault="003F1A9D">
      <w:pPr>
        <w:pStyle w:val="ConsPlusNormal"/>
        <w:ind w:firstLine="540"/>
        <w:jc w:val="both"/>
      </w:pPr>
      <w:r>
        <w:rPr>
          <w:noProof/>
        </w:rPr>
        <w:pict>
          <v:rect id="_x0000_s1029" style="position:absolute;left:0;text-align:left;margin-left:92.7pt;margin-top:11.25pt;width:283.5pt;height:36.75pt;z-index:251661312">
            <v:textbox>
              <w:txbxContent>
                <w:p w:rsidR="00430053" w:rsidRDefault="00430053" w:rsidP="004C2E05">
                  <w:pPr>
                    <w:jc w:val="center"/>
                  </w:pPr>
                  <w:r>
                    <w:t>Прием и регистрация заявления</w:t>
                  </w:r>
                </w:p>
              </w:txbxContent>
            </v:textbox>
          </v:rect>
        </w:pict>
      </w:r>
    </w:p>
    <w:p w:rsidR="00EF2F81" w:rsidRDefault="00EF2F81">
      <w:pPr>
        <w:pStyle w:val="ConsPlusNormal"/>
        <w:ind w:firstLine="540"/>
        <w:jc w:val="both"/>
      </w:pPr>
    </w:p>
    <w:p w:rsidR="00EF2F81" w:rsidRDefault="00EF2F81">
      <w:pPr>
        <w:pStyle w:val="ConsPlusNormal"/>
        <w:ind w:firstLine="540"/>
        <w:jc w:val="both"/>
      </w:pPr>
    </w:p>
    <w:p w:rsidR="00EF2F81" w:rsidRDefault="003F1A9D">
      <w:pPr>
        <w:pStyle w:val="ConsPlusNormal"/>
        <w:ind w:firstLine="540"/>
        <w:jc w:val="both"/>
      </w:pPr>
      <w:r>
        <w:rPr>
          <w:noProof/>
        </w:rPr>
        <w:pict>
          <v:shape id="_x0000_s1034" type="#_x0000_t32" style="position:absolute;left:0;text-align:left;margin-left:230.7pt;margin-top:7.75pt;width:.75pt;height:26.25pt;z-index:251665408" o:connectortype="straight">
            <v:stroke endarrow="block"/>
          </v:shape>
        </w:pict>
      </w:r>
    </w:p>
    <w:p w:rsidR="00EF2F81" w:rsidRDefault="00EF2F81">
      <w:pPr>
        <w:pStyle w:val="ConsPlusNormal"/>
        <w:ind w:firstLine="540"/>
        <w:jc w:val="both"/>
      </w:pPr>
    </w:p>
    <w:p w:rsidR="00EF2F81" w:rsidRDefault="003F1A9D">
      <w:pPr>
        <w:pStyle w:val="ConsPlusNormal"/>
        <w:ind w:firstLine="540"/>
        <w:jc w:val="both"/>
      </w:pPr>
      <w:r>
        <w:rPr>
          <w:noProof/>
        </w:rPr>
        <w:pict>
          <v:rect id="_x0000_s1030" style="position:absolute;left:0;text-align:left;margin-left:92.7pt;margin-top:7.15pt;width:283.5pt;height:48.9pt;z-index:251662336">
            <v:textbox>
              <w:txbxContent>
                <w:p w:rsidR="00430053" w:rsidRDefault="00430053" w:rsidP="004C2E05">
                  <w:pPr>
                    <w:jc w:val="center"/>
                  </w:pPr>
                  <w:r>
                    <w:t>Анализ документов в целях принятия дальнейшего решения уполномоченным сотрудником Управления</w:t>
                  </w:r>
                </w:p>
              </w:txbxContent>
            </v:textbox>
          </v:rect>
        </w:pict>
      </w:r>
    </w:p>
    <w:p w:rsidR="00EF2F81" w:rsidRDefault="003F1A9D">
      <w:pPr>
        <w:pStyle w:val="ConsPlusNormal"/>
        <w:ind w:firstLine="540"/>
        <w:jc w:val="both"/>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left:0;text-align:left;margin-left:366.8pt;margin-top:21.85pt;width:45.75pt;height:27pt;rotation:90;flip:x;z-index:251667456" o:connectortype="elbow" adj="10788,373200,-217770">
            <v:stroke startarrow="block" endarrow="block"/>
          </v:shape>
        </w:pict>
      </w:r>
      <w:r>
        <w:rPr>
          <w:noProof/>
        </w:rPr>
        <w:pict>
          <v:shape id="_x0000_s1036" type="#_x0000_t34" style="position:absolute;left:0;text-align:left;margin-left:56.3pt;margin-top:21.85pt;width:45.75pt;height:27pt;rotation:90;z-index:251666432" o:connectortype="elbow" adj="10788,-373200,-83921">
            <v:stroke endarrow="block"/>
          </v:shape>
        </w:pict>
      </w:r>
    </w:p>
    <w:p w:rsidR="00EF2F81" w:rsidRDefault="00EF2F81">
      <w:pPr>
        <w:pStyle w:val="ConsPlusNormal"/>
        <w:ind w:firstLine="540"/>
        <w:jc w:val="both"/>
      </w:pPr>
    </w:p>
    <w:p w:rsidR="00EF2F81" w:rsidRDefault="00EF2F81">
      <w:pPr>
        <w:pStyle w:val="ConsPlusNormal"/>
        <w:ind w:firstLine="540"/>
        <w:jc w:val="both"/>
      </w:pPr>
    </w:p>
    <w:p w:rsidR="00EF2F81" w:rsidRDefault="00EF2F81">
      <w:pPr>
        <w:pStyle w:val="ConsPlusNormal"/>
        <w:ind w:firstLine="540"/>
        <w:jc w:val="both"/>
      </w:pPr>
    </w:p>
    <w:p w:rsidR="00EF2F81" w:rsidRDefault="003F1A9D">
      <w:pPr>
        <w:pStyle w:val="ConsPlusNormal"/>
        <w:ind w:firstLine="540"/>
        <w:jc w:val="both"/>
      </w:pPr>
      <w:r>
        <w:rPr>
          <w:noProof/>
        </w:rPr>
        <w:pict>
          <v:rect id="_x0000_s1038" style="position:absolute;left:0;text-align:left;margin-left:272.7pt;margin-top:4.5pt;width:210.75pt;height:56.25pt;z-index:251668480">
            <v:textbox>
              <w:txbxContent>
                <w:p w:rsidR="00430053" w:rsidRDefault="00430053">
                  <w:r>
                    <w:t>Постановление о проведен</w:t>
                  </w:r>
                  <w:proofErr w:type="gramStart"/>
                  <w:r>
                    <w:t>ии ау</w:t>
                  </w:r>
                  <w:proofErr w:type="gramEnd"/>
                  <w:r>
                    <w:t>кциона</w:t>
                  </w:r>
                </w:p>
              </w:txbxContent>
            </v:textbox>
          </v:rect>
        </w:pict>
      </w:r>
      <w:r>
        <w:rPr>
          <w:noProof/>
        </w:rPr>
        <w:pict>
          <v:rect id="_x0000_s1031" style="position:absolute;left:0;text-align:left;margin-left:-30.3pt;margin-top:11.3pt;width:191.25pt;height:53.2pt;z-index:251663360">
            <v:textbox>
              <w:txbxContent>
                <w:p w:rsidR="00430053" w:rsidRDefault="00430053">
                  <w:r>
                    <w:t>Отказ в проведен</w:t>
                  </w:r>
                  <w:proofErr w:type="gramStart"/>
                  <w:r>
                    <w:t>ии ау</w:t>
                  </w:r>
                  <w:proofErr w:type="gramEnd"/>
                  <w:r>
                    <w:t xml:space="preserve">кциона (в предоставлении  муниципальной услуги) </w:t>
                  </w:r>
                </w:p>
              </w:txbxContent>
            </v:textbox>
          </v:rect>
        </w:pict>
      </w:r>
    </w:p>
    <w:p w:rsidR="00EF2F81" w:rsidRDefault="00EF2F81">
      <w:pPr>
        <w:pStyle w:val="ConsPlusNormal"/>
        <w:ind w:firstLine="540"/>
        <w:jc w:val="both"/>
      </w:pPr>
    </w:p>
    <w:p w:rsidR="00EF2F81" w:rsidRDefault="00EF2F81">
      <w:pPr>
        <w:pStyle w:val="ConsPlusNormal"/>
        <w:ind w:firstLine="540"/>
        <w:jc w:val="both"/>
      </w:pPr>
    </w:p>
    <w:p w:rsidR="00EF2F81" w:rsidRDefault="00EF2F81">
      <w:pPr>
        <w:pStyle w:val="ConsPlusNormal"/>
        <w:ind w:firstLine="540"/>
        <w:jc w:val="both"/>
      </w:pPr>
    </w:p>
    <w:p w:rsidR="00EF2F81" w:rsidRDefault="003F1A9D">
      <w:pPr>
        <w:pStyle w:val="ConsPlusNormal"/>
        <w:ind w:firstLine="540"/>
        <w:jc w:val="both"/>
      </w:pPr>
      <w:r>
        <w:rPr>
          <w:noProof/>
        </w:rPr>
        <w:pict>
          <v:shape id="_x0000_s1039" type="#_x0000_t32" style="position:absolute;left:0;text-align:left;margin-left:381.45pt;margin-top:7.05pt;width:.75pt;height:63.75pt;z-index:251669504" o:connectortype="straight">
            <v:stroke endarrow="block"/>
          </v:shape>
        </w:pict>
      </w:r>
    </w:p>
    <w:p w:rsidR="00EF2F81" w:rsidRDefault="00EF2F81">
      <w:pPr>
        <w:pStyle w:val="ConsPlusNormal"/>
        <w:ind w:firstLine="540"/>
        <w:jc w:val="both"/>
      </w:pPr>
    </w:p>
    <w:p w:rsidR="00EF2F81" w:rsidRDefault="00EF2F81">
      <w:pPr>
        <w:pStyle w:val="ConsPlusNormal"/>
        <w:ind w:firstLine="540"/>
        <w:jc w:val="both"/>
      </w:pPr>
    </w:p>
    <w:p w:rsidR="00EF2F81" w:rsidRDefault="00EF2F81">
      <w:pPr>
        <w:pStyle w:val="ConsPlusNormal"/>
        <w:ind w:firstLine="540"/>
        <w:jc w:val="both"/>
      </w:pPr>
    </w:p>
    <w:p w:rsidR="00EF2F81" w:rsidRDefault="00EF2F81">
      <w:pPr>
        <w:pStyle w:val="ConsPlusNormal"/>
        <w:ind w:firstLine="540"/>
        <w:jc w:val="both"/>
      </w:pPr>
    </w:p>
    <w:p w:rsidR="00EF2F81" w:rsidRDefault="003F1A9D">
      <w:pPr>
        <w:pStyle w:val="ConsPlusNormal"/>
        <w:ind w:firstLine="540"/>
        <w:jc w:val="both"/>
      </w:pPr>
      <w:r>
        <w:rPr>
          <w:noProof/>
        </w:rPr>
        <w:pict>
          <v:rect id="_x0000_s1040" style="position:absolute;left:0;text-align:left;margin-left:265.95pt;margin-top:8.15pt;width:200.25pt;height:32.25pt;z-index:251670528">
            <v:textbox>
              <w:txbxContent>
                <w:p w:rsidR="00430053" w:rsidRDefault="00430053">
                  <w:r>
                    <w:t xml:space="preserve">         Проведение аукциона</w:t>
                  </w:r>
                </w:p>
              </w:txbxContent>
            </v:textbox>
          </v:rect>
        </w:pict>
      </w:r>
    </w:p>
    <w:p w:rsidR="00EF2F81" w:rsidRDefault="00EF2F81" w:rsidP="00A1060E">
      <w:pPr>
        <w:pStyle w:val="ConsPlusNormal"/>
        <w:ind w:firstLine="540"/>
        <w:jc w:val="center"/>
      </w:pPr>
    </w:p>
    <w:p w:rsidR="00EF2F81" w:rsidRDefault="003F1A9D">
      <w:pPr>
        <w:pStyle w:val="ConsPlusNormal"/>
        <w:ind w:firstLine="540"/>
        <w:jc w:val="both"/>
      </w:pPr>
      <w:r>
        <w:rPr>
          <w:noProof/>
        </w:rPr>
        <w:pict>
          <v:shape id="_x0000_s1041" type="#_x0000_t34" style="position:absolute;left:0;text-align:left;margin-left:144.45pt;margin-top:3.8pt;width:121.5pt;height:34.5pt;rotation:180;flip:y;z-index:251671552" o:connectortype="elbow" adj=",412748,-62400">
            <v:stroke endarrow="block"/>
          </v:shape>
        </w:pict>
      </w:r>
    </w:p>
    <w:p w:rsidR="00EF2F81" w:rsidRDefault="003F1A9D">
      <w:pPr>
        <w:pStyle w:val="ConsPlusNormal"/>
        <w:ind w:firstLine="540"/>
        <w:jc w:val="both"/>
      </w:pPr>
      <w:r>
        <w:rPr>
          <w:noProof/>
        </w:rPr>
        <w:pict>
          <v:shape id="_x0000_s1043" type="#_x0000_t32" style="position:absolute;left:0;text-align:left;margin-left:372.45pt;margin-top:.1pt;width:0;height:90pt;z-index:251673600" o:connectortype="straight">
            <v:stroke endarrow="block"/>
          </v:shape>
        </w:pict>
      </w:r>
    </w:p>
    <w:p w:rsidR="00EF2F81" w:rsidRDefault="003F1A9D">
      <w:pPr>
        <w:pStyle w:val="ConsPlusNormal"/>
        <w:ind w:firstLine="540"/>
        <w:jc w:val="both"/>
      </w:pPr>
      <w:r>
        <w:rPr>
          <w:noProof/>
        </w:rPr>
        <w:pict>
          <v:rect id="_x0000_s1042" style="position:absolute;left:0;text-align:left;margin-left:-11.55pt;margin-top:11.45pt;width:159.75pt;height:56.25pt;z-index:251672576">
            <v:textbox>
              <w:txbxContent>
                <w:p w:rsidR="00430053" w:rsidRDefault="00430053">
                  <w:r>
                    <w:t>Заключение договора аренды или купли продажи земельного участка</w:t>
                  </w:r>
                </w:p>
              </w:txbxContent>
            </v:textbox>
          </v:rect>
        </w:pict>
      </w:r>
    </w:p>
    <w:p w:rsidR="00EF2F81" w:rsidRDefault="00EF2F81">
      <w:pPr>
        <w:pStyle w:val="ConsPlusNormal"/>
        <w:ind w:firstLine="540"/>
        <w:jc w:val="both"/>
      </w:pPr>
    </w:p>
    <w:p w:rsidR="00EF2F81" w:rsidRDefault="00EF2F81">
      <w:pPr>
        <w:pStyle w:val="ConsPlusNormal"/>
        <w:ind w:firstLine="540"/>
        <w:jc w:val="both"/>
      </w:pPr>
    </w:p>
    <w:p w:rsidR="00EF2F81" w:rsidRDefault="00EF2F81">
      <w:pPr>
        <w:pStyle w:val="ConsPlusNormal"/>
        <w:ind w:firstLine="540"/>
        <w:jc w:val="both"/>
      </w:pPr>
    </w:p>
    <w:p w:rsidR="00EF2F81" w:rsidRDefault="00EF2F81">
      <w:pPr>
        <w:pStyle w:val="ConsPlusNormal"/>
        <w:ind w:firstLine="540"/>
        <w:jc w:val="both"/>
      </w:pPr>
    </w:p>
    <w:p w:rsidR="00EF2F81" w:rsidRDefault="003F1A9D">
      <w:pPr>
        <w:pStyle w:val="ConsPlusNormal"/>
        <w:ind w:firstLine="540"/>
        <w:jc w:val="both"/>
      </w:pPr>
      <w:r>
        <w:rPr>
          <w:noProof/>
        </w:rPr>
        <w:pict>
          <v:rect id="_x0000_s1044" style="position:absolute;left:0;text-align:left;margin-left:265.95pt;margin-top:9.55pt;width:206.25pt;height:27.75pt;z-index:251674624">
            <v:textbox>
              <w:txbxContent>
                <w:p w:rsidR="00430053" w:rsidRDefault="00430053">
                  <w:r>
                    <w:t>Объявление повторного аукциона</w:t>
                  </w:r>
                </w:p>
              </w:txbxContent>
            </v:textbox>
          </v:rect>
        </w:pict>
      </w:r>
    </w:p>
    <w:sectPr w:rsidR="00EF2F81" w:rsidSect="00447C95">
      <w:pgSz w:w="11906" w:h="16838"/>
      <w:pgMar w:top="737" w:right="851" w:bottom="79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6203"/>
    <w:rsid w:val="00003268"/>
    <w:rsid w:val="00020400"/>
    <w:rsid w:val="00030A73"/>
    <w:rsid w:val="00035AB9"/>
    <w:rsid w:val="000502BF"/>
    <w:rsid w:val="00051C30"/>
    <w:rsid w:val="00066459"/>
    <w:rsid w:val="00087DEB"/>
    <w:rsid w:val="000A11B6"/>
    <w:rsid w:val="000C4910"/>
    <w:rsid w:val="000E02AB"/>
    <w:rsid w:val="000E59BE"/>
    <w:rsid w:val="000E77B6"/>
    <w:rsid w:val="000F3A5D"/>
    <w:rsid w:val="0013361A"/>
    <w:rsid w:val="0014491A"/>
    <w:rsid w:val="00173C97"/>
    <w:rsid w:val="001937D2"/>
    <w:rsid w:val="00195B2A"/>
    <w:rsid w:val="00197FD5"/>
    <w:rsid w:val="001D3382"/>
    <w:rsid w:val="001F3D36"/>
    <w:rsid w:val="00213B54"/>
    <w:rsid w:val="00213D44"/>
    <w:rsid w:val="00234E62"/>
    <w:rsid w:val="00246E46"/>
    <w:rsid w:val="00261E6F"/>
    <w:rsid w:val="0026593C"/>
    <w:rsid w:val="00267388"/>
    <w:rsid w:val="00281DE6"/>
    <w:rsid w:val="002A439A"/>
    <w:rsid w:val="0036330A"/>
    <w:rsid w:val="003966A9"/>
    <w:rsid w:val="003A1399"/>
    <w:rsid w:val="003A2042"/>
    <w:rsid w:val="003C2F8B"/>
    <w:rsid w:val="003E0B2B"/>
    <w:rsid w:val="003F017B"/>
    <w:rsid w:val="003F1A9D"/>
    <w:rsid w:val="0042532F"/>
    <w:rsid w:val="00430053"/>
    <w:rsid w:val="004361DE"/>
    <w:rsid w:val="00447C95"/>
    <w:rsid w:val="004576C5"/>
    <w:rsid w:val="0047683E"/>
    <w:rsid w:val="0048776A"/>
    <w:rsid w:val="00490967"/>
    <w:rsid w:val="004C2E05"/>
    <w:rsid w:val="004F1424"/>
    <w:rsid w:val="004F3F65"/>
    <w:rsid w:val="004F61BE"/>
    <w:rsid w:val="00503501"/>
    <w:rsid w:val="005078BC"/>
    <w:rsid w:val="005113E0"/>
    <w:rsid w:val="00555149"/>
    <w:rsid w:val="00556936"/>
    <w:rsid w:val="00572356"/>
    <w:rsid w:val="005A7316"/>
    <w:rsid w:val="005B766E"/>
    <w:rsid w:val="005C05B3"/>
    <w:rsid w:val="005C2672"/>
    <w:rsid w:val="005C6BC1"/>
    <w:rsid w:val="005C783B"/>
    <w:rsid w:val="005D0C6C"/>
    <w:rsid w:val="00625DCB"/>
    <w:rsid w:val="006349CC"/>
    <w:rsid w:val="0065434E"/>
    <w:rsid w:val="00667D95"/>
    <w:rsid w:val="0067313D"/>
    <w:rsid w:val="00683FA8"/>
    <w:rsid w:val="00695CB4"/>
    <w:rsid w:val="006B5CB4"/>
    <w:rsid w:val="006C3F74"/>
    <w:rsid w:val="006F6B25"/>
    <w:rsid w:val="006F6CD1"/>
    <w:rsid w:val="00711263"/>
    <w:rsid w:val="00713893"/>
    <w:rsid w:val="00714052"/>
    <w:rsid w:val="00723ACE"/>
    <w:rsid w:val="0073170D"/>
    <w:rsid w:val="00736203"/>
    <w:rsid w:val="007408F9"/>
    <w:rsid w:val="00764C8F"/>
    <w:rsid w:val="007734A4"/>
    <w:rsid w:val="00790194"/>
    <w:rsid w:val="00795F45"/>
    <w:rsid w:val="007C11A5"/>
    <w:rsid w:val="007D30D1"/>
    <w:rsid w:val="007D7CCF"/>
    <w:rsid w:val="00802233"/>
    <w:rsid w:val="00823C7B"/>
    <w:rsid w:val="008374BC"/>
    <w:rsid w:val="008375E0"/>
    <w:rsid w:val="00853A90"/>
    <w:rsid w:val="00867D09"/>
    <w:rsid w:val="0087362F"/>
    <w:rsid w:val="008834D7"/>
    <w:rsid w:val="008B6FEE"/>
    <w:rsid w:val="008E7572"/>
    <w:rsid w:val="00904FD8"/>
    <w:rsid w:val="0090762B"/>
    <w:rsid w:val="00944699"/>
    <w:rsid w:val="00960FEF"/>
    <w:rsid w:val="00991B2E"/>
    <w:rsid w:val="00991C35"/>
    <w:rsid w:val="009949B7"/>
    <w:rsid w:val="009C0C92"/>
    <w:rsid w:val="009D4602"/>
    <w:rsid w:val="009F5FBC"/>
    <w:rsid w:val="00A1060E"/>
    <w:rsid w:val="00A10A4E"/>
    <w:rsid w:val="00A1241A"/>
    <w:rsid w:val="00A2331F"/>
    <w:rsid w:val="00A407E9"/>
    <w:rsid w:val="00AA46D1"/>
    <w:rsid w:val="00AD1EE4"/>
    <w:rsid w:val="00AD4301"/>
    <w:rsid w:val="00B0578B"/>
    <w:rsid w:val="00B10C61"/>
    <w:rsid w:val="00B72E4A"/>
    <w:rsid w:val="00B85E44"/>
    <w:rsid w:val="00BF5127"/>
    <w:rsid w:val="00C00339"/>
    <w:rsid w:val="00C07909"/>
    <w:rsid w:val="00C313B9"/>
    <w:rsid w:val="00CE0809"/>
    <w:rsid w:val="00CF2153"/>
    <w:rsid w:val="00D060B7"/>
    <w:rsid w:val="00D153E8"/>
    <w:rsid w:val="00D32FCB"/>
    <w:rsid w:val="00D6530A"/>
    <w:rsid w:val="00D9170C"/>
    <w:rsid w:val="00DA0918"/>
    <w:rsid w:val="00DA785F"/>
    <w:rsid w:val="00DB431E"/>
    <w:rsid w:val="00DD134D"/>
    <w:rsid w:val="00DD7ABC"/>
    <w:rsid w:val="00DE7ADE"/>
    <w:rsid w:val="00DF75F4"/>
    <w:rsid w:val="00E26771"/>
    <w:rsid w:val="00E302BF"/>
    <w:rsid w:val="00E51419"/>
    <w:rsid w:val="00E6568E"/>
    <w:rsid w:val="00E66B40"/>
    <w:rsid w:val="00E97FA7"/>
    <w:rsid w:val="00EC34B9"/>
    <w:rsid w:val="00EC6B64"/>
    <w:rsid w:val="00EF2F81"/>
    <w:rsid w:val="00F12327"/>
    <w:rsid w:val="00F40B9E"/>
    <w:rsid w:val="00F436AC"/>
    <w:rsid w:val="00F629CF"/>
    <w:rsid w:val="00F82A07"/>
    <w:rsid w:val="00FB5603"/>
    <w:rsid w:val="00FB7C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9" type="connector" idref="#_x0000_s1027"/>
        <o:r id="V:Rule10" type="connector" idref="#_x0000_s1041"/>
        <o:r id="V:Rule11" type="connector" idref="#_x0000_s1033"/>
        <o:r id="V:Rule12" type="connector" idref="#_x0000_s1043"/>
        <o:r id="V:Rule13" type="connector" idref="#_x0000_s1036"/>
        <o:r id="V:Rule14" type="connector" idref="#_x0000_s1034"/>
        <o:r id="V:Rule15" type="connector" idref="#_x0000_s1039"/>
        <o:r id="V:Rule16"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B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91B2E"/>
    <w:pPr>
      <w:keepNext/>
      <w:jc w:val="center"/>
      <w:outlineLvl w:val="0"/>
    </w:pPr>
    <w:rPr>
      <w:rFonts w:ascii="Arial" w:hAnsi="Arial"/>
      <w:b/>
      <w:color w:val="0000FF"/>
      <w:sz w:val="44"/>
      <w:szCs w:val="20"/>
    </w:rPr>
  </w:style>
  <w:style w:type="paragraph" w:styleId="2">
    <w:name w:val="heading 2"/>
    <w:basedOn w:val="a"/>
    <w:next w:val="a"/>
    <w:link w:val="20"/>
    <w:qFormat/>
    <w:rsid w:val="00991B2E"/>
    <w:pPr>
      <w:keepNext/>
      <w:jc w:val="center"/>
      <w:outlineLvl w:val="1"/>
    </w:pPr>
    <w:rPr>
      <w:rFonts w:ascii="Tahoma" w:hAnsi="Tahoma"/>
      <w:b/>
      <w:color w:val="0000FF"/>
      <w:sz w:val="40"/>
      <w:szCs w:val="20"/>
    </w:rPr>
  </w:style>
  <w:style w:type="paragraph" w:styleId="3">
    <w:name w:val="heading 3"/>
    <w:basedOn w:val="a"/>
    <w:next w:val="a"/>
    <w:link w:val="30"/>
    <w:qFormat/>
    <w:rsid w:val="00991B2E"/>
    <w:pPr>
      <w:keepNext/>
      <w:jc w:val="center"/>
      <w:outlineLvl w:val="2"/>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62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620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362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36203"/>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0"/>
    <w:link w:val="1"/>
    <w:rsid w:val="00991B2E"/>
    <w:rPr>
      <w:rFonts w:ascii="Arial" w:eastAsia="Times New Roman" w:hAnsi="Arial" w:cs="Times New Roman"/>
      <w:b/>
      <w:color w:val="0000FF"/>
      <w:sz w:val="44"/>
      <w:szCs w:val="20"/>
      <w:lang w:eastAsia="ru-RU"/>
    </w:rPr>
  </w:style>
  <w:style w:type="character" w:customStyle="1" w:styleId="20">
    <w:name w:val="Заголовок 2 Знак"/>
    <w:basedOn w:val="a0"/>
    <w:link w:val="2"/>
    <w:rsid w:val="00991B2E"/>
    <w:rPr>
      <w:rFonts w:ascii="Tahoma" w:eastAsia="Times New Roman" w:hAnsi="Tahoma" w:cs="Times New Roman"/>
      <w:b/>
      <w:color w:val="0000FF"/>
      <w:sz w:val="40"/>
      <w:szCs w:val="20"/>
      <w:lang w:eastAsia="ru-RU"/>
    </w:rPr>
  </w:style>
  <w:style w:type="character" w:customStyle="1" w:styleId="30">
    <w:name w:val="Заголовок 3 Знак"/>
    <w:basedOn w:val="a0"/>
    <w:link w:val="3"/>
    <w:rsid w:val="00991B2E"/>
    <w:rPr>
      <w:rFonts w:ascii="Arial" w:eastAsia="Times New Roman" w:hAnsi="Arial" w:cs="Times New Roman"/>
      <w:b/>
      <w:sz w:val="28"/>
      <w:szCs w:val="20"/>
      <w:lang w:eastAsia="ru-RU"/>
    </w:rPr>
  </w:style>
  <w:style w:type="paragraph" w:styleId="a3">
    <w:name w:val="Body Text"/>
    <w:basedOn w:val="a"/>
    <w:link w:val="a4"/>
    <w:rsid w:val="00991B2E"/>
    <w:pPr>
      <w:jc w:val="both"/>
    </w:pPr>
    <w:rPr>
      <w:sz w:val="28"/>
    </w:rPr>
  </w:style>
  <w:style w:type="character" w:customStyle="1" w:styleId="a4">
    <w:name w:val="Основной текст Знак"/>
    <w:basedOn w:val="a0"/>
    <w:link w:val="a3"/>
    <w:rsid w:val="00991B2E"/>
    <w:rPr>
      <w:rFonts w:ascii="Times New Roman" w:eastAsia="Times New Roman" w:hAnsi="Times New Roman" w:cs="Times New Roman"/>
      <w:sz w:val="28"/>
      <w:szCs w:val="24"/>
      <w:lang w:eastAsia="ru-RU"/>
    </w:rPr>
  </w:style>
  <w:style w:type="paragraph" w:styleId="a5">
    <w:name w:val="Body Text Indent"/>
    <w:basedOn w:val="a"/>
    <w:link w:val="a6"/>
    <w:rsid w:val="00991B2E"/>
    <w:pPr>
      <w:shd w:val="clear" w:color="auto" w:fill="FFFFFF"/>
      <w:autoSpaceDE w:val="0"/>
      <w:autoSpaceDN w:val="0"/>
      <w:adjustRightInd w:val="0"/>
      <w:ind w:firstLine="708"/>
      <w:jc w:val="both"/>
    </w:pPr>
    <w:rPr>
      <w:sz w:val="28"/>
    </w:rPr>
  </w:style>
  <w:style w:type="character" w:customStyle="1" w:styleId="a6">
    <w:name w:val="Основной текст с отступом Знак"/>
    <w:basedOn w:val="a0"/>
    <w:link w:val="a5"/>
    <w:rsid w:val="00991B2E"/>
    <w:rPr>
      <w:rFonts w:ascii="Times New Roman" w:eastAsia="Times New Roman" w:hAnsi="Times New Roman" w:cs="Times New Roman"/>
      <w:sz w:val="28"/>
      <w:szCs w:val="24"/>
      <w:shd w:val="clear" w:color="auto" w:fill="FFFFFF"/>
      <w:lang w:eastAsia="ru-RU"/>
    </w:rPr>
  </w:style>
  <w:style w:type="paragraph" w:styleId="a7">
    <w:name w:val="Title"/>
    <w:basedOn w:val="a"/>
    <w:link w:val="a8"/>
    <w:qFormat/>
    <w:rsid w:val="00991B2E"/>
    <w:pPr>
      <w:jc w:val="center"/>
    </w:pPr>
    <w:rPr>
      <w:rFonts w:ascii="Arial" w:hAnsi="Arial"/>
      <w:b/>
      <w:sz w:val="28"/>
      <w:szCs w:val="20"/>
    </w:rPr>
  </w:style>
  <w:style w:type="character" w:customStyle="1" w:styleId="a8">
    <w:name w:val="Название Знак"/>
    <w:basedOn w:val="a0"/>
    <w:link w:val="a7"/>
    <w:rsid w:val="00991B2E"/>
    <w:rPr>
      <w:rFonts w:ascii="Arial" w:eastAsia="Times New Roman" w:hAnsi="Arial" w:cs="Times New Roman"/>
      <w:b/>
      <w:sz w:val="28"/>
      <w:szCs w:val="20"/>
      <w:lang w:eastAsia="ru-RU"/>
    </w:rPr>
  </w:style>
  <w:style w:type="paragraph" w:styleId="a9">
    <w:name w:val="List"/>
    <w:basedOn w:val="a"/>
    <w:rsid w:val="00991B2E"/>
    <w:pPr>
      <w:ind w:left="283" w:hanging="283"/>
      <w:contextualSpacing/>
    </w:pPr>
  </w:style>
  <w:style w:type="paragraph" w:styleId="aa">
    <w:name w:val="Subtitle"/>
    <w:basedOn w:val="a"/>
    <w:next w:val="a"/>
    <w:link w:val="ab"/>
    <w:qFormat/>
    <w:rsid w:val="00991B2E"/>
    <w:pPr>
      <w:spacing w:after="60"/>
      <w:jc w:val="center"/>
      <w:outlineLvl w:val="1"/>
    </w:pPr>
    <w:rPr>
      <w:rFonts w:ascii="Cambria" w:hAnsi="Cambria"/>
    </w:rPr>
  </w:style>
  <w:style w:type="character" w:customStyle="1" w:styleId="ab">
    <w:name w:val="Подзаголовок Знак"/>
    <w:basedOn w:val="a0"/>
    <w:link w:val="aa"/>
    <w:rsid w:val="00991B2E"/>
    <w:rPr>
      <w:rFonts w:ascii="Cambria" w:eastAsia="Times New Roman" w:hAnsi="Cambria" w:cs="Times New Roman"/>
      <w:sz w:val="24"/>
      <w:szCs w:val="24"/>
      <w:lang w:eastAsia="ru-RU"/>
    </w:rPr>
  </w:style>
  <w:style w:type="paragraph" w:styleId="ac">
    <w:name w:val="Balloon Text"/>
    <w:basedOn w:val="a"/>
    <w:link w:val="ad"/>
    <w:uiPriority w:val="99"/>
    <w:semiHidden/>
    <w:unhideWhenUsed/>
    <w:rsid w:val="00991B2E"/>
    <w:rPr>
      <w:rFonts w:ascii="Tahoma" w:hAnsi="Tahoma" w:cs="Tahoma"/>
      <w:sz w:val="16"/>
      <w:szCs w:val="16"/>
    </w:rPr>
  </w:style>
  <w:style w:type="character" w:customStyle="1" w:styleId="ad">
    <w:name w:val="Текст выноски Знак"/>
    <w:basedOn w:val="a0"/>
    <w:link w:val="ac"/>
    <w:uiPriority w:val="99"/>
    <w:semiHidden/>
    <w:rsid w:val="00991B2E"/>
    <w:rPr>
      <w:rFonts w:ascii="Tahoma" w:eastAsia="Times New Roman" w:hAnsi="Tahoma" w:cs="Tahoma"/>
      <w:sz w:val="16"/>
      <w:szCs w:val="16"/>
      <w:lang w:eastAsia="ru-RU"/>
    </w:rPr>
  </w:style>
  <w:style w:type="character" w:styleId="ae">
    <w:name w:val="Hyperlink"/>
    <w:basedOn w:val="a0"/>
    <w:uiPriority w:val="99"/>
    <w:unhideWhenUsed/>
    <w:rsid w:val="00904FD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24DF9DFE4914406A4DF822D09ECC8D19417EDC87103F73E1753E8A63538CE495DCCEACBF10B5DD6084FBA1EBY3kCG" TargetMode="External"/><Relationship Id="rId13" Type="http://schemas.openxmlformats.org/officeDocument/2006/relationships/hyperlink" Target="consultantplus://offline/ref=C224DF9DFE4914406A4DF822D09ECC8D19417EDD8D163F73E1753E8A63538CE487DC96A4B712A08938DEACACEB330135CEC2A8126AYDk5G" TargetMode="External"/><Relationship Id="rId18"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consultantplus://offline/ref=9DC90464CD23B39BE85AFFBFB9E198A434950EB9C990A5D6FBDBB9A4003A230E380D77464B77BE60ED661FC034C8EA0D9696061A9Ae5iAJ" TargetMode="External"/><Relationship Id="rId7" Type="http://schemas.openxmlformats.org/officeDocument/2006/relationships/hyperlink" Target="consultantplus://offline/ref=C224DF9DFE4914406A4DF822D09ECC8D19417EDD8D163F73E1753E8A63538CE487DC96A7BC17A08938DEACACEB330135CEC2A8126AYDk5G" TargetMode="External"/><Relationship Id="rId12" Type="http://schemas.openxmlformats.org/officeDocument/2006/relationships/hyperlink" Target="consultantplus://offline/ref=C224DF9DFE4914406A4DF822D09ECC8D19417EDD8D163F73E1753E8A63538CE487DC96A7B81FA08938DEACACEB330135CEC2A8126AYDk5G" TargetMode="External"/><Relationship Id="rId17" Type="http://schemas.openxmlformats.org/officeDocument/2006/relationships/hyperlink" Target="consultantplus://offline/ref=9DC90464CD23B39BE85AFFBFB9E198A434950EB9C990A5D6FBDBB9A4003A230E380D77474274BE60ED661FC034C8EA0D9696061A9Ae5iAJ"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consultantplus://offline/ref=9DC90464CD23B39BE85AFFBFB9E198A434950EB9C990A5D6FBDBB9A4003A230E380D77474275BE60ED661FC034C8EA0D9696061A9Ae5iAJ" TargetMode="External"/><Relationship Id="rId1" Type="http://schemas.openxmlformats.org/officeDocument/2006/relationships/customXml" Target="../customXml/item1.xml"/><Relationship Id="rId6" Type="http://schemas.openxmlformats.org/officeDocument/2006/relationships/hyperlink" Target="http://docs.cntd.ru/document/902228011" TargetMode="External"/><Relationship Id="rId11" Type="http://schemas.openxmlformats.org/officeDocument/2006/relationships/hyperlink" Target="consultantplus://offline/ref=C224DF9DFE4914406A4DF822D09ECC8D19417EDD8D163F73E1753E8A63538CE487DC96A4B712A08938DEACACEB330135CEC2A8126AYDk5G" TargetMode="External"/><Relationship Id="rId24" Type="http://schemas.openxmlformats.org/officeDocument/2006/relationships/theme" Target="theme/theme1.xml"/><Relationship Id="rId5" Type="http://schemas.openxmlformats.org/officeDocument/2006/relationships/hyperlink" Target="consultantplus://offline/ref=C224DF9DFE4914406A4DF822D09ECC8D19417EDD8D163F73E1753E8A63538CE495DCCEACBF10B5DD6084FBA1EBY3kCG" TargetMode="External"/><Relationship Id="rId15" Type="http://schemas.openxmlformats.org/officeDocument/2006/relationships/hyperlink" Target="consultantplus://offline/ref=C224DF9DFE4914406A4DF822D09ECC8D19417EDD8D163F73E1753E8A63538CE487DC96A6BC16A08938DEACACEB330135CEC2A8126AYDk5G" TargetMode="External"/><Relationship Id="rId23" Type="http://schemas.openxmlformats.org/officeDocument/2006/relationships/fontTable" Target="fontTable.xml"/><Relationship Id="rId10" Type="http://schemas.openxmlformats.org/officeDocument/2006/relationships/hyperlink" Target="consultantplus://offline/ref=C224DF9DFE4914406A4DF822D09ECC8D19417EDD8D163F73E1753E8A63538CE495DCCEACBF10B5DD6084FBA1EBY3kCG" TargetMode="External"/><Relationship Id="rId19" Type="http://schemas.openxmlformats.org/officeDocument/2006/relationships/hyperlink" Target="consultantplus://offline/ref=9DC90464CD23B39BE85AFFBFB9E198A434950EB9C990A5D6FBDBB9A4003A230E380D7747437CBE60ED661FC034C8EA0D9696061A9Ae5iAJ" TargetMode="External"/><Relationship Id="rId4" Type="http://schemas.openxmlformats.org/officeDocument/2006/relationships/webSettings" Target="webSettings.xml"/><Relationship Id="rId9" Type="http://schemas.openxmlformats.org/officeDocument/2006/relationships/hyperlink" Target="consultantplus://offline/ref=C224DF9DFE4914406A4DF822D09ECC8D19417EDD8D163F73E1753E8A63538CE487DC96A0BE1EA3D63DCBBDF4E735182BC7D5B4106BDCYAkDG" TargetMode="External"/><Relationship Id="rId14" Type="http://schemas.openxmlformats.org/officeDocument/2006/relationships/hyperlink" Target="consultantplus://offline/ref=C224DF9DFE4914406A4DF822D09ECC8D19417EDD8D163F73E1753E8A63538CE487DC96A7B81FA08938DEACACEB330135CEC2A8126AYDk5G" TargetMode="External"/><Relationship Id="rId22" Type="http://schemas.openxmlformats.org/officeDocument/2006/relationships/hyperlink" Target="consultantplus://offline/ref=C224DF9DFE4914406A4DF822D09ECC8D19417EDD8D163F73E1753E8A63538CE487DC96A7BF14A08938DEACACEB330135CEC2A8126AYDk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9AAC5-A651-4AA2-BEB9-B841AF7B4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7598</Words>
  <Characters>43313</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cp:revision>
  <cp:lastPrinted>2018-12-06T12:26:00Z</cp:lastPrinted>
  <dcterms:created xsi:type="dcterms:W3CDTF">2018-12-21T12:50:00Z</dcterms:created>
  <dcterms:modified xsi:type="dcterms:W3CDTF">2018-12-21T12:50:00Z</dcterms:modified>
</cp:coreProperties>
</file>