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5F" w:rsidRPr="00920549" w:rsidRDefault="001B605F">
      <w:pPr>
        <w:pStyle w:val="1"/>
        <w:jc w:val="center"/>
        <w:rPr>
          <w:b/>
        </w:rPr>
      </w:pPr>
      <w:r w:rsidRPr="00920549">
        <w:rPr>
          <w:b/>
        </w:rPr>
        <w:t>РОССИЙСКАЯ ФЕДЕРАЦИЯ</w:t>
      </w:r>
    </w:p>
    <w:p w:rsidR="001B605F" w:rsidRPr="00920549" w:rsidRDefault="001B605F">
      <w:pPr>
        <w:jc w:val="center"/>
        <w:rPr>
          <w:b/>
          <w:sz w:val="28"/>
        </w:rPr>
      </w:pPr>
    </w:p>
    <w:p w:rsidR="001B605F" w:rsidRPr="00920549" w:rsidRDefault="001B605F">
      <w:pPr>
        <w:jc w:val="center"/>
        <w:rPr>
          <w:b/>
          <w:sz w:val="28"/>
        </w:rPr>
      </w:pPr>
      <w:r w:rsidRPr="00920549">
        <w:rPr>
          <w:b/>
          <w:sz w:val="28"/>
        </w:rPr>
        <w:t>ОРЛОВСКАЯ ОБЛАСТЬ</w:t>
      </w:r>
    </w:p>
    <w:p w:rsidR="001B605F" w:rsidRPr="00920549" w:rsidRDefault="001B605F">
      <w:pPr>
        <w:jc w:val="center"/>
        <w:rPr>
          <w:b/>
          <w:sz w:val="28"/>
        </w:rPr>
      </w:pPr>
    </w:p>
    <w:p w:rsidR="00920549" w:rsidRPr="00920549" w:rsidRDefault="00920549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ФИНАНСОВОЕ </w:t>
      </w:r>
      <w:r w:rsidR="001B605F" w:rsidRPr="00920549">
        <w:rPr>
          <w:b/>
          <w:sz w:val="28"/>
        </w:rPr>
        <w:t xml:space="preserve">УПРАВЛЕНИЕ </w:t>
      </w:r>
    </w:p>
    <w:p w:rsidR="001B605F" w:rsidRPr="00920549" w:rsidRDefault="001B605F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АДМИНИСТРАЦИИ </w:t>
      </w:r>
      <w:r w:rsidR="00920549" w:rsidRPr="00920549">
        <w:rPr>
          <w:b/>
          <w:sz w:val="28"/>
        </w:rPr>
        <w:t>ГОРОДА ЛИВНЫ</w:t>
      </w:r>
    </w:p>
    <w:p w:rsidR="001B605F" w:rsidRPr="00920549" w:rsidRDefault="001B605F">
      <w:pPr>
        <w:jc w:val="center"/>
        <w:rPr>
          <w:b/>
          <w:sz w:val="28"/>
        </w:rPr>
      </w:pPr>
    </w:p>
    <w:p w:rsidR="001B605F" w:rsidRPr="00920549" w:rsidRDefault="001B605F">
      <w:pPr>
        <w:jc w:val="center"/>
        <w:rPr>
          <w:b/>
          <w:sz w:val="28"/>
        </w:rPr>
      </w:pPr>
    </w:p>
    <w:p w:rsidR="001B605F" w:rsidRPr="00920549" w:rsidRDefault="001B605F">
      <w:pPr>
        <w:jc w:val="center"/>
        <w:rPr>
          <w:b/>
          <w:sz w:val="28"/>
        </w:rPr>
      </w:pPr>
      <w:proofErr w:type="gramStart"/>
      <w:r w:rsidRPr="00920549">
        <w:rPr>
          <w:b/>
          <w:sz w:val="28"/>
        </w:rPr>
        <w:t>П</w:t>
      </w:r>
      <w:proofErr w:type="gramEnd"/>
      <w:r w:rsidRPr="00920549">
        <w:rPr>
          <w:b/>
          <w:sz w:val="28"/>
        </w:rPr>
        <w:t xml:space="preserve"> Р И К А З</w:t>
      </w:r>
    </w:p>
    <w:p w:rsidR="00A30717" w:rsidRPr="00920549" w:rsidRDefault="00A30717">
      <w:pPr>
        <w:jc w:val="center"/>
        <w:rPr>
          <w:b/>
          <w:sz w:val="28"/>
        </w:rPr>
      </w:pPr>
    </w:p>
    <w:p w:rsidR="00035F07" w:rsidRPr="00920549" w:rsidRDefault="00035F07">
      <w:pPr>
        <w:jc w:val="center"/>
        <w:rPr>
          <w:b/>
          <w:sz w:val="28"/>
        </w:rPr>
      </w:pPr>
    </w:p>
    <w:p w:rsidR="001B605F" w:rsidRPr="00920549" w:rsidRDefault="00965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F7EC4" w:rsidRPr="00135DD1">
        <w:rPr>
          <w:sz w:val="24"/>
          <w:szCs w:val="24"/>
        </w:rPr>
        <w:t>2</w:t>
      </w:r>
      <w:r w:rsidR="00135DD1" w:rsidRPr="00135DD1">
        <w:rPr>
          <w:sz w:val="24"/>
          <w:szCs w:val="24"/>
        </w:rPr>
        <w:t>7</w:t>
      </w:r>
      <w:r w:rsidR="00BC3D00" w:rsidRPr="00135DD1">
        <w:rPr>
          <w:sz w:val="24"/>
          <w:szCs w:val="24"/>
        </w:rPr>
        <w:t xml:space="preserve"> </w:t>
      </w:r>
      <w:r w:rsidRPr="00135DD1">
        <w:rPr>
          <w:sz w:val="24"/>
          <w:szCs w:val="24"/>
        </w:rPr>
        <w:t>июл</w:t>
      </w:r>
      <w:r w:rsidR="00035F07" w:rsidRPr="00135DD1">
        <w:rPr>
          <w:sz w:val="24"/>
          <w:szCs w:val="24"/>
        </w:rPr>
        <w:t>я 201</w:t>
      </w:r>
      <w:r w:rsidR="00CF7EC4" w:rsidRPr="00135DD1">
        <w:rPr>
          <w:sz w:val="24"/>
          <w:szCs w:val="24"/>
        </w:rPr>
        <w:t xml:space="preserve">8 </w:t>
      </w:r>
      <w:r w:rsidR="00035F07" w:rsidRPr="00135DD1">
        <w:rPr>
          <w:sz w:val="24"/>
          <w:szCs w:val="24"/>
        </w:rPr>
        <w:t>г</w:t>
      </w:r>
      <w:r w:rsidR="00135DD1">
        <w:rPr>
          <w:sz w:val="24"/>
          <w:szCs w:val="24"/>
        </w:rPr>
        <w:t>.</w:t>
      </w:r>
      <w:r w:rsidR="00035F07" w:rsidRPr="00920549">
        <w:rPr>
          <w:sz w:val="24"/>
          <w:szCs w:val="24"/>
        </w:rPr>
        <w:t xml:space="preserve">                                                     </w:t>
      </w:r>
      <w:r w:rsidR="005154A8" w:rsidRPr="00920549">
        <w:rPr>
          <w:sz w:val="24"/>
          <w:szCs w:val="24"/>
        </w:rPr>
        <w:t xml:space="preserve">   </w:t>
      </w:r>
      <w:r w:rsidR="00135DD1">
        <w:rPr>
          <w:sz w:val="24"/>
          <w:szCs w:val="24"/>
        </w:rPr>
        <w:t xml:space="preserve">                                </w:t>
      </w:r>
      <w:r w:rsidR="005154A8" w:rsidRPr="00920549">
        <w:rPr>
          <w:sz w:val="24"/>
          <w:szCs w:val="24"/>
        </w:rPr>
        <w:t xml:space="preserve">                          №</w:t>
      </w:r>
      <w:r w:rsidR="00135DD1">
        <w:rPr>
          <w:sz w:val="24"/>
          <w:szCs w:val="24"/>
        </w:rPr>
        <w:t>30</w:t>
      </w:r>
      <w:r w:rsidR="00BC3D00" w:rsidRPr="00920549">
        <w:rPr>
          <w:sz w:val="24"/>
          <w:szCs w:val="24"/>
        </w:rPr>
        <w:t xml:space="preserve"> </w:t>
      </w:r>
    </w:p>
    <w:p w:rsidR="00035F07" w:rsidRPr="00920549" w:rsidRDefault="00035F07">
      <w:pPr>
        <w:jc w:val="both"/>
        <w:rPr>
          <w:sz w:val="24"/>
          <w:szCs w:val="24"/>
          <w:u w:val="single"/>
        </w:rPr>
      </w:pPr>
    </w:p>
    <w:p w:rsidR="00035F07" w:rsidRPr="00920549" w:rsidRDefault="00035F07">
      <w:pPr>
        <w:jc w:val="both"/>
        <w:rPr>
          <w:sz w:val="24"/>
          <w:szCs w:val="24"/>
          <w:u w:val="single"/>
        </w:rPr>
      </w:pPr>
    </w:p>
    <w:p w:rsidR="001B605F" w:rsidRPr="00920549" w:rsidRDefault="001B605F">
      <w:pPr>
        <w:pStyle w:val="1"/>
        <w:rPr>
          <w:sz w:val="24"/>
          <w:szCs w:val="24"/>
        </w:rPr>
      </w:pPr>
      <w:r w:rsidRPr="00920549">
        <w:rPr>
          <w:sz w:val="24"/>
          <w:szCs w:val="24"/>
        </w:rPr>
        <w:t>Об утверждении Порядка и методики планирования</w:t>
      </w:r>
    </w:p>
    <w:p w:rsidR="0073327A" w:rsidRPr="00920549" w:rsidRDefault="001B605F">
      <w:pPr>
        <w:jc w:val="both"/>
        <w:rPr>
          <w:sz w:val="24"/>
          <w:szCs w:val="24"/>
        </w:rPr>
      </w:pPr>
      <w:r w:rsidRPr="00920549">
        <w:rPr>
          <w:sz w:val="24"/>
          <w:szCs w:val="24"/>
        </w:rPr>
        <w:t>бюджетных ассигнований</w:t>
      </w:r>
      <w:r w:rsidR="0073327A" w:rsidRPr="00920549">
        <w:rPr>
          <w:sz w:val="24"/>
          <w:szCs w:val="24"/>
        </w:rPr>
        <w:t xml:space="preserve"> </w:t>
      </w:r>
      <w:r w:rsidRPr="00920549">
        <w:rPr>
          <w:sz w:val="24"/>
          <w:szCs w:val="24"/>
        </w:rPr>
        <w:t>на 201</w:t>
      </w:r>
      <w:r w:rsidR="00CF7EC4">
        <w:rPr>
          <w:sz w:val="24"/>
          <w:szCs w:val="24"/>
        </w:rPr>
        <w:t>9</w:t>
      </w:r>
      <w:r w:rsidRPr="00920549">
        <w:rPr>
          <w:sz w:val="24"/>
          <w:szCs w:val="24"/>
        </w:rPr>
        <w:t xml:space="preserve"> год и </w:t>
      </w:r>
      <w:proofErr w:type="gramStart"/>
      <w:r w:rsidRPr="00920549">
        <w:rPr>
          <w:sz w:val="24"/>
          <w:szCs w:val="24"/>
        </w:rPr>
        <w:t>на</w:t>
      </w:r>
      <w:proofErr w:type="gramEnd"/>
      <w:r w:rsidRPr="00920549">
        <w:rPr>
          <w:sz w:val="24"/>
          <w:szCs w:val="24"/>
        </w:rPr>
        <w:t xml:space="preserve"> плановый </w:t>
      </w:r>
    </w:p>
    <w:p w:rsidR="001B605F" w:rsidRPr="00920549" w:rsidRDefault="001B605F">
      <w:pPr>
        <w:jc w:val="both"/>
        <w:rPr>
          <w:sz w:val="24"/>
          <w:szCs w:val="24"/>
        </w:rPr>
      </w:pPr>
      <w:r w:rsidRPr="00920549">
        <w:rPr>
          <w:sz w:val="24"/>
          <w:szCs w:val="24"/>
        </w:rPr>
        <w:t>период 20</w:t>
      </w:r>
      <w:r w:rsidR="00CF7EC4">
        <w:rPr>
          <w:sz w:val="24"/>
          <w:szCs w:val="24"/>
        </w:rPr>
        <w:t>20</w:t>
      </w:r>
      <w:r w:rsidR="00BC3D00" w:rsidRPr="00920549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920549">
        <w:rPr>
          <w:sz w:val="24"/>
          <w:szCs w:val="24"/>
        </w:rPr>
        <w:t xml:space="preserve"> годов</w:t>
      </w:r>
      <w:r w:rsidR="005154A8" w:rsidRPr="00920549">
        <w:rPr>
          <w:sz w:val="24"/>
          <w:szCs w:val="24"/>
        </w:rPr>
        <w:t>.</w:t>
      </w:r>
    </w:p>
    <w:p w:rsidR="001B605F" w:rsidRPr="00920549" w:rsidRDefault="001B605F">
      <w:pPr>
        <w:jc w:val="both"/>
        <w:rPr>
          <w:sz w:val="24"/>
          <w:szCs w:val="24"/>
        </w:rPr>
      </w:pPr>
    </w:p>
    <w:p w:rsidR="001B605F" w:rsidRPr="00920549" w:rsidRDefault="001B605F">
      <w:pPr>
        <w:jc w:val="both"/>
        <w:rPr>
          <w:sz w:val="24"/>
          <w:szCs w:val="24"/>
        </w:rPr>
      </w:pPr>
    </w:p>
    <w:p w:rsidR="001B605F" w:rsidRPr="00920549" w:rsidRDefault="001B605F" w:rsidP="00BF3225">
      <w:pPr>
        <w:ind w:firstLine="709"/>
        <w:jc w:val="both"/>
        <w:rPr>
          <w:sz w:val="24"/>
          <w:szCs w:val="24"/>
        </w:rPr>
      </w:pPr>
      <w:r w:rsidRPr="00920549">
        <w:rPr>
          <w:sz w:val="24"/>
          <w:szCs w:val="24"/>
        </w:rPr>
        <w:tab/>
        <w:t xml:space="preserve">В соответствии со статьей 174.2 Бюджетного кодекса </w:t>
      </w:r>
      <w:r w:rsidR="00A7250A" w:rsidRPr="00920549">
        <w:rPr>
          <w:sz w:val="24"/>
          <w:szCs w:val="24"/>
        </w:rPr>
        <w:t xml:space="preserve">Российской Федерации, пунктом </w:t>
      </w:r>
      <w:r w:rsidR="00D02B31" w:rsidRPr="00920549">
        <w:rPr>
          <w:sz w:val="24"/>
          <w:szCs w:val="24"/>
        </w:rPr>
        <w:t>6 главы 2</w:t>
      </w:r>
      <w:r w:rsidRPr="00920549">
        <w:rPr>
          <w:sz w:val="24"/>
          <w:szCs w:val="24"/>
        </w:rPr>
        <w:t xml:space="preserve"> Положения "О бюджетном процессе в</w:t>
      </w:r>
      <w:r w:rsidR="00920549" w:rsidRPr="00920549">
        <w:rPr>
          <w:sz w:val="24"/>
          <w:szCs w:val="24"/>
        </w:rPr>
        <w:t xml:space="preserve"> городе Ливны Орловской области</w:t>
      </w:r>
      <w:r w:rsidRPr="00920549">
        <w:rPr>
          <w:sz w:val="24"/>
          <w:szCs w:val="24"/>
        </w:rPr>
        <w:t xml:space="preserve">", </w:t>
      </w:r>
      <w:proofErr w:type="gramStart"/>
      <w:r w:rsidRPr="00920549">
        <w:rPr>
          <w:sz w:val="24"/>
          <w:szCs w:val="24"/>
        </w:rPr>
        <w:t xml:space="preserve">утвержденного решением Ливенского </w:t>
      </w:r>
      <w:r w:rsidR="00920549" w:rsidRPr="00920549">
        <w:rPr>
          <w:sz w:val="24"/>
          <w:szCs w:val="24"/>
        </w:rPr>
        <w:t>городского</w:t>
      </w:r>
      <w:r w:rsidRPr="00920549">
        <w:rPr>
          <w:sz w:val="24"/>
          <w:szCs w:val="24"/>
        </w:rPr>
        <w:t xml:space="preserve"> Совета народных депутато</w:t>
      </w:r>
      <w:r w:rsidR="005154A8" w:rsidRPr="00920549">
        <w:rPr>
          <w:sz w:val="24"/>
          <w:szCs w:val="24"/>
        </w:rPr>
        <w:t xml:space="preserve">в от </w:t>
      </w:r>
      <w:r w:rsidR="006664D3">
        <w:rPr>
          <w:sz w:val="24"/>
          <w:szCs w:val="24"/>
        </w:rPr>
        <w:t xml:space="preserve">    </w:t>
      </w:r>
      <w:r w:rsidR="00920549" w:rsidRPr="00920549">
        <w:rPr>
          <w:sz w:val="24"/>
          <w:szCs w:val="24"/>
        </w:rPr>
        <w:t>26</w:t>
      </w:r>
      <w:r w:rsidR="005154A8" w:rsidRPr="00920549">
        <w:rPr>
          <w:sz w:val="24"/>
          <w:szCs w:val="24"/>
        </w:rPr>
        <w:t>.0</w:t>
      </w:r>
      <w:r w:rsidR="00920549" w:rsidRPr="00920549">
        <w:rPr>
          <w:sz w:val="24"/>
          <w:szCs w:val="24"/>
        </w:rPr>
        <w:t>9</w:t>
      </w:r>
      <w:r w:rsidR="005154A8" w:rsidRPr="00920549">
        <w:rPr>
          <w:sz w:val="24"/>
          <w:szCs w:val="24"/>
        </w:rPr>
        <w:t>.201</w:t>
      </w:r>
      <w:r w:rsidR="00920549" w:rsidRPr="00920549">
        <w:rPr>
          <w:sz w:val="24"/>
          <w:szCs w:val="24"/>
        </w:rPr>
        <w:t>3</w:t>
      </w:r>
      <w:r w:rsidR="005154A8" w:rsidRPr="00920549">
        <w:rPr>
          <w:sz w:val="24"/>
          <w:szCs w:val="24"/>
        </w:rPr>
        <w:t xml:space="preserve"> г. № </w:t>
      </w:r>
      <w:r w:rsidR="00920549" w:rsidRPr="00920549">
        <w:rPr>
          <w:sz w:val="24"/>
          <w:szCs w:val="24"/>
        </w:rPr>
        <w:t>26</w:t>
      </w:r>
      <w:r w:rsidR="005154A8" w:rsidRPr="00920549">
        <w:rPr>
          <w:sz w:val="24"/>
          <w:szCs w:val="24"/>
        </w:rPr>
        <w:t>/</w:t>
      </w:r>
      <w:r w:rsidR="00920549" w:rsidRPr="00920549">
        <w:rPr>
          <w:sz w:val="24"/>
          <w:szCs w:val="24"/>
        </w:rPr>
        <w:t>203</w:t>
      </w:r>
      <w:r w:rsidR="005154A8" w:rsidRPr="00920549">
        <w:rPr>
          <w:sz w:val="24"/>
          <w:szCs w:val="24"/>
        </w:rPr>
        <w:t>-</w:t>
      </w:r>
      <w:r w:rsidR="00920549" w:rsidRPr="00920549">
        <w:rPr>
          <w:sz w:val="24"/>
          <w:szCs w:val="24"/>
        </w:rPr>
        <w:t>Г</w:t>
      </w:r>
      <w:r w:rsidR="005154A8" w:rsidRPr="00920549">
        <w:rPr>
          <w:sz w:val="24"/>
          <w:szCs w:val="24"/>
        </w:rPr>
        <w:t xml:space="preserve">С </w:t>
      </w:r>
      <w:r w:rsidR="006514BB" w:rsidRPr="00920549">
        <w:rPr>
          <w:sz w:val="24"/>
          <w:szCs w:val="24"/>
        </w:rPr>
        <w:t>и пунктом 3.1 части</w:t>
      </w:r>
      <w:r w:rsidRPr="00920549">
        <w:rPr>
          <w:sz w:val="24"/>
          <w:szCs w:val="24"/>
        </w:rPr>
        <w:t xml:space="preserve"> 3 Порядка составления проекта бюджета </w:t>
      </w:r>
      <w:r w:rsidR="00CF7EC4">
        <w:rPr>
          <w:sz w:val="24"/>
          <w:szCs w:val="24"/>
        </w:rPr>
        <w:t>города Ливны Орловской области</w:t>
      </w:r>
      <w:r w:rsidRPr="00920549">
        <w:rPr>
          <w:sz w:val="24"/>
          <w:szCs w:val="24"/>
        </w:rPr>
        <w:t xml:space="preserve"> на 201</w:t>
      </w:r>
      <w:r w:rsidR="00CF7EC4">
        <w:rPr>
          <w:sz w:val="24"/>
          <w:szCs w:val="24"/>
        </w:rPr>
        <w:t>9</w:t>
      </w:r>
      <w:r w:rsidRPr="00920549">
        <w:rPr>
          <w:sz w:val="24"/>
          <w:szCs w:val="24"/>
        </w:rPr>
        <w:t xml:space="preserve"> год и на плановый период 20</w:t>
      </w:r>
      <w:r w:rsidR="00CF7EC4">
        <w:rPr>
          <w:sz w:val="24"/>
          <w:szCs w:val="24"/>
        </w:rPr>
        <w:t>20</w:t>
      </w:r>
      <w:r w:rsidR="00CC0060" w:rsidRPr="00920549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920549">
        <w:rPr>
          <w:sz w:val="24"/>
          <w:szCs w:val="24"/>
        </w:rPr>
        <w:t xml:space="preserve"> годов, утвержденного постановлением администрации </w:t>
      </w:r>
      <w:r w:rsidR="00920549" w:rsidRPr="00920549">
        <w:rPr>
          <w:sz w:val="24"/>
          <w:szCs w:val="24"/>
        </w:rPr>
        <w:t>города Ливны</w:t>
      </w:r>
      <w:r w:rsidRPr="00920549">
        <w:rPr>
          <w:sz w:val="24"/>
          <w:szCs w:val="24"/>
        </w:rPr>
        <w:t xml:space="preserve"> от </w:t>
      </w:r>
      <w:r w:rsidR="00920549" w:rsidRPr="00920549">
        <w:rPr>
          <w:sz w:val="24"/>
          <w:szCs w:val="24"/>
        </w:rPr>
        <w:t>30</w:t>
      </w:r>
      <w:r w:rsidR="00594E73" w:rsidRPr="00920549">
        <w:rPr>
          <w:sz w:val="24"/>
          <w:szCs w:val="24"/>
        </w:rPr>
        <w:t xml:space="preserve"> </w:t>
      </w:r>
      <w:r w:rsidRPr="00920549">
        <w:rPr>
          <w:sz w:val="24"/>
          <w:szCs w:val="24"/>
        </w:rPr>
        <w:t xml:space="preserve"> июня 201</w:t>
      </w:r>
      <w:r w:rsidR="00920549" w:rsidRPr="00920549">
        <w:rPr>
          <w:sz w:val="24"/>
          <w:szCs w:val="24"/>
        </w:rPr>
        <w:t>5</w:t>
      </w:r>
      <w:r w:rsidR="007D3F78" w:rsidRPr="00920549">
        <w:rPr>
          <w:sz w:val="24"/>
          <w:szCs w:val="24"/>
        </w:rPr>
        <w:t xml:space="preserve"> года №</w:t>
      </w:r>
      <w:r w:rsidR="00920549" w:rsidRPr="00920549">
        <w:rPr>
          <w:sz w:val="24"/>
          <w:szCs w:val="24"/>
        </w:rPr>
        <w:t xml:space="preserve"> 47</w:t>
      </w:r>
      <w:r w:rsidRPr="00920549">
        <w:rPr>
          <w:sz w:val="24"/>
          <w:szCs w:val="24"/>
        </w:rPr>
        <w:t xml:space="preserve"> "Об утверждении Порядка составления проекта бюджета </w:t>
      </w:r>
      <w:r w:rsidR="00475C46">
        <w:rPr>
          <w:sz w:val="24"/>
          <w:szCs w:val="24"/>
        </w:rPr>
        <w:t>города Ливны</w:t>
      </w:r>
      <w:r w:rsidRPr="00920549">
        <w:rPr>
          <w:sz w:val="24"/>
          <w:szCs w:val="24"/>
        </w:rPr>
        <w:t xml:space="preserve"> ", </w:t>
      </w:r>
      <w:r w:rsidRPr="00920549">
        <w:rPr>
          <w:spacing w:val="40"/>
          <w:sz w:val="24"/>
          <w:szCs w:val="24"/>
        </w:rPr>
        <w:t>приказываю</w:t>
      </w:r>
      <w:r w:rsidRPr="00920549">
        <w:rPr>
          <w:sz w:val="24"/>
          <w:szCs w:val="24"/>
        </w:rPr>
        <w:t xml:space="preserve">: </w:t>
      </w:r>
      <w:proofErr w:type="gramEnd"/>
    </w:p>
    <w:p w:rsidR="001B605F" w:rsidRPr="00920549" w:rsidRDefault="001B605F" w:rsidP="00BF3225">
      <w:pPr>
        <w:ind w:firstLine="709"/>
        <w:jc w:val="both"/>
        <w:rPr>
          <w:sz w:val="24"/>
          <w:szCs w:val="24"/>
        </w:rPr>
      </w:pPr>
      <w:r w:rsidRPr="00920549">
        <w:rPr>
          <w:sz w:val="24"/>
          <w:szCs w:val="24"/>
        </w:rPr>
        <w:tab/>
        <w:t>1. Утвердить Порядок планирования бюджетных ассигнований на 201</w:t>
      </w:r>
      <w:r w:rsidR="00CF7EC4">
        <w:rPr>
          <w:sz w:val="24"/>
          <w:szCs w:val="24"/>
        </w:rPr>
        <w:t>9</w:t>
      </w:r>
      <w:r w:rsidRPr="00920549">
        <w:rPr>
          <w:sz w:val="24"/>
          <w:szCs w:val="24"/>
        </w:rPr>
        <w:t xml:space="preserve"> год и на плановый период 20</w:t>
      </w:r>
      <w:r w:rsidR="00CF7EC4">
        <w:rPr>
          <w:sz w:val="24"/>
          <w:szCs w:val="24"/>
        </w:rPr>
        <w:t>20</w:t>
      </w:r>
      <w:r w:rsidR="00CC0060" w:rsidRPr="00920549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920549">
        <w:rPr>
          <w:sz w:val="24"/>
          <w:szCs w:val="24"/>
        </w:rPr>
        <w:t xml:space="preserve"> годов </w:t>
      </w:r>
      <w:r w:rsidR="00D62272" w:rsidRPr="00920549">
        <w:rPr>
          <w:sz w:val="24"/>
          <w:szCs w:val="24"/>
        </w:rPr>
        <w:t>(далее также</w:t>
      </w:r>
      <w:r w:rsidR="009F0C86" w:rsidRPr="00920549">
        <w:rPr>
          <w:sz w:val="24"/>
          <w:szCs w:val="24"/>
        </w:rPr>
        <w:t xml:space="preserve"> </w:t>
      </w:r>
      <w:r w:rsidR="00D62272" w:rsidRPr="00920549">
        <w:rPr>
          <w:sz w:val="24"/>
          <w:szCs w:val="24"/>
        </w:rPr>
        <w:t>-</w:t>
      </w:r>
      <w:r w:rsidR="009F0C86" w:rsidRPr="00920549">
        <w:rPr>
          <w:sz w:val="24"/>
          <w:szCs w:val="24"/>
        </w:rPr>
        <w:t xml:space="preserve"> </w:t>
      </w:r>
      <w:r w:rsidR="00D62272" w:rsidRPr="00920549">
        <w:rPr>
          <w:sz w:val="24"/>
          <w:szCs w:val="24"/>
        </w:rPr>
        <w:t xml:space="preserve">Порядок) </w:t>
      </w:r>
      <w:r w:rsidRPr="00920549">
        <w:rPr>
          <w:sz w:val="24"/>
          <w:szCs w:val="24"/>
        </w:rPr>
        <w:t xml:space="preserve">согласно </w:t>
      </w:r>
      <w:r w:rsidRPr="00135DD1">
        <w:rPr>
          <w:sz w:val="24"/>
          <w:szCs w:val="24"/>
        </w:rPr>
        <w:t>приложению 1.</w:t>
      </w:r>
    </w:p>
    <w:p w:rsidR="001B605F" w:rsidRPr="00920549" w:rsidRDefault="001B605F" w:rsidP="00BF3225">
      <w:pPr>
        <w:ind w:firstLine="709"/>
        <w:jc w:val="both"/>
        <w:rPr>
          <w:sz w:val="24"/>
          <w:szCs w:val="24"/>
        </w:rPr>
      </w:pPr>
      <w:r w:rsidRPr="00920549">
        <w:rPr>
          <w:sz w:val="24"/>
          <w:szCs w:val="24"/>
        </w:rPr>
        <w:tab/>
        <w:t>2. Утвердить Методику планирования бюджетных ассигнований на 201</w:t>
      </w:r>
      <w:r w:rsidR="00CF7EC4">
        <w:rPr>
          <w:sz w:val="24"/>
          <w:szCs w:val="24"/>
        </w:rPr>
        <w:t>9</w:t>
      </w:r>
      <w:r w:rsidRPr="00920549">
        <w:rPr>
          <w:sz w:val="24"/>
          <w:szCs w:val="24"/>
        </w:rPr>
        <w:t xml:space="preserve"> год и на плановый период 20</w:t>
      </w:r>
      <w:r w:rsidR="00CF7EC4">
        <w:rPr>
          <w:sz w:val="24"/>
          <w:szCs w:val="24"/>
        </w:rPr>
        <w:t>20</w:t>
      </w:r>
      <w:r w:rsidR="00CC0060" w:rsidRPr="00920549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920549">
        <w:rPr>
          <w:sz w:val="24"/>
          <w:szCs w:val="24"/>
        </w:rPr>
        <w:t xml:space="preserve"> годов согласно </w:t>
      </w:r>
      <w:r w:rsidRPr="00135DD1">
        <w:rPr>
          <w:sz w:val="24"/>
          <w:szCs w:val="24"/>
        </w:rPr>
        <w:t>приложению 2.</w:t>
      </w:r>
    </w:p>
    <w:p w:rsidR="00CC0060" w:rsidRPr="00920549" w:rsidRDefault="00CC0060" w:rsidP="00CC0060">
      <w:pPr>
        <w:pStyle w:val="1"/>
        <w:rPr>
          <w:sz w:val="24"/>
          <w:szCs w:val="24"/>
        </w:rPr>
      </w:pPr>
      <w:r w:rsidRPr="00920549">
        <w:rPr>
          <w:sz w:val="24"/>
          <w:szCs w:val="24"/>
        </w:rPr>
        <w:t xml:space="preserve">            3.Признать утратившим силу приказ </w:t>
      </w:r>
      <w:r w:rsidR="00920549" w:rsidRPr="00920549">
        <w:rPr>
          <w:sz w:val="24"/>
          <w:szCs w:val="24"/>
        </w:rPr>
        <w:t>финансового у</w:t>
      </w:r>
      <w:r w:rsidRPr="00920549">
        <w:rPr>
          <w:sz w:val="24"/>
          <w:szCs w:val="24"/>
        </w:rPr>
        <w:t xml:space="preserve">правления </w:t>
      </w:r>
      <w:r w:rsidR="00920549" w:rsidRPr="00920549">
        <w:rPr>
          <w:sz w:val="24"/>
          <w:szCs w:val="24"/>
        </w:rPr>
        <w:t>администраци</w:t>
      </w:r>
      <w:r w:rsidRPr="00920549">
        <w:rPr>
          <w:sz w:val="24"/>
          <w:szCs w:val="24"/>
        </w:rPr>
        <w:t>и</w:t>
      </w:r>
      <w:r w:rsidR="00920549" w:rsidRPr="00920549">
        <w:rPr>
          <w:sz w:val="24"/>
          <w:szCs w:val="24"/>
        </w:rPr>
        <w:t xml:space="preserve"> города </w:t>
      </w:r>
      <w:r w:rsidRPr="00920549">
        <w:rPr>
          <w:sz w:val="24"/>
          <w:szCs w:val="24"/>
        </w:rPr>
        <w:t xml:space="preserve"> Ливн</w:t>
      </w:r>
      <w:r w:rsidR="00920549" w:rsidRPr="00920549">
        <w:rPr>
          <w:sz w:val="24"/>
          <w:szCs w:val="24"/>
        </w:rPr>
        <w:t xml:space="preserve">ы </w:t>
      </w:r>
      <w:r w:rsidRPr="00920549">
        <w:rPr>
          <w:sz w:val="24"/>
          <w:szCs w:val="24"/>
        </w:rPr>
        <w:t xml:space="preserve"> от </w:t>
      </w:r>
      <w:r w:rsidR="00CF7EC4">
        <w:rPr>
          <w:sz w:val="24"/>
          <w:szCs w:val="24"/>
        </w:rPr>
        <w:t>11</w:t>
      </w:r>
      <w:r w:rsidR="00920549" w:rsidRPr="00920549">
        <w:rPr>
          <w:sz w:val="24"/>
          <w:szCs w:val="24"/>
        </w:rPr>
        <w:t xml:space="preserve"> июл</w:t>
      </w:r>
      <w:r w:rsidRPr="00920549">
        <w:rPr>
          <w:sz w:val="24"/>
          <w:szCs w:val="24"/>
        </w:rPr>
        <w:t>я 201</w:t>
      </w:r>
      <w:r w:rsidR="00CF7EC4">
        <w:rPr>
          <w:sz w:val="24"/>
          <w:szCs w:val="24"/>
        </w:rPr>
        <w:t>7</w:t>
      </w:r>
      <w:r w:rsidRPr="00920549">
        <w:rPr>
          <w:sz w:val="24"/>
          <w:szCs w:val="24"/>
        </w:rPr>
        <w:t xml:space="preserve"> года № </w:t>
      </w:r>
      <w:r w:rsidR="00CF7EC4">
        <w:rPr>
          <w:sz w:val="24"/>
          <w:szCs w:val="24"/>
        </w:rPr>
        <w:t>28</w:t>
      </w:r>
      <w:r w:rsidRPr="00920549">
        <w:rPr>
          <w:sz w:val="24"/>
          <w:szCs w:val="24"/>
        </w:rPr>
        <w:t xml:space="preserve"> «Об утверждении Порядка и методики планирования бюджетных ассигнований на 201</w:t>
      </w:r>
      <w:r w:rsidR="00CF7EC4">
        <w:rPr>
          <w:sz w:val="24"/>
          <w:szCs w:val="24"/>
        </w:rPr>
        <w:t>8</w:t>
      </w:r>
      <w:r w:rsidRPr="00920549">
        <w:rPr>
          <w:sz w:val="24"/>
          <w:szCs w:val="24"/>
        </w:rPr>
        <w:t xml:space="preserve"> год и на плановый период 201</w:t>
      </w:r>
      <w:r w:rsidR="00CF7EC4">
        <w:rPr>
          <w:sz w:val="24"/>
          <w:szCs w:val="24"/>
        </w:rPr>
        <w:t>9</w:t>
      </w:r>
      <w:r w:rsidRPr="00920549">
        <w:rPr>
          <w:sz w:val="24"/>
          <w:szCs w:val="24"/>
        </w:rPr>
        <w:t xml:space="preserve"> и 20</w:t>
      </w:r>
      <w:r w:rsidR="00CF7EC4">
        <w:rPr>
          <w:sz w:val="24"/>
          <w:szCs w:val="24"/>
        </w:rPr>
        <w:t>20</w:t>
      </w:r>
      <w:r w:rsidRPr="00920549">
        <w:rPr>
          <w:sz w:val="24"/>
          <w:szCs w:val="24"/>
        </w:rPr>
        <w:t xml:space="preserve"> годов».</w:t>
      </w:r>
    </w:p>
    <w:p w:rsidR="001B605F" w:rsidRPr="00920549" w:rsidRDefault="001B605F" w:rsidP="00BF3225">
      <w:pPr>
        <w:ind w:firstLine="709"/>
        <w:jc w:val="both"/>
        <w:rPr>
          <w:sz w:val="24"/>
          <w:szCs w:val="24"/>
        </w:rPr>
      </w:pPr>
      <w:r w:rsidRPr="00920549">
        <w:rPr>
          <w:sz w:val="24"/>
          <w:szCs w:val="24"/>
        </w:rPr>
        <w:tab/>
      </w:r>
      <w:r w:rsidR="00CC0060" w:rsidRPr="00920549">
        <w:rPr>
          <w:sz w:val="24"/>
          <w:szCs w:val="24"/>
        </w:rPr>
        <w:t>4</w:t>
      </w:r>
      <w:r w:rsidRPr="00920549">
        <w:rPr>
          <w:sz w:val="24"/>
          <w:szCs w:val="24"/>
        </w:rPr>
        <w:t xml:space="preserve">. </w:t>
      </w:r>
      <w:r w:rsidR="00F96E2D" w:rsidRPr="00920549">
        <w:rPr>
          <w:sz w:val="24"/>
          <w:szCs w:val="24"/>
        </w:rPr>
        <w:t xml:space="preserve">Начальнику бюджетного отдела  </w:t>
      </w:r>
      <w:proofErr w:type="spellStart"/>
      <w:r w:rsidR="00920549" w:rsidRPr="00920549">
        <w:rPr>
          <w:sz w:val="24"/>
          <w:szCs w:val="24"/>
        </w:rPr>
        <w:t>Тупикиной</w:t>
      </w:r>
      <w:proofErr w:type="spellEnd"/>
      <w:r w:rsidR="00920549" w:rsidRPr="00920549">
        <w:rPr>
          <w:sz w:val="24"/>
          <w:szCs w:val="24"/>
        </w:rPr>
        <w:t xml:space="preserve"> Г.В.</w:t>
      </w:r>
      <w:r w:rsidRPr="00920549">
        <w:rPr>
          <w:sz w:val="24"/>
          <w:szCs w:val="24"/>
        </w:rPr>
        <w:t xml:space="preserve"> обеспечить доведение настоящего приказа до главных распорядителей средств бюджета</w:t>
      </w:r>
      <w:r w:rsidR="00920549" w:rsidRPr="00920549">
        <w:rPr>
          <w:sz w:val="24"/>
          <w:szCs w:val="24"/>
        </w:rPr>
        <w:t xml:space="preserve"> города  Ливны</w:t>
      </w:r>
      <w:r w:rsidRPr="00920549">
        <w:rPr>
          <w:sz w:val="24"/>
          <w:szCs w:val="24"/>
        </w:rPr>
        <w:t>.</w:t>
      </w:r>
    </w:p>
    <w:p w:rsidR="001B605F" w:rsidRPr="00920549" w:rsidRDefault="001B605F" w:rsidP="00BF3225">
      <w:pPr>
        <w:ind w:firstLine="709"/>
        <w:jc w:val="both"/>
        <w:rPr>
          <w:sz w:val="24"/>
          <w:szCs w:val="24"/>
        </w:rPr>
      </w:pPr>
      <w:r w:rsidRPr="00920549">
        <w:rPr>
          <w:sz w:val="24"/>
          <w:szCs w:val="24"/>
        </w:rPr>
        <w:tab/>
      </w:r>
      <w:r w:rsidR="00CC0060" w:rsidRPr="00920549">
        <w:rPr>
          <w:sz w:val="24"/>
          <w:szCs w:val="24"/>
        </w:rPr>
        <w:t>5</w:t>
      </w:r>
      <w:r w:rsidRPr="00920549">
        <w:rPr>
          <w:sz w:val="24"/>
          <w:szCs w:val="24"/>
        </w:rPr>
        <w:t xml:space="preserve">. </w:t>
      </w:r>
      <w:proofErr w:type="gramStart"/>
      <w:r w:rsidRPr="00920549">
        <w:rPr>
          <w:sz w:val="24"/>
          <w:szCs w:val="24"/>
        </w:rPr>
        <w:t>Контроль за</w:t>
      </w:r>
      <w:proofErr w:type="gramEnd"/>
      <w:r w:rsidRPr="00920549">
        <w:rPr>
          <w:sz w:val="24"/>
          <w:szCs w:val="24"/>
        </w:rPr>
        <w:t xml:space="preserve"> исполнением настоящего приказа оставляю за собой.</w:t>
      </w:r>
    </w:p>
    <w:p w:rsidR="001B605F" w:rsidRPr="00920549" w:rsidRDefault="001B605F">
      <w:pPr>
        <w:jc w:val="both"/>
        <w:rPr>
          <w:sz w:val="24"/>
          <w:szCs w:val="24"/>
        </w:rPr>
      </w:pPr>
    </w:p>
    <w:p w:rsidR="00F421E1" w:rsidRDefault="00F421E1">
      <w:pPr>
        <w:jc w:val="both"/>
        <w:rPr>
          <w:sz w:val="24"/>
          <w:szCs w:val="24"/>
        </w:rPr>
      </w:pPr>
    </w:p>
    <w:p w:rsidR="00135DD1" w:rsidRDefault="00135DD1">
      <w:pPr>
        <w:jc w:val="both"/>
        <w:rPr>
          <w:sz w:val="24"/>
          <w:szCs w:val="24"/>
        </w:rPr>
      </w:pPr>
    </w:p>
    <w:p w:rsidR="00135DD1" w:rsidRDefault="00135DD1">
      <w:pPr>
        <w:jc w:val="both"/>
        <w:rPr>
          <w:sz w:val="24"/>
          <w:szCs w:val="24"/>
        </w:rPr>
      </w:pPr>
    </w:p>
    <w:p w:rsidR="00135DD1" w:rsidRDefault="00135DD1">
      <w:pPr>
        <w:jc w:val="both"/>
        <w:rPr>
          <w:sz w:val="24"/>
          <w:szCs w:val="24"/>
        </w:rPr>
      </w:pPr>
    </w:p>
    <w:p w:rsidR="00135DD1" w:rsidRDefault="00135DD1">
      <w:pPr>
        <w:jc w:val="both"/>
        <w:rPr>
          <w:sz w:val="24"/>
          <w:szCs w:val="24"/>
        </w:rPr>
      </w:pPr>
    </w:p>
    <w:p w:rsidR="00135DD1" w:rsidRPr="00920549" w:rsidRDefault="00135DD1">
      <w:pPr>
        <w:jc w:val="both"/>
        <w:rPr>
          <w:sz w:val="24"/>
          <w:szCs w:val="24"/>
        </w:rPr>
      </w:pPr>
    </w:p>
    <w:p w:rsidR="00920549" w:rsidRPr="00920549" w:rsidRDefault="00F421E1" w:rsidP="00920549">
      <w:pPr>
        <w:pStyle w:val="2"/>
        <w:tabs>
          <w:tab w:val="left" w:pos="900"/>
          <w:tab w:val="center" w:pos="4818"/>
        </w:tabs>
        <w:jc w:val="left"/>
        <w:rPr>
          <w:sz w:val="24"/>
          <w:szCs w:val="24"/>
        </w:rPr>
      </w:pPr>
      <w:r w:rsidRPr="00920549">
        <w:rPr>
          <w:sz w:val="24"/>
          <w:szCs w:val="24"/>
        </w:rPr>
        <w:t>Н</w:t>
      </w:r>
      <w:r w:rsidR="001B605F" w:rsidRPr="00920549">
        <w:rPr>
          <w:sz w:val="24"/>
          <w:szCs w:val="24"/>
        </w:rPr>
        <w:t xml:space="preserve">ачальник </w:t>
      </w:r>
      <w:r w:rsidR="00920549" w:rsidRPr="00920549">
        <w:rPr>
          <w:sz w:val="24"/>
          <w:szCs w:val="24"/>
        </w:rPr>
        <w:t xml:space="preserve">финансового </w:t>
      </w:r>
      <w:r w:rsidR="001B605F" w:rsidRPr="00920549">
        <w:rPr>
          <w:sz w:val="24"/>
          <w:szCs w:val="24"/>
        </w:rPr>
        <w:t>управления</w:t>
      </w:r>
      <w:r w:rsidR="00F96E2D" w:rsidRPr="00920549">
        <w:rPr>
          <w:sz w:val="24"/>
          <w:szCs w:val="24"/>
        </w:rPr>
        <w:t xml:space="preserve"> </w:t>
      </w:r>
    </w:p>
    <w:p w:rsidR="00C07979" w:rsidRDefault="00920549" w:rsidP="00920549">
      <w:pPr>
        <w:pStyle w:val="2"/>
        <w:tabs>
          <w:tab w:val="left" w:pos="900"/>
          <w:tab w:val="center" w:pos="4818"/>
        </w:tabs>
        <w:jc w:val="left"/>
        <w:rPr>
          <w:sz w:val="24"/>
          <w:szCs w:val="24"/>
        </w:rPr>
      </w:pPr>
      <w:r w:rsidRPr="00920549">
        <w:rPr>
          <w:sz w:val="24"/>
          <w:szCs w:val="24"/>
        </w:rPr>
        <w:t>администрации города Ливны</w:t>
      </w:r>
      <w:r w:rsidRPr="00920549">
        <w:rPr>
          <w:sz w:val="24"/>
          <w:szCs w:val="24"/>
        </w:rPr>
        <w:tab/>
      </w:r>
      <w:r w:rsidRPr="00920549">
        <w:rPr>
          <w:sz w:val="24"/>
          <w:szCs w:val="24"/>
        </w:rPr>
        <w:tab/>
      </w:r>
      <w:r w:rsidR="001B605F" w:rsidRPr="00920549">
        <w:rPr>
          <w:sz w:val="24"/>
          <w:szCs w:val="24"/>
        </w:rPr>
        <w:tab/>
      </w:r>
      <w:r w:rsidR="001B605F" w:rsidRPr="00920549">
        <w:rPr>
          <w:sz w:val="24"/>
          <w:szCs w:val="24"/>
        </w:rPr>
        <w:tab/>
      </w:r>
      <w:r w:rsidR="001B605F" w:rsidRPr="00920549">
        <w:rPr>
          <w:sz w:val="24"/>
          <w:szCs w:val="24"/>
        </w:rPr>
        <w:tab/>
      </w:r>
      <w:r w:rsidR="001B605F" w:rsidRPr="00920549">
        <w:rPr>
          <w:sz w:val="24"/>
          <w:szCs w:val="24"/>
        </w:rPr>
        <w:tab/>
      </w:r>
      <w:r w:rsidRPr="00920549">
        <w:rPr>
          <w:sz w:val="24"/>
          <w:szCs w:val="24"/>
        </w:rPr>
        <w:t xml:space="preserve">Н.М. </w:t>
      </w:r>
      <w:proofErr w:type="spellStart"/>
      <w:r w:rsidRPr="00920549">
        <w:rPr>
          <w:sz w:val="24"/>
          <w:szCs w:val="24"/>
        </w:rPr>
        <w:t>Парахина</w:t>
      </w:r>
      <w:proofErr w:type="spellEnd"/>
      <w:r w:rsidRPr="00920549">
        <w:rPr>
          <w:sz w:val="24"/>
          <w:szCs w:val="24"/>
        </w:rPr>
        <w:t xml:space="preserve"> </w:t>
      </w:r>
    </w:p>
    <w:p w:rsidR="00C07979" w:rsidRPr="00BA5E2F" w:rsidRDefault="00C07979" w:rsidP="00C07979">
      <w:pPr>
        <w:ind w:left="5670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BA5E2F">
        <w:rPr>
          <w:sz w:val="24"/>
          <w:szCs w:val="24"/>
        </w:rPr>
        <w:lastRenderedPageBreak/>
        <w:t xml:space="preserve">Приложение 1 к приказу </w:t>
      </w:r>
    </w:p>
    <w:p w:rsidR="00C07979" w:rsidRPr="00BA5E2F" w:rsidRDefault="00C07979" w:rsidP="00C07979">
      <w:pPr>
        <w:ind w:left="5670"/>
        <w:rPr>
          <w:sz w:val="24"/>
          <w:szCs w:val="24"/>
        </w:rPr>
      </w:pPr>
      <w:r>
        <w:rPr>
          <w:sz w:val="24"/>
          <w:szCs w:val="24"/>
        </w:rPr>
        <w:t>финансового у</w:t>
      </w:r>
      <w:r w:rsidRPr="00BA5E2F">
        <w:rPr>
          <w:sz w:val="24"/>
          <w:szCs w:val="24"/>
        </w:rPr>
        <w:t xml:space="preserve">правления </w:t>
      </w:r>
      <w:r>
        <w:rPr>
          <w:sz w:val="24"/>
          <w:szCs w:val="24"/>
        </w:rPr>
        <w:t>а</w:t>
      </w:r>
      <w:r w:rsidRPr="00BA5E2F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города </w:t>
      </w:r>
      <w:r w:rsidRPr="00BA5E2F">
        <w:rPr>
          <w:sz w:val="24"/>
          <w:szCs w:val="24"/>
        </w:rPr>
        <w:t>Ливн</w:t>
      </w:r>
      <w:r>
        <w:rPr>
          <w:sz w:val="24"/>
          <w:szCs w:val="24"/>
        </w:rPr>
        <w:t>ы</w:t>
      </w:r>
    </w:p>
    <w:p w:rsidR="00C07979" w:rsidRPr="00BA5E2F" w:rsidRDefault="00135DD1" w:rsidP="00C07979">
      <w:pPr>
        <w:ind w:left="5670"/>
        <w:rPr>
          <w:sz w:val="24"/>
          <w:szCs w:val="24"/>
          <w:u w:val="single"/>
        </w:rPr>
      </w:pPr>
      <w:r w:rsidRPr="00135DD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35DD1">
        <w:rPr>
          <w:sz w:val="24"/>
          <w:szCs w:val="24"/>
        </w:rPr>
        <w:t xml:space="preserve"> 27 </w:t>
      </w:r>
      <w:r w:rsidR="00C07979" w:rsidRPr="00135DD1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="00C07979" w:rsidRPr="00135DD1">
        <w:rPr>
          <w:sz w:val="24"/>
          <w:szCs w:val="24"/>
        </w:rPr>
        <w:t xml:space="preserve"> 201</w:t>
      </w:r>
      <w:r w:rsidR="00CF7EC4" w:rsidRPr="00135DD1">
        <w:rPr>
          <w:sz w:val="24"/>
          <w:szCs w:val="24"/>
        </w:rPr>
        <w:t>8</w:t>
      </w:r>
      <w:r w:rsidR="00C07979" w:rsidRPr="00135DD1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="00C07979" w:rsidRPr="00135DD1">
        <w:rPr>
          <w:sz w:val="24"/>
          <w:szCs w:val="24"/>
        </w:rPr>
        <w:t>№</w:t>
      </w:r>
      <w:r w:rsidRPr="00135DD1">
        <w:rPr>
          <w:sz w:val="24"/>
          <w:szCs w:val="24"/>
        </w:rPr>
        <w:t>30</w:t>
      </w:r>
      <w:r w:rsidR="00C07979" w:rsidRPr="00135DD1">
        <w:rPr>
          <w:sz w:val="24"/>
          <w:szCs w:val="24"/>
        </w:rPr>
        <w:t xml:space="preserve"> </w:t>
      </w:r>
      <w:r w:rsidR="00C07979" w:rsidRPr="00BA5E2F">
        <w:rPr>
          <w:sz w:val="24"/>
          <w:szCs w:val="24"/>
        </w:rPr>
        <w:t xml:space="preserve"> </w:t>
      </w:r>
    </w:p>
    <w:p w:rsidR="00C07979" w:rsidRPr="00BA5E2F" w:rsidRDefault="00C07979" w:rsidP="00C07979">
      <w:pPr>
        <w:jc w:val="center"/>
        <w:rPr>
          <w:sz w:val="24"/>
          <w:szCs w:val="24"/>
        </w:rPr>
      </w:pPr>
    </w:p>
    <w:p w:rsidR="00C07979" w:rsidRPr="00BA5E2F" w:rsidRDefault="00C07979" w:rsidP="00C07979">
      <w:pPr>
        <w:jc w:val="center"/>
        <w:rPr>
          <w:sz w:val="24"/>
          <w:szCs w:val="24"/>
        </w:rPr>
      </w:pPr>
    </w:p>
    <w:p w:rsidR="00C07979" w:rsidRPr="00BA5E2F" w:rsidRDefault="00C07979" w:rsidP="00C07979">
      <w:pPr>
        <w:jc w:val="center"/>
        <w:rPr>
          <w:sz w:val="24"/>
          <w:szCs w:val="24"/>
        </w:rPr>
      </w:pPr>
    </w:p>
    <w:p w:rsidR="00C07979" w:rsidRPr="00BA5E2F" w:rsidRDefault="00C07979" w:rsidP="00C07979">
      <w:pPr>
        <w:ind w:firstLine="708"/>
        <w:jc w:val="both"/>
        <w:rPr>
          <w:sz w:val="24"/>
          <w:szCs w:val="24"/>
        </w:rPr>
      </w:pPr>
    </w:p>
    <w:p w:rsidR="00C07979" w:rsidRPr="00BA5E2F" w:rsidRDefault="00C07979" w:rsidP="00C07979">
      <w:pPr>
        <w:jc w:val="center"/>
        <w:rPr>
          <w:sz w:val="24"/>
          <w:szCs w:val="24"/>
        </w:rPr>
      </w:pPr>
      <w:r w:rsidRPr="00BA5E2F">
        <w:rPr>
          <w:sz w:val="24"/>
          <w:szCs w:val="24"/>
        </w:rPr>
        <w:t xml:space="preserve">ПОРЯДОК </w:t>
      </w:r>
    </w:p>
    <w:p w:rsidR="00C07979" w:rsidRPr="00BA5E2F" w:rsidRDefault="00C07979" w:rsidP="00C07979">
      <w:pPr>
        <w:jc w:val="center"/>
        <w:rPr>
          <w:sz w:val="24"/>
          <w:szCs w:val="24"/>
        </w:rPr>
      </w:pPr>
      <w:r w:rsidRPr="00BA5E2F">
        <w:rPr>
          <w:sz w:val="24"/>
          <w:szCs w:val="24"/>
        </w:rPr>
        <w:t>планирования бюджетных ассигнований на 201</w:t>
      </w:r>
      <w:r w:rsidR="00CF7EC4">
        <w:rPr>
          <w:sz w:val="24"/>
          <w:szCs w:val="24"/>
        </w:rPr>
        <w:t>9</w:t>
      </w:r>
      <w:r w:rsidRPr="00BA5E2F">
        <w:rPr>
          <w:sz w:val="24"/>
          <w:szCs w:val="24"/>
        </w:rPr>
        <w:t xml:space="preserve"> год и </w:t>
      </w:r>
      <w:proofErr w:type="gramStart"/>
      <w:r w:rsidRPr="00BA5E2F">
        <w:rPr>
          <w:sz w:val="24"/>
          <w:szCs w:val="24"/>
        </w:rPr>
        <w:t>на</w:t>
      </w:r>
      <w:proofErr w:type="gramEnd"/>
      <w:r w:rsidRPr="00BA5E2F">
        <w:rPr>
          <w:sz w:val="24"/>
          <w:szCs w:val="24"/>
        </w:rPr>
        <w:t xml:space="preserve"> плановый </w:t>
      </w:r>
    </w:p>
    <w:p w:rsidR="00C07979" w:rsidRPr="00BA5E2F" w:rsidRDefault="00C07979" w:rsidP="00C07979">
      <w:pPr>
        <w:jc w:val="center"/>
        <w:rPr>
          <w:sz w:val="24"/>
          <w:szCs w:val="24"/>
        </w:rPr>
      </w:pPr>
      <w:r w:rsidRPr="00BA5E2F">
        <w:rPr>
          <w:sz w:val="24"/>
          <w:szCs w:val="24"/>
        </w:rPr>
        <w:t>период 20</w:t>
      </w:r>
      <w:r w:rsidR="00CF7EC4">
        <w:rPr>
          <w:sz w:val="24"/>
          <w:szCs w:val="24"/>
        </w:rPr>
        <w:t>20</w:t>
      </w:r>
      <w:r w:rsidRPr="00BA5E2F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</w:t>
      </w:r>
    </w:p>
    <w:p w:rsidR="00C07979" w:rsidRPr="00BA5E2F" w:rsidRDefault="00C07979" w:rsidP="00C07979">
      <w:pPr>
        <w:jc w:val="center"/>
        <w:rPr>
          <w:sz w:val="24"/>
          <w:szCs w:val="24"/>
        </w:rPr>
      </w:pP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1. Порядок планирования бюджетных ассигнований на 201</w:t>
      </w:r>
      <w:r w:rsidR="00CF7EC4">
        <w:rPr>
          <w:sz w:val="24"/>
          <w:szCs w:val="24"/>
        </w:rPr>
        <w:t>9 год и на плановый период 2020</w:t>
      </w:r>
      <w:r w:rsidRPr="00BA5E2F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 (далее Порядок) определяет алгоритм работы и взаимодействия главных распорядителей бюджетных средств  (далее – ГРБС) и </w:t>
      </w:r>
      <w:r>
        <w:rPr>
          <w:sz w:val="24"/>
          <w:szCs w:val="24"/>
        </w:rPr>
        <w:t>ф</w:t>
      </w:r>
      <w:r w:rsidRPr="00BA5E2F">
        <w:rPr>
          <w:sz w:val="24"/>
          <w:szCs w:val="24"/>
        </w:rPr>
        <w:t>инансового управления администрации города Ливны (далее также – финансовое управление) в целях формирования и распределения предельных объемов бюджетных ассигнований бюджета города Ливны.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2. Предельные расчетные объемы бюджетных ассигнований на 201</w:t>
      </w:r>
      <w:r w:rsidR="00CF7EC4">
        <w:rPr>
          <w:sz w:val="24"/>
          <w:szCs w:val="24"/>
        </w:rPr>
        <w:t>9</w:t>
      </w:r>
      <w:r w:rsidRPr="00BA5E2F">
        <w:rPr>
          <w:sz w:val="24"/>
          <w:szCs w:val="24"/>
        </w:rPr>
        <w:t xml:space="preserve"> год и на плановый период 20</w:t>
      </w:r>
      <w:r w:rsidR="00CF7EC4">
        <w:rPr>
          <w:sz w:val="24"/>
          <w:szCs w:val="24"/>
        </w:rPr>
        <w:t>20</w:t>
      </w:r>
      <w:r w:rsidRPr="00BA5E2F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 определяются исходя из действующих расходных обязательств. 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3. Формирование предельных расчетных объемов бюджетных ассигнований на 201</w:t>
      </w:r>
      <w:r w:rsidR="00CF7EC4">
        <w:rPr>
          <w:sz w:val="24"/>
          <w:szCs w:val="24"/>
        </w:rPr>
        <w:t>9 год и на плановый период 2020</w:t>
      </w:r>
      <w:r w:rsidRPr="00BA5E2F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 производится исходя из общего объема налоговых и неналоговых доходов бюджета города Ливны и дотации на выравнивание бюджетной обеспеченности.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4. </w:t>
      </w:r>
      <w:proofErr w:type="gramStart"/>
      <w:r w:rsidRPr="00BA5E2F">
        <w:rPr>
          <w:sz w:val="24"/>
          <w:szCs w:val="24"/>
        </w:rPr>
        <w:t>ГРБС производит обоснование бюджетных ассигнований (далее также - ОБАС) в соответствии с подпунктом 1</w:t>
      </w:r>
      <w:r w:rsidR="00135DD1">
        <w:rPr>
          <w:sz w:val="24"/>
          <w:szCs w:val="24"/>
        </w:rPr>
        <w:t xml:space="preserve"> </w:t>
      </w:r>
      <w:r w:rsidRPr="00BA5E2F">
        <w:rPr>
          <w:sz w:val="24"/>
          <w:szCs w:val="24"/>
        </w:rPr>
        <w:t xml:space="preserve">части 6 Порядка составления проекта бюджета города Ливны на </w:t>
      </w:r>
      <w:r w:rsidR="00CF7EC4">
        <w:rPr>
          <w:sz w:val="24"/>
          <w:szCs w:val="24"/>
        </w:rPr>
        <w:t>очередной финансовый г</w:t>
      </w:r>
      <w:r w:rsidRPr="00BA5E2F">
        <w:rPr>
          <w:sz w:val="24"/>
          <w:szCs w:val="24"/>
        </w:rPr>
        <w:t>од и плановый период</w:t>
      </w:r>
      <w:r w:rsidRPr="00022395">
        <w:rPr>
          <w:sz w:val="24"/>
          <w:szCs w:val="24"/>
        </w:rPr>
        <w:t>, утвержденного постановлением  администрации города Ливны от 30 июня 2015 года № 47 «Об утверждении Порядка составления проекта  бюджета города Ливны » (далее – Порядок составления проекта бюджета города Ливны), в разрезе ведомства, раздела, подраздела, целевой</w:t>
      </w:r>
      <w:proofErr w:type="gramEnd"/>
      <w:r w:rsidRPr="00022395">
        <w:rPr>
          <w:sz w:val="24"/>
          <w:szCs w:val="24"/>
        </w:rPr>
        <w:t xml:space="preserve"> статьи, вида расходов, </w:t>
      </w:r>
      <w:r>
        <w:rPr>
          <w:sz w:val="24"/>
          <w:szCs w:val="24"/>
        </w:rPr>
        <w:t>региональной</w:t>
      </w:r>
      <w:r w:rsidRPr="00022395">
        <w:rPr>
          <w:sz w:val="24"/>
          <w:szCs w:val="24"/>
        </w:rPr>
        <w:t xml:space="preserve"> классификации.</w:t>
      </w:r>
    </w:p>
    <w:p w:rsidR="006664D3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5. Заполнение форм ОБАС по целевым статьям производится в соответствии с Перечнем целевых статей для формирования проекта бюджета города Ливны на 201</w:t>
      </w:r>
      <w:r w:rsidR="00CF7EC4">
        <w:rPr>
          <w:sz w:val="24"/>
          <w:szCs w:val="24"/>
        </w:rPr>
        <w:t>9</w:t>
      </w:r>
      <w:r w:rsidRPr="00BA5E2F">
        <w:rPr>
          <w:sz w:val="24"/>
          <w:szCs w:val="24"/>
        </w:rPr>
        <w:t xml:space="preserve"> год и на плановый период 20</w:t>
      </w:r>
      <w:r w:rsidR="00CF7EC4">
        <w:rPr>
          <w:sz w:val="24"/>
          <w:szCs w:val="24"/>
        </w:rPr>
        <w:t>20</w:t>
      </w:r>
      <w:r w:rsidRPr="00BA5E2F">
        <w:rPr>
          <w:sz w:val="24"/>
          <w:szCs w:val="24"/>
        </w:rPr>
        <w:t xml:space="preserve"> и 202</w:t>
      </w:r>
      <w:r w:rsidR="00CF7EC4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годов,  который утверждается приказом финансового управления  администрации города Ливны. 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6. Обоснование бюджетных ассигнований по заработной плате производится по формам согласно приложению </w:t>
      </w:r>
      <w:r w:rsidR="006664D3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и </w:t>
      </w:r>
      <w:r w:rsidR="006664D3">
        <w:rPr>
          <w:sz w:val="24"/>
          <w:szCs w:val="24"/>
        </w:rPr>
        <w:t>2</w:t>
      </w:r>
      <w:r w:rsidRPr="00BA5E2F">
        <w:rPr>
          <w:sz w:val="24"/>
          <w:szCs w:val="24"/>
        </w:rPr>
        <w:t xml:space="preserve"> к Порядку, одновременно с этим необходимо представить информацию: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1) по образовательным организациям, учреждениям культуры включая бюджетные учреждения города Ливны  по форме согласно приложению </w:t>
      </w:r>
      <w:r w:rsidR="006664D3">
        <w:rPr>
          <w:sz w:val="24"/>
          <w:szCs w:val="24"/>
        </w:rPr>
        <w:t>3</w:t>
      </w:r>
      <w:r w:rsidRPr="00BA5E2F">
        <w:rPr>
          <w:sz w:val="24"/>
          <w:szCs w:val="24"/>
        </w:rPr>
        <w:t xml:space="preserve"> к Порядку раздельно по годам на 201</w:t>
      </w:r>
      <w:r w:rsidR="00761D8D">
        <w:rPr>
          <w:sz w:val="24"/>
          <w:szCs w:val="24"/>
        </w:rPr>
        <w:t>9</w:t>
      </w:r>
      <w:r w:rsidRPr="00BA5E2F">
        <w:rPr>
          <w:sz w:val="24"/>
          <w:szCs w:val="24"/>
        </w:rPr>
        <w:t xml:space="preserve"> – 202</w:t>
      </w:r>
      <w:r w:rsidR="00761D8D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годы, а также прогноз исполнения на 201</w:t>
      </w:r>
      <w:r w:rsidR="00761D8D">
        <w:rPr>
          <w:sz w:val="24"/>
          <w:szCs w:val="24"/>
        </w:rPr>
        <w:t>8</w:t>
      </w:r>
      <w:r w:rsidRPr="00BA5E2F">
        <w:rPr>
          <w:sz w:val="24"/>
          <w:szCs w:val="24"/>
        </w:rPr>
        <w:t xml:space="preserve"> год и отчетные данные за 201</w:t>
      </w:r>
      <w:r w:rsidR="00761D8D">
        <w:rPr>
          <w:sz w:val="24"/>
          <w:szCs w:val="24"/>
        </w:rPr>
        <w:t>7</w:t>
      </w:r>
      <w:r w:rsidRPr="00BA5E2F">
        <w:rPr>
          <w:sz w:val="24"/>
          <w:szCs w:val="24"/>
        </w:rPr>
        <w:t xml:space="preserve"> год;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2) по аппарату управления ГРБС копию действующего штатного расписания. 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Заполнение форм производится исходя из штатной численности на 1 июля 201</w:t>
      </w:r>
      <w:r w:rsidR="00761D8D">
        <w:rPr>
          <w:sz w:val="24"/>
          <w:szCs w:val="24"/>
        </w:rPr>
        <w:t>8</w:t>
      </w:r>
      <w:r w:rsidRPr="00BA5E2F">
        <w:rPr>
          <w:sz w:val="24"/>
          <w:szCs w:val="24"/>
        </w:rPr>
        <w:t xml:space="preserve"> года. 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7. Одновременно с заполнением форм ОБАС в соответствии с пунктами 8 – 1</w:t>
      </w:r>
      <w:r>
        <w:rPr>
          <w:sz w:val="24"/>
          <w:szCs w:val="24"/>
        </w:rPr>
        <w:t>8</w:t>
      </w:r>
      <w:r w:rsidRPr="00BA5E2F">
        <w:rPr>
          <w:sz w:val="24"/>
          <w:szCs w:val="24"/>
        </w:rPr>
        <w:t xml:space="preserve"> Порядка прилагается расчет обосновани</w:t>
      </w:r>
      <w:r w:rsidR="009065AD">
        <w:rPr>
          <w:sz w:val="24"/>
          <w:szCs w:val="24"/>
        </w:rPr>
        <w:t>е</w:t>
      </w:r>
      <w:r w:rsidRPr="00BA5E2F">
        <w:rPr>
          <w:sz w:val="24"/>
          <w:szCs w:val="24"/>
        </w:rPr>
        <w:t xml:space="preserve"> показателей в разрезе муниципальных учреждений, а также натуральных и денежных единицах в таблицах в формате </w:t>
      </w:r>
      <w:proofErr w:type="spellStart"/>
      <w:r w:rsidRPr="00BA5E2F">
        <w:rPr>
          <w:sz w:val="24"/>
          <w:szCs w:val="24"/>
        </w:rPr>
        <w:t>Excel</w:t>
      </w:r>
      <w:proofErr w:type="spellEnd"/>
      <w:r w:rsidRPr="00BA5E2F">
        <w:rPr>
          <w:sz w:val="24"/>
          <w:szCs w:val="24"/>
        </w:rPr>
        <w:t>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8. Обоснование бюджетных ассигнований по прочим выплатам производится по форме в соответствии с приложением </w:t>
      </w:r>
      <w:r w:rsidR="00523C45">
        <w:rPr>
          <w:sz w:val="24"/>
          <w:szCs w:val="24"/>
        </w:rPr>
        <w:t>4</w:t>
      </w:r>
      <w:r w:rsidRPr="00BA5E2F">
        <w:rPr>
          <w:sz w:val="24"/>
          <w:szCs w:val="24"/>
        </w:rPr>
        <w:t xml:space="preserve"> к Порядку.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9. Обоснование бюджетных ассигнований по начислениям на оплату труда производится по форме в соответствии с приложением </w:t>
      </w:r>
      <w:r w:rsidR="00523C45">
        <w:rPr>
          <w:sz w:val="24"/>
          <w:szCs w:val="24"/>
        </w:rPr>
        <w:t>5</w:t>
      </w:r>
      <w:r w:rsidRPr="00BA5E2F">
        <w:rPr>
          <w:sz w:val="24"/>
          <w:szCs w:val="24"/>
        </w:rPr>
        <w:t xml:space="preserve"> к Порядку.</w:t>
      </w:r>
    </w:p>
    <w:p w:rsidR="00523C45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10. Обоснование бюджетных ассигнований по закупкам товаров, работ, услуг для  обеспечения муниципальных нужд, включая расходы на доставку выплат по социальному </w:t>
      </w:r>
      <w:r w:rsidRPr="00BA5E2F">
        <w:rPr>
          <w:sz w:val="24"/>
          <w:szCs w:val="24"/>
        </w:rPr>
        <w:lastRenderedPageBreak/>
        <w:t xml:space="preserve">обеспечению и иных выплат населению, включая публичные нормативные обязательства, производится по форме в соответствии с приложением </w:t>
      </w:r>
      <w:r w:rsidR="00523C45">
        <w:rPr>
          <w:sz w:val="24"/>
          <w:szCs w:val="24"/>
        </w:rPr>
        <w:t>6</w:t>
      </w:r>
      <w:r w:rsidRPr="00BA5E2F">
        <w:rPr>
          <w:sz w:val="24"/>
          <w:szCs w:val="24"/>
        </w:rPr>
        <w:t xml:space="preserve"> к Порядку.</w:t>
      </w:r>
    </w:p>
    <w:p w:rsidR="00C07979" w:rsidRPr="00BA5E2F" w:rsidRDefault="00AD242C" w:rsidP="00C079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 xml:space="preserve">В случае распределения (в </w:t>
      </w:r>
      <w:r w:rsidR="00523C45">
        <w:rPr>
          <w:sz w:val="24"/>
          <w:szCs w:val="24"/>
        </w:rPr>
        <w:t xml:space="preserve">пределах доведенных расчетных объемов бюджетных ассигнований бюджета города Ливны на 2019 год и на плановый период 2020 и 2021 годов за счет средств городского бюджета) бюджетных ассигнований на информатизацию, одновременно с ОБАС в соответствии с приложением 6 к Порядку необходимо предоставить </w:t>
      </w:r>
      <w:r w:rsidR="00523C45" w:rsidRPr="00135DD1">
        <w:rPr>
          <w:sz w:val="24"/>
          <w:szCs w:val="24"/>
        </w:rPr>
        <w:t>план информатизации орган</w:t>
      </w:r>
      <w:r w:rsidR="00121262" w:rsidRPr="00135DD1">
        <w:rPr>
          <w:sz w:val="24"/>
          <w:szCs w:val="24"/>
        </w:rPr>
        <w:t>а</w:t>
      </w:r>
      <w:r w:rsidR="006F0F6A" w:rsidRPr="00135DD1">
        <w:rPr>
          <w:sz w:val="24"/>
          <w:szCs w:val="24"/>
        </w:rPr>
        <w:t xml:space="preserve"> местного самоуправления города Ливны</w:t>
      </w:r>
      <w:r w:rsidR="00883547" w:rsidRPr="00135DD1">
        <w:rPr>
          <w:sz w:val="24"/>
          <w:szCs w:val="24"/>
        </w:rPr>
        <w:t xml:space="preserve"> </w:t>
      </w:r>
      <w:r w:rsidR="00135DD1">
        <w:rPr>
          <w:sz w:val="24"/>
          <w:szCs w:val="24"/>
        </w:rPr>
        <w:t>и (</w:t>
      </w:r>
      <w:r w:rsidR="00883547" w:rsidRPr="00135DD1">
        <w:rPr>
          <w:sz w:val="24"/>
          <w:szCs w:val="24"/>
        </w:rPr>
        <w:t>и</w:t>
      </w:r>
      <w:r w:rsidR="00135DD1" w:rsidRPr="00135DD1">
        <w:rPr>
          <w:sz w:val="24"/>
          <w:szCs w:val="24"/>
        </w:rPr>
        <w:t>ли</w:t>
      </w:r>
      <w:r w:rsidR="00135DD1">
        <w:rPr>
          <w:sz w:val="24"/>
          <w:szCs w:val="24"/>
        </w:rPr>
        <w:t>)</w:t>
      </w:r>
      <w:r w:rsidR="00883547" w:rsidRPr="00135DD1">
        <w:rPr>
          <w:sz w:val="24"/>
          <w:szCs w:val="24"/>
        </w:rPr>
        <w:t xml:space="preserve"> отраслевых (функциональных) орг</w:t>
      </w:r>
      <w:r w:rsidR="00135DD1" w:rsidRPr="00135DD1">
        <w:rPr>
          <w:sz w:val="24"/>
          <w:szCs w:val="24"/>
        </w:rPr>
        <w:t>а</w:t>
      </w:r>
      <w:r w:rsidR="00883547" w:rsidRPr="00135DD1">
        <w:rPr>
          <w:sz w:val="24"/>
          <w:szCs w:val="24"/>
        </w:rPr>
        <w:t>нов администрации города Ливны</w:t>
      </w:r>
      <w:proofErr w:type="gramEnd"/>
      <w:r w:rsidR="0060129A" w:rsidRPr="00135DD1">
        <w:rPr>
          <w:sz w:val="24"/>
          <w:szCs w:val="24"/>
        </w:rPr>
        <w:t xml:space="preserve">, </w:t>
      </w:r>
      <w:proofErr w:type="gramStart"/>
      <w:r w:rsidR="0060129A" w:rsidRPr="00135DD1">
        <w:rPr>
          <w:sz w:val="24"/>
          <w:szCs w:val="24"/>
        </w:rPr>
        <w:t>согласованный</w:t>
      </w:r>
      <w:proofErr w:type="gramEnd"/>
      <w:r w:rsidR="0060129A" w:rsidRPr="00135DD1">
        <w:rPr>
          <w:sz w:val="24"/>
          <w:szCs w:val="24"/>
        </w:rPr>
        <w:t xml:space="preserve"> с отделом информационных технологий</w:t>
      </w:r>
      <w:r w:rsidR="006F0F6A" w:rsidRPr="00135DD1">
        <w:rPr>
          <w:sz w:val="24"/>
          <w:szCs w:val="24"/>
        </w:rPr>
        <w:t>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1</w:t>
      </w:r>
      <w:r w:rsidR="00AD242C">
        <w:rPr>
          <w:sz w:val="24"/>
          <w:szCs w:val="24"/>
        </w:rPr>
        <w:t>2</w:t>
      </w:r>
      <w:r w:rsidRPr="00BA5E2F">
        <w:rPr>
          <w:sz w:val="24"/>
          <w:szCs w:val="24"/>
        </w:rPr>
        <w:t xml:space="preserve">. Обоснование бюджетных ассигнований по социальному обеспечению и иным выплатам населению, </w:t>
      </w:r>
      <w:proofErr w:type="gramStart"/>
      <w:r w:rsidRPr="00BA5E2F">
        <w:rPr>
          <w:sz w:val="24"/>
          <w:szCs w:val="24"/>
        </w:rPr>
        <w:t>включая публичные нормативные обязательства по виду расходов 300 с учетом расходов на доставку публичных нормативных обязательств и иных социальных выплат производится</w:t>
      </w:r>
      <w:proofErr w:type="gramEnd"/>
      <w:r w:rsidRPr="00BA5E2F">
        <w:rPr>
          <w:sz w:val="24"/>
          <w:szCs w:val="24"/>
        </w:rPr>
        <w:t xml:space="preserve"> по форме в соответствии с приложение</w:t>
      </w:r>
      <w:r w:rsidR="00AD242C">
        <w:rPr>
          <w:sz w:val="24"/>
          <w:szCs w:val="24"/>
        </w:rPr>
        <w:t>м 7</w:t>
      </w:r>
      <w:r w:rsidRPr="00BA5E2F">
        <w:rPr>
          <w:sz w:val="24"/>
          <w:szCs w:val="24"/>
        </w:rPr>
        <w:t xml:space="preserve">. Одновременно необходимо представить информацию по форме согласно приложению </w:t>
      </w:r>
      <w:r w:rsidR="00AD242C">
        <w:rPr>
          <w:sz w:val="24"/>
          <w:szCs w:val="24"/>
        </w:rPr>
        <w:t>8, 9</w:t>
      </w:r>
      <w:r w:rsidRPr="00BA5E2F">
        <w:rPr>
          <w:sz w:val="24"/>
          <w:szCs w:val="24"/>
        </w:rPr>
        <w:t xml:space="preserve"> к Порядку.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1</w:t>
      </w:r>
      <w:r w:rsidR="00121262">
        <w:rPr>
          <w:sz w:val="24"/>
          <w:szCs w:val="24"/>
        </w:rPr>
        <w:t>3</w:t>
      </w:r>
      <w:r w:rsidRPr="00BA5E2F">
        <w:rPr>
          <w:sz w:val="24"/>
          <w:szCs w:val="24"/>
        </w:rPr>
        <w:t xml:space="preserve">. </w:t>
      </w:r>
      <w:proofErr w:type="gramStart"/>
      <w:r w:rsidRPr="00BA5E2F">
        <w:rPr>
          <w:sz w:val="24"/>
          <w:szCs w:val="24"/>
        </w:rPr>
        <w:t>Обоснование бюджетных ассигнований на предоставление субсидий бюджетным</w:t>
      </w:r>
      <w:r w:rsidR="00121262">
        <w:rPr>
          <w:sz w:val="24"/>
          <w:szCs w:val="24"/>
        </w:rPr>
        <w:t xml:space="preserve"> и автономным</w:t>
      </w:r>
      <w:r w:rsidRPr="00BA5E2F">
        <w:rPr>
          <w:sz w:val="24"/>
          <w:szCs w:val="24"/>
        </w:rPr>
        <w:t xml:space="preserve"> учреждениям города Ливны в соответствии с пунктом 1 статьи 78.1 Бюджетного кодекса Российской Федерации на 201</w:t>
      </w:r>
      <w:r w:rsidR="009065AD">
        <w:rPr>
          <w:sz w:val="24"/>
          <w:szCs w:val="24"/>
        </w:rPr>
        <w:t>9</w:t>
      </w:r>
      <w:r w:rsidRPr="00BA5E2F">
        <w:rPr>
          <w:sz w:val="24"/>
          <w:szCs w:val="24"/>
        </w:rPr>
        <w:t xml:space="preserve"> год и на плановый период 20</w:t>
      </w:r>
      <w:r w:rsidR="009065AD">
        <w:rPr>
          <w:sz w:val="24"/>
          <w:szCs w:val="24"/>
        </w:rPr>
        <w:t>20</w:t>
      </w:r>
      <w:r w:rsidRPr="00BA5E2F">
        <w:rPr>
          <w:sz w:val="24"/>
          <w:szCs w:val="24"/>
        </w:rPr>
        <w:t xml:space="preserve"> и 202</w:t>
      </w:r>
      <w:r w:rsidR="009065AD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 производится по форме </w:t>
      </w:r>
      <w:r w:rsidRPr="00121262">
        <w:rPr>
          <w:sz w:val="24"/>
          <w:szCs w:val="24"/>
        </w:rPr>
        <w:t>согласно приложению 1</w:t>
      </w:r>
      <w:r w:rsidR="00121262" w:rsidRPr="00121262">
        <w:rPr>
          <w:sz w:val="24"/>
          <w:szCs w:val="24"/>
        </w:rPr>
        <w:t>0</w:t>
      </w:r>
      <w:r w:rsidRPr="00121262">
        <w:rPr>
          <w:sz w:val="24"/>
          <w:szCs w:val="24"/>
        </w:rPr>
        <w:t xml:space="preserve"> к Порядку одновременно необходимо представить Сведения о сводных показателях и финансовом обеспечении</w:t>
      </w:r>
      <w:r w:rsidRPr="00BA5E2F">
        <w:rPr>
          <w:sz w:val="24"/>
          <w:szCs w:val="24"/>
        </w:rPr>
        <w:t xml:space="preserve"> выполнения муниципальных заданий на оказание муниципальных услуг (выполнение</w:t>
      </w:r>
      <w:proofErr w:type="gramEnd"/>
      <w:r w:rsidRPr="00BA5E2F">
        <w:rPr>
          <w:sz w:val="24"/>
          <w:szCs w:val="24"/>
        </w:rPr>
        <w:t xml:space="preserve"> работ) бюджетными учреждениями города Ливны на 201</w:t>
      </w:r>
      <w:r w:rsidR="00737D5D">
        <w:rPr>
          <w:sz w:val="24"/>
          <w:szCs w:val="24"/>
        </w:rPr>
        <w:t>9</w:t>
      </w:r>
      <w:r w:rsidRPr="00BA5E2F">
        <w:rPr>
          <w:sz w:val="24"/>
          <w:szCs w:val="24"/>
        </w:rPr>
        <w:t xml:space="preserve"> год и на плановый период 20</w:t>
      </w:r>
      <w:r w:rsidR="00737D5D">
        <w:rPr>
          <w:sz w:val="24"/>
          <w:szCs w:val="24"/>
        </w:rPr>
        <w:t>20</w:t>
      </w:r>
      <w:r w:rsidRPr="00BA5E2F">
        <w:rPr>
          <w:sz w:val="24"/>
          <w:szCs w:val="24"/>
        </w:rPr>
        <w:t xml:space="preserve"> и 202</w:t>
      </w:r>
      <w:r w:rsidR="00737D5D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 по форме в соответствии с приложением 1</w:t>
      </w:r>
      <w:r w:rsidR="00121262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к Порядку.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1</w:t>
      </w:r>
      <w:r w:rsidR="00121262">
        <w:rPr>
          <w:sz w:val="24"/>
          <w:szCs w:val="24"/>
        </w:rPr>
        <w:t>4</w:t>
      </w:r>
      <w:r w:rsidRPr="00BA5E2F">
        <w:rPr>
          <w:sz w:val="24"/>
          <w:szCs w:val="24"/>
        </w:rPr>
        <w:t>. Обоснование бюджетных ассигнований на предоставление субсидий бюджетным учреждениям на иные цели производится по форме в соответствии с приложением 1</w:t>
      </w:r>
      <w:r w:rsidR="00121262">
        <w:rPr>
          <w:sz w:val="24"/>
          <w:szCs w:val="24"/>
        </w:rPr>
        <w:t>2 к Порядку</w:t>
      </w:r>
      <w:r w:rsidRPr="00BA5E2F">
        <w:rPr>
          <w:sz w:val="24"/>
          <w:szCs w:val="24"/>
        </w:rPr>
        <w:t xml:space="preserve">. 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1</w:t>
      </w:r>
      <w:r w:rsidR="00121262">
        <w:rPr>
          <w:sz w:val="24"/>
          <w:szCs w:val="24"/>
        </w:rPr>
        <w:t>5</w:t>
      </w:r>
      <w:r w:rsidRPr="00BA5E2F">
        <w:rPr>
          <w:sz w:val="24"/>
          <w:szCs w:val="24"/>
        </w:rPr>
        <w:t>. Обоснование бюджетных ассигнований на обслуживание муниципального долга города Ливны  производится по форме в соответствии с приложением 1</w:t>
      </w:r>
      <w:r w:rsidR="00121262">
        <w:rPr>
          <w:sz w:val="24"/>
          <w:szCs w:val="24"/>
        </w:rPr>
        <w:t>3</w:t>
      </w:r>
      <w:r w:rsidRPr="00BA5E2F">
        <w:rPr>
          <w:sz w:val="24"/>
          <w:szCs w:val="24"/>
        </w:rPr>
        <w:t xml:space="preserve"> к Порядку.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1</w:t>
      </w:r>
      <w:r w:rsidR="00121262">
        <w:rPr>
          <w:sz w:val="24"/>
          <w:szCs w:val="24"/>
        </w:rPr>
        <w:t>6</w:t>
      </w:r>
      <w:r w:rsidRPr="00BA5E2F">
        <w:rPr>
          <w:sz w:val="24"/>
          <w:szCs w:val="24"/>
        </w:rPr>
        <w:t>. Обоснование бюджетных ассигнований по иным расходам производится по форме в соответствии с приложением 1</w:t>
      </w:r>
      <w:r w:rsidR="00121262">
        <w:rPr>
          <w:sz w:val="24"/>
          <w:szCs w:val="24"/>
        </w:rPr>
        <w:t>4</w:t>
      </w:r>
      <w:r w:rsidRPr="00BA5E2F">
        <w:rPr>
          <w:sz w:val="24"/>
          <w:szCs w:val="24"/>
        </w:rPr>
        <w:t xml:space="preserve"> к Порядку.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>1</w:t>
      </w:r>
      <w:r w:rsidR="00121262">
        <w:rPr>
          <w:sz w:val="24"/>
          <w:szCs w:val="24"/>
        </w:rPr>
        <w:t>7</w:t>
      </w:r>
      <w:r w:rsidRPr="00BA5E2F">
        <w:rPr>
          <w:sz w:val="24"/>
          <w:szCs w:val="24"/>
        </w:rPr>
        <w:t xml:space="preserve">. В срок </w:t>
      </w:r>
      <w:r w:rsidRPr="00135DD1">
        <w:rPr>
          <w:sz w:val="24"/>
          <w:szCs w:val="24"/>
        </w:rPr>
        <w:t>до 20 сентября  201</w:t>
      </w:r>
      <w:r w:rsidR="00737D5D" w:rsidRPr="00135DD1">
        <w:rPr>
          <w:sz w:val="24"/>
          <w:szCs w:val="24"/>
        </w:rPr>
        <w:t>8</w:t>
      </w:r>
      <w:r w:rsidRPr="00135DD1">
        <w:rPr>
          <w:sz w:val="24"/>
          <w:szCs w:val="24"/>
        </w:rPr>
        <w:t xml:space="preserve"> года финансовое управление осуществляет проверку и обобщение информации, полученной от ГРБС</w:t>
      </w:r>
      <w:r w:rsidRPr="00BA5E2F">
        <w:rPr>
          <w:sz w:val="24"/>
          <w:szCs w:val="24"/>
        </w:rPr>
        <w:t xml:space="preserve"> в соответствии с </w:t>
      </w:r>
      <w:r w:rsidR="00135DD1">
        <w:rPr>
          <w:sz w:val="24"/>
          <w:szCs w:val="24"/>
        </w:rPr>
        <w:t>частями</w:t>
      </w:r>
      <w:r w:rsidRPr="00BA5E2F">
        <w:rPr>
          <w:sz w:val="24"/>
          <w:szCs w:val="24"/>
        </w:rPr>
        <w:t xml:space="preserve"> 5, 6 Порядка составления проекта  бюджета города Ливны. 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 w:rsidRPr="00BA5E2F">
        <w:rPr>
          <w:sz w:val="24"/>
          <w:szCs w:val="24"/>
        </w:rPr>
        <w:t xml:space="preserve">В срок до </w:t>
      </w:r>
      <w:r>
        <w:rPr>
          <w:sz w:val="24"/>
          <w:szCs w:val="24"/>
        </w:rPr>
        <w:t>01</w:t>
      </w:r>
      <w:r w:rsidRPr="00BA5E2F">
        <w:rPr>
          <w:sz w:val="24"/>
          <w:szCs w:val="24"/>
        </w:rPr>
        <w:t xml:space="preserve"> октября 201</w:t>
      </w:r>
      <w:r w:rsidR="00121262">
        <w:rPr>
          <w:sz w:val="24"/>
          <w:szCs w:val="24"/>
        </w:rPr>
        <w:t>8</w:t>
      </w:r>
      <w:r w:rsidRPr="00BA5E2F">
        <w:rPr>
          <w:sz w:val="24"/>
          <w:szCs w:val="24"/>
        </w:rPr>
        <w:t xml:space="preserve"> года финансовое управление осуществляет свод ОБАС.</w:t>
      </w:r>
    </w:p>
    <w:p w:rsidR="00C07979" w:rsidRPr="00BA5E2F" w:rsidRDefault="00C07979" w:rsidP="00C079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21262">
        <w:rPr>
          <w:sz w:val="24"/>
          <w:szCs w:val="24"/>
        </w:rPr>
        <w:t>8</w:t>
      </w:r>
      <w:r w:rsidRPr="00BA5E2F">
        <w:rPr>
          <w:sz w:val="24"/>
          <w:szCs w:val="24"/>
        </w:rPr>
        <w:t>. На основании ОБАС формируются приложения к проекту решения Ливенского городского  Совета народных депутатов  «О бюджете города Ливны  на 201</w:t>
      </w:r>
      <w:r w:rsidR="00737D5D">
        <w:rPr>
          <w:sz w:val="24"/>
          <w:szCs w:val="24"/>
        </w:rPr>
        <w:t>9</w:t>
      </w:r>
      <w:r w:rsidRPr="00BA5E2F">
        <w:rPr>
          <w:sz w:val="24"/>
          <w:szCs w:val="24"/>
        </w:rPr>
        <w:t xml:space="preserve"> год и на плановый период 20</w:t>
      </w:r>
      <w:r w:rsidR="00737D5D">
        <w:rPr>
          <w:sz w:val="24"/>
          <w:szCs w:val="24"/>
        </w:rPr>
        <w:t>20</w:t>
      </w:r>
      <w:r w:rsidRPr="00BA5E2F">
        <w:rPr>
          <w:sz w:val="24"/>
          <w:szCs w:val="24"/>
        </w:rPr>
        <w:t xml:space="preserve"> и 202</w:t>
      </w:r>
      <w:r w:rsidR="00737D5D">
        <w:rPr>
          <w:sz w:val="24"/>
          <w:szCs w:val="24"/>
        </w:rPr>
        <w:t>1</w:t>
      </w:r>
      <w:r w:rsidRPr="00BA5E2F">
        <w:rPr>
          <w:sz w:val="24"/>
          <w:szCs w:val="24"/>
        </w:rPr>
        <w:t xml:space="preserve"> годов» для направления администрации города Ливны.</w:t>
      </w:r>
    </w:p>
    <w:p w:rsidR="00C07979" w:rsidRPr="00527401" w:rsidRDefault="00C07979" w:rsidP="00C07979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527401">
        <w:rPr>
          <w:sz w:val="24"/>
          <w:szCs w:val="24"/>
        </w:rPr>
        <w:lastRenderedPageBreak/>
        <w:t xml:space="preserve">Приложение к приказу </w:t>
      </w:r>
    </w:p>
    <w:p w:rsidR="00C07979" w:rsidRPr="00527401" w:rsidRDefault="00C07979" w:rsidP="00C07979">
      <w:pPr>
        <w:ind w:left="5670"/>
        <w:jc w:val="center"/>
        <w:rPr>
          <w:sz w:val="24"/>
          <w:szCs w:val="24"/>
        </w:rPr>
      </w:pPr>
      <w:r w:rsidRPr="00527401">
        <w:rPr>
          <w:sz w:val="24"/>
          <w:szCs w:val="24"/>
        </w:rPr>
        <w:t>финансового управления администрации города Ливны</w:t>
      </w:r>
    </w:p>
    <w:p w:rsidR="00C07979" w:rsidRPr="00527401" w:rsidRDefault="00135DD1" w:rsidP="00C07979">
      <w:pPr>
        <w:ind w:left="567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C07979" w:rsidRPr="00135DD1">
        <w:rPr>
          <w:sz w:val="24"/>
          <w:szCs w:val="24"/>
        </w:rPr>
        <w:t xml:space="preserve">от </w:t>
      </w:r>
      <w:r w:rsidRPr="00135DD1">
        <w:rPr>
          <w:sz w:val="24"/>
          <w:szCs w:val="24"/>
        </w:rPr>
        <w:t xml:space="preserve">27 </w:t>
      </w:r>
      <w:r w:rsidR="00C07979" w:rsidRPr="00135DD1">
        <w:rPr>
          <w:sz w:val="24"/>
          <w:szCs w:val="24"/>
        </w:rPr>
        <w:t>июля 201</w:t>
      </w:r>
      <w:r w:rsidR="00737D5D" w:rsidRPr="00135DD1">
        <w:rPr>
          <w:sz w:val="24"/>
          <w:szCs w:val="24"/>
        </w:rPr>
        <w:t>8</w:t>
      </w:r>
      <w:r w:rsidR="00C07979" w:rsidRPr="00135DD1">
        <w:rPr>
          <w:sz w:val="24"/>
          <w:szCs w:val="24"/>
        </w:rPr>
        <w:t xml:space="preserve"> года   №</w:t>
      </w:r>
      <w:r w:rsidRPr="00135DD1">
        <w:rPr>
          <w:sz w:val="24"/>
          <w:szCs w:val="24"/>
        </w:rPr>
        <w:t>30</w:t>
      </w:r>
      <w:r w:rsidR="00C07979" w:rsidRPr="00527401">
        <w:rPr>
          <w:sz w:val="24"/>
          <w:szCs w:val="24"/>
        </w:rPr>
        <w:t xml:space="preserve">   </w:t>
      </w:r>
      <w:r w:rsidR="00C07979" w:rsidRPr="00527401">
        <w:rPr>
          <w:sz w:val="24"/>
          <w:szCs w:val="24"/>
          <w:u w:val="single"/>
        </w:rPr>
        <w:t xml:space="preserve"> </w:t>
      </w:r>
    </w:p>
    <w:p w:rsidR="00C07979" w:rsidRPr="00527401" w:rsidRDefault="00C07979" w:rsidP="00C07979">
      <w:pPr>
        <w:jc w:val="center"/>
        <w:rPr>
          <w:sz w:val="24"/>
          <w:szCs w:val="24"/>
        </w:rPr>
      </w:pPr>
    </w:p>
    <w:p w:rsidR="00C07979" w:rsidRPr="00527401" w:rsidRDefault="00C07979" w:rsidP="00C07979">
      <w:pPr>
        <w:jc w:val="center"/>
        <w:rPr>
          <w:sz w:val="24"/>
          <w:szCs w:val="24"/>
        </w:rPr>
      </w:pPr>
    </w:p>
    <w:p w:rsidR="00C07979" w:rsidRPr="00527401" w:rsidRDefault="00C07979" w:rsidP="00C07979">
      <w:pPr>
        <w:ind w:firstLine="708"/>
        <w:jc w:val="both"/>
        <w:rPr>
          <w:sz w:val="24"/>
          <w:szCs w:val="24"/>
        </w:rPr>
      </w:pPr>
    </w:p>
    <w:p w:rsidR="00C07979" w:rsidRPr="00527401" w:rsidRDefault="00C07979" w:rsidP="00C07979">
      <w:pPr>
        <w:jc w:val="center"/>
        <w:rPr>
          <w:sz w:val="24"/>
          <w:szCs w:val="24"/>
        </w:rPr>
      </w:pPr>
      <w:r w:rsidRPr="00527401">
        <w:rPr>
          <w:sz w:val="24"/>
          <w:szCs w:val="24"/>
        </w:rPr>
        <w:t>МЕТОДИКА</w:t>
      </w:r>
    </w:p>
    <w:p w:rsidR="00C07979" w:rsidRPr="00527401" w:rsidRDefault="00C07979" w:rsidP="00C07979">
      <w:pPr>
        <w:jc w:val="center"/>
        <w:rPr>
          <w:sz w:val="24"/>
          <w:szCs w:val="24"/>
        </w:rPr>
      </w:pPr>
      <w:r w:rsidRPr="00527401">
        <w:rPr>
          <w:sz w:val="24"/>
          <w:szCs w:val="24"/>
        </w:rPr>
        <w:t xml:space="preserve"> планирования бюджетных ассигнований на 201</w:t>
      </w:r>
      <w:r w:rsidR="00737D5D">
        <w:rPr>
          <w:sz w:val="24"/>
          <w:szCs w:val="24"/>
        </w:rPr>
        <w:t>9</w:t>
      </w:r>
      <w:r w:rsidRPr="00527401">
        <w:rPr>
          <w:sz w:val="24"/>
          <w:szCs w:val="24"/>
        </w:rPr>
        <w:t xml:space="preserve"> год и </w:t>
      </w:r>
      <w:proofErr w:type="gramStart"/>
      <w:r w:rsidRPr="00527401">
        <w:rPr>
          <w:sz w:val="24"/>
          <w:szCs w:val="24"/>
        </w:rPr>
        <w:t>на</w:t>
      </w:r>
      <w:proofErr w:type="gramEnd"/>
      <w:r w:rsidRPr="00527401">
        <w:rPr>
          <w:sz w:val="24"/>
          <w:szCs w:val="24"/>
        </w:rPr>
        <w:t xml:space="preserve"> плановый </w:t>
      </w:r>
    </w:p>
    <w:p w:rsidR="00C07979" w:rsidRPr="00527401" w:rsidRDefault="00737D5D" w:rsidP="00C07979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период 2020</w:t>
      </w:r>
      <w:r w:rsidR="00C07979" w:rsidRPr="00527401"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 w:rsidR="00C07979" w:rsidRPr="00527401">
        <w:rPr>
          <w:sz w:val="24"/>
          <w:szCs w:val="24"/>
        </w:rPr>
        <w:t xml:space="preserve"> годов</w:t>
      </w:r>
    </w:p>
    <w:p w:rsidR="00C07979" w:rsidRPr="00527401" w:rsidRDefault="00C07979" w:rsidP="00C07979">
      <w:pPr>
        <w:jc w:val="center"/>
        <w:rPr>
          <w:sz w:val="24"/>
          <w:szCs w:val="24"/>
        </w:rPr>
      </w:pPr>
    </w:p>
    <w:p w:rsidR="00C07979" w:rsidRPr="00527401" w:rsidRDefault="00C07979" w:rsidP="00C07979">
      <w:pPr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>1. Методика планировани</w:t>
      </w:r>
      <w:r w:rsidR="00737D5D">
        <w:rPr>
          <w:sz w:val="24"/>
          <w:szCs w:val="24"/>
        </w:rPr>
        <w:t>я бюджетных ассигнований на 2019 год и на плановый период 2020</w:t>
      </w:r>
      <w:r w:rsidRPr="00527401">
        <w:rPr>
          <w:sz w:val="24"/>
          <w:szCs w:val="24"/>
        </w:rPr>
        <w:t xml:space="preserve"> и 202</w:t>
      </w:r>
      <w:r w:rsidR="00737D5D">
        <w:rPr>
          <w:sz w:val="24"/>
          <w:szCs w:val="24"/>
        </w:rPr>
        <w:t>1</w:t>
      </w:r>
      <w:r w:rsidRPr="00527401">
        <w:rPr>
          <w:sz w:val="24"/>
          <w:szCs w:val="24"/>
        </w:rPr>
        <w:t xml:space="preserve"> годов (далее – Методика) определяет алгоритм работы главных распорядителей бюджетных средств (далее – ГРБС) и финансового управления администрации города Ливны (далее – финансовое управление). </w:t>
      </w:r>
    </w:p>
    <w:p w:rsidR="00C07979" w:rsidRPr="00527401" w:rsidRDefault="00C07979" w:rsidP="00C07979">
      <w:pPr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 xml:space="preserve">2. Распределение предельных расчетных объемов бюджетных ассигнований, доведенных до ГРБС финансовым управлением, производится по таблицам обоснованиям бюджетных ассигнований (далее – ОБАС) по формам </w:t>
      </w:r>
      <w:r w:rsidRPr="00820880">
        <w:rPr>
          <w:sz w:val="24"/>
          <w:szCs w:val="24"/>
        </w:rPr>
        <w:t>согласно приложениям  1 – 1</w:t>
      </w:r>
      <w:r w:rsidR="00DA58A5">
        <w:rPr>
          <w:sz w:val="24"/>
          <w:szCs w:val="24"/>
        </w:rPr>
        <w:t>4</w:t>
      </w:r>
      <w:r w:rsidRPr="00820880">
        <w:rPr>
          <w:sz w:val="24"/>
          <w:szCs w:val="24"/>
        </w:rPr>
        <w:t xml:space="preserve"> к Порядку планирования бюджетных ассигнований на 201</w:t>
      </w:r>
      <w:r w:rsidR="00737D5D">
        <w:rPr>
          <w:sz w:val="24"/>
          <w:szCs w:val="24"/>
        </w:rPr>
        <w:t>9</w:t>
      </w:r>
      <w:r w:rsidRPr="00820880">
        <w:rPr>
          <w:sz w:val="24"/>
          <w:szCs w:val="24"/>
        </w:rPr>
        <w:t xml:space="preserve"> год и на плановый период 20</w:t>
      </w:r>
      <w:r w:rsidR="00737D5D">
        <w:rPr>
          <w:sz w:val="24"/>
          <w:szCs w:val="24"/>
        </w:rPr>
        <w:t>20</w:t>
      </w:r>
      <w:r w:rsidRPr="00820880">
        <w:rPr>
          <w:sz w:val="24"/>
          <w:szCs w:val="24"/>
        </w:rPr>
        <w:t xml:space="preserve"> и 202</w:t>
      </w:r>
      <w:r w:rsidR="00737D5D">
        <w:rPr>
          <w:sz w:val="24"/>
          <w:szCs w:val="24"/>
        </w:rPr>
        <w:t>1</w:t>
      </w:r>
      <w:r w:rsidRPr="00820880">
        <w:rPr>
          <w:sz w:val="24"/>
          <w:szCs w:val="24"/>
        </w:rPr>
        <w:t xml:space="preserve"> годов (далее – Порядок) и заполняются в рублях. Распределение предельных расчетных объемов бюджетных ассигнований производится ГРБС.</w:t>
      </w:r>
    </w:p>
    <w:p w:rsidR="00C07979" w:rsidRPr="00527401" w:rsidRDefault="00C07979" w:rsidP="00C07979">
      <w:pPr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 xml:space="preserve">3. ОБАС заполняются в разрезе кодов ведомства, раздела, подраздела, целевой статьи, вида расходов,  </w:t>
      </w:r>
      <w:r>
        <w:rPr>
          <w:sz w:val="24"/>
          <w:szCs w:val="24"/>
        </w:rPr>
        <w:t>региона</w:t>
      </w:r>
      <w:r w:rsidRPr="00BA5E2F">
        <w:rPr>
          <w:sz w:val="24"/>
          <w:szCs w:val="24"/>
        </w:rPr>
        <w:t>льной</w:t>
      </w:r>
      <w:r w:rsidRPr="00527401">
        <w:rPr>
          <w:sz w:val="24"/>
          <w:szCs w:val="24"/>
        </w:rPr>
        <w:t xml:space="preserve"> классификации.</w:t>
      </w:r>
    </w:p>
    <w:p w:rsidR="00C07979" w:rsidRPr="00527401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 xml:space="preserve">4. Приложение </w:t>
      </w:r>
      <w:r w:rsidR="00DA58A5">
        <w:rPr>
          <w:sz w:val="24"/>
          <w:szCs w:val="24"/>
        </w:rPr>
        <w:t>1</w:t>
      </w:r>
      <w:r w:rsidRPr="00527401">
        <w:rPr>
          <w:sz w:val="24"/>
          <w:szCs w:val="24"/>
        </w:rPr>
        <w:t xml:space="preserve"> к Порядку заполняется по фонду оплаты труда муниципальных  казенных учреждений </w:t>
      </w:r>
      <w:r w:rsidRPr="00DF027D">
        <w:rPr>
          <w:sz w:val="24"/>
          <w:szCs w:val="24"/>
        </w:rPr>
        <w:t>города Ливны, п</w:t>
      </w:r>
      <w:r w:rsidR="00737D5D">
        <w:rPr>
          <w:sz w:val="24"/>
          <w:szCs w:val="24"/>
        </w:rPr>
        <w:t>рименяемых</w:t>
      </w:r>
      <w:r w:rsidRPr="00DF027D">
        <w:rPr>
          <w:sz w:val="24"/>
          <w:szCs w:val="24"/>
        </w:rPr>
        <w:t xml:space="preserve"> при расчете фонда оплаты труда по коду региональной классификации 2110, при</w:t>
      </w:r>
      <w:r w:rsidRPr="00527401">
        <w:rPr>
          <w:sz w:val="24"/>
          <w:szCs w:val="24"/>
        </w:rPr>
        <w:t xml:space="preserve"> этом, в графе «Количество выплат (месяцы)» проставляется количество соответствующих выплат в год.</w:t>
      </w:r>
    </w:p>
    <w:p w:rsidR="00C07979" w:rsidRPr="00527401" w:rsidRDefault="00737D5D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7979" w:rsidRPr="00527401">
        <w:rPr>
          <w:sz w:val="24"/>
          <w:szCs w:val="24"/>
        </w:rPr>
        <w:t xml:space="preserve">. Приложение </w:t>
      </w:r>
      <w:r w:rsidR="00DA58A5">
        <w:rPr>
          <w:sz w:val="24"/>
          <w:szCs w:val="24"/>
        </w:rPr>
        <w:t>2</w:t>
      </w:r>
      <w:r w:rsidR="00C07979" w:rsidRPr="00527401">
        <w:rPr>
          <w:sz w:val="24"/>
          <w:szCs w:val="24"/>
        </w:rPr>
        <w:t xml:space="preserve"> к Порядку заполняется по фонду оплаты труда органов местного самоуправления, по показателям, применяемым при расчете фонда оплаты труда по коду </w:t>
      </w:r>
      <w:r w:rsidR="00C07979">
        <w:rPr>
          <w:sz w:val="24"/>
          <w:szCs w:val="24"/>
        </w:rPr>
        <w:t>региона</w:t>
      </w:r>
      <w:r w:rsidR="00C07979" w:rsidRPr="00BA5E2F">
        <w:rPr>
          <w:sz w:val="24"/>
          <w:szCs w:val="24"/>
        </w:rPr>
        <w:t>льной</w:t>
      </w:r>
      <w:r w:rsidR="00C07979">
        <w:rPr>
          <w:sz w:val="24"/>
          <w:szCs w:val="24"/>
        </w:rPr>
        <w:t xml:space="preserve"> классификации 2110</w:t>
      </w:r>
      <w:r w:rsidR="00C07979" w:rsidRPr="00527401">
        <w:rPr>
          <w:sz w:val="24"/>
          <w:szCs w:val="24"/>
        </w:rPr>
        <w:t xml:space="preserve"> в разрезе заработной платы работников, замещающих муниципальные должности города Ливны, заработной платы муниципальных служащих и заработной платы работников, не являющихся муниципальными служащими.</w:t>
      </w:r>
    </w:p>
    <w:p w:rsidR="00C07979" w:rsidRPr="00527401" w:rsidRDefault="00737D5D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7979" w:rsidRPr="00527401">
        <w:rPr>
          <w:sz w:val="24"/>
          <w:szCs w:val="24"/>
        </w:rPr>
        <w:t xml:space="preserve">. При заполнении приложения </w:t>
      </w:r>
      <w:r w:rsidR="001B15A4">
        <w:rPr>
          <w:sz w:val="24"/>
          <w:szCs w:val="24"/>
        </w:rPr>
        <w:t>4</w:t>
      </w:r>
      <w:r w:rsidR="00C07979" w:rsidRPr="00527401">
        <w:rPr>
          <w:sz w:val="24"/>
          <w:szCs w:val="24"/>
        </w:rPr>
        <w:t xml:space="preserve"> к Порядку указывается наименование выплат и их объем в соответствующем финансовом году.</w:t>
      </w:r>
    </w:p>
    <w:p w:rsidR="00C07979" w:rsidRPr="00527401" w:rsidRDefault="00C07979" w:rsidP="00C07979">
      <w:pPr>
        <w:ind w:firstLine="709"/>
        <w:jc w:val="both"/>
        <w:rPr>
          <w:sz w:val="24"/>
          <w:szCs w:val="24"/>
        </w:rPr>
      </w:pPr>
      <w:proofErr w:type="gramStart"/>
      <w:r w:rsidRPr="00527401">
        <w:rPr>
          <w:sz w:val="24"/>
          <w:szCs w:val="24"/>
        </w:rPr>
        <w:t>Для командировочных расходов в графе «Ставка для расчета» на соответствующий год проставляется размер суточных выплат на одного человека в сутки (расходов на проживание или расходов на проезд соответственно), в графе «Количество человек получающих выплату» на соответствующий год проставляется количество человек</w:t>
      </w:r>
      <w:r w:rsidR="00737D5D">
        <w:rPr>
          <w:sz w:val="24"/>
          <w:szCs w:val="24"/>
        </w:rPr>
        <w:t>,</w:t>
      </w:r>
      <w:r w:rsidRPr="00527401">
        <w:rPr>
          <w:sz w:val="24"/>
          <w:szCs w:val="24"/>
        </w:rPr>
        <w:t xml:space="preserve"> планируемых к поездке в командировку, в графе «Количество дней (месяцев) выплат» на соответствующий год проставляется среднее количество дней командировок (для</w:t>
      </w:r>
      <w:proofErr w:type="gramEnd"/>
      <w:r w:rsidRPr="00527401">
        <w:rPr>
          <w:sz w:val="24"/>
          <w:szCs w:val="24"/>
        </w:rPr>
        <w:t xml:space="preserve"> оплаты суточных и проживания) на одного человека.</w:t>
      </w:r>
    </w:p>
    <w:p w:rsidR="00C07979" w:rsidRPr="00527401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27401">
        <w:rPr>
          <w:sz w:val="24"/>
          <w:szCs w:val="24"/>
        </w:rPr>
        <w:t>Для расходов на выплату страховых сумм по обязательному государственному страхованию жизни и здоровья муниципальных служащих в графе «Ставка для расчета» на соответствующий год проставляется размер выплаты на одного сотрудника по каждой категории, в графе  «Количество человек, получающих выплату» на соответствующий год проставляется количество человек планируемых к получению соответствующих выплат по категориям, в графе «Количество дней (месяцев) выплат» на соответствующий год.</w:t>
      </w:r>
      <w:proofErr w:type="gramEnd"/>
    </w:p>
    <w:p w:rsidR="00C07979" w:rsidRPr="00527401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527401">
        <w:rPr>
          <w:sz w:val="24"/>
          <w:szCs w:val="24"/>
        </w:rPr>
        <w:t xml:space="preserve">Для расходов на выплату ежемесячного пособия на период отпуска по уходу за ребенком до достижения им возраста полутора лет (ежемесячного пособия на ребенка, компенсационная выплата женщинам, находящимся в отпуске по уходу за ребенком до достижения им возраста трех лет) в графе «Ставка для расчета» на соответствующий год проставляется размер выплаты на одного сотрудника по каждой категории, в графе  </w:t>
      </w:r>
      <w:r w:rsidRPr="00527401">
        <w:rPr>
          <w:sz w:val="24"/>
          <w:szCs w:val="24"/>
        </w:rPr>
        <w:lastRenderedPageBreak/>
        <w:t>«Количество человек</w:t>
      </w:r>
      <w:proofErr w:type="gramEnd"/>
      <w:r w:rsidRPr="00527401">
        <w:rPr>
          <w:sz w:val="24"/>
          <w:szCs w:val="24"/>
        </w:rPr>
        <w:t xml:space="preserve"> получающих выплату» на соответствующий год проставляется количество человек планируемых к получению соответствующих выплат по категориям, в графе «Количество дней (месяцев) </w:t>
      </w:r>
      <w:r w:rsidR="00737D5D">
        <w:rPr>
          <w:sz w:val="24"/>
          <w:szCs w:val="24"/>
        </w:rPr>
        <w:t>выплат» на соответствующий год</w:t>
      </w:r>
      <w:r w:rsidRPr="00527401">
        <w:rPr>
          <w:sz w:val="24"/>
          <w:szCs w:val="24"/>
        </w:rPr>
        <w:t>.</w:t>
      </w:r>
    </w:p>
    <w:p w:rsidR="00C07979" w:rsidRPr="00527401" w:rsidRDefault="0094435C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7979" w:rsidRPr="00527401">
        <w:rPr>
          <w:sz w:val="24"/>
          <w:szCs w:val="24"/>
        </w:rPr>
        <w:t xml:space="preserve">. При заполнении </w:t>
      </w:r>
      <w:r w:rsidR="00C07979" w:rsidRPr="002C631D">
        <w:rPr>
          <w:sz w:val="24"/>
          <w:szCs w:val="24"/>
        </w:rPr>
        <w:t xml:space="preserve">приложения </w:t>
      </w:r>
      <w:r w:rsidR="001B15A4">
        <w:rPr>
          <w:sz w:val="24"/>
          <w:szCs w:val="24"/>
        </w:rPr>
        <w:t>5</w:t>
      </w:r>
      <w:r w:rsidR="00C07979" w:rsidRPr="002C631D">
        <w:rPr>
          <w:sz w:val="24"/>
          <w:szCs w:val="24"/>
        </w:rPr>
        <w:t xml:space="preserve"> к Порядку в качестве базы для расчета указывается годовой объем по видам расходов 111,121,112,122 (в части</w:t>
      </w:r>
      <w:r w:rsidR="00C07979" w:rsidRPr="00527401">
        <w:rPr>
          <w:sz w:val="24"/>
          <w:szCs w:val="24"/>
        </w:rPr>
        <w:t xml:space="preserve"> выплат, по которым производится начисление на оплату труда) раздельно по оплате труда по полной ставке и по ставке с применением регрессивного налогообложения. Ставка в виде коэффициента проставляется в соответствующем столбце.</w:t>
      </w:r>
    </w:p>
    <w:p w:rsidR="00C07979" w:rsidRPr="00527401" w:rsidRDefault="0094435C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7979" w:rsidRPr="00527401">
        <w:rPr>
          <w:sz w:val="24"/>
          <w:szCs w:val="24"/>
        </w:rPr>
        <w:t xml:space="preserve">. Заполнение приложения </w:t>
      </w:r>
      <w:r w:rsidR="00D47F4B">
        <w:rPr>
          <w:sz w:val="24"/>
          <w:szCs w:val="24"/>
        </w:rPr>
        <w:t>6</w:t>
      </w:r>
      <w:r w:rsidR="00C07979" w:rsidRPr="00527401">
        <w:rPr>
          <w:sz w:val="24"/>
          <w:szCs w:val="24"/>
        </w:rPr>
        <w:t xml:space="preserve"> к Порядку производится в разрезе целевых статей по виду расходов 24</w:t>
      </w:r>
      <w:r w:rsidR="00D47F4B">
        <w:rPr>
          <w:sz w:val="24"/>
          <w:szCs w:val="24"/>
        </w:rPr>
        <w:t>4</w:t>
      </w:r>
      <w:r w:rsidR="00C07979" w:rsidRPr="00527401">
        <w:rPr>
          <w:sz w:val="24"/>
          <w:szCs w:val="24"/>
        </w:rPr>
        <w:t xml:space="preserve"> по кодам </w:t>
      </w:r>
      <w:r w:rsidR="00C07979">
        <w:rPr>
          <w:sz w:val="24"/>
          <w:szCs w:val="24"/>
        </w:rPr>
        <w:t>региона</w:t>
      </w:r>
      <w:r w:rsidR="00C07979" w:rsidRPr="00BA5E2F">
        <w:rPr>
          <w:sz w:val="24"/>
          <w:szCs w:val="24"/>
        </w:rPr>
        <w:t>льной</w:t>
      </w:r>
      <w:r w:rsidR="00C07979" w:rsidRPr="00527401">
        <w:rPr>
          <w:sz w:val="24"/>
          <w:szCs w:val="24"/>
        </w:rPr>
        <w:t xml:space="preserve"> классификации. </w:t>
      </w:r>
    </w:p>
    <w:p w:rsidR="00C07979" w:rsidRPr="00527401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 xml:space="preserve"> Расчет показателя объема на 201</w:t>
      </w:r>
      <w:r w:rsidR="0094435C">
        <w:rPr>
          <w:sz w:val="24"/>
          <w:szCs w:val="24"/>
        </w:rPr>
        <w:t>9</w:t>
      </w:r>
      <w:r w:rsidRPr="00527401">
        <w:rPr>
          <w:sz w:val="24"/>
          <w:szCs w:val="24"/>
        </w:rPr>
        <w:t xml:space="preserve"> год производится путем умножения графы «Количество» на графу «Цена (стоимость, объем)» и 12 месяцев.</w:t>
      </w:r>
    </w:p>
    <w:p w:rsidR="00C07979" w:rsidRPr="00527401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>При невозможности заполнить графу «Количество» она не заполняется</w:t>
      </w:r>
      <w:r w:rsidR="0094435C">
        <w:rPr>
          <w:sz w:val="24"/>
          <w:szCs w:val="24"/>
        </w:rPr>
        <w:t>,</w:t>
      </w:r>
      <w:r w:rsidRPr="00527401">
        <w:rPr>
          <w:sz w:val="24"/>
          <w:szCs w:val="24"/>
        </w:rPr>
        <w:t xml:space="preserve"> проставляется только объем предполагаемых расходов в месяц в графе «Цена (стоимость, объем)».</w:t>
      </w:r>
    </w:p>
    <w:p w:rsidR="00C07979" w:rsidRPr="00527401" w:rsidRDefault="0094435C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07979" w:rsidRPr="00527401">
        <w:rPr>
          <w:sz w:val="24"/>
          <w:szCs w:val="24"/>
        </w:rPr>
        <w:t xml:space="preserve">. Заполнение приложения </w:t>
      </w:r>
      <w:r w:rsidR="00D47F4B">
        <w:rPr>
          <w:sz w:val="24"/>
          <w:szCs w:val="24"/>
        </w:rPr>
        <w:t>7</w:t>
      </w:r>
      <w:r w:rsidR="00C07979" w:rsidRPr="00527401">
        <w:rPr>
          <w:sz w:val="24"/>
          <w:szCs w:val="24"/>
        </w:rPr>
        <w:t xml:space="preserve"> к Порядку производится по видам расходов 300 в расшифровке  по направлениям расходов. </w:t>
      </w:r>
    </w:p>
    <w:p w:rsidR="00D47F4B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>1</w:t>
      </w:r>
      <w:r w:rsidR="0094435C">
        <w:rPr>
          <w:sz w:val="24"/>
          <w:szCs w:val="24"/>
        </w:rPr>
        <w:t>0</w:t>
      </w:r>
      <w:r w:rsidRPr="00527401">
        <w:rPr>
          <w:sz w:val="24"/>
          <w:szCs w:val="24"/>
        </w:rPr>
        <w:t xml:space="preserve">. Заполнение приложения </w:t>
      </w:r>
      <w:r w:rsidR="00D47F4B">
        <w:rPr>
          <w:sz w:val="24"/>
          <w:szCs w:val="24"/>
        </w:rPr>
        <w:t>10</w:t>
      </w:r>
      <w:r w:rsidRPr="00527401">
        <w:rPr>
          <w:sz w:val="24"/>
          <w:szCs w:val="24"/>
        </w:rPr>
        <w:t xml:space="preserve"> к Порядку производится </w:t>
      </w:r>
      <w:r w:rsidR="00D47F4B">
        <w:rPr>
          <w:sz w:val="24"/>
          <w:szCs w:val="24"/>
        </w:rPr>
        <w:t>по видам расходов 611 и 621 с заполнением расчетной таблицы по соответствующим кодам региональной классификации.</w:t>
      </w:r>
    </w:p>
    <w:p w:rsidR="00C07979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27401">
        <w:rPr>
          <w:sz w:val="24"/>
          <w:szCs w:val="24"/>
        </w:rPr>
        <w:t>1</w:t>
      </w:r>
      <w:r w:rsidR="0094435C">
        <w:rPr>
          <w:sz w:val="24"/>
          <w:szCs w:val="24"/>
        </w:rPr>
        <w:t>1</w:t>
      </w:r>
      <w:r w:rsidRPr="00527401">
        <w:rPr>
          <w:sz w:val="24"/>
          <w:szCs w:val="24"/>
        </w:rPr>
        <w:t>. Алгоритм заполнения приложения 1</w:t>
      </w:r>
      <w:r w:rsidR="00D47F4B">
        <w:rPr>
          <w:sz w:val="24"/>
          <w:szCs w:val="24"/>
        </w:rPr>
        <w:t>1</w:t>
      </w:r>
      <w:r w:rsidRPr="00527401">
        <w:rPr>
          <w:sz w:val="24"/>
          <w:szCs w:val="24"/>
        </w:rPr>
        <w:t xml:space="preserve"> на 201</w:t>
      </w:r>
      <w:r w:rsidR="0094435C">
        <w:rPr>
          <w:sz w:val="24"/>
          <w:szCs w:val="24"/>
        </w:rPr>
        <w:t>9</w:t>
      </w:r>
      <w:r w:rsidRPr="00527401">
        <w:rPr>
          <w:sz w:val="24"/>
          <w:szCs w:val="24"/>
        </w:rPr>
        <w:t xml:space="preserve"> год и на плановый период 20</w:t>
      </w:r>
      <w:r w:rsidR="0094435C">
        <w:rPr>
          <w:sz w:val="24"/>
          <w:szCs w:val="24"/>
        </w:rPr>
        <w:t>20</w:t>
      </w:r>
      <w:r w:rsidRPr="00527401">
        <w:rPr>
          <w:sz w:val="24"/>
          <w:szCs w:val="24"/>
        </w:rPr>
        <w:t xml:space="preserve"> и 202</w:t>
      </w:r>
      <w:r w:rsidR="0094435C">
        <w:rPr>
          <w:sz w:val="24"/>
          <w:szCs w:val="24"/>
        </w:rPr>
        <w:t>1</w:t>
      </w:r>
      <w:r w:rsidRPr="00527401">
        <w:rPr>
          <w:sz w:val="24"/>
          <w:szCs w:val="24"/>
        </w:rPr>
        <w:t xml:space="preserve"> годов, предоставляемого в соответствии с подпунктом 2 части 6 Порядка составления проекта  бюджета города Ливны, приведен в приложении к Методике.</w:t>
      </w:r>
    </w:p>
    <w:p w:rsidR="00D47F4B" w:rsidRPr="00527401" w:rsidRDefault="00D47F4B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Заполнение приложения 12 к Порядку производится по видам расходов 612 и 622 с заполнением</w:t>
      </w:r>
      <w:r w:rsidR="00756ABF">
        <w:rPr>
          <w:sz w:val="24"/>
          <w:szCs w:val="24"/>
        </w:rPr>
        <w:t xml:space="preserve"> расчетной таблицы по соответствующим кодам региональной классификации.</w:t>
      </w:r>
    </w:p>
    <w:p w:rsidR="00C07979" w:rsidRPr="00527401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56ABF">
        <w:rPr>
          <w:sz w:val="24"/>
          <w:szCs w:val="24"/>
        </w:rPr>
        <w:t>3</w:t>
      </w:r>
      <w:r w:rsidRPr="00527401">
        <w:rPr>
          <w:sz w:val="24"/>
          <w:szCs w:val="24"/>
        </w:rPr>
        <w:t>. Заполнение приложения 1</w:t>
      </w:r>
      <w:r w:rsidR="00756ABF">
        <w:rPr>
          <w:sz w:val="24"/>
          <w:szCs w:val="24"/>
        </w:rPr>
        <w:t>3</w:t>
      </w:r>
      <w:r w:rsidRPr="00527401">
        <w:rPr>
          <w:sz w:val="24"/>
          <w:szCs w:val="24"/>
        </w:rPr>
        <w:t xml:space="preserve"> к Порядку производится по виду расходов 730 .</w:t>
      </w:r>
    </w:p>
    <w:p w:rsidR="00C07979" w:rsidRPr="00527401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56ABF">
        <w:rPr>
          <w:sz w:val="24"/>
          <w:szCs w:val="24"/>
        </w:rPr>
        <w:t>4</w:t>
      </w:r>
      <w:r w:rsidRPr="00527401">
        <w:rPr>
          <w:sz w:val="24"/>
          <w:szCs w:val="24"/>
        </w:rPr>
        <w:t>. При заполнении приложения 1</w:t>
      </w:r>
      <w:r>
        <w:rPr>
          <w:sz w:val="24"/>
          <w:szCs w:val="24"/>
        </w:rPr>
        <w:t>5</w:t>
      </w:r>
      <w:r w:rsidRPr="00527401">
        <w:rPr>
          <w:sz w:val="24"/>
          <w:szCs w:val="24"/>
        </w:rPr>
        <w:t xml:space="preserve"> к Порядку распределение бюджетных ассигнований производится по виду расходов 800 с расшифровкой по показателям, определенным в расчетной таблице.</w:t>
      </w:r>
    </w:p>
    <w:p w:rsidR="00C07979" w:rsidRPr="00527401" w:rsidRDefault="00C07979" w:rsidP="00C079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56ABF">
        <w:rPr>
          <w:sz w:val="24"/>
          <w:szCs w:val="24"/>
        </w:rPr>
        <w:t>5</w:t>
      </w:r>
      <w:r w:rsidRPr="00527401">
        <w:rPr>
          <w:sz w:val="24"/>
          <w:szCs w:val="24"/>
        </w:rPr>
        <w:t xml:space="preserve">. </w:t>
      </w:r>
      <w:r w:rsidR="00756ABF">
        <w:rPr>
          <w:sz w:val="24"/>
          <w:szCs w:val="24"/>
        </w:rPr>
        <w:t>Финансовое управление</w:t>
      </w:r>
      <w:r w:rsidRPr="00527401">
        <w:rPr>
          <w:sz w:val="24"/>
          <w:szCs w:val="24"/>
        </w:rPr>
        <w:t xml:space="preserve"> проверя</w:t>
      </w:r>
      <w:r w:rsidR="00756ABF">
        <w:rPr>
          <w:sz w:val="24"/>
          <w:szCs w:val="24"/>
        </w:rPr>
        <w:t>ет</w:t>
      </w:r>
      <w:r w:rsidRPr="00527401">
        <w:rPr>
          <w:sz w:val="24"/>
          <w:szCs w:val="24"/>
        </w:rPr>
        <w:t xml:space="preserve"> «ОБАС» на соответствие бюджетных ассигнований кодам классификации расходов, заполнения всех столбцов и показателей, в соответствии с частью 6 Порядка составления проекта бюджета города Ливны. </w:t>
      </w:r>
    </w:p>
    <w:p w:rsidR="00C07979" w:rsidRPr="002A56C0" w:rsidRDefault="00C07979" w:rsidP="00C07979">
      <w:pPr>
        <w:tabs>
          <w:tab w:val="left" w:pos="1800"/>
        </w:tabs>
        <w:autoSpaceDE w:val="0"/>
        <w:autoSpaceDN w:val="0"/>
        <w:adjustRightInd w:val="0"/>
        <w:ind w:left="3538" w:hanging="3538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71CC5"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2A56C0">
        <w:rPr>
          <w:sz w:val="24"/>
          <w:szCs w:val="24"/>
        </w:rPr>
        <w:t>Приложение к Методике</w:t>
      </w:r>
    </w:p>
    <w:p w:rsidR="00C07979" w:rsidRPr="002A56C0" w:rsidRDefault="00C07979" w:rsidP="00C07979">
      <w:pPr>
        <w:ind w:left="3768" w:firstLine="480"/>
        <w:rPr>
          <w:sz w:val="24"/>
          <w:szCs w:val="24"/>
        </w:rPr>
      </w:pPr>
      <w:r w:rsidRPr="002A56C0">
        <w:rPr>
          <w:sz w:val="24"/>
          <w:szCs w:val="24"/>
        </w:rPr>
        <w:t xml:space="preserve">планирования бюджетных ассигнований </w:t>
      </w:r>
    </w:p>
    <w:p w:rsidR="00C07979" w:rsidRPr="002A56C0" w:rsidRDefault="00C07979" w:rsidP="00C07979">
      <w:pPr>
        <w:ind w:left="3288" w:firstLine="480"/>
        <w:rPr>
          <w:sz w:val="24"/>
          <w:szCs w:val="24"/>
        </w:rPr>
      </w:pPr>
      <w:r w:rsidRPr="002A56C0">
        <w:rPr>
          <w:sz w:val="24"/>
          <w:szCs w:val="24"/>
        </w:rPr>
        <w:t>на 201</w:t>
      </w:r>
      <w:r w:rsidR="00E71CC5">
        <w:rPr>
          <w:sz w:val="24"/>
          <w:szCs w:val="24"/>
        </w:rPr>
        <w:t>9</w:t>
      </w:r>
      <w:r w:rsidRPr="002A56C0">
        <w:rPr>
          <w:sz w:val="24"/>
          <w:szCs w:val="24"/>
        </w:rPr>
        <w:t xml:space="preserve"> год и на плановый период 20</w:t>
      </w:r>
      <w:r w:rsidR="00E71CC5">
        <w:rPr>
          <w:sz w:val="24"/>
          <w:szCs w:val="24"/>
        </w:rPr>
        <w:t>20</w:t>
      </w:r>
      <w:r w:rsidRPr="002A56C0">
        <w:rPr>
          <w:sz w:val="24"/>
          <w:szCs w:val="24"/>
        </w:rPr>
        <w:t xml:space="preserve"> и 202</w:t>
      </w:r>
      <w:r w:rsidR="00E71CC5">
        <w:rPr>
          <w:sz w:val="24"/>
          <w:szCs w:val="24"/>
        </w:rPr>
        <w:t>1</w:t>
      </w:r>
      <w:r w:rsidRPr="002A56C0">
        <w:rPr>
          <w:sz w:val="24"/>
          <w:szCs w:val="24"/>
        </w:rPr>
        <w:t xml:space="preserve"> годов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2A56C0">
        <w:rPr>
          <w:sz w:val="24"/>
          <w:szCs w:val="24"/>
        </w:rPr>
        <w:t xml:space="preserve">Алгоритм заполнения 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2A56C0">
        <w:rPr>
          <w:sz w:val="24"/>
          <w:szCs w:val="24"/>
        </w:rPr>
        <w:t xml:space="preserve">Сведений о сводных показателях и финансовом обеспечении выполнения муниципальных заданий на оказание муниципальных услуг (выполнение работ) муниципальными бюджетными учреждениями, подведомственными ГРБС, 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2A56C0">
        <w:rPr>
          <w:sz w:val="24"/>
          <w:szCs w:val="24"/>
        </w:rPr>
        <w:t>на 201</w:t>
      </w:r>
      <w:r w:rsidR="00E71CC5">
        <w:rPr>
          <w:sz w:val="24"/>
          <w:szCs w:val="24"/>
        </w:rPr>
        <w:t>9</w:t>
      </w:r>
      <w:r w:rsidRPr="002A56C0">
        <w:rPr>
          <w:sz w:val="24"/>
          <w:szCs w:val="24"/>
        </w:rPr>
        <w:t xml:space="preserve"> год и на плановый период 20</w:t>
      </w:r>
      <w:r w:rsidR="00E71CC5">
        <w:rPr>
          <w:sz w:val="24"/>
          <w:szCs w:val="24"/>
        </w:rPr>
        <w:t>20</w:t>
      </w:r>
      <w:r w:rsidRPr="002A56C0">
        <w:rPr>
          <w:sz w:val="24"/>
          <w:szCs w:val="24"/>
        </w:rPr>
        <w:t xml:space="preserve"> и 202</w:t>
      </w:r>
      <w:r w:rsidR="00E71CC5">
        <w:rPr>
          <w:sz w:val="24"/>
          <w:szCs w:val="24"/>
        </w:rPr>
        <w:t>1</w:t>
      </w:r>
      <w:r w:rsidRPr="002A56C0">
        <w:rPr>
          <w:sz w:val="24"/>
          <w:szCs w:val="24"/>
        </w:rPr>
        <w:t xml:space="preserve"> годов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1. </w:t>
      </w:r>
      <w:proofErr w:type="gramStart"/>
      <w:r w:rsidRPr="002A56C0">
        <w:rPr>
          <w:sz w:val="24"/>
          <w:szCs w:val="24"/>
        </w:rPr>
        <w:t>При формировании Сведений о сводных показателях и финансовом обеспечении выполнения муниципальных  заданий на оказание муниципальных  услуг (выполнение работ) муниципальными бюджетными учреждениями, подведомственными ГРБС, на 201</w:t>
      </w:r>
      <w:r w:rsidR="00E71CC5">
        <w:rPr>
          <w:sz w:val="24"/>
          <w:szCs w:val="24"/>
        </w:rPr>
        <w:t>9</w:t>
      </w:r>
      <w:r w:rsidRPr="002A56C0">
        <w:rPr>
          <w:sz w:val="24"/>
          <w:szCs w:val="24"/>
        </w:rPr>
        <w:t xml:space="preserve"> год и на плановый период 20</w:t>
      </w:r>
      <w:r w:rsidR="00E71CC5">
        <w:rPr>
          <w:sz w:val="24"/>
          <w:szCs w:val="24"/>
        </w:rPr>
        <w:t>20</w:t>
      </w:r>
      <w:r w:rsidRPr="002A56C0">
        <w:rPr>
          <w:sz w:val="24"/>
          <w:szCs w:val="24"/>
        </w:rPr>
        <w:t xml:space="preserve"> и 202</w:t>
      </w:r>
      <w:r w:rsidR="00E71CC5">
        <w:rPr>
          <w:sz w:val="24"/>
          <w:szCs w:val="24"/>
        </w:rPr>
        <w:t>1</w:t>
      </w:r>
      <w:r w:rsidRPr="002A56C0">
        <w:rPr>
          <w:sz w:val="24"/>
          <w:szCs w:val="24"/>
        </w:rPr>
        <w:t xml:space="preserve"> годов (далее – Сведения) ГРБС </w:t>
      </w:r>
      <w:hyperlink r:id="rId4" w:history="1">
        <w:r w:rsidRPr="002A56C0">
          <w:rPr>
            <w:sz w:val="24"/>
            <w:szCs w:val="24"/>
          </w:rPr>
          <w:t>раздел 1</w:t>
        </w:r>
      </w:hyperlink>
      <w:r w:rsidRPr="002A56C0">
        <w:rPr>
          <w:sz w:val="24"/>
          <w:szCs w:val="24"/>
        </w:rPr>
        <w:t xml:space="preserve"> заполняется в разрезе муниципальных услуг, оказываемых муниципальными  бюджетными</w:t>
      </w:r>
      <w:r w:rsidR="00756ABF">
        <w:rPr>
          <w:sz w:val="24"/>
          <w:szCs w:val="24"/>
        </w:rPr>
        <w:t xml:space="preserve"> и автономными</w:t>
      </w:r>
      <w:r w:rsidRPr="002A56C0">
        <w:rPr>
          <w:sz w:val="24"/>
          <w:szCs w:val="24"/>
        </w:rPr>
        <w:t xml:space="preserve"> учреждениями </w:t>
      </w:r>
      <w:r>
        <w:rPr>
          <w:sz w:val="24"/>
          <w:szCs w:val="24"/>
        </w:rPr>
        <w:t xml:space="preserve">города </w:t>
      </w:r>
      <w:r w:rsidRPr="002A56C0">
        <w:rPr>
          <w:sz w:val="24"/>
          <w:szCs w:val="24"/>
        </w:rPr>
        <w:t>Ливн</w:t>
      </w:r>
      <w:r>
        <w:rPr>
          <w:sz w:val="24"/>
          <w:szCs w:val="24"/>
        </w:rPr>
        <w:t xml:space="preserve">ы </w:t>
      </w:r>
      <w:r w:rsidRPr="002A56C0">
        <w:rPr>
          <w:sz w:val="24"/>
          <w:szCs w:val="24"/>
        </w:rPr>
        <w:t xml:space="preserve"> (далее также – учреждения) в качестве основных видов деятельности</w:t>
      </w:r>
      <w:proofErr w:type="gramEnd"/>
      <w:r w:rsidRPr="002A56C0">
        <w:rPr>
          <w:sz w:val="24"/>
          <w:szCs w:val="24"/>
        </w:rPr>
        <w:t>, в соответствии с ведомственными перечнями муниципальных услуг, утвержденных на основании базовых перечне</w:t>
      </w:r>
      <w:r w:rsidR="00E71CC5">
        <w:rPr>
          <w:sz w:val="24"/>
          <w:szCs w:val="24"/>
        </w:rPr>
        <w:t>й</w:t>
      </w:r>
      <w:r w:rsidRPr="002A56C0">
        <w:rPr>
          <w:sz w:val="24"/>
          <w:szCs w:val="24"/>
        </w:rPr>
        <w:t xml:space="preserve"> муниципальных  услуг.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2. В </w:t>
      </w:r>
      <w:hyperlink r:id="rId5" w:history="1">
        <w:r w:rsidRPr="002A56C0">
          <w:rPr>
            <w:sz w:val="24"/>
            <w:szCs w:val="24"/>
          </w:rPr>
          <w:t>разделе 1</w:t>
        </w:r>
      </w:hyperlink>
      <w:r w:rsidRPr="002A56C0">
        <w:rPr>
          <w:sz w:val="24"/>
          <w:szCs w:val="24"/>
        </w:rPr>
        <w:t xml:space="preserve"> в расчете на единицу муниципальной услуги отражается: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>1) объем нормативных затрат, непосредственно связанных с оказанием муниципальной услуги;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>2) объем нормативных затрат на общехозяйственные нужды (за исключением затрат на уплату налогов, в качестве объекта налогообложения по которым признается имущество учреждения и затрат на содержание имущества учреждения, не используемого для оказания муниципальных услуг).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В </w:t>
      </w:r>
      <w:hyperlink r:id="rId6" w:history="1">
        <w:r w:rsidRPr="002A56C0">
          <w:rPr>
            <w:sz w:val="24"/>
            <w:szCs w:val="24"/>
          </w:rPr>
          <w:t>раздел 1</w:t>
        </w:r>
      </w:hyperlink>
      <w:r w:rsidRPr="002A56C0">
        <w:rPr>
          <w:sz w:val="24"/>
          <w:szCs w:val="24"/>
        </w:rPr>
        <w:t xml:space="preserve"> включаются все муниципальные услуги (работы), оказываемые учреждениями, функции и полномочия учредителя которых выполняет соответствующий ГРБС, по которым на 201</w:t>
      </w:r>
      <w:r w:rsidR="00E71CC5">
        <w:rPr>
          <w:sz w:val="24"/>
          <w:szCs w:val="24"/>
        </w:rPr>
        <w:t>9</w:t>
      </w:r>
      <w:r w:rsidRPr="002A56C0">
        <w:rPr>
          <w:sz w:val="24"/>
          <w:szCs w:val="24"/>
        </w:rPr>
        <w:t xml:space="preserve"> год планируется утверждение муниципальных   заданий на оказание муниципальных  услуг (выполнение работ) (далее – муниципальное задание).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При этом в отношении муниципальных  работ </w:t>
      </w:r>
      <w:hyperlink r:id="rId7" w:history="1">
        <w:r w:rsidRPr="002A56C0">
          <w:rPr>
            <w:sz w:val="24"/>
            <w:szCs w:val="24"/>
          </w:rPr>
          <w:t>раздел 1</w:t>
        </w:r>
      </w:hyperlink>
      <w:r w:rsidRPr="002A56C0">
        <w:rPr>
          <w:sz w:val="24"/>
          <w:szCs w:val="24"/>
        </w:rPr>
        <w:t xml:space="preserve"> по столбцам 8 – 19 не заполняется.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3. В графе 8 </w:t>
      </w:r>
      <w:hyperlink r:id="rId8" w:history="1">
        <w:r w:rsidRPr="002A56C0">
          <w:rPr>
            <w:sz w:val="24"/>
            <w:szCs w:val="24"/>
          </w:rPr>
          <w:t>раздела 1</w:t>
        </w:r>
      </w:hyperlink>
      <w:r w:rsidRPr="002A56C0">
        <w:rPr>
          <w:sz w:val="24"/>
          <w:szCs w:val="24"/>
        </w:rPr>
        <w:t xml:space="preserve"> указывается общая сумма нормативных затрат на оказание учреждением (группой учреждений) единицы соответствующей муниципальной услуги.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 В графах 9 – 18 </w:t>
      </w:r>
      <w:hyperlink r:id="rId9" w:history="1">
        <w:r w:rsidRPr="002A56C0">
          <w:rPr>
            <w:sz w:val="24"/>
            <w:szCs w:val="24"/>
          </w:rPr>
          <w:t>раздела 1</w:t>
        </w:r>
      </w:hyperlink>
      <w:r w:rsidRPr="002A56C0">
        <w:rPr>
          <w:sz w:val="24"/>
          <w:szCs w:val="24"/>
        </w:rPr>
        <w:t xml:space="preserve"> отражается распределение объема нормативных затрат на оказание единицы муниципальной услуги, указанного в графе 8 данного раздела, по отдельным группам затрат. Нормативные затраты рассчитываются с учетом Положения 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sz w:val="24"/>
          <w:szCs w:val="24"/>
        </w:rPr>
        <w:t xml:space="preserve">города </w:t>
      </w:r>
      <w:r w:rsidRPr="002A56C0">
        <w:rPr>
          <w:sz w:val="24"/>
          <w:szCs w:val="24"/>
        </w:rPr>
        <w:t>Ливн</w:t>
      </w:r>
      <w:r>
        <w:rPr>
          <w:sz w:val="24"/>
          <w:szCs w:val="24"/>
        </w:rPr>
        <w:t xml:space="preserve">ы </w:t>
      </w:r>
      <w:r w:rsidRPr="002A56C0">
        <w:rPr>
          <w:sz w:val="24"/>
          <w:szCs w:val="24"/>
        </w:rPr>
        <w:t xml:space="preserve"> и финансовом обеспечении выполнения муниципального задания, утвержденного постановлением администрации </w:t>
      </w:r>
      <w:r>
        <w:rPr>
          <w:sz w:val="24"/>
          <w:szCs w:val="24"/>
        </w:rPr>
        <w:t>города Ливны</w:t>
      </w:r>
      <w:r w:rsidRPr="002A56C0">
        <w:rPr>
          <w:sz w:val="24"/>
          <w:szCs w:val="24"/>
        </w:rPr>
        <w:t xml:space="preserve"> Орловской области от </w:t>
      </w:r>
      <w:r>
        <w:rPr>
          <w:sz w:val="24"/>
          <w:szCs w:val="24"/>
        </w:rPr>
        <w:t xml:space="preserve">09 декабря </w:t>
      </w:r>
      <w:r w:rsidRPr="002A56C0">
        <w:rPr>
          <w:sz w:val="24"/>
          <w:szCs w:val="24"/>
        </w:rPr>
        <w:t xml:space="preserve">2015 года   </w:t>
      </w:r>
      <w:r>
        <w:rPr>
          <w:sz w:val="24"/>
          <w:szCs w:val="24"/>
        </w:rPr>
        <w:t>№ 116</w:t>
      </w:r>
      <w:r w:rsidR="009F5A24">
        <w:rPr>
          <w:sz w:val="24"/>
          <w:szCs w:val="24"/>
        </w:rPr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</w:t>
      </w:r>
      <w:proofErr w:type="gramStart"/>
      <w:r w:rsidR="009F5A24">
        <w:rPr>
          <w:sz w:val="24"/>
          <w:szCs w:val="24"/>
        </w:rPr>
        <w:t>.Л</w:t>
      </w:r>
      <w:proofErr w:type="gramEnd"/>
      <w:r w:rsidR="009F5A24">
        <w:rPr>
          <w:sz w:val="24"/>
          <w:szCs w:val="24"/>
        </w:rPr>
        <w:t>ивны Орловской области и финансовом обеспечении выполнения муниципального задания»</w:t>
      </w:r>
      <w:r w:rsidR="00E71CC5">
        <w:rPr>
          <w:sz w:val="24"/>
          <w:szCs w:val="24"/>
        </w:rPr>
        <w:t>.</w:t>
      </w:r>
    </w:p>
    <w:p w:rsidR="00C07979" w:rsidRPr="002A56C0" w:rsidRDefault="000B2F41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7979" w:rsidRPr="002A56C0">
        <w:rPr>
          <w:sz w:val="24"/>
          <w:szCs w:val="24"/>
        </w:rPr>
        <w:t xml:space="preserve">. В случае, если учреждение оказывает несколько муниципальных услуг, и весь объем нормативных затрат на общехозяйственные нужды (графы 12 – 18 </w:t>
      </w:r>
      <w:hyperlink r:id="rId10" w:history="1">
        <w:r w:rsidR="00C07979" w:rsidRPr="002A56C0">
          <w:rPr>
            <w:sz w:val="24"/>
            <w:szCs w:val="24"/>
          </w:rPr>
          <w:t>раздела 1</w:t>
        </w:r>
      </w:hyperlink>
      <w:r w:rsidR="00C07979" w:rsidRPr="002A56C0">
        <w:rPr>
          <w:sz w:val="24"/>
          <w:szCs w:val="24"/>
        </w:rPr>
        <w:t xml:space="preserve">) в полном объеме отнесен на одну муниципальную услугу, информация об этом отражается в примечаниях (графа 19 </w:t>
      </w:r>
      <w:hyperlink r:id="rId11" w:history="1">
        <w:r w:rsidR="00C07979" w:rsidRPr="002A56C0">
          <w:rPr>
            <w:sz w:val="24"/>
            <w:szCs w:val="24"/>
          </w:rPr>
          <w:t>раздела 1</w:t>
        </w:r>
      </w:hyperlink>
      <w:r w:rsidR="00C07979" w:rsidRPr="002A56C0">
        <w:rPr>
          <w:sz w:val="24"/>
          <w:szCs w:val="24"/>
        </w:rPr>
        <w:t>) в строке, соответствующей данной муниципальной услуге.</w:t>
      </w:r>
    </w:p>
    <w:p w:rsidR="00C07979" w:rsidRPr="002A56C0" w:rsidRDefault="000B2F41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07979" w:rsidRPr="002A56C0">
        <w:rPr>
          <w:sz w:val="24"/>
          <w:szCs w:val="24"/>
        </w:rPr>
        <w:t xml:space="preserve">. В столбцах 5 – 7 </w:t>
      </w:r>
      <w:hyperlink r:id="rId12" w:history="1">
        <w:r w:rsidR="00C07979" w:rsidRPr="002A56C0">
          <w:rPr>
            <w:sz w:val="24"/>
            <w:szCs w:val="24"/>
          </w:rPr>
          <w:t xml:space="preserve">раздела </w:t>
        </w:r>
      </w:hyperlink>
      <w:r w:rsidR="00C07979" w:rsidRPr="002A56C0">
        <w:rPr>
          <w:sz w:val="24"/>
          <w:szCs w:val="24"/>
        </w:rPr>
        <w:t>1 отражаются значения сводных показателей объема муниципальных услуг (работ) в 201</w:t>
      </w:r>
      <w:r w:rsidR="004D39B4">
        <w:rPr>
          <w:sz w:val="24"/>
          <w:szCs w:val="24"/>
        </w:rPr>
        <w:t>7</w:t>
      </w:r>
      <w:r w:rsidR="00C07979" w:rsidRPr="002A56C0">
        <w:rPr>
          <w:sz w:val="24"/>
          <w:szCs w:val="24"/>
        </w:rPr>
        <w:t xml:space="preserve"> – 201</w:t>
      </w:r>
      <w:r w:rsidR="004D39B4">
        <w:rPr>
          <w:sz w:val="24"/>
          <w:szCs w:val="24"/>
        </w:rPr>
        <w:t>9</w:t>
      </w:r>
      <w:r w:rsidR="00C07979" w:rsidRPr="002A56C0">
        <w:rPr>
          <w:sz w:val="24"/>
          <w:szCs w:val="24"/>
        </w:rPr>
        <w:t xml:space="preserve"> годах.</w:t>
      </w:r>
    </w:p>
    <w:p w:rsidR="00C07979" w:rsidRPr="002A56C0" w:rsidRDefault="000B2F41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C07979" w:rsidRPr="002A56C0">
        <w:rPr>
          <w:sz w:val="24"/>
          <w:szCs w:val="24"/>
        </w:rPr>
        <w:t>. В случае</w:t>
      </w:r>
      <w:proofErr w:type="gramStart"/>
      <w:r w:rsidR="00C07979" w:rsidRPr="002A56C0">
        <w:rPr>
          <w:sz w:val="24"/>
          <w:szCs w:val="24"/>
        </w:rPr>
        <w:t>,</w:t>
      </w:r>
      <w:proofErr w:type="gramEnd"/>
      <w:r w:rsidR="00C07979" w:rsidRPr="002A56C0">
        <w:rPr>
          <w:sz w:val="24"/>
          <w:szCs w:val="24"/>
        </w:rPr>
        <w:t xml:space="preserve"> если для муниципальной услуги (работы) установлено более одного показателя объема ее оказания, каждый последующий показатель, его единица измерения, а также указываемые в графах 5 – 7 </w:t>
      </w:r>
      <w:hyperlink r:id="rId13" w:history="1">
        <w:r w:rsidR="00C07979" w:rsidRPr="002A56C0">
          <w:rPr>
            <w:sz w:val="24"/>
            <w:szCs w:val="24"/>
          </w:rPr>
          <w:t xml:space="preserve">раздела </w:t>
        </w:r>
      </w:hyperlink>
      <w:r w:rsidR="00C07979" w:rsidRPr="002A56C0">
        <w:rPr>
          <w:sz w:val="24"/>
          <w:szCs w:val="24"/>
        </w:rPr>
        <w:t>1 значения объема муниципальной  услуги (работы) на 201</w:t>
      </w:r>
      <w:r w:rsidR="004D39B4">
        <w:rPr>
          <w:sz w:val="24"/>
          <w:szCs w:val="24"/>
        </w:rPr>
        <w:t>7</w:t>
      </w:r>
      <w:r w:rsidR="00C07979" w:rsidRPr="002A56C0">
        <w:rPr>
          <w:sz w:val="24"/>
          <w:szCs w:val="24"/>
        </w:rPr>
        <w:t xml:space="preserve"> – 201</w:t>
      </w:r>
      <w:r w:rsidR="004D39B4">
        <w:rPr>
          <w:sz w:val="24"/>
          <w:szCs w:val="24"/>
        </w:rPr>
        <w:t>9</w:t>
      </w:r>
      <w:r w:rsidR="00C07979" w:rsidRPr="002A56C0">
        <w:rPr>
          <w:sz w:val="24"/>
          <w:szCs w:val="24"/>
        </w:rPr>
        <w:t xml:space="preserve"> годы приводится в отдельной строке.</w:t>
      </w:r>
    </w:p>
    <w:p w:rsidR="00C07979" w:rsidRPr="002A56C0" w:rsidRDefault="000B2F41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07979" w:rsidRPr="002A56C0">
        <w:rPr>
          <w:sz w:val="24"/>
          <w:szCs w:val="24"/>
        </w:rPr>
        <w:t xml:space="preserve">. В </w:t>
      </w:r>
      <w:hyperlink r:id="rId14" w:history="1">
        <w:r w:rsidR="00C07979" w:rsidRPr="002A56C0">
          <w:rPr>
            <w:sz w:val="24"/>
            <w:szCs w:val="24"/>
          </w:rPr>
          <w:t xml:space="preserve">разделах </w:t>
        </w:r>
      </w:hyperlink>
      <w:hyperlink r:id="rId15" w:history="1">
        <w:r w:rsidR="00C07979" w:rsidRPr="002A56C0">
          <w:rPr>
            <w:sz w:val="24"/>
            <w:szCs w:val="24"/>
          </w:rPr>
          <w:t>2</w:t>
        </w:r>
      </w:hyperlink>
      <w:r w:rsidR="00C07979" w:rsidRPr="002A56C0">
        <w:rPr>
          <w:sz w:val="24"/>
          <w:szCs w:val="24"/>
        </w:rPr>
        <w:t xml:space="preserve"> – 4 Сведений в разрезе кодов классификации расходов указываются сведения об объемах бюджетных ассигнований на предоставление субсидий на финансовое обеспечение выполнения муниципального задания: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1) в </w:t>
      </w:r>
      <w:hyperlink r:id="rId16" w:history="1">
        <w:r w:rsidRPr="002A56C0">
          <w:rPr>
            <w:sz w:val="24"/>
            <w:szCs w:val="24"/>
          </w:rPr>
          <w:t xml:space="preserve">разделе </w:t>
        </w:r>
      </w:hyperlink>
      <w:r w:rsidRPr="002A56C0">
        <w:rPr>
          <w:sz w:val="24"/>
          <w:szCs w:val="24"/>
        </w:rPr>
        <w:t>2 – в части затрат на оказание муниципальных услуг (выполнение работ), за исключением затрат на уплату налогов, в качестве объекта налогообложения по которым признается имущество учреждения и затрат на содержание имущества учреждения, не используемого для оказания муниципальных  услуг;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2) в </w:t>
      </w:r>
      <w:hyperlink r:id="rId17" w:history="1">
        <w:r w:rsidRPr="002A56C0">
          <w:rPr>
            <w:sz w:val="24"/>
            <w:szCs w:val="24"/>
          </w:rPr>
          <w:t xml:space="preserve">разделе </w:t>
        </w:r>
      </w:hyperlink>
      <w:r w:rsidRPr="002A56C0">
        <w:rPr>
          <w:sz w:val="24"/>
          <w:szCs w:val="24"/>
        </w:rPr>
        <w:t>3 – в части затрат на уплату налогов, в к</w:t>
      </w:r>
      <w:r w:rsidR="00C359AB">
        <w:rPr>
          <w:sz w:val="24"/>
          <w:szCs w:val="24"/>
        </w:rPr>
        <w:t xml:space="preserve">ачестве объекта налогообложения, </w:t>
      </w:r>
      <w:r w:rsidRPr="002A56C0">
        <w:rPr>
          <w:sz w:val="24"/>
          <w:szCs w:val="24"/>
        </w:rPr>
        <w:t>по которым признается имущество учреждения и затрат на содержание имущества учреждения, не используемого для оказания муниципальных  услуг;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 xml:space="preserve">3) в </w:t>
      </w:r>
      <w:hyperlink r:id="rId18" w:history="1">
        <w:r w:rsidRPr="002A56C0">
          <w:rPr>
            <w:sz w:val="24"/>
            <w:szCs w:val="24"/>
          </w:rPr>
          <w:t xml:space="preserve">разделе </w:t>
        </w:r>
      </w:hyperlink>
      <w:r w:rsidRPr="002A56C0">
        <w:rPr>
          <w:sz w:val="24"/>
          <w:szCs w:val="24"/>
        </w:rPr>
        <w:t xml:space="preserve">4 – в целом объемы бюджетных ассигнований бюджета </w:t>
      </w:r>
      <w:r w:rsidR="00C359AB">
        <w:rPr>
          <w:sz w:val="24"/>
          <w:szCs w:val="24"/>
        </w:rPr>
        <w:t>города</w:t>
      </w:r>
      <w:r w:rsidRPr="002A56C0">
        <w:rPr>
          <w:sz w:val="24"/>
          <w:szCs w:val="24"/>
        </w:rPr>
        <w:t xml:space="preserve"> на предоставление указанных субсидий, а также информация о средствах, получаемых из внебюджетных источников.</w:t>
      </w:r>
    </w:p>
    <w:p w:rsidR="00C07979" w:rsidRPr="002A56C0" w:rsidRDefault="000B2F41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07979" w:rsidRPr="002A56C0">
        <w:rPr>
          <w:sz w:val="24"/>
          <w:szCs w:val="24"/>
        </w:rPr>
        <w:t>. В графах 2 – 3</w:t>
      </w:r>
      <w:r w:rsidR="00C359AB">
        <w:rPr>
          <w:sz w:val="24"/>
          <w:szCs w:val="24"/>
        </w:rPr>
        <w:t xml:space="preserve"> </w:t>
      </w:r>
      <w:hyperlink r:id="rId19" w:history="1">
        <w:r w:rsidR="00C07979" w:rsidRPr="002A56C0">
          <w:rPr>
            <w:sz w:val="24"/>
            <w:szCs w:val="24"/>
          </w:rPr>
          <w:t xml:space="preserve">раздела </w:t>
        </w:r>
      </w:hyperlink>
      <w:r w:rsidR="00C07979" w:rsidRPr="002A56C0">
        <w:rPr>
          <w:sz w:val="24"/>
          <w:szCs w:val="24"/>
        </w:rPr>
        <w:t xml:space="preserve">2, а также в графах 1 – 2 </w:t>
      </w:r>
      <w:hyperlink r:id="rId20" w:history="1">
        <w:r w:rsidR="00C07979" w:rsidRPr="002A56C0">
          <w:rPr>
            <w:sz w:val="24"/>
            <w:szCs w:val="24"/>
          </w:rPr>
          <w:t xml:space="preserve">разделов </w:t>
        </w:r>
      </w:hyperlink>
      <w:r w:rsidR="00C07979" w:rsidRPr="002A56C0">
        <w:rPr>
          <w:sz w:val="24"/>
          <w:szCs w:val="24"/>
        </w:rPr>
        <w:t xml:space="preserve">3 и </w:t>
      </w:r>
      <w:hyperlink r:id="rId21" w:history="1">
        <w:r w:rsidR="00C07979" w:rsidRPr="002A56C0">
          <w:rPr>
            <w:sz w:val="24"/>
            <w:szCs w:val="24"/>
          </w:rPr>
          <w:t>4</w:t>
        </w:r>
      </w:hyperlink>
      <w:r w:rsidR="00C07979" w:rsidRPr="002A56C0">
        <w:rPr>
          <w:sz w:val="24"/>
          <w:szCs w:val="24"/>
        </w:rPr>
        <w:t xml:space="preserve"> приводится соответственно код раздела и подраздела, целевой классификации расходов бюджета </w:t>
      </w:r>
      <w:r w:rsidR="00C359AB">
        <w:rPr>
          <w:sz w:val="24"/>
          <w:szCs w:val="24"/>
        </w:rPr>
        <w:t>города</w:t>
      </w:r>
      <w:r w:rsidR="00C07979" w:rsidRPr="002A56C0">
        <w:rPr>
          <w:sz w:val="24"/>
          <w:szCs w:val="24"/>
        </w:rPr>
        <w:t xml:space="preserve">, по которым отражаются бюджетные ассигнования бюджета </w:t>
      </w:r>
      <w:r w:rsidR="00C07979">
        <w:rPr>
          <w:sz w:val="24"/>
          <w:szCs w:val="24"/>
        </w:rPr>
        <w:t>города</w:t>
      </w:r>
      <w:r w:rsidR="00C07979" w:rsidRPr="002A56C0">
        <w:rPr>
          <w:sz w:val="24"/>
          <w:szCs w:val="24"/>
        </w:rPr>
        <w:t xml:space="preserve"> на предоставление субсидий на выполнение муниципального задания.</w:t>
      </w:r>
    </w:p>
    <w:p w:rsidR="00C07979" w:rsidRPr="002A56C0" w:rsidRDefault="000B2F41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07979" w:rsidRPr="002A56C0">
        <w:rPr>
          <w:sz w:val="24"/>
          <w:szCs w:val="24"/>
        </w:rPr>
        <w:t>. В случае</w:t>
      </w:r>
      <w:proofErr w:type="gramStart"/>
      <w:r w:rsidR="00C07979" w:rsidRPr="002A56C0">
        <w:rPr>
          <w:sz w:val="24"/>
          <w:szCs w:val="24"/>
        </w:rPr>
        <w:t>,</w:t>
      </w:r>
      <w:proofErr w:type="gramEnd"/>
      <w:r w:rsidR="00C07979" w:rsidRPr="002A56C0">
        <w:rPr>
          <w:sz w:val="24"/>
          <w:szCs w:val="24"/>
        </w:rPr>
        <w:t xml:space="preserve"> если бюджетные ассигнования бюджета </w:t>
      </w:r>
      <w:r w:rsidR="00C359AB">
        <w:rPr>
          <w:sz w:val="24"/>
          <w:szCs w:val="24"/>
        </w:rPr>
        <w:t>города</w:t>
      </w:r>
      <w:r w:rsidR="00C07979" w:rsidRPr="002A56C0">
        <w:rPr>
          <w:sz w:val="24"/>
          <w:szCs w:val="24"/>
        </w:rPr>
        <w:t xml:space="preserve"> на предоставление субсидии на оказание определенной муниципальной услуги (работы) предусмотрены по нескольким разделам и подразделам, целевым статьям классификации расходов, в </w:t>
      </w:r>
      <w:hyperlink r:id="rId22" w:history="1">
        <w:r w:rsidR="00C07979" w:rsidRPr="002A56C0">
          <w:rPr>
            <w:sz w:val="24"/>
            <w:szCs w:val="24"/>
          </w:rPr>
          <w:t xml:space="preserve">разделе </w:t>
        </w:r>
      </w:hyperlink>
      <w:r w:rsidR="00C07979" w:rsidRPr="002A56C0">
        <w:rPr>
          <w:sz w:val="24"/>
          <w:szCs w:val="24"/>
        </w:rPr>
        <w:t>2 указанные бюджетные ассигнования отражаются в разных строках, относящихся к соответствующей муниципальной услуге (работе).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>1</w:t>
      </w:r>
      <w:r w:rsidR="000B2F41">
        <w:rPr>
          <w:sz w:val="24"/>
          <w:szCs w:val="24"/>
        </w:rPr>
        <w:t>0</w:t>
      </w:r>
      <w:r w:rsidRPr="002A56C0">
        <w:rPr>
          <w:sz w:val="24"/>
          <w:szCs w:val="24"/>
        </w:rPr>
        <w:t xml:space="preserve">. В графах 4 – 8 </w:t>
      </w:r>
      <w:hyperlink r:id="rId23" w:history="1">
        <w:r w:rsidRPr="002A56C0">
          <w:rPr>
            <w:sz w:val="24"/>
            <w:szCs w:val="24"/>
          </w:rPr>
          <w:t xml:space="preserve">раздела </w:t>
        </w:r>
      </w:hyperlink>
      <w:r w:rsidRPr="002A56C0">
        <w:rPr>
          <w:sz w:val="24"/>
          <w:szCs w:val="24"/>
        </w:rPr>
        <w:t xml:space="preserve">2 в последней строке, относящейся к каждой муниципальной  услуге (работе), приводится итоговая сумма расходов бюджета </w:t>
      </w:r>
      <w:r>
        <w:rPr>
          <w:sz w:val="24"/>
          <w:szCs w:val="24"/>
        </w:rPr>
        <w:t>города</w:t>
      </w:r>
      <w:r w:rsidRPr="002A56C0">
        <w:rPr>
          <w:sz w:val="24"/>
          <w:szCs w:val="24"/>
        </w:rPr>
        <w:t xml:space="preserve"> на ее оказание (выполнение).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>1</w:t>
      </w:r>
      <w:r w:rsidR="000B2F41">
        <w:rPr>
          <w:sz w:val="24"/>
          <w:szCs w:val="24"/>
        </w:rPr>
        <w:t>1</w:t>
      </w:r>
      <w:r w:rsidRPr="002A56C0">
        <w:rPr>
          <w:sz w:val="24"/>
          <w:szCs w:val="24"/>
        </w:rPr>
        <w:t xml:space="preserve">. Объемы бюджетных ассигнований бюджета </w:t>
      </w:r>
      <w:r>
        <w:rPr>
          <w:sz w:val="24"/>
          <w:szCs w:val="24"/>
        </w:rPr>
        <w:t>города</w:t>
      </w:r>
      <w:r w:rsidRPr="002A56C0">
        <w:rPr>
          <w:sz w:val="24"/>
          <w:szCs w:val="24"/>
        </w:rPr>
        <w:t xml:space="preserve">, указываемые в графах 3 – 7 </w:t>
      </w:r>
      <w:hyperlink r:id="rId24" w:history="1">
        <w:r w:rsidRPr="002A56C0">
          <w:rPr>
            <w:sz w:val="24"/>
            <w:szCs w:val="24"/>
          </w:rPr>
          <w:t xml:space="preserve">раздела </w:t>
        </w:r>
      </w:hyperlink>
      <w:r w:rsidRPr="002A56C0">
        <w:rPr>
          <w:sz w:val="24"/>
          <w:szCs w:val="24"/>
        </w:rPr>
        <w:t xml:space="preserve">4, по соответствующим кодам классификации расходов рассчитываются путем суммирования данных, приведенных в графах 4 – 8 </w:t>
      </w:r>
      <w:hyperlink r:id="rId25" w:history="1">
        <w:r w:rsidRPr="002A56C0">
          <w:rPr>
            <w:sz w:val="24"/>
            <w:szCs w:val="24"/>
          </w:rPr>
          <w:t xml:space="preserve">раздела </w:t>
        </w:r>
      </w:hyperlink>
      <w:r w:rsidRPr="002A56C0">
        <w:rPr>
          <w:sz w:val="24"/>
          <w:szCs w:val="24"/>
        </w:rPr>
        <w:t xml:space="preserve">2 (по всем муниципальным услугам (работам), приведенным в графе 2 данного раздела), и в графах 3 – 7 </w:t>
      </w:r>
      <w:hyperlink r:id="rId26" w:history="1">
        <w:r w:rsidRPr="002A56C0">
          <w:rPr>
            <w:sz w:val="24"/>
            <w:szCs w:val="24"/>
          </w:rPr>
          <w:t xml:space="preserve">раздела </w:t>
        </w:r>
      </w:hyperlink>
      <w:r w:rsidRPr="002A56C0">
        <w:rPr>
          <w:sz w:val="24"/>
          <w:szCs w:val="24"/>
        </w:rPr>
        <w:t>3.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>1</w:t>
      </w:r>
      <w:r w:rsidR="000B2F41">
        <w:rPr>
          <w:sz w:val="24"/>
          <w:szCs w:val="24"/>
        </w:rPr>
        <w:t>2</w:t>
      </w:r>
      <w:r w:rsidRPr="002A56C0">
        <w:rPr>
          <w:sz w:val="24"/>
          <w:szCs w:val="24"/>
        </w:rPr>
        <w:t xml:space="preserve">. При этом объемы бюджетных ассигнований бюджета </w:t>
      </w:r>
      <w:r>
        <w:rPr>
          <w:sz w:val="24"/>
          <w:szCs w:val="24"/>
        </w:rPr>
        <w:t>города</w:t>
      </w:r>
      <w:r w:rsidRPr="002A56C0">
        <w:rPr>
          <w:sz w:val="24"/>
          <w:szCs w:val="24"/>
        </w:rPr>
        <w:t xml:space="preserve"> на предоставление субсидий на 201</w:t>
      </w:r>
      <w:r w:rsidR="00F70B5D">
        <w:rPr>
          <w:sz w:val="24"/>
          <w:szCs w:val="24"/>
        </w:rPr>
        <w:t>8</w:t>
      </w:r>
      <w:r w:rsidRPr="002A56C0">
        <w:rPr>
          <w:sz w:val="24"/>
          <w:szCs w:val="24"/>
        </w:rPr>
        <w:t xml:space="preserve"> год, указанные в графе 4 </w:t>
      </w:r>
      <w:hyperlink r:id="rId27" w:history="1">
        <w:r w:rsidRPr="002A56C0">
          <w:rPr>
            <w:sz w:val="24"/>
            <w:szCs w:val="24"/>
          </w:rPr>
          <w:t xml:space="preserve">раздела </w:t>
        </w:r>
      </w:hyperlink>
      <w:r w:rsidR="001B67E4">
        <w:t>4</w:t>
      </w:r>
      <w:r w:rsidRPr="002A56C0">
        <w:rPr>
          <w:sz w:val="24"/>
          <w:szCs w:val="24"/>
        </w:rPr>
        <w:t xml:space="preserve">, должны соответствовать объемам бюджетных ассигнований на указанные цели, приведенным в уточненной сводной бюджетной росписи бюджета </w:t>
      </w:r>
      <w:r>
        <w:rPr>
          <w:sz w:val="24"/>
          <w:szCs w:val="24"/>
        </w:rPr>
        <w:t>города</w:t>
      </w:r>
      <w:r w:rsidRPr="002A56C0">
        <w:rPr>
          <w:sz w:val="24"/>
          <w:szCs w:val="24"/>
        </w:rPr>
        <w:t xml:space="preserve"> на 201</w:t>
      </w:r>
      <w:r w:rsidR="00F70B5D">
        <w:rPr>
          <w:sz w:val="24"/>
          <w:szCs w:val="24"/>
        </w:rPr>
        <w:t>8</w:t>
      </w:r>
      <w:r w:rsidRPr="002A56C0">
        <w:rPr>
          <w:sz w:val="24"/>
          <w:szCs w:val="24"/>
        </w:rPr>
        <w:t xml:space="preserve"> год с учетом изменений по состоянию на 1 августа 201</w:t>
      </w:r>
      <w:r w:rsidR="00F70B5D">
        <w:rPr>
          <w:sz w:val="24"/>
          <w:szCs w:val="24"/>
        </w:rPr>
        <w:t>8</w:t>
      </w:r>
      <w:r w:rsidRPr="002A56C0">
        <w:rPr>
          <w:sz w:val="24"/>
          <w:szCs w:val="24"/>
        </w:rPr>
        <w:t xml:space="preserve"> года.</w:t>
      </w:r>
    </w:p>
    <w:p w:rsidR="00C07979" w:rsidRPr="002A56C0" w:rsidRDefault="00C07979" w:rsidP="00C0797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56C0">
        <w:rPr>
          <w:sz w:val="24"/>
          <w:szCs w:val="24"/>
        </w:rPr>
        <w:t>1</w:t>
      </w:r>
      <w:r w:rsidR="000B2F41">
        <w:rPr>
          <w:sz w:val="24"/>
          <w:szCs w:val="24"/>
        </w:rPr>
        <w:t>3</w:t>
      </w:r>
      <w:r w:rsidRPr="002A56C0">
        <w:rPr>
          <w:sz w:val="24"/>
          <w:szCs w:val="24"/>
        </w:rPr>
        <w:t xml:space="preserve">. В заключительных строках в графах 4 – 8 </w:t>
      </w:r>
      <w:hyperlink r:id="rId28" w:history="1">
        <w:r w:rsidRPr="002A56C0">
          <w:rPr>
            <w:sz w:val="24"/>
            <w:szCs w:val="24"/>
          </w:rPr>
          <w:t xml:space="preserve">раздела </w:t>
        </w:r>
      </w:hyperlink>
      <w:r w:rsidRPr="002A56C0">
        <w:rPr>
          <w:sz w:val="24"/>
          <w:szCs w:val="24"/>
        </w:rPr>
        <w:t xml:space="preserve">2 и графах 3 – 7 </w:t>
      </w:r>
      <w:hyperlink r:id="rId29" w:history="1">
        <w:r w:rsidRPr="002A56C0">
          <w:rPr>
            <w:sz w:val="24"/>
            <w:szCs w:val="24"/>
          </w:rPr>
          <w:t xml:space="preserve">разделов </w:t>
        </w:r>
      </w:hyperlink>
      <w:r w:rsidRPr="002A56C0">
        <w:rPr>
          <w:sz w:val="24"/>
          <w:szCs w:val="24"/>
        </w:rPr>
        <w:t xml:space="preserve">3 и </w:t>
      </w:r>
      <w:hyperlink r:id="rId30" w:history="1">
        <w:r w:rsidRPr="002A56C0">
          <w:rPr>
            <w:sz w:val="24"/>
            <w:szCs w:val="24"/>
          </w:rPr>
          <w:t>4</w:t>
        </w:r>
      </w:hyperlink>
      <w:r w:rsidRPr="002A56C0">
        <w:rPr>
          <w:sz w:val="24"/>
          <w:szCs w:val="24"/>
        </w:rPr>
        <w:t xml:space="preserve"> указывается сумма объемов бюджетных ассигнований, представленных в данных разделах соответственно.</w:t>
      </w:r>
    </w:p>
    <w:p w:rsidR="001B605F" w:rsidRPr="00920549" w:rsidRDefault="001B605F" w:rsidP="00920549">
      <w:pPr>
        <w:pStyle w:val="2"/>
        <w:tabs>
          <w:tab w:val="left" w:pos="900"/>
          <w:tab w:val="center" w:pos="4818"/>
        </w:tabs>
        <w:jc w:val="left"/>
        <w:rPr>
          <w:sz w:val="24"/>
          <w:szCs w:val="24"/>
        </w:rPr>
      </w:pPr>
    </w:p>
    <w:sectPr w:rsidR="001B605F" w:rsidRPr="00920549" w:rsidSect="00092FB9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30717"/>
    <w:rsid w:val="00035F07"/>
    <w:rsid w:val="00092FB9"/>
    <w:rsid w:val="000B2F41"/>
    <w:rsid w:val="00121262"/>
    <w:rsid w:val="00135DD1"/>
    <w:rsid w:val="001B15A4"/>
    <w:rsid w:val="001B605F"/>
    <w:rsid w:val="001B67E4"/>
    <w:rsid w:val="002205B3"/>
    <w:rsid w:val="003618E0"/>
    <w:rsid w:val="003E3367"/>
    <w:rsid w:val="00475C46"/>
    <w:rsid w:val="004D39B4"/>
    <w:rsid w:val="005154A8"/>
    <w:rsid w:val="00523C45"/>
    <w:rsid w:val="005564FB"/>
    <w:rsid w:val="00594E73"/>
    <w:rsid w:val="005B69AA"/>
    <w:rsid w:val="0060129A"/>
    <w:rsid w:val="00616BD0"/>
    <w:rsid w:val="006514BB"/>
    <w:rsid w:val="006664D3"/>
    <w:rsid w:val="006F0F6A"/>
    <w:rsid w:val="00712B28"/>
    <w:rsid w:val="0073327A"/>
    <w:rsid w:val="00737D5D"/>
    <w:rsid w:val="00756ABF"/>
    <w:rsid w:val="00761D8D"/>
    <w:rsid w:val="007D3F78"/>
    <w:rsid w:val="0080292C"/>
    <w:rsid w:val="00883547"/>
    <w:rsid w:val="009065AD"/>
    <w:rsid w:val="00912079"/>
    <w:rsid w:val="00920549"/>
    <w:rsid w:val="0094435C"/>
    <w:rsid w:val="00965254"/>
    <w:rsid w:val="00996F34"/>
    <w:rsid w:val="009F0C86"/>
    <w:rsid w:val="009F5A24"/>
    <w:rsid w:val="00A30717"/>
    <w:rsid w:val="00A7250A"/>
    <w:rsid w:val="00AD242C"/>
    <w:rsid w:val="00AE1812"/>
    <w:rsid w:val="00B900ED"/>
    <w:rsid w:val="00BC3D00"/>
    <w:rsid w:val="00BF3225"/>
    <w:rsid w:val="00BF3489"/>
    <w:rsid w:val="00C07979"/>
    <w:rsid w:val="00C359AB"/>
    <w:rsid w:val="00CC0060"/>
    <w:rsid w:val="00CF7EC4"/>
    <w:rsid w:val="00D02B31"/>
    <w:rsid w:val="00D12405"/>
    <w:rsid w:val="00D32477"/>
    <w:rsid w:val="00D47F4B"/>
    <w:rsid w:val="00D61481"/>
    <w:rsid w:val="00D62272"/>
    <w:rsid w:val="00DA58A5"/>
    <w:rsid w:val="00DB758B"/>
    <w:rsid w:val="00E71CC5"/>
    <w:rsid w:val="00ED3C77"/>
    <w:rsid w:val="00F421E1"/>
    <w:rsid w:val="00F70B5D"/>
    <w:rsid w:val="00F96E2D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ED"/>
  </w:style>
  <w:style w:type="paragraph" w:styleId="1">
    <w:name w:val="heading 1"/>
    <w:basedOn w:val="a"/>
    <w:next w:val="a"/>
    <w:qFormat/>
    <w:rsid w:val="00B900E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00E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35DE5872D535B8EEBF8E9693BE9489E3A28DEDD6626E3F922D9C03535E0BDC3B1D8BADAD4B4CCxBTEL" TargetMode="External"/><Relationship Id="rId13" Type="http://schemas.openxmlformats.org/officeDocument/2006/relationships/hyperlink" Target="consultantplus://offline/ref=8F035DE5872D535B8EEBF8E9693BE9489E3A28DEDD6626E3F922D9C03535E0BDC3B1D8BADAD4B4CFxBT3L" TargetMode="External"/><Relationship Id="rId18" Type="http://schemas.openxmlformats.org/officeDocument/2006/relationships/hyperlink" Target="consultantplus://offline/ref=8F035DE5872D535B8EEBF8E9693BE9489E3A28DEDD6626E3F922D9C03535E0BDC3B1D8BADAD4B4C9xBTFL" TargetMode="External"/><Relationship Id="rId26" Type="http://schemas.openxmlformats.org/officeDocument/2006/relationships/hyperlink" Target="consultantplus://offline/ref=8F035DE5872D535B8EEBF8E9693BE9489E3A28DEDD6626E3F922D9C03535E0BDC3B1D8BADAD4B4C9xBT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F035DE5872D535B8EEBF8E9693BE9489E3A28DEDD6626E3F922D9C03535E0BDC3B1D8BADAD4B4C9xBTFL" TargetMode="External"/><Relationship Id="rId7" Type="http://schemas.openxmlformats.org/officeDocument/2006/relationships/hyperlink" Target="consultantplus://offline/ref=8F035DE5872D535B8EEBF8E9693BE9489E3A28DEDD6626E3F922D9C03535E0BDC3B1D8BADAD4B4CCxBTEL" TargetMode="External"/><Relationship Id="rId12" Type="http://schemas.openxmlformats.org/officeDocument/2006/relationships/hyperlink" Target="consultantplus://offline/ref=8F035DE5872D535B8EEBF8E9693BE9489E3A28DEDD6626E3F922D9C03535E0BDC3B1D8BADAD4B4CFxBT3L" TargetMode="External"/><Relationship Id="rId17" Type="http://schemas.openxmlformats.org/officeDocument/2006/relationships/hyperlink" Target="consultantplus://offline/ref=8F035DE5872D535B8EEBF8E9693BE9489E3A28DEDD6626E3F922D9C03535E0BDC3B1D8BADAD4B4C9xBTAL" TargetMode="External"/><Relationship Id="rId25" Type="http://schemas.openxmlformats.org/officeDocument/2006/relationships/hyperlink" Target="consultantplus://offline/ref=8F035DE5872D535B8EEBF8E9693BE9489E3A28DEDD6626E3F922D9C03535E0BDC3B1D8BADAD4B4CExBTE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035DE5872D535B8EEBF8E9693BE9489E3A28DEDD6626E3F922D9C03535E0BDC3B1D8BADAD4B4CExBTEL" TargetMode="External"/><Relationship Id="rId20" Type="http://schemas.openxmlformats.org/officeDocument/2006/relationships/hyperlink" Target="consultantplus://offline/ref=8F035DE5872D535B8EEBF8E9693BE9489E3A28DEDD6626E3F922D9C03535E0BDC3B1D8BADAD4B4C9xBTAL" TargetMode="External"/><Relationship Id="rId29" Type="http://schemas.openxmlformats.org/officeDocument/2006/relationships/hyperlink" Target="consultantplus://offline/ref=8F035DE5872D535B8EEBF8E9693BE9489E3A28DEDD6626E3F922D9C03535E0BDC3B1D8BADAD4B4C9xBT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35DE5872D535B8EEBF8E9693BE9489E3A28DEDD6626E3F922D9C03535E0BDC3B1D8BADAD4B4CCxBTEL" TargetMode="External"/><Relationship Id="rId11" Type="http://schemas.openxmlformats.org/officeDocument/2006/relationships/hyperlink" Target="consultantplus://offline/ref=8F035DE5872D535B8EEBF8E9693BE9489E3A28DEDD6626E3F922D9C03535E0BDC3B1D8BADAD4B4CCxBTEL" TargetMode="External"/><Relationship Id="rId24" Type="http://schemas.openxmlformats.org/officeDocument/2006/relationships/hyperlink" Target="consultantplus://offline/ref=8F035DE5872D535B8EEBF8E9693BE9489E3A28DEDD6626E3F922D9C03535E0BDC3B1D8BADAD4B4C9xBTF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8F035DE5872D535B8EEBF8E9693BE9489E3A28DEDD6626E3F922D9C03535E0BDC3B1D8BADAD4B4CCxBTEL" TargetMode="External"/><Relationship Id="rId15" Type="http://schemas.openxmlformats.org/officeDocument/2006/relationships/hyperlink" Target="consultantplus://offline/ref=8F035DE5872D535B8EEBF8E9693BE9489E3A28DEDD6626E3F922D9C03535E0BDC3B1D8BADAD4B4C9xBTFL" TargetMode="External"/><Relationship Id="rId23" Type="http://schemas.openxmlformats.org/officeDocument/2006/relationships/hyperlink" Target="consultantplus://offline/ref=8F035DE5872D535B8EEBF8E9693BE9489E3A28DEDD6626E3F922D9C03535E0BDC3B1D8BADAD4B4CExBTEL" TargetMode="External"/><Relationship Id="rId28" Type="http://schemas.openxmlformats.org/officeDocument/2006/relationships/hyperlink" Target="consultantplus://offline/ref=8F035DE5872D535B8EEBF8E9693BE9489E3A28DEDD6626E3F922D9C03535E0BDC3B1D8BADAD4B4CExBTEL" TargetMode="External"/><Relationship Id="rId10" Type="http://schemas.openxmlformats.org/officeDocument/2006/relationships/hyperlink" Target="consultantplus://offline/ref=8F035DE5872D535B8EEBF8E9693BE9489E3A28DEDD6626E3F922D9C03535E0BDC3B1D8BADAD4B4CCxBTEL" TargetMode="External"/><Relationship Id="rId19" Type="http://schemas.openxmlformats.org/officeDocument/2006/relationships/hyperlink" Target="consultantplus://offline/ref=8F035DE5872D535B8EEBF8E9693BE9489E3A28DEDD6626E3F922D9C03535E0BDC3B1D8BADAD4B4CExBTEL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8F035DE5872D535B8EEBF8E9693BE9489E3A28DEDD6626E3F922D9C03535E0BDC3B1D8BADAD4B4CCxBTEL" TargetMode="External"/><Relationship Id="rId9" Type="http://schemas.openxmlformats.org/officeDocument/2006/relationships/hyperlink" Target="consultantplus://offline/ref=8F035DE5872D535B8EEBF8E9693BE9489E3A28DEDD6626E3F922D9C03535E0BDC3B1D8BADAD4B4CCxBTEL" TargetMode="External"/><Relationship Id="rId14" Type="http://schemas.openxmlformats.org/officeDocument/2006/relationships/hyperlink" Target="consultantplus://offline/ref=8F035DE5872D535B8EEBF8E9693BE9489E3A28DEDD6626E3F922D9C03535E0BDC3B1D8BADAD4B4CExBTEL" TargetMode="External"/><Relationship Id="rId22" Type="http://schemas.openxmlformats.org/officeDocument/2006/relationships/hyperlink" Target="consultantplus://offline/ref=8F035DE5872D535B8EEBF8E9693BE9489E3A28DEDD6626E3F922D9C03535E0BDC3B1D8BADAD4B4CExBTEL" TargetMode="External"/><Relationship Id="rId27" Type="http://schemas.openxmlformats.org/officeDocument/2006/relationships/hyperlink" Target="consultantplus://offline/ref=8F035DE5872D535B8EEBF8E9693BE9489E3A28DEDD6626E3F922D9C03535E0BDC3B1D8BADAD4B4C9xBTFL" TargetMode="External"/><Relationship Id="rId30" Type="http://schemas.openxmlformats.org/officeDocument/2006/relationships/hyperlink" Target="consultantplus://offline/ref=8F035DE5872D535B8EEBF8E9693BE9489E3A28DEDD6626E3F922D9C03535E0BDC3B1D8BADAD4B4C9xBT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2534</Words>
  <Characters>20117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Трио</Company>
  <LinksUpToDate>false</LinksUpToDate>
  <CharactersWithSpaces>22606</CharactersWithSpaces>
  <SharedDoc>false</SharedDoc>
  <HLinks>
    <vt:vector size="162" baseType="variant">
      <vt:variant>
        <vt:i4>7798884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consultantplus://offline/ref=8F035DE5872D535B8EEBF8E9693BE9489E3A28DEDD6626E3F922D9C03535E0BDC3B1D8BADAD4B4C9xBTFL</vt:lpwstr>
      </vt:variant>
      <vt:variant>
        <vt:lpwstr/>
      </vt:variant>
      <vt:variant>
        <vt:i4>7798883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consultantplus://offline/ref=8F035DE5872D535B8EEBF8E9693BE9489E3A28DEDD6626E3F922D9C03535E0BDC3B1D8BADAD4B4C9xBTAL</vt:lpwstr>
      </vt:variant>
      <vt:variant>
        <vt:lpwstr/>
      </vt:variant>
      <vt:variant>
        <vt:i4>7798843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consultantplus://offline/ref=8F035DE5872D535B8EEBF8E9693BE9489E3A28DEDD6626E3F922D9C03535E0BDC3B1D8BADAD4B4CExBTEL</vt:lpwstr>
      </vt:variant>
      <vt:variant>
        <vt:lpwstr/>
      </vt:variant>
      <vt:variant>
        <vt:i4>7798884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consultantplus://offline/ref=8F035DE5872D535B8EEBF8E9693BE9489E3A28DEDD6626E3F922D9C03535E0BDC3B1D8BADAD4B4C9xBTFL</vt:lpwstr>
      </vt:variant>
      <vt:variant>
        <vt:lpwstr/>
      </vt:variant>
      <vt:variant>
        <vt:i4>7798883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consultantplus://offline/ref=8F035DE5872D535B8EEBF8E9693BE9489E3A28DEDD6626E3F922D9C03535E0BDC3B1D8BADAD4B4C9xBTAL</vt:lpwstr>
      </vt:variant>
      <vt:variant>
        <vt:lpwstr/>
      </vt:variant>
      <vt:variant>
        <vt:i4>7798843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consultantplus://offline/ref=8F035DE5872D535B8EEBF8E9693BE9489E3A28DEDD6626E3F922D9C03535E0BDC3B1D8BADAD4B4CExBTEL</vt:lpwstr>
      </vt:variant>
      <vt:variant>
        <vt:lpwstr/>
      </vt:variant>
      <vt:variant>
        <vt:i4>7798884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consultantplus://offline/ref=8F035DE5872D535B8EEBF8E9693BE9489E3A28DEDD6626E3F922D9C03535E0BDC3B1D8BADAD4B4C9xBTFL</vt:lpwstr>
      </vt:variant>
      <vt:variant>
        <vt:lpwstr/>
      </vt:variant>
      <vt:variant>
        <vt:i4>7798843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consultantplus://offline/ref=8F035DE5872D535B8EEBF8E9693BE9489E3A28DEDD6626E3F922D9C03535E0BDC3B1D8BADAD4B4CExBTEL</vt:lpwstr>
      </vt:variant>
      <vt:variant>
        <vt:lpwstr/>
      </vt:variant>
      <vt:variant>
        <vt:i4>7798843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consultantplus://offline/ref=8F035DE5872D535B8EEBF8E9693BE9489E3A28DEDD6626E3F922D9C03535E0BDC3B1D8BADAD4B4CExBTEL</vt:lpwstr>
      </vt:variant>
      <vt:variant>
        <vt:lpwstr/>
      </vt:variant>
      <vt:variant>
        <vt:i4>7798884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consultantplus://offline/ref=8F035DE5872D535B8EEBF8E9693BE9489E3A28DEDD6626E3F922D9C03535E0BDC3B1D8BADAD4B4C9xBTFL</vt:lpwstr>
      </vt:variant>
      <vt:variant>
        <vt:lpwstr/>
      </vt:variant>
      <vt:variant>
        <vt:i4>7798883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consultantplus://offline/ref=8F035DE5872D535B8EEBF8E9693BE9489E3A28DEDD6626E3F922D9C03535E0BDC3B1D8BADAD4B4C9xBTAL</vt:lpwstr>
      </vt:variant>
      <vt:variant>
        <vt:lpwstr/>
      </vt:variant>
      <vt:variant>
        <vt:i4>7798843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consultantplus://offline/ref=8F035DE5872D535B8EEBF8E9693BE9489E3A28DEDD6626E3F922D9C03535E0BDC3B1D8BADAD4B4CExBTEL</vt:lpwstr>
      </vt:variant>
      <vt:variant>
        <vt:lpwstr/>
      </vt:variant>
      <vt:variant>
        <vt:i4>7798884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consultantplus://offline/ref=8F035DE5872D535B8EEBF8E9693BE9489E3A28DEDD6626E3F922D9C03535E0BDC3B1D8BADAD4B4C9xBTFL</vt:lpwstr>
      </vt:variant>
      <vt:variant>
        <vt:lpwstr/>
      </vt:variant>
      <vt:variant>
        <vt:i4>7798883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consultantplus://offline/ref=8F035DE5872D535B8EEBF8E9693BE9489E3A28DEDD6626E3F922D9C03535E0BDC3B1D8BADAD4B4C9xBTAL</vt:lpwstr>
      </vt:variant>
      <vt:variant>
        <vt:lpwstr/>
      </vt:variant>
      <vt:variant>
        <vt:i4>7798843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consultantplus://offline/ref=8F035DE5872D535B8EEBF8E9693BE9489E3A28DEDD6626E3F922D9C03535E0BDC3B1D8BADAD4B4CExBTEL</vt:lpwstr>
      </vt:variant>
      <vt:variant>
        <vt:lpwstr/>
      </vt:variant>
      <vt:variant>
        <vt:i4>7798884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consultantplus://offline/ref=8F035DE5872D535B8EEBF8E9693BE9489E3A28DEDD6626E3F922D9C03535E0BDC3B1D8BADAD4B4C9xBTFL</vt:lpwstr>
      </vt:variant>
      <vt:variant>
        <vt:lpwstr/>
      </vt:variant>
      <vt:variant>
        <vt:i4>7798843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consultantplus://offline/ref=8F035DE5872D535B8EEBF8E9693BE9489E3A28DEDD6626E3F922D9C03535E0BDC3B1D8BADAD4B4CExBTEL</vt:lpwstr>
      </vt:variant>
      <vt:variant>
        <vt:lpwstr/>
      </vt:variant>
      <vt:variant>
        <vt:i4>7798894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consultantplus://offline/ref=8F035DE5872D535B8EEBF8E9693BE9489E3A28DEDD6626E3F922D9C03535E0BDC3B1D8BADAD4B4CFxBT3L</vt:lpwstr>
      </vt:variant>
      <vt:variant>
        <vt:lpwstr/>
      </vt:variant>
      <vt:variant>
        <vt:i4>7798894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consultantplus://offline/ref=8F035DE5872D535B8EEBF8E9693BE9489E3A28DEDD6626E3F922D9C03535E0BDC3B1D8BADAD4B4CFxBT3L</vt:lpwstr>
      </vt:variant>
      <vt:variant>
        <vt:lpwstr/>
      </vt:variant>
      <vt:variant>
        <vt:i4>7798845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  <vt:variant>
        <vt:i4>7798845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  <vt:variant>
        <vt:i4>7798845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  <vt:variant>
        <vt:i4>7798845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  <vt:variant>
        <vt:i4>7798845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  <vt:variant>
        <vt:i4>7798845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  <vt:variant>
        <vt:i4>7798845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consultantplus://offline/ref=8F035DE5872D535B8EEBF8E9693BE9489E3A28DEDD6626E3F922D9C03535E0BDC3B1D8BADAD4B4CCxBTEL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Клиент</dc:creator>
  <cp:lastModifiedBy>Fin7</cp:lastModifiedBy>
  <cp:revision>10</cp:revision>
  <cp:lastPrinted>2018-07-30T11:09:00Z</cp:lastPrinted>
  <dcterms:created xsi:type="dcterms:W3CDTF">2018-07-27T09:24:00Z</dcterms:created>
  <dcterms:modified xsi:type="dcterms:W3CDTF">2018-08-01T11:07:00Z</dcterms:modified>
</cp:coreProperties>
</file>