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E3" w:rsidRPr="001106A3" w:rsidRDefault="00B61FC5" w:rsidP="00E753E3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85249" cy="739347"/>
            <wp:effectExtent l="19050" t="0" r="53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1" cy="7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E3" w:rsidRPr="001106A3" w:rsidRDefault="00E753E3" w:rsidP="00E753E3">
      <w:pPr>
        <w:rPr>
          <w:sz w:val="16"/>
          <w:szCs w:val="16"/>
        </w:rPr>
      </w:pP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РОССИЙСКАЯ ФЕДЕРАЦИЯ</w:t>
      </w: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ОРЛОВСКАЯ ОБЛАСТЬ</w:t>
      </w:r>
    </w:p>
    <w:p w:rsidR="00E753E3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АДМИНИСТРАЦИЯ ГОРОДА ЛИВНЫ</w:t>
      </w:r>
    </w:p>
    <w:p w:rsidR="00E753E3" w:rsidRDefault="00013355" w:rsidP="00013355">
      <w:pPr>
        <w:tabs>
          <w:tab w:val="center" w:pos="4677"/>
          <w:tab w:val="left" w:pos="634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53E3" w:rsidRPr="00013355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013355" w:rsidRPr="00013355" w:rsidRDefault="00013355" w:rsidP="00013355">
      <w:pPr>
        <w:jc w:val="center"/>
        <w:rPr>
          <w:sz w:val="28"/>
          <w:szCs w:val="28"/>
        </w:rPr>
      </w:pPr>
    </w:p>
    <w:p w:rsidR="00E753E3" w:rsidRPr="007A0667" w:rsidRDefault="00B57E67" w:rsidP="00E753E3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28    мая     </w:t>
      </w:r>
      <w:r w:rsidR="003D4F62" w:rsidRPr="003D4F62">
        <w:rPr>
          <w:bCs/>
          <w:sz w:val="28"/>
          <w:szCs w:val="28"/>
        </w:rPr>
        <w:t>201</w:t>
      </w:r>
      <w:r w:rsidR="00013355">
        <w:rPr>
          <w:bCs/>
          <w:sz w:val="28"/>
          <w:szCs w:val="28"/>
        </w:rPr>
        <w:t>8</w:t>
      </w:r>
      <w:r w:rsidR="003D4F62" w:rsidRPr="003D4F62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7130EE">
        <w:rPr>
          <w:bCs/>
          <w:sz w:val="28"/>
          <w:szCs w:val="28"/>
        </w:rPr>
        <w:t xml:space="preserve"> </w:t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  <w:t xml:space="preserve">              </w:t>
      </w:r>
      <w:r>
        <w:rPr>
          <w:bCs/>
          <w:sz w:val="28"/>
          <w:szCs w:val="28"/>
        </w:rPr>
        <w:t xml:space="preserve">                    </w:t>
      </w:r>
      <w:r w:rsidR="007130EE">
        <w:rPr>
          <w:bCs/>
          <w:sz w:val="28"/>
          <w:szCs w:val="28"/>
        </w:rPr>
        <w:t xml:space="preserve">   </w:t>
      </w:r>
      <w:r w:rsidR="00E753E3" w:rsidRPr="007A06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68</w:t>
      </w:r>
    </w:p>
    <w:p w:rsidR="00E753E3" w:rsidRPr="002C4927" w:rsidRDefault="00013355" w:rsidP="00B57E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753E3" w:rsidRPr="002C4927">
        <w:rPr>
          <w:bCs/>
          <w:sz w:val="28"/>
          <w:szCs w:val="28"/>
        </w:rPr>
        <w:t>г. Ливны</w:t>
      </w:r>
    </w:p>
    <w:p w:rsidR="00E753E3" w:rsidRPr="00013355" w:rsidRDefault="00E753E3" w:rsidP="00E753E3">
      <w:pPr>
        <w:jc w:val="center"/>
        <w:rPr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C4927" w:rsidTr="002C4927">
        <w:tc>
          <w:tcPr>
            <w:tcW w:w="4785" w:type="dxa"/>
          </w:tcPr>
          <w:p w:rsidR="002C4927" w:rsidRPr="002C4927" w:rsidRDefault="002C4927" w:rsidP="00013355">
            <w:pPr>
              <w:tabs>
                <w:tab w:val="left" w:pos="3780"/>
              </w:tabs>
              <w:ind w:right="69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внесении изменений в                  постановление администрации       города Ливны от 5 апреля 2013 года № 15 </w:t>
            </w:r>
            <w:r w:rsidR="00013355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О перечнях должностей, для замещения которых формируются резервы управленческих кадров      города Ливны Орловской области</w:t>
            </w:r>
            <w:r w:rsidR="0001335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C4927" w:rsidRDefault="002C4927" w:rsidP="00E753E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C4927" w:rsidRPr="00013355" w:rsidRDefault="002C4927" w:rsidP="00E753E3">
      <w:pPr>
        <w:jc w:val="center"/>
        <w:rPr>
          <w:bCs/>
          <w:sz w:val="28"/>
          <w:szCs w:val="28"/>
        </w:rPr>
      </w:pPr>
    </w:p>
    <w:p w:rsidR="00E753E3" w:rsidRDefault="00E753E3" w:rsidP="00013355">
      <w:pPr>
        <w:ind w:firstLine="709"/>
        <w:jc w:val="both"/>
        <w:rPr>
          <w:sz w:val="28"/>
          <w:szCs w:val="28"/>
        </w:rPr>
      </w:pPr>
      <w:r w:rsidRPr="001C0B09">
        <w:rPr>
          <w:sz w:val="28"/>
          <w:szCs w:val="28"/>
        </w:rPr>
        <w:t xml:space="preserve">В </w:t>
      </w:r>
      <w:r w:rsidR="00544CC0" w:rsidRPr="001C0B09">
        <w:rPr>
          <w:sz w:val="28"/>
          <w:szCs w:val="28"/>
        </w:rPr>
        <w:t xml:space="preserve">связи с </w:t>
      </w:r>
      <w:r w:rsidR="002E1BE7" w:rsidRPr="001C0B09">
        <w:rPr>
          <w:sz w:val="28"/>
          <w:szCs w:val="28"/>
        </w:rPr>
        <w:t>проведением организационно-штатных мероприятий</w:t>
      </w:r>
      <w:r w:rsidR="00013355">
        <w:rPr>
          <w:sz w:val="28"/>
          <w:szCs w:val="28"/>
        </w:rPr>
        <w:t xml:space="preserve"> в орг</w:t>
      </w:r>
      <w:r w:rsidR="00013355">
        <w:rPr>
          <w:sz w:val="28"/>
          <w:szCs w:val="28"/>
        </w:rPr>
        <w:t>а</w:t>
      </w:r>
      <w:r w:rsidR="00013355">
        <w:rPr>
          <w:sz w:val="28"/>
          <w:szCs w:val="28"/>
        </w:rPr>
        <w:t>нах местного самоуправления города, муниципальных учреждениях и пре</w:t>
      </w:r>
      <w:r w:rsidR="00013355">
        <w:rPr>
          <w:sz w:val="28"/>
          <w:szCs w:val="28"/>
        </w:rPr>
        <w:t>д</w:t>
      </w:r>
      <w:r w:rsidR="00013355">
        <w:rPr>
          <w:sz w:val="28"/>
          <w:szCs w:val="28"/>
        </w:rPr>
        <w:t xml:space="preserve">приятиях </w:t>
      </w:r>
      <w:r w:rsidRPr="001C0B09"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 w:rsidRPr="001C0B09">
        <w:rPr>
          <w:sz w:val="28"/>
          <w:szCs w:val="28"/>
        </w:rPr>
        <w:t>п</w:t>
      </w:r>
      <w:proofErr w:type="spellEnd"/>
      <w:proofErr w:type="gramEnd"/>
      <w:r w:rsidRPr="001C0B09">
        <w:rPr>
          <w:sz w:val="28"/>
          <w:szCs w:val="28"/>
        </w:rPr>
        <w:t xml:space="preserve"> о с т а </w:t>
      </w:r>
      <w:proofErr w:type="spellStart"/>
      <w:r w:rsidRPr="001C0B09">
        <w:rPr>
          <w:sz w:val="28"/>
          <w:szCs w:val="28"/>
        </w:rPr>
        <w:t>н</w:t>
      </w:r>
      <w:proofErr w:type="spellEnd"/>
      <w:r w:rsidRPr="001C0B09">
        <w:rPr>
          <w:sz w:val="28"/>
          <w:szCs w:val="28"/>
        </w:rPr>
        <w:t xml:space="preserve"> о в л я е т:</w:t>
      </w:r>
    </w:p>
    <w:p w:rsidR="00433127" w:rsidRDefault="00433127" w:rsidP="00013355">
      <w:pPr>
        <w:ind w:firstLine="709"/>
        <w:jc w:val="both"/>
        <w:rPr>
          <w:sz w:val="28"/>
          <w:szCs w:val="28"/>
        </w:rPr>
      </w:pPr>
    </w:p>
    <w:p w:rsidR="00CB0959" w:rsidRDefault="00CB0959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544CC0" w:rsidRPr="001C0B09">
        <w:rPr>
          <w:sz w:val="28"/>
          <w:szCs w:val="28"/>
        </w:rPr>
        <w:t xml:space="preserve">администрации города Ливны от 5 апреля 2013 года №15 </w:t>
      </w:r>
      <w:r w:rsidR="00013355">
        <w:rPr>
          <w:sz w:val="28"/>
          <w:szCs w:val="28"/>
        </w:rPr>
        <w:t>«</w:t>
      </w:r>
      <w:r w:rsidR="00544CC0" w:rsidRPr="001C0B09">
        <w:rPr>
          <w:sz w:val="28"/>
          <w:szCs w:val="28"/>
        </w:rPr>
        <w:t>О перечнях должностей, для замещения которых формир</w:t>
      </w:r>
      <w:r w:rsidR="00544CC0" w:rsidRPr="001C0B09">
        <w:rPr>
          <w:sz w:val="28"/>
          <w:szCs w:val="28"/>
        </w:rPr>
        <w:t>у</w:t>
      </w:r>
      <w:r w:rsidR="00544CC0" w:rsidRPr="001C0B09">
        <w:rPr>
          <w:sz w:val="28"/>
          <w:szCs w:val="28"/>
        </w:rPr>
        <w:t>ются резервы управленческих кадров города Ливны Орловской</w:t>
      </w:r>
      <w:r w:rsidR="00025BD3">
        <w:rPr>
          <w:sz w:val="28"/>
          <w:szCs w:val="28"/>
        </w:rPr>
        <w:t xml:space="preserve"> об</w:t>
      </w:r>
      <w:r w:rsidR="00413AD9">
        <w:rPr>
          <w:sz w:val="28"/>
          <w:szCs w:val="28"/>
        </w:rPr>
        <w:t>ласти</w:t>
      </w:r>
      <w:r w:rsidR="0001335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025BD3" w:rsidRDefault="00CB0959" w:rsidP="00CB0959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изложить приложение 1</w:t>
      </w:r>
      <w:r w:rsidR="00025BD3">
        <w:rPr>
          <w:sz w:val="28"/>
          <w:szCs w:val="28"/>
        </w:rPr>
        <w:t xml:space="preserve"> </w:t>
      </w:r>
      <w:r w:rsidR="00433127">
        <w:rPr>
          <w:sz w:val="28"/>
          <w:szCs w:val="28"/>
        </w:rPr>
        <w:t>в новой редакции согласно приложе</w:t>
      </w:r>
      <w:r>
        <w:rPr>
          <w:sz w:val="28"/>
          <w:szCs w:val="28"/>
        </w:rPr>
        <w:t xml:space="preserve">нию 1 к </w:t>
      </w:r>
      <w:r w:rsidR="00433127">
        <w:rPr>
          <w:sz w:val="28"/>
          <w:szCs w:val="28"/>
        </w:rPr>
        <w:t>настоящему постановле</w:t>
      </w:r>
      <w:r>
        <w:rPr>
          <w:sz w:val="28"/>
          <w:szCs w:val="28"/>
        </w:rPr>
        <w:t>нию;</w:t>
      </w:r>
    </w:p>
    <w:p w:rsidR="00433127" w:rsidRDefault="00CB0959" w:rsidP="00CB0959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433127">
        <w:rPr>
          <w:sz w:val="28"/>
          <w:szCs w:val="28"/>
        </w:rPr>
        <w:t>зложить приложение 2 в новой редакции согласно приложению 2 к настоящему постановлению.</w:t>
      </w: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документационного и хозяйственного обеспечения </w:t>
      </w:r>
      <w:r w:rsidR="00CB0959">
        <w:rPr>
          <w:sz w:val="28"/>
          <w:szCs w:val="28"/>
        </w:rPr>
        <w:t>админ</w:t>
      </w:r>
      <w:r w:rsidR="00CB0959">
        <w:rPr>
          <w:sz w:val="28"/>
          <w:szCs w:val="28"/>
        </w:rPr>
        <w:t>и</w:t>
      </w:r>
      <w:r w:rsidR="00CB0959">
        <w:rPr>
          <w:sz w:val="28"/>
          <w:szCs w:val="28"/>
        </w:rPr>
        <w:t>страции города</w:t>
      </w:r>
      <w:r>
        <w:rPr>
          <w:sz w:val="28"/>
          <w:szCs w:val="28"/>
        </w:rPr>
        <w:t xml:space="preserve"> (Кофанова Л.И.) опубликовать настоящее постановление в газете «Ливенский вестник».</w:t>
      </w: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технологий </w:t>
      </w:r>
      <w:r w:rsidR="00CB0959">
        <w:rPr>
          <w:sz w:val="28"/>
          <w:szCs w:val="28"/>
        </w:rPr>
        <w:t xml:space="preserve">администрации города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города.</w:t>
      </w: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33127" w:rsidRPr="00A73E36" w:rsidRDefault="00433127" w:rsidP="00433127">
      <w:pPr>
        <w:tabs>
          <w:tab w:val="left" w:pos="709"/>
          <w:tab w:val="left" w:pos="1008"/>
        </w:tabs>
        <w:jc w:val="both"/>
        <w:rPr>
          <w:sz w:val="20"/>
          <w:szCs w:val="20"/>
        </w:rPr>
      </w:pPr>
    </w:p>
    <w:p w:rsidR="00A73E36" w:rsidRPr="00A73E36" w:rsidRDefault="00A73E36" w:rsidP="00433127">
      <w:pPr>
        <w:tabs>
          <w:tab w:val="left" w:pos="709"/>
          <w:tab w:val="left" w:pos="1008"/>
        </w:tabs>
        <w:jc w:val="both"/>
        <w:rPr>
          <w:sz w:val="20"/>
          <w:szCs w:val="20"/>
        </w:rPr>
      </w:pPr>
    </w:p>
    <w:p w:rsidR="00433127" w:rsidRDefault="00433127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33127" w:rsidRDefault="00433127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                                                                                  С.А. Трубицин</w:t>
      </w:r>
    </w:p>
    <w:p w:rsidR="00A73E36" w:rsidRDefault="00A73E36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A73E36" w:rsidRDefault="00A73E36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A73E36" w:rsidRPr="00A73E36" w:rsidRDefault="00A73E36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9312CF" w:rsidRDefault="009312CF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</w:p>
    <w:p w:rsidR="00433127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F4976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2F4976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7E67">
        <w:rPr>
          <w:sz w:val="28"/>
          <w:szCs w:val="28"/>
        </w:rPr>
        <w:t xml:space="preserve">28 мая 2018 года </w:t>
      </w:r>
      <w:r>
        <w:rPr>
          <w:sz w:val="28"/>
          <w:szCs w:val="28"/>
        </w:rPr>
        <w:t xml:space="preserve"> №</w:t>
      </w:r>
      <w:r w:rsidR="00B57E67">
        <w:rPr>
          <w:sz w:val="28"/>
          <w:szCs w:val="28"/>
        </w:rPr>
        <w:t xml:space="preserve">  68</w:t>
      </w:r>
    </w:p>
    <w:p w:rsidR="00433127" w:rsidRDefault="00433127" w:rsidP="00433127">
      <w:pPr>
        <w:tabs>
          <w:tab w:val="left" w:pos="709"/>
          <w:tab w:val="left" w:pos="1008"/>
        </w:tabs>
        <w:ind w:left="709"/>
        <w:jc w:val="both"/>
        <w:rPr>
          <w:sz w:val="28"/>
          <w:szCs w:val="28"/>
        </w:rPr>
      </w:pPr>
    </w:p>
    <w:p w:rsidR="00BD1B63" w:rsidRPr="00BD1B63" w:rsidRDefault="00BD1B63" w:rsidP="00BD1B63">
      <w:pPr>
        <w:widowControl/>
        <w:jc w:val="right"/>
        <w:outlineLvl w:val="0"/>
        <w:rPr>
          <w:bCs/>
          <w:sz w:val="28"/>
          <w:szCs w:val="28"/>
        </w:rPr>
      </w:pPr>
      <w:r w:rsidRPr="00BD1B63">
        <w:rPr>
          <w:bCs/>
          <w:sz w:val="28"/>
          <w:szCs w:val="28"/>
        </w:rPr>
        <w:t>«Приложение 1</w:t>
      </w:r>
    </w:p>
    <w:p w:rsidR="00BD1B63" w:rsidRPr="00BD1B63" w:rsidRDefault="00BD1B63" w:rsidP="00BD1B63">
      <w:pPr>
        <w:widowControl/>
        <w:jc w:val="right"/>
        <w:rPr>
          <w:bCs/>
          <w:sz w:val="28"/>
          <w:szCs w:val="28"/>
        </w:rPr>
      </w:pPr>
      <w:r w:rsidRPr="00BD1B63">
        <w:rPr>
          <w:bCs/>
          <w:sz w:val="28"/>
          <w:szCs w:val="28"/>
        </w:rPr>
        <w:t>к постановлению</w:t>
      </w:r>
    </w:p>
    <w:p w:rsidR="00BD1B63" w:rsidRPr="00BD1B63" w:rsidRDefault="00BD1B63" w:rsidP="00BD1B63">
      <w:pPr>
        <w:widowControl/>
        <w:jc w:val="right"/>
        <w:rPr>
          <w:bCs/>
          <w:sz w:val="28"/>
          <w:szCs w:val="28"/>
        </w:rPr>
      </w:pPr>
      <w:r w:rsidRPr="00BD1B63">
        <w:rPr>
          <w:bCs/>
          <w:sz w:val="28"/>
          <w:szCs w:val="28"/>
        </w:rPr>
        <w:t>Администрации города Ливны</w:t>
      </w:r>
    </w:p>
    <w:p w:rsidR="00BD1B63" w:rsidRDefault="00BD1B63" w:rsidP="00BD1B63">
      <w:pPr>
        <w:widowControl/>
        <w:jc w:val="right"/>
        <w:rPr>
          <w:b/>
          <w:bCs/>
          <w:sz w:val="28"/>
          <w:szCs w:val="28"/>
        </w:rPr>
      </w:pPr>
      <w:r w:rsidRPr="00BD1B63">
        <w:rPr>
          <w:bCs/>
          <w:sz w:val="28"/>
          <w:szCs w:val="28"/>
        </w:rPr>
        <w:t>от 5 апреля 2013 г. N 15</w:t>
      </w:r>
    </w:p>
    <w:p w:rsidR="00BD1B63" w:rsidRDefault="00BD1B63" w:rsidP="00433127">
      <w:pPr>
        <w:tabs>
          <w:tab w:val="left" w:pos="709"/>
          <w:tab w:val="left" w:pos="1008"/>
        </w:tabs>
        <w:ind w:left="709"/>
        <w:jc w:val="both"/>
        <w:rPr>
          <w:sz w:val="28"/>
          <w:szCs w:val="28"/>
        </w:rPr>
      </w:pP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СВОДНЫЙ ПЕРЕЧЕНЬ</w:t>
      </w:r>
    </w:p>
    <w:p w:rsidR="003F46FA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ВЫСШИХ, ГЛАВНЫХ И ВЕДУЩИХ ДОЛЖНОСТЕЙ МУНИЦИПАЛЬНОЙ</w:t>
      </w:r>
      <w:r>
        <w:rPr>
          <w:b/>
          <w:bCs/>
          <w:sz w:val="28"/>
          <w:szCs w:val="28"/>
        </w:rPr>
        <w:t xml:space="preserve"> </w:t>
      </w:r>
      <w:r w:rsidRPr="002F4976">
        <w:rPr>
          <w:b/>
          <w:bCs/>
          <w:sz w:val="28"/>
          <w:szCs w:val="28"/>
        </w:rPr>
        <w:t xml:space="preserve">СЛУЖБЫ АДМИНИСТРАЦИИ </w:t>
      </w: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ГОРОДА ЛИВНЫ ОРЛОВСКОЙ ОБЛАСТИ</w:t>
      </w: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 xml:space="preserve">КАТЕГОРИИ </w:t>
      </w:r>
      <w:r>
        <w:rPr>
          <w:b/>
          <w:bCs/>
          <w:sz w:val="28"/>
          <w:szCs w:val="28"/>
        </w:rPr>
        <w:t>«</w:t>
      </w:r>
      <w:r w:rsidRPr="002F4976">
        <w:rPr>
          <w:b/>
          <w:bCs/>
          <w:sz w:val="28"/>
          <w:szCs w:val="28"/>
        </w:rPr>
        <w:t>РУКОВОДИТЕЛИ</w:t>
      </w:r>
      <w:r>
        <w:rPr>
          <w:b/>
          <w:bCs/>
          <w:sz w:val="28"/>
          <w:szCs w:val="28"/>
        </w:rPr>
        <w:t>»</w:t>
      </w:r>
      <w:r w:rsidRPr="002F4976">
        <w:rPr>
          <w:b/>
          <w:bCs/>
          <w:sz w:val="28"/>
          <w:szCs w:val="28"/>
        </w:rPr>
        <w:t>, ДЛЯ ЗАМЕЩЕНИЯ КОТОРЫХ</w:t>
      </w: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ФОРМИРУЕТСЯ РЕЗЕРВ УПРАВЛЕНЧЕСКИХ КАДРОВ,</w:t>
      </w:r>
    </w:p>
    <w:p w:rsidR="002F4976" w:rsidRPr="002F4976" w:rsidRDefault="002F4976" w:rsidP="002F4976">
      <w:pPr>
        <w:widowControl/>
        <w:jc w:val="center"/>
        <w:rPr>
          <w:b/>
          <w:bCs/>
          <w:sz w:val="28"/>
          <w:szCs w:val="28"/>
        </w:rPr>
      </w:pPr>
      <w:r w:rsidRPr="002F4976">
        <w:rPr>
          <w:b/>
          <w:bCs/>
          <w:sz w:val="28"/>
          <w:szCs w:val="28"/>
        </w:rPr>
        <w:t>И КВАЛИФИКАЦИОННЫЕ ТРЕБОВАНИЯ К НИМ</w:t>
      </w:r>
    </w:p>
    <w:p w:rsidR="002F4976" w:rsidRPr="002F4976" w:rsidRDefault="002F4976" w:rsidP="002F4976">
      <w:pPr>
        <w:widowControl/>
      </w:pPr>
    </w:p>
    <w:tbl>
      <w:tblPr>
        <w:tblW w:w="96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200"/>
        <w:gridCol w:w="4926"/>
      </w:tblGrid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Квалификационные требования</w:t>
            </w: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3</w:t>
            </w:r>
          </w:p>
        </w:tc>
      </w:tr>
      <w:tr w:rsidR="002F4976" w:rsidRPr="002F4976" w:rsidTr="002F4976"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outlineLvl w:val="0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2F4976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Первый заместитель главы адм</w:t>
            </w:r>
            <w:r w:rsidRPr="002F4976">
              <w:rPr>
                <w:sz w:val="28"/>
                <w:szCs w:val="28"/>
              </w:rPr>
              <w:t>и</w:t>
            </w:r>
            <w:r w:rsidRPr="002F4976">
              <w:rPr>
                <w:sz w:val="28"/>
                <w:szCs w:val="28"/>
              </w:rPr>
              <w:t>нистрации города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1. высшее профессиональное образов</w:t>
            </w:r>
            <w:r w:rsidRPr="002F4976">
              <w:rPr>
                <w:sz w:val="28"/>
                <w:szCs w:val="28"/>
              </w:rPr>
              <w:t>а</w:t>
            </w:r>
            <w:r w:rsidRPr="002F4976">
              <w:rPr>
                <w:sz w:val="28"/>
                <w:szCs w:val="28"/>
              </w:rPr>
              <w:t>ние по специальности должностей м</w:t>
            </w:r>
            <w:r w:rsidRPr="002F4976">
              <w:rPr>
                <w:sz w:val="28"/>
                <w:szCs w:val="28"/>
              </w:rPr>
              <w:t>у</w:t>
            </w:r>
            <w:r w:rsidRPr="002F4976">
              <w:rPr>
                <w:sz w:val="28"/>
                <w:szCs w:val="28"/>
              </w:rPr>
              <w:t>ниципальной службы или образование, считающееся равноценным;</w:t>
            </w:r>
          </w:p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2. стаж муниципальной службы (гос</w:t>
            </w:r>
            <w:r w:rsidRPr="002F4976">
              <w:rPr>
                <w:sz w:val="28"/>
                <w:szCs w:val="28"/>
              </w:rPr>
              <w:t>у</w:t>
            </w:r>
            <w:r w:rsidRPr="002F4976">
              <w:rPr>
                <w:sz w:val="28"/>
                <w:szCs w:val="28"/>
              </w:rPr>
              <w:t>дарственной службы) не менее шести лет или стаж работы по специальности не менее семи лет;</w:t>
            </w:r>
          </w:p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 xml:space="preserve">3. </w:t>
            </w:r>
            <w:r w:rsidRPr="002F4976">
              <w:rPr>
                <w:color w:val="000000" w:themeColor="text1"/>
                <w:sz w:val="28"/>
                <w:szCs w:val="28"/>
              </w:rPr>
              <w:t xml:space="preserve">знание </w:t>
            </w:r>
            <w:hyperlink r:id="rId9" w:history="1">
              <w:r w:rsidRPr="002F4976">
                <w:rPr>
                  <w:color w:val="000000" w:themeColor="text1"/>
                  <w:sz w:val="28"/>
                  <w:szCs w:val="28"/>
                </w:rPr>
                <w:t>Конституции</w:t>
              </w:r>
            </w:hyperlink>
            <w:r w:rsidRPr="002F4976">
              <w:rPr>
                <w:color w:val="000000" w:themeColor="text1"/>
                <w:sz w:val="28"/>
                <w:szCs w:val="28"/>
              </w:rPr>
              <w:t xml:space="preserve"> Российской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976">
              <w:rPr>
                <w:color w:val="000000" w:themeColor="text1"/>
                <w:sz w:val="28"/>
                <w:szCs w:val="28"/>
              </w:rPr>
              <w:t xml:space="preserve"> Федерации, федеральных законов и з</w:t>
            </w:r>
            <w:r w:rsidRPr="002F4976">
              <w:rPr>
                <w:color w:val="000000" w:themeColor="text1"/>
                <w:sz w:val="28"/>
                <w:szCs w:val="28"/>
              </w:rPr>
              <w:t>а</w:t>
            </w:r>
            <w:r w:rsidRPr="002F4976">
              <w:rPr>
                <w:color w:val="000000" w:themeColor="text1"/>
                <w:sz w:val="28"/>
                <w:szCs w:val="28"/>
              </w:rPr>
              <w:t xml:space="preserve">конодательства области, </w:t>
            </w:r>
            <w:hyperlink r:id="rId10" w:history="1">
              <w:r w:rsidRPr="002F4976">
                <w:rPr>
                  <w:color w:val="000000" w:themeColor="text1"/>
                  <w:sz w:val="28"/>
                  <w:szCs w:val="28"/>
                </w:rPr>
                <w:t>Устава</w:t>
              </w:r>
            </w:hyperlink>
            <w:r w:rsidRPr="002F4976">
              <w:rPr>
                <w:color w:val="000000" w:themeColor="text1"/>
                <w:sz w:val="28"/>
                <w:szCs w:val="28"/>
              </w:rPr>
              <w:t xml:space="preserve"> города Ливны, иных нормативных правовых актов, применительно к осуществл</w:t>
            </w:r>
            <w:r w:rsidRPr="002F4976">
              <w:rPr>
                <w:color w:val="000000" w:themeColor="text1"/>
                <w:sz w:val="28"/>
                <w:szCs w:val="28"/>
              </w:rPr>
              <w:t>е</w:t>
            </w:r>
            <w:r w:rsidRPr="002F4976">
              <w:rPr>
                <w:color w:val="000000" w:themeColor="text1"/>
                <w:sz w:val="28"/>
                <w:szCs w:val="28"/>
              </w:rPr>
              <w:t>нию соответствующих должностных обязанностей</w:t>
            </w:r>
          </w:p>
        </w:tc>
      </w:tr>
      <w:tr w:rsidR="002F4976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Заместитель главы администр</w:t>
            </w:r>
            <w:r w:rsidRPr="002F4976">
              <w:rPr>
                <w:sz w:val="28"/>
                <w:szCs w:val="28"/>
              </w:rPr>
              <w:t>а</w:t>
            </w:r>
            <w:r w:rsidRPr="002F4976">
              <w:rPr>
                <w:sz w:val="28"/>
                <w:szCs w:val="28"/>
              </w:rPr>
              <w:t xml:space="preserve">ции по </w:t>
            </w:r>
            <w:r>
              <w:rPr>
                <w:sz w:val="28"/>
                <w:szCs w:val="28"/>
              </w:rPr>
              <w:t>экономике и финансам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Заместитель главы администр</w:t>
            </w:r>
            <w:r w:rsidRPr="002F4976">
              <w:rPr>
                <w:sz w:val="28"/>
                <w:szCs w:val="28"/>
              </w:rPr>
              <w:t>а</w:t>
            </w:r>
            <w:r w:rsidRPr="002F4976">
              <w:rPr>
                <w:sz w:val="28"/>
                <w:szCs w:val="28"/>
              </w:rPr>
              <w:t xml:space="preserve">ции города по </w:t>
            </w:r>
            <w:proofErr w:type="gramStart"/>
            <w:r w:rsidRPr="002F4976">
              <w:rPr>
                <w:sz w:val="28"/>
                <w:szCs w:val="28"/>
              </w:rPr>
              <w:t>социальным</w:t>
            </w:r>
            <w:proofErr w:type="gramEnd"/>
          </w:p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вопросам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управления жилищно-коммунального хозяйства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управления общего образования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управления муниц</w:t>
            </w:r>
            <w:r w:rsidRPr="002F4976">
              <w:rPr>
                <w:sz w:val="28"/>
                <w:szCs w:val="28"/>
              </w:rPr>
              <w:t>и</w:t>
            </w:r>
            <w:r w:rsidRPr="002F4976">
              <w:rPr>
                <w:sz w:val="28"/>
                <w:szCs w:val="28"/>
              </w:rPr>
              <w:t>пального имущества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культуры, молодежной политики и спорта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760A71" w:rsidRPr="002F4976" w:rsidTr="0080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1" w:rsidRDefault="008074EE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1" w:rsidRDefault="008074EE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EE" w:rsidRDefault="008074EE" w:rsidP="008074EE">
            <w:pPr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8074EE">
              <w:rPr>
                <w:bCs/>
                <w:sz w:val="28"/>
                <w:szCs w:val="28"/>
              </w:rPr>
              <w:t>высше</w:t>
            </w:r>
            <w:r>
              <w:rPr>
                <w:bCs/>
                <w:sz w:val="28"/>
                <w:szCs w:val="28"/>
              </w:rPr>
              <w:t>е</w:t>
            </w:r>
            <w:r w:rsidRPr="008074EE">
              <w:rPr>
                <w:bCs/>
                <w:sz w:val="28"/>
                <w:szCs w:val="28"/>
              </w:rPr>
              <w:t xml:space="preserve"> профессионально</w:t>
            </w:r>
            <w:r>
              <w:rPr>
                <w:bCs/>
                <w:sz w:val="28"/>
                <w:szCs w:val="28"/>
              </w:rPr>
              <w:t>е</w:t>
            </w:r>
            <w:r w:rsidRPr="008074EE">
              <w:rPr>
                <w:bCs/>
                <w:sz w:val="28"/>
                <w:szCs w:val="28"/>
              </w:rPr>
              <w:t xml:space="preserve"> образов</w:t>
            </w:r>
            <w:r w:rsidRPr="008074EE">
              <w:rPr>
                <w:bCs/>
                <w:sz w:val="28"/>
                <w:szCs w:val="28"/>
              </w:rPr>
              <w:t>а</w:t>
            </w:r>
            <w:r w:rsidRPr="008074EE">
              <w:rPr>
                <w:bCs/>
                <w:sz w:val="28"/>
                <w:szCs w:val="28"/>
              </w:rPr>
              <w:t>ни</w:t>
            </w:r>
            <w:r>
              <w:rPr>
                <w:bCs/>
                <w:sz w:val="28"/>
                <w:szCs w:val="28"/>
              </w:rPr>
              <w:t>е</w:t>
            </w:r>
            <w:r w:rsidRPr="008074EE">
              <w:rPr>
                <w:bCs/>
                <w:sz w:val="28"/>
                <w:szCs w:val="28"/>
              </w:rPr>
              <w:t xml:space="preserve"> по направлению подготовки </w:t>
            </w:r>
            <w:r>
              <w:rPr>
                <w:bCs/>
                <w:sz w:val="28"/>
                <w:szCs w:val="28"/>
              </w:rPr>
              <w:t>«</w:t>
            </w:r>
            <w:r w:rsidRPr="008074EE">
              <w:rPr>
                <w:bCs/>
                <w:sz w:val="28"/>
                <w:szCs w:val="28"/>
              </w:rPr>
              <w:t>эк</w:t>
            </w:r>
            <w:r w:rsidRPr="008074EE">
              <w:rPr>
                <w:bCs/>
                <w:sz w:val="28"/>
                <w:szCs w:val="28"/>
              </w:rPr>
              <w:t>о</w:t>
            </w:r>
            <w:r w:rsidRPr="008074EE">
              <w:rPr>
                <w:bCs/>
                <w:sz w:val="28"/>
                <w:szCs w:val="28"/>
              </w:rPr>
              <w:t>номика</w:t>
            </w:r>
            <w:r>
              <w:rPr>
                <w:bCs/>
                <w:sz w:val="28"/>
                <w:szCs w:val="28"/>
              </w:rPr>
              <w:t>»</w:t>
            </w:r>
            <w:r w:rsidRPr="008074EE">
              <w:rPr>
                <w:bCs/>
                <w:sz w:val="28"/>
                <w:szCs w:val="28"/>
              </w:rPr>
              <w:t xml:space="preserve"> или по специальности </w:t>
            </w:r>
            <w:r>
              <w:rPr>
                <w:bCs/>
                <w:sz w:val="28"/>
                <w:szCs w:val="28"/>
              </w:rPr>
              <w:t>«</w:t>
            </w:r>
            <w:r w:rsidRPr="008074EE">
              <w:rPr>
                <w:bCs/>
                <w:sz w:val="28"/>
                <w:szCs w:val="28"/>
              </w:rPr>
              <w:t>эк</w:t>
            </w:r>
            <w:r w:rsidRPr="008074EE">
              <w:rPr>
                <w:bCs/>
                <w:sz w:val="28"/>
                <w:szCs w:val="28"/>
              </w:rPr>
              <w:t>о</w:t>
            </w:r>
            <w:r w:rsidRPr="008074EE">
              <w:rPr>
                <w:bCs/>
                <w:sz w:val="28"/>
                <w:szCs w:val="28"/>
              </w:rPr>
              <w:lastRenderedPageBreak/>
              <w:t>номика и управление</w:t>
            </w:r>
            <w:r>
              <w:rPr>
                <w:bCs/>
                <w:sz w:val="28"/>
                <w:szCs w:val="28"/>
              </w:rPr>
              <w:t>»</w:t>
            </w:r>
            <w:r w:rsidRPr="008074EE">
              <w:rPr>
                <w:bCs/>
                <w:sz w:val="28"/>
                <w:szCs w:val="28"/>
              </w:rPr>
              <w:t>, удостоверенно</w:t>
            </w:r>
            <w:r>
              <w:rPr>
                <w:bCs/>
                <w:sz w:val="28"/>
                <w:szCs w:val="28"/>
              </w:rPr>
              <w:t>е</w:t>
            </w:r>
            <w:r w:rsidRPr="008074EE">
              <w:rPr>
                <w:bCs/>
                <w:sz w:val="28"/>
                <w:szCs w:val="28"/>
              </w:rPr>
              <w:t xml:space="preserve"> дипломом государственного образца, либо наличие ученых степеней канд</w:t>
            </w:r>
            <w:r w:rsidRPr="008074EE">
              <w:rPr>
                <w:bCs/>
                <w:sz w:val="28"/>
                <w:szCs w:val="28"/>
              </w:rPr>
              <w:t>и</w:t>
            </w:r>
            <w:r w:rsidRPr="008074EE">
              <w:rPr>
                <w:bCs/>
                <w:sz w:val="28"/>
                <w:szCs w:val="28"/>
              </w:rPr>
              <w:t>дата или доктора экономических наук;</w:t>
            </w:r>
          </w:p>
          <w:p w:rsidR="008074EE" w:rsidRDefault="008074EE" w:rsidP="008074EE">
            <w:pPr>
              <w:widowControl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2. о</w:t>
            </w:r>
            <w:r w:rsidRPr="008074EE">
              <w:rPr>
                <w:bCs/>
                <w:sz w:val="28"/>
                <w:szCs w:val="28"/>
              </w:rPr>
              <w:t>пыт профессиональной деятельн</w:t>
            </w:r>
            <w:r w:rsidRPr="008074EE">
              <w:rPr>
                <w:bCs/>
                <w:sz w:val="28"/>
                <w:szCs w:val="28"/>
              </w:rPr>
              <w:t>о</w:t>
            </w:r>
            <w:r w:rsidRPr="008074EE">
              <w:rPr>
                <w:bCs/>
                <w:sz w:val="28"/>
                <w:szCs w:val="28"/>
              </w:rPr>
              <w:t>сти в области государственного или муниципального управления, эконом</w:t>
            </w:r>
            <w:r w:rsidRPr="008074EE">
              <w:rPr>
                <w:bCs/>
                <w:sz w:val="28"/>
                <w:szCs w:val="28"/>
              </w:rPr>
              <w:t>и</w:t>
            </w:r>
            <w:r w:rsidRPr="008074EE">
              <w:rPr>
                <w:bCs/>
                <w:sz w:val="28"/>
                <w:szCs w:val="28"/>
              </w:rPr>
              <w:t>ки, финансов и кредита - не менее 3 лет, в том числе стажа работы на рук</w:t>
            </w:r>
            <w:r w:rsidRPr="008074EE">
              <w:rPr>
                <w:bCs/>
                <w:sz w:val="28"/>
                <w:szCs w:val="28"/>
              </w:rPr>
              <w:t>о</w:t>
            </w:r>
            <w:r w:rsidRPr="008074EE">
              <w:rPr>
                <w:bCs/>
                <w:sz w:val="28"/>
                <w:szCs w:val="28"/>
              </w:rPr>
              <w:t>водящих должностях в органах гос</w:t>
            </w:r>
            <w:r w:rsidRPr="008074EE">
              <w:rPr>
                <w:bCs/>
                <w:sz w:val="28"/>
                <w:szCs w:val="28"/>
              </w:rPr>
              <w:t>у</w:t>
            </w:r>
            <w:r w:rsidRPr="008074EE">
              <w:rPr>
                <w:bCs/>
                <w:sz w:val="28"/>
                <w:szCs w:val="28"/>
              </w:rPr>
              <w:t>дарственной власти Российской Фед</w:t>
            </w:r>
            <w:r w:rsidRPr="008074EE">
              <w:rPr>
                <w:bCs/>
                <w:sz w:val="28"/>
                <w:szCs w:val="28"/>
              </w:rPr>
              <w:t>е</w:t>
            </w:r>
            <w:r w:rsidRPr="008074EE">
              <w:rPr>
                <w:bCs/>
                <w:sz w:val="28"/>
                <w:szCs w:val="28"/>
              </w:rPr>
              <w:t>рации либо в органах государственной власти субъектов Российской Федер</w:t>
            </w:r>
            <w:r w:rsidRPr="008074EE">
              <w:rPr>
                <w:bCs/>
                <w:sz w:val="28"/>
                <w:szCs w:val="28"/>
              </w:rPr>
              <w:t>а</w:t>
            </w:r>
            <w:r w:rsidRPr="008074EE">
              <w:rPr>
                <w:bCs/>
                <w:sz w:val="28"/>
                <w:szCs w:val="28"/>
              </w:rPr>
              <w:t>ции, в органах местного самоуправл</w:t>
            </w:r>
            <w:r w:rsidRPr="008074EE">
              <w:rPr>
                <w:bCs/>
                <w:sz w:val="28"/>
                <w:szCs w:val="28"/>
              </w:rPr>
              <w:t>е</w:t>
            </w:r>
            <w:r w:rsidRPr="008074EE">
              <w:rPr>
                <w:bCs/>
                <w:sz w:val="28"/>
                <w:szCs w:val="28"/>
              </w:rPr>
              <w:t>ния или организациях, деятельность которых связана с экономикой, упра</w:t>
            </w:r>
            <w:r w:rsidRPr="008074EE">
              <w:rPr>
                <w:bCs/>
                <w:sz w:val="28"/>
                <w:szCs w:val="28"/>
              </w:rPr>
              <w:t>в</w:t>
            </w:r>
            <w:r w:rsidRPr="008074EE">
              <w:rPr>
                <w:bCs/>
                <w:sz w:val="28"/>
                <w:szCs w:val="28"/>
              </w:rPr>
              <w:t>лением, осуществлением финансово-кредитных операций, организацией бюджетного процесса бюджетов всех</w:t>
            </w:r>
            <w:proofErr w:type="gramEnd"/>
            <w:r w:rsidRPr="008074EE">
              <w:rPr>
                <w:bCs/>
                <w:sz w:val="28"/>
                <w:szCs w:val="28"/>
              </w:rPr>
              <w:t xml:space="preserve"> уровней, налогообложением, банко</w:t>
            </w:r>
            <w:r w:rsidRPr="008074EE">
              <w:rPr>
                <w:bCs/>
                <w:sz w:val="28"/>
                <w:szCs w:val="28"/>
              </w:rPr>
              <w:t>в</w:t>
            </w:r>
            <w:r w:rsidRPr="008074EE">
              <w:rPr>
                <w:bCs/>
                <w:sz w:val="28"/>
                <w:szCs w:val="28"/>
              </w:rPr>
              <w:t>ским делом, бухгалтерским учетом, анализом, аудитом и статистикой, - не менее 2 лет.</w:t>
            </w:r>
          </w:p>
          <w:p w:rsidR="00760A71" w:rsidRPr="008074EE" w:rsidRDefault="008074EE" w:rsidP="008074EE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 xml:space="preserve">3. </w:t>
            </w:r>
            <w:r w:rsidRPr="002F4976">
              <w:rPr>
                <w:color w:val="000000" w:themeColor="text1"/>
                <w:sz w:val="28"/>
                <w:szCs w:val="28"/>
              </w:rPr>
              <w:t xml:space="preserve">знание </w:t>
            </w:r>
            <w:hyperlink r:id="rId11" w:history="1">
              <w:r w:rsidRPr="002F4976">
                <w:rPr>
                  <w:color w:val="000000" w:themeColor="text1"/>
                  <w:sz w:val="28"/>
                  <w:szCs w:val="28"/>
                </w:rPr>
                <w:t>Конституции</w:t>
              </w:r>
            </w:hyperlink>
            <w:r w:rsidRPr="002F4976">
              <w:rPr>
                <w:color w:val="000000" w:themeColor="text1"/>
                <w:sz w:val="28"/>
                <w:szCs w:val="28"/>
              </w:rPr>
              <w:t xml:space="preserve"> Российской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976">
              <w:rPr>
                <w:color w:val="000000" w:themeColor="text1"/>
                <w:sz w:val="28"/>
                <w:szCs w:val="28"/>
              </w:rPr>
              <w:t xml:space="preserve"> Федерации, федеральных законов и з</w:t>
            </w:r>
            <w:r w:rsidRPr="002F4976">
              <w:rPr>
                <w:color w:val="000000" w:themeColor="text1"/>
                <w:sz w:val="28"/>
                <w:szCs w:val="28"/>
              </w:rPr>
              <w:t>а</w:t>
            </w:r>
            <w:r w:rsidRPr="002F4976">
              <w:rPr>
                <w:color w:val="000000" w:themeColor="text1"/>
                <w:sz w:val="28"/>
                <w:szCs w:val="28"/>
              </w:rPr>
              <w:t xml:space="preserve">конодательства области, </w:t>
            </w:r>
            <w:hyperlink r:id="rId12" w:history="1">
              <w:r w:rsidRPr="002F4976">
                <w:rPr>
                  <w:color w:val="000000" w:themeColor="text1"/>
                  <w:sz w:val="28"/>
                  <w:szCs w:val="28"/>
                </w:rPr>
                <w:t>Устава</w:t>
              </w:r>
            </w:hyperlink>
            <w:r w:rsidRPr="002F4976">
              <w:rPr>
                <w:color w:val="000000" w:themeColor="text1"/>
                <w:sz w:val="28"/>
                <w:szCs w:val="28"/>
              </w:rPr>
              <w:t xml:space="preserve"> города Ливны, иных нормативных правовых актов, применительно к осуществл</w:t>
            </w:r>
            <w:r w:rsidRPr="002F4976">
              <w:rPr>
                <w:color w:val="000000" w:themeColor="text1"/>
                <w:sz w:val="28"/>
                <w:szCs w:val="28"/>
              </w:rPr>
              <w:t>е</w:t>
            </w:r>
            <w:r w:rsidRPr="002F4976">
              <w:rPr>
                <w:color w:val="000000" w:themeColor="text1"/>
                <w:sz w:val="28"/>
                <w:szCs w:val="28"/>
              </w:rPr>
              <w:t>нию соответствующих должностных обязанностей</w:t>
            </w:r>
          </w:p>
        </w:tc>
      </w:tr>
      <w:tr w:rsidR="002F4976" w:rsidRPr="002F4976" w:rsidTr="002F4976"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jc w:val="center"/>
              <w:outlineLvl w:val="0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lastRenderedPageBreak/>
              <w:t>Главные должности муниципальной службы</w:t>
            </w: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505D4F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Председатель комитета эконом</w:t>
            </w:r>
            <w:r w:rsidRPr="002F4976">
              <w:rPr>
                <w:sz w:val="28"/>
                <w:szCs w:val="28"/>
              </w:rPr>
              <w:t>и</w:t>
            </w:r>
            <w:r w:rsidRPr="002F4976">
              <w:rPr>
                <w:sz w:val="28"/>
                <w:szCs w:val="28"/>
              </w:rPr>
              <w:t>ки, предпринимательства и то</w:t>
            </w:r>
            <w:r w:rsidRPr="002F4976">
              <w:rPr>
                <w:sz w:val="28"/>
                <w:szCs w:val="28"/>
              </w:rPr>
              <w:t>р</w:t>
            </w:r>
            <w:r w:rsidRPr="002F4976">
              <w:rPr>
                <w:sz w:val="28"/>
                <w:szCs w:val="28"/>
              </w:rPr>
              <w:t>говли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1. высшее профессиональное образов</w:t>
            </w:r>
            <w:r w:rsidRPr="002F4976">
              <w:rPr>
                <w:sz w:val="28"/>
                <w:szCs w:val="28"/>
              </w:rPr>
              <w:t>а</w:t>
            </w:r>
            <w:r w:rsidRPr="002F4976">
              <w:rPr>
                <w:sz w:val="28"/>
                <w:szCs w:val="28"/>
              </w:rPr>
              <w:t>ние по специальности должностей м</w:t>
            </w:r>
            <w:r w:rsidRPr="002F4976">
              <w:rPr>
                <w:sz w:val="28"/>
                <w:szCs w:val="28"/>
              </w:rPr>
              <w:t>у</w:t>
            </w:r>
            <w:r w:rsidRPr="002F4976">
              <w:rPr>
                <w:sz w:val="28"/>
                <w:szCs w:val="28"/>
              </w:rPr>
              <w:t>ниципальной службы или образование, считающееся равноценным;</w:t>
            </w:r>
          </w:p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2. стаж муниципальной службы (гос</w:t>
            </w:r>
            <w:r w:rsidRPr="002F4976">
              <w:rPr>
                <w:sz w:val="28"/>
                <w:szCs w:val="28"/>
              </w:rPr>
              <w:t>у</w:t>
            </w:r>
            <w:r w:rsidRPr="002F4976">
              <w:rPr>
                <w:sz w:val="28"/>
                <w:szCs w:val="28"/>
              </w:rPr>
              <w:t>дарственной службы) не менее четырех лет или стаж работы по специальности не менее пяти лет;</w:t>
            </w:r>
          </w:p>
          <w:p w:rsid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 xml:space="preserve">3. знание </w:t>
            </w:r>
            <w:hyperlink r:id="rId13" w:history="1">
              <w:r w:rsidRPr="00505D4F">
                <w:rPr>
                  <w:color w:val="000000" w:themeColor="text1"/>
                  <w:sz w:val="28"/>
                  <w:szCs w:val="28"/>
                </w:rPr>
                <w:t>Конституции</w:t>
              </w:r>
            </w:hyperlink>
            <w:r w:rsidRPr="00505D4F">
              <w:rPr>
                <w:color w:val="000000" w:themeColor="text1"/>
                <w:sz w:val="28"/>
                <w:szCs w:val="28"/>
              </w:rPr>
              <w:t xml:space="preserve"> Российской Ф</w:t>
            </w:r>
            <w:r w:rsidRPr="00505D4F">
              <w:rPr>
                <w:color w:val="000000" w:themeColor="text1"/>
                <w:sz w:val="28"/>
                <w:szCs w:val="28"/>
              </w:rPr>
              <w:t>е</w:t>
            </w:r>
            <w:r w:rsidRPr="00505D4F">
              <w:rPr>
                <w:color w:val="000000" w:themeColor="text1"/>
                <w:sz w:val="28"/>
                <w:szCs w:val="28"/>
              </w:rPr>
              <w:t>дерации, федеральных законов и зак</w:t>
            </w:r>
            <w:r w:rsidRPr="00505D4F">
              <w:rPr>
                <w:color w:val="000000" w:themeColor="text1"/>
                <w:sz w:val="28"/>
                <w:szCs w:val="28"/>
              </w:rPr>
              <w:t>о</w:t>
            </w:r>
            <w:r w:rsidRPr="00505D4F">
              <w:rPr>
                <w:color w:val="000000" w:themeColor="text1"/>
                <w:sz w:val="28"/>
                <w:szCs w:val="28"/>
              </w:rPr>
              <w:t xml:space="preserve">нодательства области, </w:t>
            </w:r>
            <w:hyperlink r:id="rId14" w:history="1">
              <w:r w:rsidRPr="00505D4F">
                <w:rPr>
                  <w:color w:val="000000" w:themeColor="text1"/>
                  <w:sz w:val="28"/>
                  <w:szCs w:val="28"/>
                </w:rPr>
                <w:t>Устава</w:t>
              </w:r>
            </w:hyperlink>
            <w:r w:rsidRPr="002F4976">
              <w:rPr>
                <w:sz w:val="28"/>
                <w:szCs w:val="28"/>
              </w:rPr>
              <w:t xml:space="preserve"> города Ливны, иных нормативных правовых </w:t>
            </w:r>
            <w:r w:rsidRPr="002F4976">
              <w:rPr>
                <w:sz w:val="28"/>
                <w:szCs w:val="28"/>
              </w:rPr>
              <w:lastRenderedPageBreak/>
              <w:t>актов, применительно к осуществл</w:t>
            </w:r>
            <w:r w:rsidRPr="002F4976">
              <w:rPr>
                <w:sz w:val="28"/>
                <w:szCs w:val="28"/>
              </w:rPr>
              <w:t>е</w:t>
            </w:r>
            <w:r w:rsidRPr="002F4976">
              <w:rPr>
                <w:sz w:val="28"/>
                <w:szCs w:val="28"/>
              </w:rPr>
              <w:t>нию соответствующих должностных обязанностей</w:t>
            </w:r>
          </w:p>
          <w:p w:rsidR="00505D4F" w:rsidRPr="002F4976" w:rsidRDefault="00505D4F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505D4F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Заместитель начальника упра</w:t>
            </w:r>
            <w:r w:rsidRPr="002F4976">
              <w:rPr>
                <w:sz w:val="28"/>
                <w:szCs w:val="28"/>
              </w:rPr>
              <w:t>в</w:t>
            </w:r>
            <w:r w:rsidRPr="002F4976">
              <w:rPr>
                <w:sz w:val="28"/>
                <w:szCs w:val="28"/>
              </w:rPr>
              <w:t>ления, начальник отдела дошк</w:t>
            </w:r>
            <w:r w:rsidRPr="002F4976">
              <w:rPr>
                <w:sz w:val="28"/>
                <w:szCs w:val="28"/>
              </w:rPr>
              <w:t>о</w:t>
            </w:r>
            <w:r w:rsidR="00505D4F">
              <w:rPr>
                <w:sz w:val="28"/>
                <w:szCs w:val="28"/>
              </w:rPr>
              <w:t>льного и</w:t>
            </w:r>
            <w:r w:rsidRPr="002F4976">
              <w:rPr>
                <w:sz w:val="28"/>
                <w:szCs w:val="28"/>
              </w:rPr>
              <w:t xml:space="preserve"> общего образования управления общего образования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3F46FA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4F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Заместитель начальника упра</w:t>
            </w:r>
            <w:r w:rsidRPr="002F4976">
              <w:rPr>
                <w:sz w:val="28"/>
                <w:szCs w:val="28"/>
              </w:rPr>
              <w:t>в</w:t>
            </w:r>
            <w:r w:rsidRPr="002F4976">
              <w:rPr>
                <w:sz w:val="28"/>
                <w:szCs w:val="28"/>
              </w:rPr>
              <w:t xml:space="preserve">ления, начальник отдела </w:t>
            </w:r>
            <w:r w:rsidR="00505D4F">
              <w:rPr>
                <w:sz w:val="28"/>
                <w:szCs w:val="28"/>
              </w:rPr>
              <w:t>жили</w:t>
            </w:r>
            <w:r w:rsidR="00505D4F">
              <w:rPr>
                <w:sz w:val="28"/>
                <w:szCs w:val="28"/>
              </w:rPr>
              <w:t>щ</w:t>
            </w:r>
            <w:r w:rsidR="00505D4F">
              <w:rPr>
                <w:sz w:val="28"/>
                <w:szCs w:val="28"/>
              </w:rPr>
              <w:t>но-коммунального хозяйства</w:t>
            </w:r>
            <w:r w:rsidRPr="002F4976">
              <w:rPr>
                <w:sz w:val="28"/>
                <w:szCs w:val="28"/>
              </w:rPr>
              <w:t xml:space="preserve"> управления </w:t>
            </w:r>
            <w:r w:rsidR="00505D4F">
              <w:rPr>
                <w:sz w:val="28"/>
                <w:szCs w:val="28"/>
              </w:rPr>
              <w:t>жилищно-</w:t>
            </w:r>
            <w:r w:rsidR="00505D4F">
              <w:rPr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505D4F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F46FA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организацио</w:t>
            </w:r>
            <w:r w:rsidRPr="002F4976">
              <w:rPr>
                <w:sz w:val="28"/>
                <w:szCs w:val="28"/>
              </w:rPr>
              <w:t>н</w:t>
            </w:r>
            <w:r w:rsidRPr="002F4976">
              <w:rPr>
                <w:sz w:val="28"/>
                <w:szCs w:val="28"/>
              </w:rPr>
              <w:t>ной и кадровой работы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архитектуры и градостроительства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документац</w:t>
            </w:r>
            <w:r w:rsidRPr="002F4976">
              <w:rPr>
                <w:sz w:val="28"/>
                <w:szCs w:val="28"/>
              </w:rPr>
              <w:t>и</w:t>
            </w:r>
            <w:r w:rsidRPr="002F4976">
              <w:rPr>
                <w:sz w:val="28"/>
                <w:szCs w:val="28"/>
              </w:rPr>
              <w:t>онного и хозяйственного обесп</w:t>
            </w:r>
            <w:r w:rsidRPr="002F4976">
              <w:rPr>
                <w:sz w:val="28"/>
                <w:szCs w:val="28"/>
              </w:rPr>
              <w:t>е</w:t>
            </w:r>
            <w:r w:rsidRPr="002F4976">
              <w:rPr>
                <w:sz w:val="28"/>
                <w:szCs w:val="28"/>
              </w:rPr>
              <w:t>чения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по ГО и ЧС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мобилизационного отдела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505D4F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46FA">
              <w:rPr>
                <w:sz w:val="28"/>
                <w:szCs w:val="28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бухгалтерского учета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3F46FA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опеки и поп</w:t>
            </w:r>
            <w:r w:rsidRPr="002F4976">
              <w:rPr>
                <w:sz w:val="28"/>
                <w:szCs w:val="28"/>
              </w:rPr>
              <w:t>е</w:t>
            </w:r>
            <w:r w:rsidRPr="002F4976">
              <w:rPr>
                <w:sz w:val="28"/>
                <w:szCs w:val="28"/>
              </w:rPr>
              <w:t>чительства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информацио</w:t>
            </w:r>
            <w:r w:rsidRPr="002F4976">
              <w:rPr>
                <w:sz w:val="28"/>
                <w:szCs w:val="28"/>
              </w:rPr>
              <w:t>н</w:t>
            </w:r>
            <w:r w:rsidRPr="002F4976">
              <w:rPr>
                <w:sz w:val="28"/>
                <w:szCs w:val="28"/>
              </w:rPr>
              <w:t>ных технологий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3F46FA">
            <w:pPr>
              <w:widowControl/>
              <w:jc w:val="center"/>
              <w:outlineLvl w:val="0"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3F46FA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 xml:space="preserve">Начальник отдела </w:t>
            </w:r>
            <w:r w:rsidR="00505D4F">
              <w:rPr>
                <w:sz w:val="28"/>
                <w:szCs w:val="28"/>
              </w:rPr>
              <w:t>благоустро</w:t>
            </w:r>
            <w:r w:rsidR="00505D4F">
              <w:rPr>
                <w:sz w:val="28"/>
                <w:szCs w:val="28"/>
              </w:rPr>
              <w:t>й</w:t>
            </w:r>
            <w:r w:rsidR="00505D4F">
              <w:rPr>
                <w:sz w:val="28"/>
                <w:szCs w:val="28"/>
              </w:rPr>
              <w:t>ства и экологии</w:t>
            </w:r>
            <w:r w:rsidRPr="002F4976">
              <w:rPr>
                <w:sz w:val="28"/>
                <w:szCs w:val="28"/>
              </w:rPr>
              <w:t xml:space="preserve"> управления ж</w:t>
            </w:r>
            <w:r w:rsidRPr="002F4976">
              <w:rPr>
                <w:sz w:val="28"/>
                <w:szCs w:val="28"/>
              </w:rPr>
              <w:t>и</w:t>
            </w:r>
            <w:r w:rsidRPr="002F4976">
              <w:rPr>
                <w:sz w:val="28"/>
                <w:szCs w:val="28"/>
              </w:rPr>
              <w:t>лищно-коммунального хозяйства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1. высшее профессиональное образов</w:t>
            </w:r>
            <w:r w:rsidRPr="002F4976">
              <w:rPr>
                <w:sz w:val="28"/>
                <w:szCs w:val="28"/>
              </w:rPr>
              <w:t>а</w:t>
            </w:r>
            <w:r w:rsidRPr="002F4976">
              <w:rPr>
                <w:sz w:val="28"/>
                <w:szCs w:val="28"/>
              </w:rPr>
              <w:t>ние по специальности должностей м</w:t>
            </w:r>
            <w:r w:rsidRPr="002F4976">
              <w:rPr>
                <w:sz w:val="28"/>
                <w:szCs w:val="28"/>
              </w:rPr>
              <w:t>у</w:t>
            </w:r>
            <w:r w:rsidRPr="002F4976">
              <w:rPr>
                <w:sz w:val="28"/>
                <w:szCs w:val="28"/>
              </w:rPr>
              <w:t>ниципальной службы или образование, считающееся равноценным;</w:t>
            </w:r>
          </w:p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2. стаж муниципальной службы (гос</w:t>
            </w:r>
            <w:r w:rsidRPr="002F4976">
              <w:rPr>
                <w:sz w:val="28"/>
                <w:szCs w:val="28"/>
              </w:rPr>
              <w:t>у</w:t>
            </w:r>
            <w:r w:rsidRPr="002F4976">
              <w:rPr>
                <w:sz w:val="28"/>
                <w:szCs w:val="28"/>
              </w:rPr>
              <w:t>дарственной службы) не менее двух лет или стаж работы по специальности не менее четырех лет;</w:t>
            </w:r>
          </w:p>
          <w:p w:rsidR="00505D4F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 xml:space="preserve">3. </w:t>
            </w:r>
            <w:r w:rsidRPr="00505D4F">
              <w:rPr>
                <w:color w:val="000000" w:themeColor="text1"/>
                <w:sz w:val="28"/>
                <w:szCs w:val="28"/>
              </w:rPr>
              <w:t xml:space="preserve">знание </w:t>
            </w:r>
            <w:hyperlink r:id="rId15" w:history="1">
              <w:r w:rsidRPr="00505D4F">
                <w:rPr>
                  <w:color w:val="000000" w:themeColor="text1"/>
                  <w:sz w:val="28"/>
                  <w:szCs w:val="28"/>
                </w:rPr>
                <w:t>Конституции</w:t>
              </w:r>
            </w:hyperlink>
            <w:r w:rsidRPr="00505D4F">
              <w:rPr>
                <w:color w:val="000000" w:themeColor="text1"/>
                <w:sz w:val="28"/>
                <w:szCs w:val="28"/>
              </w:rPr>
              <w:t xml:space="preserve"> Российской Ф</w:t>
            </w:r>
            <w:r w:rsidRPr="00505D4F">
              <w:rPr>
                <w:color w:val="000000" w:themeColor="text1"/>
                <w:sz w:val="28"/>
                <w:szCs w:val="28"/>
              </w:rPr>
              <w:t>е</w:t>
            </w:r>
            <w:r w:rsidRPr="00505D4F">
              <w:rPr>
                <w:color w:val="000000" w:themeColor="text1"/>
                <w:sz w:val="28"/>
                <w:szCs w:val="28"/>
              </w:rPr>
              <w:t>дерации, федеральных законов и зак</w:t>
            </w:r>
            <w:r w:rsidRPr="00505D4F">
              <w:rPr>
                <w:color w:val="000000" w:themeColor="text1"/>
                <w:sz w:val="28"/>
                <w:szCs w:val="28"/>
              </w:rPr>
              <w:t>о</w:t>
            </w:r>
            <w:r w:rsidRPr="00505D4F">
              <w:rPr>
                <w:color w:val="000000" w:themeColor="text1"/>
                <w:sz w:val="28"/>
                <w:szCs w:val="28"/>
              </w:rPr>
              <w:t xml:space="preserve">нодательства области, </w:t>
            </w:r>
            <w:hyperlink r:id="rId16" w:history="1">
              <w:r w:rsidRPr="00505D4F">
                <w:rPr>
                  <w:color w:val="000000" w:themeColor="text1"/>
                  <w:sz w:val="28"/>
                  <w:szCs w:val="28"/>
                </w:rPr>
                <w:t>Устава</w:t>
              </w:r>
            </w:hyperlink>
            <w:r w:rsidRPr="00505D4F">
              <w:rPr>
                <w:color w:val="000000" w:themeColor="text1"/>
                <w:sz w:val="28"/>
                <w:szCs w:val="28"/>
              </w:rPr>
              <w:t xml:space="preserve"> города Ливны, иных нормативных правовых актов, применительно</w:t>
            </w:r>
            <w:r w:rsidRPr="002F4976">
              <w:rPr>
                <w:sz w:val="28"/>
                <w:szCs w:val="28"/>
              </w:rPr>
              <w:t xml:space="preserve"> к осуществл</w:t>
            </w:r>
            <w:r w:rsidRPr="002F4976">
              <w:rPr>
                <w:sz w:val="28"/>
                <w:szCs w:val="28"/>
              </w:rPr>
              <w:t>е</w:t>
            </w:r>
            <w:r w:rsidRPr="002F4976">
              <w:rPr>
                <w:sz w:val="28"/>
                <w:szCs w:val="28"/>
              </w:rPr>
              <w:t>нию соответствующих должностных обязанностей</w:t>
            </w:r>
          </w:p>
          <w:p w:rsidR="00505D4F" w:rsidRPr="002F4976" w:rsidRDefault="00505D4F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бухгалтерского учета и отчетности финансового управления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3F46FA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бюджетных </w:t>
            </w:r>
            <w:r w:rsidR="002F4976" w:rsidRPr="002F4976">
              <w:rPr>
                <w:sz w:val="28"/>
                <w:szCs w:val="28"/>
              </w:rPr>
              <w:t>отношений финансового упра</w:t>
            </w:r>
            <w:r w:rsidR="002F4976" w:rsidRPr="002F4976">
              <w:rPr>
                <w:sz w:val="28"/>
                <w:szCs w:val="28"/>
              </w:rPr>
              <w:t>в</w:t>
            </w:r>
            <w:r w:rsidR="002F4976" w:rsidRPr="002F4976">
              <w:rPr>
                <w:sz w:val="28"/>
                <w:szCs w:val="28"/>
              </w:rPr>
              <w:t>ления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3F46FA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планирования налогов и доходов финансового управления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505D4F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2F4976">
              <w:rPr>
                <w:sz w:val="28"/>
                <w:szCs w:val="28"/>
              </w:rPr>
              <w:t>отдела развития си</w:t>
            </w:r>
            <w:r w:rsidRPr="002F4976">
              <w:rPr>
                <w:sz w:val="28"/>
                <w:szCs w:val="28"/>
              </w:rPr>
              <w:t>с</w:t>
            </w:r>
            <w:r w:rsidRPr="002F4976">
              <w:rPr>
                <w:sz w:val="28"/>
                <w:szCs w:val="28"/>
              </w:rPr>
              <w:t xml:space="preserve">темы образования управления </w:t>
            </w:r>
            <w:r w:rsidRPr="002F4976">
              <w:rPr>
                <w:sz w:val="28"/>
                <w:szCs w:val="28"/>
              </w:rPr>
              <w:lastRenderedPageBreak/>
              <w:t>общего образования</w:t>
            </w:r>
            <w:proofErr w:type="gramEnd"/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505D4F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4F" w:rsidRPr="002F4976" w:rsidRDefault="00505D4F" w:rsidP="00505D4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F46FA"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4F" w:rsidRPr="002F4976" w:rsidRDefault="00505D4F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 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4F" w:rsidRPr="002F4976" w:rsidRDefault="00505D4F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505D4F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имуществе</w:t>
            </w:r>
            <w:r w:rsidRPr="002F4976">
              <w:rPr>
                <w:sz w:val="28"/>
                <w:szCs w:val="28"/>
              </w:rPr>
              <w:t>н</w:t>
            </w:r>
            <w:r w:rsidRPr="002F4976">
              <w:rPr>
                <w:sz w:val="28"/>
                <w:szCs w:val="28"/>
              </w:rPr>
              <w:t>ных отношений управления м</w:t>
            </w:r>
            <w:r w:rsidRPr="002F4976">
              <w:rPr>
                <w:sz w:val="28"/>
                <w:szCs w:val="28"/>
              </w:rPr>
              <w:t>у</w:t>
            </w:r>
            <w:r w:rsidRPr="002F4976">
              <w:rPr>
                <w:sz w:val="28"/>
                <w:szCs w:val="28"/>
              </w:rPr>
              <w:t>ниципального имущества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505D4F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46FA">
              <w:rPr>
                <w:sz w:val="28"/>
                <w:szCs w:val="28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учета, распр</w:t>
            </w:r>
            <w:r w:rsidRPr="002F4976">
              <w:rPr>
                <w:sz w:val="28"/>
                <w:szCs w:val="28"/>
              </w:rPr>
              <w:t>е</w:t>
            </w:r>
            <w:r w:rsidRPr="002F4976">
              <w:rPr>
                <w:sz w:val="28"/>
                <w:szCs w:val="28"/>
              </w:rPr>
              <w:t>деления и приватизации жилья управления муниципального имущества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505D4F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4F" w:rsidRDefault="003F46FA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4F" w:rsidRPr="002F4976" w:rsidRDefault="00505D4F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физической культуре и спорту управления культуры, молодежной политики и спорта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4F" w:rsidRPr="002F4976" w:rsidRDefault="00505D4F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3F46FA" w:rsidRPr="002F4976" w:rsidTr="002F49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Default="003F46FA" w:rsidP="002F49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Default="003F46FA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 и искусству управления культуры, молодежной политики и спорта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FA" w:rsidRPr="002F4976" w:rsidRDefault="003F46FA" w:rsidP="002F4976">
            <w:pPr>
              <w:widowControl/>
              <w:rPr>
                <w:sz w:val="28"/>
                <w:szCs w:val="28"/>
              </w:rPr>
            </w:pPr>
          </w:p>
        </w:tc>
      </w:tr>
      <w:tr w:rsidR="002F4976" w:rsidRPr="002F4976" w:rsidTr="003F46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3F46FA" w:rsidP="00505D4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  <w:r w:rsidRPr="002F4976">
              <w:rPr>
                <w:sz w:val="28"/>
                <w:szCs w:val="28"/>
              </w:rPr>
              <w:t>Начальник отдела по закупкам и тарифам комитета экономики, предпринимательства и торговли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6" w:rsidRPr="002F4976" w:rsidRDefault="002F4976" w:rsidP="002F4976">
            <w:pPr>
              <w:widowControl/>
              <w:rPr>
                <w:sz w:val="28"/>
                <w:szCs w:val="28"/>
              </w:rPr>
            </w:pPr>
          </w:p>
        </w:tc>
      </w:tr>
    </w:tbl>
    <w:p w:rsidR="002F4976" w:rsidRDefault="002F4976" w:rsidP="003F46FA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</w:p>
    <w:p w:rsidR="00013355" w:rsidRDefault="00013355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8074EE" w:rsidRDefault="008074EE" w:rsidP="008074EE">
      <w:pPr>
        <w:tabs>
          <w:tab w:val="left" w:pos="0"/>
          <w:tab w:val="left" w:pos="1177"/>
        </w:tabs>
        <w:jc w:val="both"/>
        <w:rPr>
          <w:sz w:val="28"/>
          <w:szCs w:val="28"/>
        </w:rPr>
      </w:pPr>
    </w:p>
    <w:p w:rsidR="00B57E67" w:rsidRDefault="00B57E67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</w:p>
    <w:p w:rsidR="00B57E67" w:rsidRDefault="00B57E67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</w:p>
    <w:p w:rsidR="003F46FA" w:rsidRDefault="003F46FA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F46FA" w:rsidRDefault="003F46FA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3F46FA" w:rsidRDefault="003F46FA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7E67">
        <w:rPr>
          <w:sz w:val="28"/>
          <w:szCs w:val="28"/>
        </w:rPr>
        <w:t xml:space="preserve">28 мая 2018 года </w:t>
      </w:r>
      <w:r>
        <w:rPr>
          <w:sz w:val="28"/>
          <w:szCs w:val="28"/>
        </w:rPr>
        <w:t xml:space="preserve"> №</w:t>
      </w:r>
      <w:r w:rsidR="00B57E67">
        <w:rPr>
          <w:sz w:val="28"/>
          <w:szCs w:val="28"/>
        </w:rPr>
        <w:t xml:space="preserve">  68</w:t>
      </w:r>
    </w:p>
    <w:p w:rsidR="00BD1B63" w:rsidRDefault="00BD1B63" w:rsidP="003F46FA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</w:p>
    <w:p w:rsidR="00BD1B63" w:rsidRDefault="00BD1B63" w:rsidP="00BD1B63">
      <w:pPr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BD1B63" w:rsidRDefault="00BD1B63" w:rsidP="00BD1B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D1B63" w:rsidRDefault="00BD1B63" w:rsidP="00BD1B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BD1B63" w:rsidRDefault="00BD1B63" w:rsidP="00BD1B63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5 апреля 2013 г. N 15</w:t>
      </w:r>
    </w:p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F46FA" w:rsidRPr="003F46FA" w:rsidRDefault="003F46FA" w:rsidP="003F46FA">
      <w:pPr>
        <w:widowControl/>
        <w:jc w:val="center"/>
        <w:rPr>
          <w:b/>
          <w:bCs/>
          <w:sz w:val="28"/>
          <w:szCs w:val="28"/>
        </w:rPr>
      </w:pPr>
      <w:r w:rsidRPr="003F46FA">
        <w:rPr>
          <w:b/>
          <w:bCs/>
          <w:sz w:val="28"/>
          <w:szCs w:val="28"/>
        </w:rPr>
        <w:t>СВОДНЫЙ ПЕРЕЧЕНЬ</w:t>
      </w:r>
    </w:p>
    <w:p w:rsidR="003F46FA" w:rsidRPr="003F46FA" w:rsidRDefault="003F46FA" w:rsidP="003F46FA">
      <w:pPr>
        <w:widowControl/>
        <w:jc w:val="center"/>
        <w:rPr>
          <w:b/>
          <w:bCs/>
          <w:sz w:val="28"/>
          <w:szCs w:val="28"/>
        </w:rPr>
      </w:pPr>
      <w:r w:rsidRPr="003F46FA">
        <w:rPr>
          <w:b/>
          <w:bCs/>
          <w:sz w:val="28"/>
          <w:szCs w:val="28"/>
        </w:rPr>
        <w:t>ДОЛЖНОСТЕЙ РУКОВОДИТЕЛЕЙ МУНИЦИПАЛЬНЫХ ОРГАНИЗАЦИЙ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ГОРОДА ЛИВНЫ ОРЛОВСКОЙ ОБЛАСТИ, ДЛЯ ЗАМЕЩЕНИЯ КОТОРЫХ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ФОРМИРУЕТСЯ РЕЗЕРВ УПРАВЛЕНЧЕСКИХ КАДРОВ,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И КВАЛИФИКАЦИОННЫЕ ТРЕБОВАНИЯ К НИМ</w:t>
      </w:r>
    </w:p>
    <w:p w:rsidR="003F46FA" w:rsidRPr="003F46FA" w:rsidRDefault="003F46FA" w:rsidP="003F46FA">
      <w:pPr>
        <w:widowControl/>
        <w:ind w:firstLine="540"/>
        <w:jc w:val="both"/>
        <w:outlineLvl w:val="0"/>
        <w:rPr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3800"/>
        <w:gridCol w:w="5280"/>
      </w:tblGrid>
      <w:tr w:rsidR="003F46FA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46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46FA">
              <w:rPr>
                <w:sz w:val="28"/>
                <w:szCs w:val="28"/>
              </w:rPr>
              <w:t>/</w:t>
            </w:r>
            <w:proofErr w:type="spellStart"/>
            <w:r w:rsidRPr="003F46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Квалификационные требования</w:t>
            </w:r>
          </w:p>
        </w:tc>
      </w:tr>
      <w:tr w:rsidR="003F46FA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3</w:t>
            </w:r>
          </w:p>
        </w:tc>
      </w:tr>
      <w:tr w:rsidR="00E47060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Default="00E47060" w:rsidP="008F10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(техническое или инженерно-экономическое) образов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ние</w:t>
            </w:r>
          </w:p>
          <w:p w:rsidR="00E47060" w:rsidRDefault="00E47060" w:rsidP="008F10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 в соответствующей профилю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приятия отрасли не ме</w:t>
            </w:r>
            <w:r w:rsidR="003F2D7A">
              <w:rPr>
                <w:sz w:val="28"/>
                <w:szCs w:val="28"/>
              </w:rPr>
              <w:t>нее 5 лет</w:t>
            </w:r>
          </w:p>
          <w:p w:rsidR="00E47060" w:rsidRPr="003F46FA" w:rsidRDefault="00E47060" w:rsidP="004635B1">
            <w:pPr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 знание законодательных и нормативных правовых актов, регламентирующих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изводственно-хозяйственную и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во-экономическую деятельность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ятия, постановлени</w:t>
            </w:r>
            <w:r w:rsidR="004635B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федеральных,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нальных и местных органов </w:t>
            </w:r>
            <w:r w:rsidR="004635B1">
              <w:rPr>
                <w:sz w:val="28"/>
                <w:szCs w:val="28"/>
              </w:rPr>
              <w:t>власти</w:t>
            </w:r>
            <w:r>
              <w:rPr>
                <w:sz w:val="28"/>
                <w:szCs w:val="28"/>
              </w:rPr>
              <w:t>,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деляющи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приоритетные направления развития экономики и соответствующей отрасли; методически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и нормативны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материал</w:t>
            </w:r>
            <w:r w:rsidR="004635B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других органов, касающи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 деятельности предприятия; профил</w:t>
            </w:r>
            <w:r w:rsidR="004635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циализаци</w:t>
            </w:r>
            <w:r w:rsidR="004635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особенност</w:t>
            </w:r>
            <w:r w:rsidR="004635B1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структуры предприятия; перспектив технического, экономического и социального развития отрасли и предприятия;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производственны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мощност</w:t>
            </w:r>
            <w:r w:rsidR="004635B1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и кадровы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ресурс</w:t>
            </w:r>
            <w:r w:rsidR="004635B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предпр</w:t>
            </w:r>
            <w:r>
              <w:rPr>
                <w:sz w:val="28"/>
                <w:szCs w:val="28"/>
              </w:rPr>
              <w:t>и</w:t>
            </w:r>
            <w:r w:rsidR="004635B1">
              <w:rPr>
                <w:sz w:val="28"/>
                <w:szCs w:val="28"/>
              </w:rPr>
              <w:t>ятия; технологии</w:t>
            </w:r>
            <w:r>
              <w:rPr>
                <w:sz w:val="28"/>
                <w:szCs w:val="28"/>
              </w:rPr>
              <w:t xml:space="preserve"> производства продукции предприятия; налогово</w:t>
            </w:r>
            <w:r w:rsidR="004635B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и экологическ</w:t>
            </w:r>
            <w:r>
              <w:rPr>
                <w:sz w:val="28"/>
                <w:szCs w:val="28"/>
              </w:rPr>
              <w:t>о</w:t>
            </w:r>
            <w:r w:rsidR="004635B1">
              <w:rPr>
                <w:sz w:val="28"/>
                <w:szCs w:val="28"/>
              </w:rPr>
              <w:lastRenderedPageBreak/>
              <w:t>го</w:t>
            </w:r>
            <w:r>
              <w:rPr>
                <w:sz w:val="28"/>
                <w:szCs w:val="28"/>
              </w:rPr>
              <w:t xml:space="preserve"> законодательств</w:t>
            </w:r>
            <w:r w:rsidR="004635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 поряд</w:t>
            </w:r>
            <w:r w:rsidR="004635B1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 составления и согласования бизнес-планов произво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ственно-хозяйственной и финансово-экономической деятельности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ятия; рыночны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метод</w:t>
            </w:r>
            <w:r w:rsidR="004635B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хозяйствования и управления предприятием; систем</w:t>
            </w:r>
            <w:r w:rsidR="004635B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номических индикаторов, позволяющих предприятию определять свое положение на рынке и разрабатывать программы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хода на новые рынки сбыта; поряд</w:t>
            </w:r>
            <w:r w:rsidR="004635B1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ключения и исполнения хозяйственных и финансовых договоров;</w:t>
            </w:r>
            <w:proofErr w:type="gramEnd"/>
            <w:r>
              <w:rPr>
                <w:sz w:val="28"/>
                <w:szCs w:val="28"/>
              </w:rPr>
              <w:t xml:space="preserve"> конъюнктур</w:t>
            </w:r>
            <w:r w:rsidR="004635B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рынка; научно-технически</w:t>
            </w:r>
            <w:r w:rsidR="004635B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достижени</w:t>
            </w:r>
            <w:r w:rsidR="004635B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и передов</w:t>
            </w:r>
            <w:r w:rsidR="004635B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опыт</w:t>
            </w:r>
            <w:r w:rsidR="004635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 соответствующей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расли производства; управлени</w:t>
            </w:r>
            <w:r w:rsidR="004635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кой и финансами предприятия,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</w:t>
            </w:r>
            <w:r w:rsidR="004635B1">
              <w:rPr>
                <w:sz w:val="28"/>
                <w:szCs w:val="28"/>
              </w:rPr>
              <w:t>и производства и труда; порядка</w:t>
            </w:r>
            <w:r>
              <w:rPr>
                <w:sz w:val="28"/>
                <w:szCs w:val="28"/>
              </w:rPr>
              <w:t xml:space="preserve"> разр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ботки и заключения отраслевых тарифных соглашений, коллективных договоров и регулирования социально-трудовых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ношений; трудов</w:t>
            </w:r>
            <w:r w:rsidR="004635B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законодательств</w:t>
            </w:r>
            <w:r w:rsidR="004635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 правил и норм охраны труда</w:t>
            </w: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МУКП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6A74F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Комсервис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6A1DDB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7" w:history="1">
              <w:r w:rsidR="00E47060" w:rsidRPr="003F46FA">
                <w:rPr>
                  <w:color w:val="000000" w:themeColor="text1"/>
                  <w:sz w:val="28"/>
                  <w:szCs w:val="28"/>
                </w:rPr>
                <w:t>4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МУТП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6A1DDB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E47060" w:rsidRPr="003F46FA">
                <w:rPr>
                  <w:color w:val="000000" w:themeColor="text1"/>
                  <w:sz w:val="28"/>
                  <w:szCs w:val="28"/>
                </w:rPr>
                <w:t>5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Городская архитект</w:t>
            </w:r>
            <w:r w:rsidRPr="003F46FA">
              <w:rPr>
                <w:sz w:val="28"/>
                <w:szCs w:val="28"/>
              </w:rPr>
              <w:t>у</w:t>
            </w:r>
            <w:r w:rsidRPr="003F46FA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rPr>
          <w:trHeight w:val="1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8074E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8074EE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Ливенские тепловые сети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6A1DDB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E47060">
                <w:rPr>
                  <w:color w:val="000000" w:themeColor="text1"/>
                  <w:sz w:val="28"/>
                  <w:szCs w:val="28"/>
                </w:rPr>
                <w:t>7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A57424">
            <w:pPr>
              <w:widowControl/>
              <w:rPr>
                <w:sz w:val="28"/>
                <w:szCs w:val="28"/>
              </w:rPr>
            </w:pPr>
            <w:r w:rsidRPr="00FD51F9">
              <w:rPr>
                <w:sz w:val="28"/>
                <w:szCs w:val="28"/>
              </w:rPr>
              <w:t>МКУ «Единая дежурно-диспетчерская служба города Ливны»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6A74F4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4" w:rsidRPr="003F46FA" w:rsidRDefault="006A74F4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4" w:rsidRPr="00FD51F9" w:rsidRDefault="006A74F4" w:rsidP="00A57424">
            <w:pPr>
              <w:widowControl/>
              <w:rPr>
                <w:sz w:val="28"/>
                <w:szCs w:val="28"/>
              </w:rPr>
            </w:pPr>
            <w:r w:rsidRPr="00FD51F9">
              <w:rPr>
                <w:sz w:val="28"/>
                <w:szCs w:val="28"/>
              </w:rPr>
              <w:t>МКУ «Централизованная бу</w:t>
            </w:r>
            <w:r w:rsidRPr="00FD51F9">
              <w:rPr>
                <w:sz w:val="28"/>
                <w:szCs w:val="28"/>
              </w:rPr>
              <w:t>х</w:t>
            </w:r>
            <w:r w:rsidRPr="00FD51F9">
              <w:rPr>
                <w:sz w:val="28"/>
                <w:szCs w:val="28"/>
              </w:rPr>
              <w:t>галтерия»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24" w:rsidRDefault="003F2D7A" w:rsidP="003F2D7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5742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ысшее профессиональное (экономич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ское) образование</w:t>
            </w:r>
          </w:p>
          <w:p w:rsidR="00A57424" w:rsidRDefault="00A57424" w:rsidP="003F2D7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бухгалтерско-финансовой работы, в том числе на руководящих должностях, не менее 5 лет</w:t>
            </w:r>
          </w:p>
          <w:p w:rsidR="006A74F4" w:rsidRPr="003F46FA" w:rsidRDefault="00A57424" w:rsidP="00A57424">
            <w:pPr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3. знание </w:t>
            </w:r>
            <w:r w:rsidR="003F2D7A">
              <w:rPr>
                <w:sz w:val="28"/>
                <w:szCs w:val="28"/>
              </w:rPr>
              <w:t>законодательств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 xml:space="preserve"> о бухгалте</w:t>
            </w:r>
            <w:r w:rsidR="003F2D7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ском учете; основ</w:t>
            </w:r>
            <w:r w:rsidR="003F2D7A">
              <w:rPr>
                <w:sz w:val="28"/>
                <w:szCs w:val="28"/>
              </w:rPr>
              <w:t xml:space="preserve"> гражданского пра</w:t>
            </w:r>
            <w:r>
              <w:rPr>
                <w:sz w:val="28"/>
                <w:szCs w:val="28"/>
              </w:rPr>
              <w:t>ва; финансового</w:t>
            </w:r>
            <w:r w:rsidR="003F2D7A">
              <w:rPr>
                <w:sz w:val="28"/>
                <w:szCs w:val="28"/>
              </w:rPr>
              <w:t>, налогово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и хозяйственн</w:t>
            </w:r>
            <w:r w:rsidR="003F2D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законодательств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; норматив</w:t>
            </w:r>
            <w:r>
              <w:rPr>
                <w:sz w:val="28"/>
                <w:szCs w:val="28"/>
              </w:rPr>
              <w:t>ных</w:t>
            </w:r>
            <w:r w:rsidR="003F2D7A">
              <w:rPr>
                <w:sz w:val="28"/>
                <w:szCs w:val="28"/>
              </w:rPr>
              <w:t xml:space="preserve"> и м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тодически</w:t>
            </w:r>
            <w:r>
              <w:rPr>
                <w:sz w:val="28"/>
                <w:szCs w:val="28"/>
              </w:rPr>
              <w:t>х</w:t>
            </w:r>
            <w:r w:rsidR="003F2D7A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по вопросам орг</w:t>
            </w:r>
            <w:r w:rsidR="003F2D7A"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низации бухгалтерского учета и составл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ния отчетности, хозяйственно-финансовой деятельности органи</w:t>
            </w:r>
            <w:r>
              <w:rPr>
                <w:sz w:val="28"/>
                <w:szCs w:val="28"/>
              </w:rPr>
              <w:t>зации; положений</w:t>
            </w:r>
            <w:r w:rsidR="003F2D7A">
              <w:rPr>
                <w:sz w:val="28"/>
                <w:szCs w:val="28"/>
              </w:rPr>
              <w:t xml:space="preserve"> и инструкци</w:t>
            </w:r>
            <w:r>
              <w:rPr>
                <w:sz w:val="28"/>
                <w:szCs w:val="28"/>
              </w:rPr>
              <w:t>й</w:t>
            </w:r>
            <w:r w:rsidR="003F2D7A">
              <w:rPr>
                <w:sz w:val="28"/>
                <w:szCs w:val="28"/>
              </w:rPr>
              <w:t xml:space="preserve"> по организации бухгалтерск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t>го учета, правил его ведения; кодекс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этики профессионального бухгалтера и корпора</w:t>
            </w:r>
            <w:r>
              <w:rPr>
                <w:sz w:val="28"/>
                <w:szCs w:val="28"/>
              </w:rPr>
              <w:t>тивного управления; профиля</w:t>
            </w:r>
            <w:r w:rsidR="003F2D7A">
              <w:rPr>
                <w:sz w:val="28"/>
                <w:szCs w:val="28"/>
              </w:rPr>
              <w:t>, специализаци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 xml:space="preserve"> и структур</w:t>
            </w:r>
            <w:r>
              <w:rPr>
                <w:sz w:val="28"/>
                <w:szCs w:val="28"/>
              </w:rPr>
              <w:t>ы</w:t>
            </w:r>
            <w:r w:rsidR="003F2D7A">
              <w:rPr>
                <w:sz w:val="28"/>
                <w:szCs w:val="28"/>
              </w:rPr>
              <w:t xml:space="preserve"> организации, страте</w:t>
            </w:r>
            <w:r>
              <w:rPr>
                <w:sz w:val="28"/>
                <w:szCs w:val="28"/>
              </w:rPr>
              <w:t>гии</w:t>
            </w:r>
            <w:r w:rsidR="003F2D7A">
              <w:rPr>
                <w:sz w:val="28"/>
                <w:szCs w:val="28"/>
              </w:rPr>
              <w:t xml:space="preserve"> и пер</w:t>
            </w:r>
            <w:r>
              <w:rPr>
                <w:sz w:val="28"/>
                <w:szCs w:val="28"/>
              </w:rPr>
              <w:t>спектив</w:t>
            </w:r>
            <w:r w:rsidR="003F2D7A">
              <w:rPr>
                <w:sz w:val="28"/>
                <w:szCs w:val="28"/>
              </w:rPr>
              <w:t xml:space="preserve"> ее развития;</w:t>
            </w:r>
            <w:proofErr w:type="gramEnd"/>
            <w:r w:rsidR="003F2D7A">
              <w:rPr>
                <w:sz w:val="28"/>
                <w:szCs w:val="28"/>
              </w:rPr>
              <w:t xml:space="preserve"> </w:t>
            </w:r>
            <w:proofErr w:type="gramStart"/>
            <w:r w:rsidR="003F2D7A">
              <w:rPr>
                <w:sz w:val="28"/>
                <w:szCs w:val="28"/>
              </w:rPr>
              <w:t>нал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вого</w:t>
            </w:r>
            <w:r w:rsidR="003F2D7A">
              <w:rPr>
                <w:sz w:val="28"/>
                <w:szCs w:val="28"/>
              </w:rPr>
              <w:t>, статистическ</w:t>
            </w:r>
            <w:r>
              <w:rPr>
                <w:sz w:val="28"/>
                <w:szCs w:val="28"/>
              </w:rPr>
              <w:t>ого</w:t>
            </w:r>
            <w:r w:rsidR="003F2D7A">
              <w:rPr>
                <w:sz w:val="28"/>
                <w:szCs w:val="28"/>
              </w:rPr>
              <w:t xml:space="preserve"> и управленческ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; поряд</w:t>
            </w:r>
            <w:r>
              <w:rPr>
                <w:sz w:val="28"/>
                <w:szCs w:val="28"/>
              </w:rPr>
              <w:t>ка</w:t>
            </w:r>
            <w:r w:rsidR="003F2D7A">
              <w:rPr>
                <w:sz w:val="28"/>
                <w:szCs w:val="28"/>
              </w:rPr>
              <w:t xml:space="preserve"> оформления бухгалте</w:t>
            </w:r>
            <w:r w:rsidR="003F2D7A">
              <w:rPr>
                <w:sz w:val="28"/>
                <w:szCs w:val="28"/>
              </w:rPr>
              <w:t>р</w:t>
            </w:r>
            <w:r w:rsidR="003F2D7A">
              <w:rPr>
                <w:sz w:val="28"/>
                <w:szCs w:val="28"/>
              </w:rPr>
              <w:t>ских операций и организаци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 xml:space="preserve"> документ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lastRenderedPageBreak/>
              <w:t>оборота по участкам учета, списания со счетов бухгалтерского учета недостач, д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биторской задолженности и других п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t xml:space="preserve">терь, приемки, </w:t>
            </w:r>
            <w:proofErr w:type="spellStart"/>
            <w:r w:rsidR="003F2D7A">
              <w:rPr>
                <w:sz w:val="28"/>
                <w:szCs w:val="28"/>
              </w:rPr>
              <w:t>оприходования</w:t>
            </w:r>
            <w:proofErr w:type="spellEnd"/>
            <w:r w:rsidR="003F2D7A">
              <w:rPr>
                <w:sz w:val="28"/>
                <w:szCs w:val="28"/>
              </w:rPr>
              <w:t>, хранения и расходования денежных средств, товарно-материальных и других ценностей, пров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дения аудиторских проверок; форм и п</w:t>
            </w:r>
            <w:r w:rsidR="003F2D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</w:t>
            </w:r>
            <w:r w:rsidR="003F2D7A">
              <w:rPr>
                <w:sz w:val="28"/>
                <w:szCs w:val="28"/>
              </w:rPr>
              <w:t xml:space="preserve"> финансовых расчетов; услови</w:t>
            </w:r>
            <w:r>
              <w:rPr>
                <w:sz w:val="28"/>
                <w:szCs w:val="28"/>
              </w:rPr>
              <w:t>й</w:t>
            </w:r>
            <w:r w:rsidR="003F2D7A">
              <w:rPr>
                <w:sz w:val="28"/>
                <w:szCs w:val="28"/>
              </w:rPr>
              <w:t xml:space="preserve"> н</w:t>
            </w:r>
            <w:r w:rsidR="003F2D7A"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логообложения юридических и физич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ских лиц;</w:t>
            </w:r>
            <w:proofErr w:type="gramEnd"/>
            <w:r w:rsidR="003F2D7A">
              <w:rPr>
                <w:sz w:val="28"/>
                <w:szCs w:val="28"/>
              </w:rPr>
              <w:t xml:space="preserve"> правил проведения инвентар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заций денежных средств и товарно-материальных ценностей, расчета с деб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торами и кредиторами, проведения пров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рок и документальных ревизий; поряд</w:t>
            </w:r>
            <w:r>
              <w:rPr>
                <w:sz w:val="28"/>
                <w:szCs w:val="28"/>
              </w:rPr>
              <w:t>ка</w:t>
            </w:r>
            <w:r w:rsidR="003F2D7A">
              <w:rPr>
                <w:sz w:val="28"/>
                <w:szCs w:val="28"/>
              </w:rPr>
              <w:t xml:space="preserve"> и срок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составления бухгалтерских бала</w:t>
            </w:r>
            <w:r w:rsidR="003F2D7A">
              <w:rPr>
                <w:sz w:val="28"/>
                <w:szCs w:val="28"/>
              </w:rPr>
              <w:t>н</w:t>
            </w:r>
            <w:r w:rsidR="003F2D7A">
              <w:rPr>
                <w:sz w:val="28"/>
                <w:szCs w:val="28"/>
              </w:rPr>
              <w:t>сов и отчетност</w:t>
            </w:r>
            <w:r>
              <w:rPr>
                <w:sz w:val="28"/>
                <w:szCs w:val="28"/>
              </w:rPr>
              <w:t>ей</w:t>
            </w:r>
            <w:r w:rsidR="003F2D7A">
              <w:rPr>
                <w:sz w:val="28"/>
                <w:szCs w:val="28"/>
              </w:rPr>
              <w:t>; современны</w:t>
            </w:r>
            <w:r>
              <w:rPr>
                <w:sz w:val="28"/>
                <w:szCs w:val="28"/>
              </w:rPr>
              <w:t>х</w:t>
            </w:r>
            <w:r w:rsidR="003F2D7A">
              <w:rPr>
                <w:sz w:val="28"/>
                <w:szCs w:val="28"/>
              </w:rPr>
              <w:t xml:space="preserve"> справо</w:t>
            </w:r>
            <w:r w:rsidR="003F2D7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</w:t>
            </w:r>
            <w:r w:rsidR="003F2D7A">
              <w:rPr>
                <w:sz w:val="28"/>
                <w:szCs w:val="28"/>
              </w:rPr>
              <w:t xml:space="preserve"> и информационны</w:t>
            </w:r>
            <w:r>
              <w:rPr>
                <w:sz w:val="28"/>
                <w:szCs w:val="28"/>
              </w:rPr>
              <w:t>х</w:t>
            </w:r>
            <w:r w:rsidR="003F2D7A">
              <w:rPr>
                <w:sz w:val="28"/>
                <w:szCs w:val="28"/>
              </w:rPr>
              <w:t xml:space="preserve"> систем в сфере бухгалтерского учета и управления ф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нансами; метод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анализа финансово-хозяйственной д</w:t>
            </w:r>
            <w:r>
              <w:rPr>
                <w:sz w:val="28"/>
                <w:szCs w:val="28"/>
              </w:rPr>
              <w:t>еятельности организации; правил</w:t>
            </w:r>
            <w:r w:rsidR="003F2D7A">
              <w:rPr>
                <w:sz w:val="28"/>
                <w:szCs w:val="28"/>
              </w:rPr>
              <w:t xml:space="preserve"> хранения бухгалтерских докуме</w:t>
            </w:r>
            <w:r w:rsidR="003F2D7A">
              <w:rPr>
                <w:sz w:val="28"/>
                <w:szCs w:val="28"/>
              </w:rPr>
              <w:t>н</w:t>
            </w:r>
            <w:r w:rsidR="003F2D7A">
              <w:rPr>
                <w:sz w:val="28"/>
                <w:szCs w:val="28"/>
              </w:rPr>
              <w:t>тов и защиты информации; передово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отечественн</w:t>
            </w:r>
            <w:r>
              <w:rPr>
                <w:sz w:val="28"/>
                <w:szCs w:val="28"/>
              </w:rPr>
              <w:t>ого</w:t>
            </w:r>
            <w:r w:rsidR="003F2D7A">
              <w:rPr>
                <w:sz w:val="28"/>
                <w:szCs w:val="28"/>
              </w:rPr>
              <w:t xml:space="preserve"> и зарубежн</w:t>
            </w:r>
            <w:r>
              <w:rPr>
                <w:sz w:val="28"/>
                <w:szCs w:val="28"/>
              </w:rPr>
              <w:t>ого</w:t>
            </w:r>
            <w:r w:rsidR="003F2D7A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 xml:space="preserve"> о</w:t>
            </w:r>
            <w:r w:rsidR="003F2D7A">
              <w:rPr>
                <w:sz w:val="28"/>
                <w:szCs w:val="28"/>
              </w:rPr>
              <w:t>р</w:t>
            </w:r>
            <w:r w:rsidR="003F2D7A">
              <w:rPr>
                <w:sz w:val="28"/>
                <w:szCs w:val="28"/>
              </w:rPr>
              <w:t>ганизации бухгалтерского учета; эконом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, организаци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 xml:space="preserve"> производства, труда и управления; основ технологии произво</w:t>
            </w:r>
            <w:r w:rsidR="003F2D7A">
              <w:rPr>
                <w:sz w:val="28"/>
                <w:szCs w:val="28"/>
              </w:rPr>
              <w:t>д</w:t>
            </w:r>
            <w:r w:rsidR="003F2D7A">
              <w:rPr>
                <w:sz w:val="28"/>
                <w:szCs w:val="28"/>
              </w:rPr>
              <w:t>ства; законодательств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 xml:space="preserve"> о труде; правил по ох</w:t>
            </w:r>
            <w:r>
              <w:rPr>
                <w:sz w:val="28"/>
                <w:szCs w:val="28"/>
              </w:rPr>
              <w:t>ране труда</w:t>
            </w: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="00BD7A72">
                <w:rPr>
                  <w:color w:val="000000" w:themeColor="text1"/>
                  <w:sz w:val="28"/>
                  <w:szCs w:val="28"/>
                </w:rPr>
                <w:t>9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CB0959" w:rsidRDefault="00BD7A72" w:rsidP="00CB0959">
            <w:pPr>
              <w:jc w:val="both"/>
              <w:rPr>
                <w:sz w:val="28"/>
                <w:szCs w:val="28"/>
              </w:rPr>
            </w:pPr>
            <w:r w:rsidRPr="00CB0959">
              <w:rPr>
                <w:sz w:val="28"/>
                <w:szCs w:val="28"/>
                <w:shd w:val="clear" w:color="auto" w:fill="FFFEF7"/>
              </w:rPr>
              <w:t>М</w:t>
            </w:r>
            <w:r>
              <w:rPr>
                <w:sz w:val="28"/>
                <w:szCs w:val="28"/>
                <w:shd w:val="clear" w:color="auto" w:fill="FFFEF7"/>
              </w:rPr>
              <w:t xml:space="preserve">БОУ </w:t>
            </w:r>
            <w:r w:rsidRPr="00CB0959">
              <w:rPr>
                <w:sz w:val="28"/>
                <w:szCs w:val="28"/>
                <w:shd w:val="clear" w:color="auto" w:fill="FFFEF7"/>
              </w:rPr>
              <w:t>«Средняя общеобраз</w:t>
            </w:r>
            <w:r w:rsidRPr="00CB0959">
              <w:rPr>
                <w:sz w:val="28"/>
                <w:szCs w:val="28"/>
                <w:shd w:val="clear" w:color="auto" w:fill="FFFEF7"/>
              </w:rPr>
              <w:t>о</w:t>
            </w:r>
            <w:r w:rsidRPr="00CB0959">
              <w:rPr>
                <w:sz w:val="28"/>
                <w:szCs w:val="28"/>
                <w:shd w:val="clear" w:color="auto" w:fill="FFFEF7"/>
              </w:rPr>
              <w:t xml:space="preserve">вательная школа №1» </w:t>
            </w:r>
            <w:r>
              <w:rPr>
                <w:sz w:val="28"/>
                <w:szCs w:val="28"/>
                <w:shd w:val="clear" w:color="auto" w:fill="FFFEF7"/>
              </w:rPr>
              <w:t xml:space="preserve">            </w:t>
            </w:r>
            <w:r w:rsidRPr="00CB0959">
              <w:rPr>
                <w:sz w:val="28"/>
                <w:szCs w:val="28"/>
                <w:shd w:val="clear" w:color="auto" w:fill="FFFEF7"/>
              </w:rPr>
              <w:t>г.</w:t>
            </w:r>
            <w:r>
              <w:rPr>
                <w:sz w:val="28"/>
                <w:szCs w:val="28"/>
                <w:shd w:val="clear" w:color="auto" w:fill="FFFEF7"/>
              </w:rPr>
              <w:t xml:space="preserve"> </w:t>
            </w:r>
            <w:r w:rsidRPr="00CB0959">
              <w:rPr>
                <w:sz w:val="28"/>
                <w:szCs w:val="28"/>
                <w:shd w:val="clear" w:color="auto" w:fill="FFFEF7"/>
              </w:rPr>
              <w:t>Ливны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72" w:rsidRDefault="00BD7A72" w:rsidP="00E4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по направлениям подготовки «Государс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и муниципальное управление», «Менеджмент», «Управление персон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лом» или высшее профессиональное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и дополнительное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 образование в области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и муниципального управления или менеджмента и экономики</w:t>
            </w:r>
          </w:p>
          <w:p w:rsidR="00BD7A72" w:rsidRDefault="00BD7A72" w:rsidP="00574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педагогических или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ководящих должностях не менее 5 лет </w:t>
            </w:r>
          </w:p>
          <w:p w:rsidR="00BD7A72" w:rsidRPr="003F46FA" w:rsidRDefault="00BD7A72" w:rsidP="005742A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 знание приоритетных направлений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образовательной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Федерации; законов и иных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тивных правовых актов, регламентиру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 образовательную, физкультурно-спортивную деятельность; </w:t>
            </w:r>
            <w:hyperlink r:id="rId21" w:history="1">
              <w:r w:rsidRPr="003F2D7A">
                <w:rPr>
                  <w:sz w:val="28"/>
                  <w:szCs w:val="28"/>
                </w:rPr>
                <w:t>Конвенци</w:t>
              </w:r>
              <w:r>
                <w:rPr>
                  <w:sz w:val="28"/>
                  <w:szCs w:val="28"/>
                </w:rPr>
                <w:t>и</w:t>
              </w:r>
            </w:hyperlink>
            <w:r w:rsidRPr="003F2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правах ребенка; педагогики; достижений современной психолого-педагогической науки и практики; психологии; основ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зиологии, гигиены; теории и методов управления образовательными системами; современных педагогических технологии продуктивного, дифференцированного обучения, реализации </w:t>
            </w:r>
            <w:proofErr w:type="spellStart"/>
            <w:r>
              <w:rPr>
                <w:sz w:val="28"/>
                <w:szCs w:val="28"/>
              </w:rPr>
              <w:t>компетентностного</w:t>
            </w:r>
            <w:proofErr w:type="spellEnd"/>
            <w:r>
              <w:rPr>
                <w:sz w:val="28"/>
                <w:szCs w:val="28"/>
              </w:rPr>
              <w:t xml:space="preserve"> подхода, развивающего обучения;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методов убеждения, аргументации своей позиции, установления контактов с обучающимися (воспитанниками, детьми) разного 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та, их родителями (лицами, их заменя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щими), коллегами по работе; технологии диагностики причин конфликтных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их профилактики и разрешения;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нов работы с текстовыми редакторами, электронными таблицами, электронной почтой и браузерами, </w:t>
            </w:r>
            <w:proofErr w:type="spellStart"/>
            <w:r>
              <w:rPr>
                <w:sz w:val="28"/>
                <w:szCs w:val="28"/>
              </w:rPr>
              <w:t>мультимедийным</w:t>
            </w:r>
            <w:proofErr w:type="spellEnd"/>
            <w:r>
              <w:rPr>
                <w:sz w:val="28"/>
                <w:szCs w:val="28"/>
              </w:rPr>
              <w:t xml:space="preserve"> оборудованием; основ экономики, соци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логии; способов организации финансово-хозяйственной деятельности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учреждения;</w:t>
            </w:r>
            <w:proofErr w:type="gramEnd"/>
            <w:r>
              <w:rPr>
                <w:sz w:val="28"/>
                <w:szCs w:val="28"/>
              </w:rPr>
              <w:t xml:space="preserve"> гражданского,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министративного, трудового, бюджетного, налогового законодательства в части,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сающейся регулирования деятельности образовательных учреждений и органов управления образованием различных уровней; основ менеджмента, управления персоналом; основ управления проектами; правил внутреннего трудового распорядка образовательного учреждения; правил по охране труда и пожарной безопасности</w:t>
            </w: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BD7A72" w:rsidRPr="00FD51F9">
                <w:rPr>
                  <w:color w:val="000000" w:themeColor="text1"/>
                  <w:sz w:val="28"/>
                  <w:szCs w:val="28"/>
                </w:rPr>
                <w:t>10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CB0959" w:rsidRDefault="00BD7A72" w:rsidP="00CB0959">
            <w:pPr>
              <w:pStyle w:val="2"/>
              <w:keepNext w:val="0"/>
              <w:widowControl w:val="0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Муниципальное бюджетное общеобразовательное учре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ж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дение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«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Средняя общеобраз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вательная школа №2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 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Ливны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BD7A72" w:rsidRPr="003F46FA">
                <w:rPr>
                  <w:color w:val="000000" w:themeColor="text1"/>
                  <w:sz w:val="28"/>
                  <w:szCs w:val="28"/>
                </w:rPr>
                <w:t>1</w:t>
              </w:r>
              <w:r w:rsidR="00BD7A72">
                <w:rPr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E9737C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МБОУ «Лицей имени</w:t>
            </w:r>
            <w:r>
              <w:rPr>
                <w:sz w:val="28"/>
                <w:szCs w:val="28"/>
              </w:rPr>
              <w:t xml:space="preserve">        </w:t>
            </w:r>
            <w:r w:rsidRPr="00E9737C">
              <w:rPr>
                <w:sz w:val="28"/>
                <w:szCs w:val="28"/>
              </w:rPr>
              <w:t xml:space="preserve"> С.Н. Булгакова» </w:t>
            </w:r>
            <w:proofErr w:type="gramStart"/>
            <w:r w:rsidRPr="00E9737C">
              <w:rPr>
                <w:sz w:val="28"/>
                <w:szCs w:val="28"/>
              </w:rPr>
              <w:t>г</w:t>
            </w:r>
            <w:proofErr w:type="gramEnd"/>
            <w:r w:rsidRPr="00E9737C">
              <w:rPr>
                <w:sz w:val="28"/>
                <w:szCs w:val="28"/>
              </w:rPr>
              <w:t>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E9737C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МБОУ «Средняя общеобраз</w:t>
            </w:r>
            <w:r w:rsidRPr="00E9737C">
              <w:rPr>
                <w:sz w:val="28"/>
                <w:szCs w:val="28"/>
              </w:rPr>
              <w:t>о</w:t>
            </w:r>
            <w:r w:rsidRPr="00E9737C">
              <w:rPr>
                <w:sz w:val="28"/>
                <w:szCs w:val="28"/>
              </w:rPr>
              <w:t xml:space="preserve">вательная школа №4» </w:t>
            </w:r>
            <w:r>
              <w:rPr>
                <w:sz w:val="28"/>
                <w:szCs w:val="28"/>
              </w:rPr>
              <w:t xml:space="preserve">          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BD7A72">
                <w:rPr>
                  <w:color w:val="000000" w:themeColor="text1"/>
                  <w:sz w:val="28"/>
                  <w:szCs w:val="28"/>
                </w:rPr>
                <w:t>13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МБОУ «Средняя общеобраз</w:t>
            </w:r>
            <w:r w:rsidRPr="00E973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 №</w:t>
            </w:r>
            <w:r w:rsidRPr="00E9737C">
              <w:rPr>
                <w:sz w:val="28"/>
                <w:szCs w:val="28"/>
              </w:rPr>
              <w:t xml:space="preserve">5» </w:t>
            </w:r>
            <w:r>
              <w:rPr>
                <w:sz w:val="28"/>
                <w:szCs w:val="28"/>
              </w:rPr>
              <w:t xml:space="preserve">          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BD7A72">
                <w:rPr>
                  <w:color w:val="000000" w:themeColor="text1"/>
                  <w:sz w:val="28"/>
                  <w:szCs w:val="28"/>
                </w:rPr>
                <w:t>1</w:t>
              </w:r>
            </w:hyperlink>
            <w:r w:rsidR="00BD7A7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E9737C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МБОУ «Средняя общеобраз</w:t>
            </w:r>
            <w:r w:rsidRPr="00E9737C">
              <w:rPr>
                <w:sz w:val="28"/>
                <w:szCs w:val="28"/>
              </w:rPr>
              <w:t>о</w:t>
            </w:r>
            <w:r w:rsidRPr="00E9737C">
              <w:rPr>
                <w:sz w:val="28"/>
                <w:szCs w:val="28"/>
              </w:rPr>
              <w:t>вательная школа №6»</w:t>
            </w:r>
            <w:r>
              <w:rPr>
                <w:sz w:val="28"/>
                <w:szCs w:val="28"/>
              </w:rPr>
              <w:t xml:space="preserve">      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6" w:history="1">
              <w:r w:rsidR="00BD7A72">
                <w:rPr>
                  <w:color w:val="000000" w:themeColor="text1"/>
                  <w:sz w:val="28"/>
                  <w:szCs w:val="28"/>
                </w:rPr>
                <w:t>15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E9737C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МБОУ Гимназия города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>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7" w:history="1">
              <w:r w:rsidR="00BD7A72" w:rsidRPr="003F46FA">
                <w:rPr>
                  <w:color w:val="000000" w:themeColor="text1"/>
                  <w:sz w:val="28"/>
                  <w:szCs w:val="28"/>
                </w:rPr>
                <w:t>1</w:t>
              </w:r>
              <w:r w:rsidR="00BD7A72">
                <w:rPr>
                  <w:color w:val="000000" w:themeColor="text1"/>
                  <w:sz w:val="28"/>
                  <w:szCs w:val="28"/>
                </w:rPr>
                <w:t>6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МБОУ «Основная общеобр</w:t>
            </w:r>
            <w:r w:rsidRPr="00E9737C">
              <w:rPr>
                <w:sz w:val="28"/>
                <w:szCs w:val="28"/>
              </w:rPr>
              <w:t>а</w:t>
            </w:r>
            <w:r w:rsidRPr="00E9737C">
              <w:rPr>
                <w:sz w:val="28"/>
                <w:szCs w:val="28"/>
              </w:rPr>
              <w:t xml:space="preserve">зовательная школа №9» </w:t>
            </w:r>
            <w:r>
              <w:rPr>
                <w:sz w:val="28"/>
                <w:szCs w:val="28"/>
              </w:rPr>
              <w:t xml:space="preserve">      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8" w:history="1">
              <w:r w:rsidR="00BD7A72" w:rsidRPr="003F46FA">
                <w:rPr>
                  <w:color w:val="000000" w:themeColor="text1"/>
                  <w:sz w:val="28"/>
                  <w:szCs w:val="28"/>
                </w:rPr>
                <w:t>1</w:t>
              </w:r>
              <w:r w:rsidR="00BD7A72">
                <w:rPr>
                  <w:color w:val="000000" w:themeColor="text1"/>
                  <w:sz w:val="28"/>
                  <w:szCs w:val="28"/>
                </w:rPr>
                <w:t>7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9455C1" w:rsidRDefault="00BD7A72" w:rsidP="009455C1">
            <w:pPr>
              <w:jc w:val="both"/>
              <w:rPr>
                <w:sz w:val="28"/>
                <w:szCs w:val="28"/>
                <w:shd w:val="clear" w:color="auto" w:fill="FFFEF7"/>
              </w:rPr>
            </w:pPr>
            <w:r w:rsidRPr="00CB0959">
              <w:rPr>
                <w:sz w:val="28"/>
                <w:szCs w:val="28"/>
                <w:shd w:val="clear" w:color="auto" w:fill="FFFEF7"/>
              </w:rPr>
              <w:t>М</w:t>
            </w:r>
            <w:r>
              <w:rPr>
                <w:sz w:val="28"/>
                <w:szCs w:val="28"/>
                <w:shd w:val="clear" w:color="auto" w:fill="FFFEF7"/>
              </w:rPr>
              <w:t>БОУ</w:t>
            </w:r>
            <w:r w:rsidRPr="00CB0959">
              <w:rPr>
                <w:sz w:val="28"/>
                <w:szCs w:val="28"/>
                <w:shd w:val="clear" w:color="auto" w:fill="FFFEF7"/>
              </w:rPr>
              <w:t xml:space="preserve"> «Основная общеобр</w:t>
            </w:r>
            <w:r w:rsidRPr="00CB0959">
              <w:rPr>
                <w:sz w:val="28"/>
                <w:szCs w:val="28"/>
                <w:shd w:val="clear" w:color="auto" w:fill="FFFEF7"/>
              </w:rPr>
              <w:t>а</w:t>
            </w:r>
            <w:r w:rsidRPr="00CB0959">
              <w:rPr>
                <w:sz w:val="28"/>
                <w:szCs w:val="28"/>
                <w:shd w:val="clear" w:color="auto" w:fill="FFFEF7"/>
              </w:rPr>
              <w:t>зова</w:t>
            </w:r>
            <w:r>
              <w:rPr>
                <w:sz w:val="28"/>
                <w:szCs w:val="28"/>
                <w:shd w:val="clear" w:color="auto" w:fill="FFFEF7"/>
              </w:rPr>
              <w:t>тельная школа №</w:t>
            </w:r>
            <w:r w:rsidRPr="00CB0959">
              <w:rPr>
                <w:sz w:val="28"/>
                <w:szCs w:val="28"/>
                <w:shd w:val="clear" w:color="auto" w:fill="FFFEF7"/>
              </w:rPr>
              <w:t xml:space="preserve">11» </w:t>
            </w:r>
            <w:r>
              <w:rPr>
                <w:sz w:val="28"/>
                <w:szCs w:val="28"/>
                <w:shd w:val="clear" w:color="auto" w:fill="FFFEF7"/>
              </w:rPr>
              <w:t xml:space="preserve">       </w:t>
            </w:r>
            <w:r w:rsidRPr="00CB0959">
              <w:rPr>
                <w:sz w:val="28"/>
                <w:szCs w:val="28"/>
                <w:shd w:val="clear" w:color="auto" w:fill="FFFEF7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9" w:history="1">
              <w:r w:rsidR="00BD7A72" w:rsidRPr="003F46FA">
                <w:rPr>
                  <w:color w:val="000000" w:themeColor="text1"/>
                  <w:sz w:val="28"/>
                  <w:szCs w:val="28"/>
                </w:rPr>
                <w:t>18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9455C1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Муниципальное казенное у</w:t>
            </w:r>
            <w:r w:rsidRPr="003F46FA">
              <w:rPr>
                <w:sz w:val="28"/>
                <w:szCs w:val="28"/>
              </w:rPr>
              <w:t>ч</w:t>
            </w:r>
            <w:r w:rsidRPr="003F46FA">
              <w:rPr>
                <w:sz w:val="28"/>
                <w:szCs w:val="28"/>
              </w:rPr>
              <w:t xml:space="preserve">реждение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Центр психолого-</w:t>
            </w:r>
            <w:r>
              <w:rPr>
                <w:sz w:val="28"/>
                <w:szCs w:val="28"/>
              </w:rPr>
              <w:t xml:space="preserve">педагогический, </w:t>
            </w:r>
            <w:r w:rsidRPr="003F46FA">
              <w:rPr>
                <w:sz w:val="28"/>
                <w:szCs w:val="28"/>
              </w:rPr>
              <w:t>меди</w:t>
            </w:r>
            <w:r>
              <w:rPr>
                <w:sz w:val="28"/>
                <w:szCs w:val="28"/>
              </w:rPr>
              <w:t>цинской и социальной помощи»</w:t>
            </w:r>
            <w:r w:rsidRPr="003F46FA">
              <w:rPr>
                <w:sz w:val="28"/>
                <w:szCs w:val="28"/>
              </w:rPr>
              <w:t xml:space="preserve"> города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30" w:history="1">
              <w:r w:rsidR="00BD7A72">
                <w:rPr>
                  <w:color w:val="000000" w:themeColor="text1"/>
                  <w:sz w:val="28"/>
                  <w:szCs w:val="28"/>
                </w:rPr>
                <w:t>19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БДОУ </w:t>
            </w:r>
            <w:r w:rsidRPr="00E9737C">
              <w:rPr>
                <w:sz w:val="28"/>
                <w:szCs w:val="28"/>
              </w:rPr>
              <w:t>детский сад №1 ко</w:t>
            </w:r>
            <w:r w:rsidRPr="00E9737C">
              <w:rPr>
                <w:sz w:val="28"/>
                <w:szCs w:val="28"/>
              </w:rPr>
              <w:t>м</w:t>
            </w:r>
            <w:r w:rsidRPr="00E9737C">
              <w:rPr>
                <w:sz w:val="28"/>
                <w:szCs w:val="28"/>
              </w:rPr>
              <w:t>бинированного вида города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31" w:history="1">
              <w:r w:rsidR="00BD7A72" w:rsidRPr="003F46FA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BD7A72" w:rsidRPr="009455C1">
              <w:rPr>
                <w:sz w:val="28"/>
                <w:szCs w:val="28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БДОУ </w:t>
            </w:r>
            <w:r w:rsidRPr="00E9737C">
              <w:rPr>
                <w:sz w:val="28"/>
                <w:szCs w:val="28"/>
              </w:rPr>
              <w:t>«Детский сад</w:t>
            </w:r>
            <w:r>
              <w:rPr>
                <w:sz w:val="28"/>
                <w:szCs w:val="28"/>
              </w:rPr>
              <w:t xml:space="preserve"> </w:t>
            </w:r>
            <w:r w:rsidRPr="00E9737C">
              <w:rPr>
                <w:sz w:val="28"/>
                <w:szCs w:val="28"/>
              </w:rPr>
              <w:t xml:space="preserve">№3» </w:t>
            </w:r>
            <w:r>
              <w:rPr>
                <w:sz w:val="28"/>
                <w:szCs w:val="28"/>
              </w:rPr>
              <w:t xml:space="preserve">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МБДОУ «Детский сад №5 комбинированного вида»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 xml:space="preserve">города Ливны Орловской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>области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8F10BF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детский сад №</w:t>
            </w:r>
            <w:r w:rsidRPr="00E973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9737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  <w:r w:rsidRPr="00E9737C">
              <w:rPr>
                <w:sz w:val="28"/>
                <w:szCs w:val="28"/>
              </w:rPr>
              <w:t xml:space="preserve">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32" w:history="1">
              <w:r w:rsidR="00BD7A72">
                <w:rPr>
                  <w:color w:val="000000" w:themeColor="text1"/>
                  <w:sz w:val="28"/>
                  <w:szCs w:val="28"/>
                </w:rPr>
                <w:t>23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МБДОУ</w:t>
            </w:r>
            <w:r>
              <w:rPr>
                <w:sz w:val="28"/>
                <w:szCs w:val="28"/>
              </w:rPr>
              <w:t xml:space="preserve"> </w:t>
            </w:r>
            <w:r w:rsidRPr="00E9737C">
              <w:rPr>
                <w:sz w:val="28"/>
                <w:szCs w:val="28"/>
              </w:rPr>
              <w:t xml:space="preserve">«Детский сад №8 комбинированного вида»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>города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72" w:rsidRPr="00E9737C" w:rsidRDefault="006A1DDB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33" w:history="1">
              <w:r w:rsidR="00BD7A72" w:rsidRPr="00E9737C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BD7A72">
              <w:rPr>
                <w:sz w:val="28"/>
                <w:szCs w:val="28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72" w:rsidRPr="00E9737C" w:rsidRDefault="00BD7A72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МБДОУ «Детский сад №9 </w:t>
            </w:r>
            <w:r>
              <w:rPr>
                <w:sz w:val="28"/>
                <w:szCs w:val="28"/>
              </w:rPr>
              <w:t xml:space="preserve">    </w:t>
            </w:r>
            <w:r w:rsidRPr="00E9737C">
              <w:rPr>
                <w:sz w:val="28"/>
                <w:szCs w:val="28"/>
              </w:rPr>
              <w:t>г. Ливны общеразвивающего вида с приоритетным осущ</w:t>
            </w:r>
            <w:r w:rsidRPr="00E9737C">
              <w:rPr>
                <w:sz w:val="28"/>
                <w:szCs w:val="28"/>
              </w:rPr>
              <w:t>е</w:t>
            </w:r>
            <w:r w:rsidRPr="00E9737C">
              <w:rPr>
                <w:sz w:val="28"/>
                <w:szCs w:val="28"/>
              </w:rPr>
              <w:t xml:space="preserve">ствлением деятельности по </w:t>
            </w:r>
            <w:r w:rsidRPr="00E9737C">
              <w:rPr>
                <w:sz w:val="28"/>
                <w:szCs w:val="28"/>
              </w:rPr>
              <w:lastRenderedPageBreak/>
              <w:t>познавательно – речевому н</w:t>
            </w:r>
            <w:r w:rsidRPr="00E9737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правлению развития детей</w:t>
            </w:r>
            <w:r w:rsidRPr="00E9737C"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д</w:t>
            </w:r>
            <w:r w:rsidRPr="00E9737C">
              <w:rPr>
                <w:sz w:val="28"/>
                <w:szCs w:val="28"/>
              </w:rPr>
              <w:t>етский сад №10</w:t>
            </w:r>
            <w:r>
              <w:rPr>
                <w:sz w:val="28"/>
                <w:szCs w:val="28"/>
              </w:rPr>
              <w:t xml:space="preserve">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МБДОУ «Детский сад №11 </w:t>
            </w:r>
            <w:r>
              <w:rPr>
                <w:sz w:val="28"/>
                <w:szCs w:val="28"/>
              </w:rPr>
              <w:t xml:space="preserve">  </w:t>
            </w:r>
            <w:r w:rsidRPr="00E9737C">
              <w:rPr>
                <w:sz w:val="28"/>
                <w:szCs w:val="28"/>
              </w:rPr>
              <w:t>г. Ливны общеразвивающего вида с приоритетным осущ</w:t>
            </w:r>
            <w:r w:rsidRPr="00E9737C">
              <w:rPr>
                <w:sz w:val="28"/>
                <w:szCs w:val="28"/>
              </w:rPr>
              <w:t>е</w:t>
            </w:r>
            <w:r w:rsidRPr="00E9737C">
              <w:rPr>
                <w:sz w:val="28"/>
                <w:szCs w:val="28"/>
              </w:rPr>
              <w:t>ствлением деятельности по познавательно – речевому н</w:t>
            </w:r>
            <w:r w:rsidRPr="00E9737C">
              <w:rPr>
                <w:sz w:val="28"/>
                <w:szCs w:val="28"/>
              </w:rPr>
              <w:t>а</w:t>
            </w:r>
            <w:r w:rsidRPr="00E9737C">
              <w:rPr>
                <w:sz w:val="28"/>
                <w:szCs w:val="28"/>
              </w:rPr>
              <w:t>правлению развития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МБДОУ «Детский сад № 12 </w:t>
            </w:r>
            <w:r>
              <w:rPr>
                <w:sz w:val="28"/>
                <w:szCs w:val="28"/>
              </w:rPr>
              <w:t xml:space="preserve"> г</w:t>
            </w:r>
            <w:r w:rsidRPr="00E9737C">
              <w:rPr>
                <w:sz w:val="28"/>
                <w:szCs w:val="28"/>
              </w:rPr>
              <w:t>. Ливны»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BB51EB" w:rsidRDefault="00BD7A72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МБДОУ «Центр развития р</w:t>
            </w:r>
            <w:r w:rsidRPr="00E9737C">
              <w:rPr>
                <w:sz w:val="28"/>
                <w:szCs w:val="28"/>
              </w:rPr>
              <w:t>е</w:t>
            </w:r>
            <w:r w:rsidRPr="00E9737C">
              <w:rPr>
                <w:sz w:val="28"/>
                <w:szCs w:val="28"/>
              </w:rPr>
              <w:t xml:space="preserve">бенка – детский сад № 16» </w:t>
            </w:r>
            <w:r>
              <w:rPr>
                <w:sz w:val="28"/>
                <w:szCs w:val="28"/>
              </w:rPr>
              <w:t xml:space="preserve">  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6A1DDB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34" w:history="1">
              <w:r w:rsidR="00BD7A72">
                <w:rPr>
                  <w:color w:val="000000" w:themeColor="text1"/>
                  <w:sz w:val="28"/>
                  <w:szCs w:val="28"/>
                </w:rPr>
                <w:t>29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B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</w:t>
            </w:r>
            <w:r w:rsidRPr="00E9737C">
              <w:rPr>
                <w:sz w:val="28"/>
                <w:szCs w:val="28"/>
              </w:rPr>
              <w:t>етский сад №17 о</w:t>
            </w:r>
            <w:r w:rsidRPr="00E9737C">
              <w:rPr>
                <w:sz w:val="28"/>
                <w:szCs w:val="28"/>
              </w:rPr>
              <w:t>б</w:t>
            </w:r>
            <w:r w:rsidRPr="00E9737C">
              <w:rPr>
                <w:sz w:val="28"/>
                <w:szCs w:val="28"/>
              </w:rPr>
              <w:t>щеразвивающего вида с пр</w:t>
            </w:r>
            <w:r w:rsidRPr="00E9737C">
              <w:rPr>
                <w:sz w:val="28"/>
                <w:szCs w:val="28"/>
              </w:rPr>
              <w:t>и</w:t>
            </w:r>
            <w:r w:rsidRPr="00E9737C">
              <w:rPr>
                <w:sz w:val="28"/>
                <w:szCs w:val="28"/>
              </w:rPr>
              <w:t>оритетным осуществлением деятельности по познавател</w:t>
            </w:r>
            <w:r w:rsidRPr="00E9737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  <w:r w:rsidRPr="00E9737C">
              <w:rPr>
                <w:sz w:val="28"/>
                <w:szCs w:val="28"/>
              </w:rPr>
              <w:t xml:space="preserve">-речевому направлению развития детей </w:t>
            </w:r>
            <w:proofErr w:type="gramStart"/>
            <w:r w:rsidRPr="00E9737C">
              <w:rPr>
                <w:sz w:val="28"/>
                <w:szCs w:val="28"/>
              </w:rPr>
              <w:t>г</w:t>
            </w:r>
            <w:proofErr w:type="gramEnd"/>
            <w:r w:rsidRPr="00E9737C">
              <w:rPr>
                <w:sz w:val="28"/>
                <w:szCs w:val="28"/>
              </w:rPr>
              <w:t>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6A1DDB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35" w:history="1">
              <w:r w:rsidR="00BD7A72" w:rsidRPr="00E9737C">
                <w:rPr>
                  <w:color w:val="000000" w:themeColor="text1"/>
                  <w:sz w:val="28"/>
                  <w:szCs w:val="28"/>
                </w:rPr>
                <w:t>3</w:t>
              </w:r>
            </w:hyperlink>
            <w:r w:rsidR="00BD7A72" w:rsidRPr="00BB51EB">
              <w:rPr>
                <w:sz w:val="28"/>
                <w:szCs w:val="28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D7A72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МБДОУ «Центр развития р</w:t>
            </w:r>
            <w:r w:rsidRPr="00E9737C">
              <w:rPr>
                <w:sz w:val="28"/>
                <w:szCs w:val="28"/>
              </w:rPr>
              <w:t>е</w:t>
            </w:r>
            <w:r w:rsidRPr="00E9737C">
              <w:rPr>
                <w:sz w:val="28"/>
                <w:szCs w:val="28"/>
              </w:rPr>
              <w:t>бенка – детский сад №18»</w:t>
            </w:r>
            <w:r>
              <w:rPr>
                <w:sz w:val="28"/>
                <w:szCs w:val="28"/>
              </w:rPr>
              <w:t xml:space="preserve"> 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3</w:t>
            </w:r>
            <w:hyperlink r:id="rId36" w:history="1">
              <w:r>
                <w:rPr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D7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о</w:t>
            </w:r>
            <w:r w:rsidRPr="00E9737C">
              <w:rPr>
                <w:sz w:val="28"/>
                <w:szCs w:val="28"/>
              </w:rPr>
              <w:t>бщеразвивающего вида «Детский сад № 19»</w:t>
            </w:r>
            <w:r>
              <w:rPr>
                <w:sz w:val="28"/>
                <w:szCs w:val="28"/>
              </w:rPr>
              <w:t xml:space="preserve">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73E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  <w:hyperlink r:id="rId37" w:history="1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E9737C" w:rsidRDefault="00BD7A72" w:rsidP="00BD7A72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 xml:space="preserve">МБДОУ «Центр развития </w:t>
            </w:r>
            <w:r>
              <w:rPr>
                <w:sz w:val="28"/>
                <w:szCs w:val="28"/>
              </w:rPr>
              <w:t xml:space="preserve">  </w:t>
            </w:r>
            <w:r w:rsidRPr="00E9737C">
              <w:rPr>
                <w:sz w:val="28"/>
                <w:szCs w:val="28"/>
              </w:rPr>
              <w:t>ребенка – детский сад №20»</w:t>
            </w:r>
            <w:r>
              <w:rPr>
                <w:sz w:val="28"/>
                <w:szCs w:val="28"/>
              </w:rPr>
              <w:t xml:space="preserve">      </w:t>
            </w:r>
            <w:r w:rsidRPr="00E97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Pr="00E9737C">
              <w:rPr>
                <w:sz w:val="28"/>
                <w:szCs w:val="28"/>
              </w:rPr>
              <w:t>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BD7A72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Default="00BD7A72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BD7A72" w:rsidRDefault="00BD7A72" w:rsidP="00BD7A72">
            <w:pPr>
              <w:pStyle w:val="1"/>
              <w:shd w:val="clear" w:color="auto" w:fill="FFFFFF"/>
              <w:spacing w:line="346" w:lineRule="atLeast"/>
              <w:jc w:val="left"/>
              <w:rPr>
                <w:color w:val="auto"/>
                <w:sz w:val="28"/>
                <w:szCs w:val="28"/>
              </w:rPr>
            </w:pPr>
            <w:r w:rsidRPr="00BD7A72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МБДОУ «Центр развития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 w:rsidRPr="00BD7A72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ребенка – детский сад №22» города Ливны 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72" w:rsidRPr="003F46FA" w:rsidRDefault="00BD7A72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8F10BF">
            <w:pPr>
              <w:jc w:val="both"/>
              <w:rPr>
                <w:sz w:val="28"/>
                <w:szCs w:val="28"/>
              </w:rPr>
            </w:pPr>
            <w:r w:rsidRPr="008F10BF">
              <w:rPr>
                <w:sz w:val="28"/>
                <w:szCs w:val="28"/>
              </w:rPr>
              <w:t>Муниципальное бюджетное учреждение дополнительного образования «Спортивная школа» города Ливны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7C" w:rsidRDefault="00E9737C" w:rsidP="00A5742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в области физической культуры и спорта или высшее профессиональное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и дополнительное профессиональное </w:t>
            </w:r>
            <w:r>
              <w:rPr>
                <w:sz w:val="28"/>
                <w:szCs w:val="28"/>
              </w:rPr>
              <w:lastRenderedPageBreak/>
              <w:t>образование в области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 и спорта </w:t>
            </w:r>
          </w:p>
          <w:p w:rsidR="00E9737C" w:rsidRDefault="00E9737C" w:rsidP="00A57424">
            <w:pPr>
              <w:widowControl/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в должностях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 физкультурно-спортивных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не менее 3 лет</w:t>
            </w:r>
          </w:p>
          <w:p w:rsidR="00E9737C" w:rsidRPr="003F46FA" w:rsidRDefault="00E9737C" w:rsidP="00D13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знание </w:t>
            </w:r>
            <w:hyperlink r:id="rId38" w:history="1">
              <w:r w:rsidRPr="00A57424">
                <w:rPr>
                  <w:sz w:val="28"/>
                  <w:szCs w:val="28"/>
                </w:rPr>
                <w:t>Конституци</w:t>
              </w:r>
              <w:r>
                <w:rPr>
                  <w:sz w:val="28"/>
                  <w:szCs w:val="28"/>
                </w:rPr>
                <w:t>и</w:t>
              </w:r>
            </w:hyperlink>
            <w:r w:rsidRPr="00A574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рации; законов и иных нормативных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вовых актов, регламентирующих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в области физической культуры и спорта; перспектив технического,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мического и социального развития физ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культуры и спорта; профиля,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циализации и особенностей структуры спортивного сооружения; порядка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и согласования планов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тивно-хозяйственной и финансово-экономической деятельности; порядка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ключения и исполнения договоров; основ экономики, организации труда и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 основ трудового законодательства; нормативных документов, регламент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рующих работу со служебной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ей; антидопинговых правил; основ работы на персональном компьютере; правил по охране труда и пожарной безопасности</w:t>
            </w: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A57424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Физкультурно-оздоровительный комплекс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D13433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A05F51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A05F51" w:rsidP="00E9737C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МКУ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Ливенская городская централизованная библиоте</w:t>
            </w:r>
            <w:r w:rsidRPr="003F46FA">
              <w:rPr>
                <w:sz w:val="28"/>
                <w:szCs w:val="28"/>
              </w:rPr>
              <w:t>ч</w:t>
            </w:r>
            <w:r w:rsidRPr="003F46FA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Default="00A05F51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(библиотечное, экономическое, культуры и искусства, педагогическое)</w:t>
            </w:r>
          </w:p>
          <w:p w:rsidR="00A05F51" w:rsidRDefault="00A05F51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 в органах культуры, библиотеках не менее 5 лет</w:t>
            </w:r>
          </w:p>
          <w:p w:rsidR="00A05F51" w:rsidRPr="003F46FA" w:rsidRDefault="00A05F51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знание законов и иных нормативных правовых актов Российской Федерации, регламентирующих научно-производственную, хозяйственную и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нансово-экономическую деятельность библиотек; основ управления экономикой и финансами; методических и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документов, касающихся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библиотек; профиля, специализации и особенностей структуры библиотек;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спектив технического, экономического и социального развития отрасли культуры и библиотеки; видов современных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мационных технологий; порядка разр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ботки и заключения отраслевых тарифных соглашений, коллективных договоров и регулирования социально-трудовых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ношений; теории и практики менеджме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та; психологии управления; устава би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лиотеки; порядка заключения и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хозяйственных и финансовых догов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ров; основ трудового законодательства; правил внутреннего трудового распоря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ка; правил по охране труда и пожарной безопасности</w:t>
            </w:r>
          </w:p>
        </w:tc>
      </w:tr>
      <w:tr w:rsidR="00A05F51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A05F51" w:rsidP="00E9737C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МБУ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Ливенский краеведч</w:t>
            </w:r>
            <w:r w:rsidRPr="003F46FA">
              <w:rPr>
                <w:sz w:val="28"/>
                <w:szCs w:val="28"/>
              </w:rPr>
              <w:t>е</w:t>
            </w:r>
            <w:r w:rsidRPr="003F46FA">
              <w:rPr>
                <w:sz w:val="28"/>
                <w:szCs w:val="28"/>
              </w:rPr>
              <w:t>ский музей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Default="00A05F51" w:rsidP="00D1343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(экономическое, юридическое, культуры и искусства, педагогическое, техническое)</w:t>
            </w:r>
          </w:p>
          <w:p w:rsidR="00A05F51" w:rsidRDefault="00A05F51" w:rsidP="00D1343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 в музеях или учреждениях культуры не менее 5 лет</w:t>
            </w:r>
          </w:p>
          <w:p w:rsidR="00A05F51" w:rsidRPr="003F46FA" w:rsidRDefault="00A05F51" w:rsidP="000E3307">
            <w:pPr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 знание законов и иных нормативных правовых актов Российской Федерации, регламентирующих производственную и финансово-экономическую деятельность музеев; методических и нормативных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кументов, касающихся деятельности муз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ев; особенностей структуры музейных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ганизаций; перспектив развития отрасли культуры и музеев; основ музееведения; порядка учета и хранения музейных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дов; методов проведения научно-исследовательской, просветительской, экспозиционно-выставочной, методич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ской, реставрационной и издательской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музеев;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опыта работы отечественных и зарубежных музеев; рыночных методов хозяйствования и управления; порядка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ключения и исполнения договоров; поря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ка разработки и заключения отраслевых тарифных соглашений, коллективных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говоров и регулирования социально-трудовых отношений; теории и практики менеджмента; психологии управления; социологии, биологии; основ трудового и гражданского законодательства; правил внутреннего трудового распорядка;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вил по охране труда и пожарной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</w:t>
            </w:r>
            <w:proofErr w:type="gramEnd"/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0E3307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МБУ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 xml:space="preserve">Центр молодежи </w:t>
            </w:r>
            <w:r>
              <w:rPr>
                <w:sz w:val="28"/>
                <w:szCs w:val="28"/>
              </w:rPr>
              <w:t xml:space="preserve">    «</w:t>
            </w:r>
            <w:r w:rsidRPr="003F46FA">
              <w:rPr>
                <w:sz w:val="28"/>
                <w:szCs w:val="28"/>
              </w:rPr>
              <w:t>Лидер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(экономическое, юридическое, культуры и искусства, педагогическое, техническое, гуманитарное)</w:t>
            </w:r>
          </w:p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стях в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организациях, а также в органах управления культурой не менее 3 лет или стаж работы на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водящих должностях в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организациях не менее 5 лет при наличии среднего профессионального образования (экономического,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ского, культуры и искусства,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ского, технического, гуманитарного)</w:t>
            </w:r>
          </w:p>
          <w:p w:rsidR="00E9737C" w:rsidRDefault="00E9737C" w:rsidP="00A05F51">
            <w:pPr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3. знание законов и иных нормативных правовых актов Российской Федерации, регламентирующих производственную и финансово-экономическую деятельность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организаций;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новлений органов государственной власти субъектов Российской Федерации и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ных органов самоуправления по вопросам культуры и искусства; методических и нормативных документов, касающихся деятельности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низаций; технологии творческо-производственного процесса; порядка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и согласования перспективных репертуарных планов, планов подготовки новых постановок, производственно-финансовых планов;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рыночных методов хозяйствования и управления; порядка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ключения и исполнения договоров;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жественно-творческих, научных,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достижения в сфере культуры,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ства, народного творчества и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деятельности; форм и методов организационно-творческой работы 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селением с учетом национальных и дем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графических особенностей; порядка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работки и заключения отраслевых тари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ных соглашений, коллективных договоров </w:t>
            </w:r>
            <w:r>
              <w:rPr>
                <w:sz w:val="28"/>
                <w:szCs w:val="28"/>
              </w:rPr>
              <w:lastRenderedPageBreak/>
              <w:t>и регулирования социально-трудовых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ношений; теории и практики менеджме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та;</w:t>
            </w:r>
            <w:proofErr w:type="gramEnd"/>
            <w:r>
              <w:rPr>
                <w:sz w:val="28"/>
                <w:szCs w:val="28"/>
              </w:rPr>
              <w:t xml:space="preserve"> психологии управления; социологии искусства; основ трудового, гражданского законодательства, авторского права;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внутреннего трудового распорядка; правил по охране труда и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</w:t>
            </w: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МБОУ ДОД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Ливенская г</w:t>
            </w:r>
            <w:r w:rsidRPr="003F46FA">
              <w:rPr>
                <w:sz w:val="28"/>
                <w:szCs w:val="28"/>
              </w:rPr>
              <w:t>о</w:t>
            </w:r>
            <w:r w:rsidRPr="003F46FA">
              <w:rPr>
                <w:sz w:val="28"/>
                <w:szCs w:val="28"/>
              </w:rPr>
              <w:t>родская детская школа и</w:t>
            </w:r>
            <w:r w:rsidRPr="003F46FA">
              <w:rPr>
                <w:sz w:val="28"/>
                <w:szCs w:val="28"/>
              </w:rPr>
              <w:t>с</w:t>
            </w:r>
            <w:r w:rsidRPr="003F46FA">
              <w:rPr>
                <w:sz w:val="28"/>
                <w:szCs w:val="28"/>
              </w:rPr>
              <w:t>кусств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МБОУ ДОД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Ливенская м</w:t>
            </w:r>
            <w:r w:rsidRPr="003F46FA">
              <w:rPr>
                <w:sz w:val="28"/>
                <w:szCs w:val="28"/>
              </w:rPr>
              <w:t>у</w:t>
            </w:r>
            <w:r w:rsidRPr="003F46FA">
              <w:rPr>
                <w:sz w:val="28"/>
                <w:szCs w:val="28"/>
              </w:rPr>
              <w:t>зыкальная школа N 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 xml:space="preserve">МБОУ ДОД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Ливенская де</w:t>
            </w:r>
            <w:r w:rsidRPr="003F46FA">
              <w:rPr>
                <w:sz w:val="28"/>
                <w:szCs w:val="28"/>
              </w:rPr>
              <w:t>т</w:t>
            </w:r>
            <w:r w:rsidRPr="003F46FA">
              <w:rPr>
                <w:sz w:val="28"/>
                <w:szCs w:val="28"/>
              </w:rPr>
              <w:t>ская художественная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sz w:val="28"/>
                <w:szCs w:val="28"/>
              </w:rPr>
            </w:pPr>
            <w:r w:rsidRPr="00FD51F9">
              <w:rPr>
                <w:sz w:val="28"/>
                <w:szCs w:val="28"/>
              </w:rPr>
              <w:t>МБОУ ДОД города Ливны «Центр творческого развития им. Н.Н. Поликарпова»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C6CF7" w:rsidRDefault="003C6CF7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C6CF7" w:rsidRDefault="003C6CF7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C6CF7" w:rsidRDefault="003C6CF7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sectPr w:rsidR="00BD7A72" w:rsidSect="00433127">
      <w:headerReference w:type="default" r:id="rId3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0A" w:rsidRDefault="0038650A" w:rsidP="004A07B6">
      <w:r>
        <w:separator/>
      </w:r>
    </w:p>
  </w:endnote>
  <w:endnote w:type="continuationSeparator" w:id="0">
    <w:p w:rsidR="0038650A" w:rsidRDefault="0038650A" w:rsidP="004A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0A" w:rsidRDefault="0038650A" w:rsidP="004A07B6">
      <w:r>
        <w:separator/>
      </w:r>
    </w:p>
  </w:footnote>
  <w:footnote w:type="continuationSeparator" w:id="0">
    <w:p w:rsidR="0038650A" w:rsidRDefault="0038650A" w:rsidP="004A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36" w:rsidRDefault="006A1DDB">
    <w:pPr>
      <w:pStyle w:val="a3"/>
      <w:jc w:val="center"/>
    </w:pPr>
    <w:fldSimple w:instr="PAGE   \* MERGEFORMAT">
      <w:r w:rsidR="00B57E67">
        <w:rPr>
          <w:noProof/>
        </w:rPr>
        <w:t>2</w:t>
      </w:r>
    </w:fldSimple>
  </w:p>
  <w:p w:rsidR="00A73E36" w:rsidRDefault="00A73E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BA5"/>
    <w:multiLevelType w:val="hybridMultilevel"/>
    <w:tmpl w:val="E3EE9E64"/>
    <w:lvl w:ilvl="0" w:tplc="0EC63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7757E9"/>
    <w:multiLevelType w:val="multilevel"/>
    <w:tmpl w:val="ADFAC368"/>
    <w:lvl w:ilvl="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301B4"/>
    <w:rsid w:val="0000578C"/>
    <w:rsid w:val="00013355"/>
    <w:rsid w:val="00025905"/>
    <w:rsid w:val="00025BD3"/>
    <w:rsid w:val="000376A1"/>
    <w:rsid w:val="00046503"/>
    <w:rsid w:val="00073606"/>
    <w:rsid w:val="000B496C"/>
    <w:rsid w:val="000C0CEC"/>
    <w:rsid w:val="000D2FFF"/>
    <w:rsid w:val="000D31A2"/>
    <w:rsid w:val="000D79A0"/>
    <w:rsid w:val="000E3307"/>
    <w:rsid w:val="000F5CAA"/>
    <w:rsid w:val="00101AD8"/>
    <w:rsid w:val="001106A3"/>
    <w:rsid w:val="00126A02"/>
    <w:rsid w:val="00151B72"/>
    <w:rsid w:val="00155107"/>
    <w:rsid w:val="00155F06"/>
    <w:rsid w:val="00162CA8"/>
    <w:rsid w:val="001718A7"/>
    <w:rsid w:val="001A388B"/>
    <w:rsid w:val="001C0B09"/>
    <w:rsid w:val="00250F1A"/>
    <w:rsid w:val="002A0A89"/>
    <w:rsid w:val="002C4927"/>
    <w:rsid w:val="002D01B9"/>
    <w:rsid w:val="002E1BE7"/>
    <w:rsid w:val="002F4976"/>
    <w:rsid w:val="002F6AD2"/>
    <w:rsid w:val="00305F41"/>
    <w:rsid w:val="003110CD"/>
    <w:rsid w:val="00322857"/>
    <w:rsid w:val="00327668"/>
    <w:rsid w:val="00382E32"/>
    <w:rsid w:val="0038650A"/>
    <w:rsid w:val="003B1E44"/>
    <w:rsid w:val="003B5B61"/>
    <w:rsid w:val="003C6686"/>
    <w:rsid w:val="003C6CF7"/>
    <w:rsid w:val="003D4682"/>
    <w:rsid w:val="003D4958"/>
    <w:rsid w:val="003D4F62"/>
    <w:rsid w:val="003E2BC0"/>
    <w:rsid w:val="003E488A"/>
    <w:rsid w:val="003F2D7A"/>
    <w:rsid w:val="003F2F52"/>
    <w:rsid w:val="003F46FA"/>
    <w:rsid w:val="004013A6"/>
    <w:rsid w:val="004035D8"/>
    <w:rsid w:val="00413AD9"/>
    <w:rsid w:val="00421FBB"/>
    <w:rsid w:val="00432C8E"/>
    <w:rsid w:val="00433127"/>
    <w:rsid w:val="00446BE9"/>
    <w:rsid w:val="00456898"/>
    <w:rsid w:val="004635B1"/>
    <w:rsid w:val="0047003F"/>
    <w:rsid w:val="00484B7F"/>
    <w:rsid w:val="00494C6C"/>
    <w:rsid w:val="004A07B6"/>
    <w:rsid w:val="004A1A15"/>
    <w:rsid w:val="004B1493"/>
    <w:rsid w:val="004D777F"/>
    <w:rsid w:val="004E11B5"/>
    <w:rsid w:val="004E5E22"/>
    <w:rsid w:val="004F1448"/>
    <w:rsid w:val="00505D4F"/>
    <w:rsid w:val="005068EC"/>
    <w:rsid w:val="00506F50"/>
    <w:rsid w:val="0053147D"/>
    <w:rsid w:val="00544CC0"/>
    <w:rsid w:val="00550BB8"/>
    <w:rsid w:val="005742A3"/>
    <w:rsid w:val="0058078F"/>
    <w:rsid w:val="005A71F1"/>
    <w:rsid w:val="005B7096"/>
    <w:rsid w:val="005C307B"/>
    <w:rsid w:val="005C30D9"/>
    <w:rsid w:val="005E14AF"/>
    <w:rsid w:val="005F282B"/>
    <w:rsid w:val="006216A3"/>
    <w:rsid w:val="00625AE6"/>
    <w:rsid w:val="00632D2C"/>
    <w:rsid w:val="00646769"/>
    <w:rsid w:val="00650609"/>
    <w:rsid w:val="00661CE9"/>
    <w:rsid w:val="00690089"/>
    <w:rsid w:val="006A1DDB"/>
    <w:rsid w:val="006A63E7"/>
    <w:rsid w:val="006A74F4"/>
    <w:rsid w:val="006C2D32"/>
    <w:rsid w:val="006E098C"/>
    <w:rsid w:val="006E1CD4"/>
    <w:rsid w:val="006E5EC1"/>
    <w:rsid w:val="00707B97"/>
    <w:rsid w:val="007130EE"/>
    <w:rsid w:val="007213B0"/>
    <w:rsid w:val="007301B4"/>
    <w:rsid w:val="0073783E"/>
    <w:rsid w:val="0074181F"/>
    <w:rsid w:val="00741B6D"/>
    <w:rsid w:val="00751600"/>
    <w:rsid w:val="00760A71"/>
    <w:rsid w:val="007633A1"/>
    <w:rsid w:val="007721AF"/>
    <w:rsid w:val="007735E5"/>
    <w:rsid w:val="00781110"/>
    <w:rsid w:val="007905BF"/>
    <w:rsid w:val="007A0667"/>
    <w:rsid w:val="007A26C0"/>
    <w:rsid w:val="007E0087"/>
    <w:rsid w:val="007E3CBD"/>
    <w:rsid w:val="007F3E8A"/>
    <w:rsid w:val="00805BD7"/>
    <w:rsid w:val="008074EE"/>
    <w:rsid w:val="0081428A"/>
    <w:rsid w:val="00820122"/>
    <w:rsid w:val="008305BE"/>
    <w:rsid w:val="00844674"/>
    <w:rsid w:val="00844D54"/>
    <w:rsid w:val="00874058"/>
    <w:rsid w:val="0088617F"/>
    <w:rsid w:val="008C2E79"/>
    <w:rsid w:val="008D15EC"/>
    <w:rsid w:val="008D4955"/>
    <w:rsid w:val="008F10BF"/>
    <w:rsid w:val="0091062B"/>
    <w:rsid w:val="00914AA5"/>
    <w:rsid w:val="00922C3E"/>
    <w:rsid w:val="009312CF"/>
    <w:rsid w:val="00931A54"/>
    <w:rsid w:val="00940CB1"/>
    <w:rsid w:val="009455C1"/>
    <w:rsid w:val="00951559"/>
    <w:rsid w:val="009562D3"/>
    <w:rsid w:val="00956DE7"/>
    <w:rsid w:val="00963973"/>
    <w:rsid w:val="009704FF"/>
    <w:rsid w:val="009C186F"/>
    <w:rsid w:val="009D6CE2"/>
    <w:rsid w:val="009D79FA"/>
    <w:rsid w:val="009E093D"/>
    <w:rsid w:val="009E574D"/>
    <w:rsid w:val="009F1FFC"/>
    <w:rsid w:val="00A03226"/>
    <w:rsid w:val="00A05F51"/>
    <w:rsid w:val="00A25344"/>
    <w:rsid w:val="00A375EC"/>
    <w:rsid w:val="00A46D06"/>
    <w:rsid w:val="00A57424"/>
    <w:rsid w:val="00A578CB"/>
    <w:rsid w:val="00A654FC"/>
    <w:rsid w:val="00A73E36"/>
    <w:rsid w:val="00A818E9"/>
    <w:rsid w:val="00A921B2"/>
    <w:rsid w:val="00A96348"/>
    <w:rsid w:val="00AB428A"/>
    <w:rsid w:val="00AC1BB9"/>
    <w:rsid w:val="00AD1C87"/>
    <w:rsid w:val="00AE4703"/>
    <w:rsid w:val="00AE71A0"/>
    <w:rsid w:val="00B06A27"/>
    <w:rsid w:val="00B24B16"/>
    <w:rsid w:val="00B25DAD"/>
    <w:rsid w:val="00B57E67"/>
    <w:rsid w:val="00B61593"/>
    <w:rsid w:val="00B61FC5"/>
    <w:rsid w:val="00B70434"/>
    <w:rsid w:val="00B87268"/>
    <w:rsid w:val="00B960AC"/>
    <w:rsid w:val="00BA7B07"/>
    <w:rsid w:val="00BB51EB"/>
    <w:rsid w:val="00BD1B63"/>
    <w:rsid w:val="00BD7A72"/>
    <w:rsid w:val="00BF1A0F"/>
    <w:rsid w:val="00C367DF"/>
    <w:rsid w:val="00C4010B"/>
    <w:rsid w:val="00C41D28"/>
    <w:rsid w:val="00C477EC"/>
    <w:rsid w:val="00C51377"/>
    <w:rsid w:val="00C52F01"/>
    <w:rsid w:val="00C60C43"/>
    <w:rsid w:val="00C6606F"/>
    <w:rsid w:val="00C74B5A"/>
    <w:rsid w:val="00CB0959"/>
    <w:rsid w:val="00CD56EF"/>
    <w:rsid w:val="00CE6335"/>
    <w:rsid w:val="00CF356E"/>
    <w:rsid w:val="00D0205B"/>
    <w:rsid w:val="00D13433"/>
    <w:rsid w:val="00D15E2E"/>
    <w:rsid w:val="00D3124F"/>
    <w:rsid w:val="00D659C2"/>
    <w:rsid w:val="00D65A6F"/>
    <w:rsid w:val="00D711F3"/>
    <w:rsid w:val="00D943AF"/>
    <w:rsid w:val="00DB44FB"/>
    <w:rsid w:val="00DE4187"/>
    <w:rsid w:val="00E04069"/>
    <w:rsid w:val="00E40B74"/>
    <w:rsid w:val="00E47060"/>
    <w:rsid w:val="00E753E3"/>
    <w:rsid w:val="00E815D2"/>
    <w:rsid w:val="00E85FEA"/>
    <w:rsid w:val="00E9106E"/>
    <w:rsid w:val="00E9737C"/>
    <w:rsid w:val="00EA0B17"/>
    <w:rsid w:val="00EB1ABC"/>
    <w:rsid w:val="00EB4042"/>
    <w:rsid w:val="00EB7912"/>
    <w:rsid w:val="00ED46A2"/>
    <w:rsid w:val="00EF15AD"/>
    <w:rsid w:val="00EF1A4F"/>
    <w:rsid w:val="00F008ED"/>
    <w:rsid w:val="00F11018"/>
    <w:rsid w:val="00F14F0A"/>
    <w:rsid w:val="00F2391F"/>
    <w:rsid w:val="00F55D2F"/>
    <w:rsid w:val="00F804C2"/>
    <w:rsid w:val="00F8729A"/>
    <w:rsid w:val="00F93F25"/>
    <w:rsid w:val="00FA1E38"/>
    <w:rsid w:val="00FB4C86"/>
    <w:rsid w:val="00FB73E6"/>
    <w:rsid w:val="00FC027E"/>
    <w:rsid w:val="00FC0C13"/>
    <w:rsid w:val="00FD009C"/>
    <w:rsid w:val="00FD51F9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9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301B4"/>
    <w:pPr>
      <w:spacing w:line="290" w:lineRule="exact"/>
    </w:pPr>
  </w:style>
  <w:style w:type="paragraph" w:customStyle="1" w:styleId="Style6">
    <w:name w:val="Style6"/>
    <w:basedOn w:val="a"/>
    <w:uiPriority w:val="99"/>
    <w:rsid w:val="007301B4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7301B4"/>
    <w:pPr>
      <w:spacing w:line="283" w:lineRule="exact"/>
      <w:jc w:val="both"/>
    </w:pPr>
  </w:style>
  <w:style w:type="character" w:customStyle="1" w:styleId="FontStyle18">
    <w:name w:val="Font Style18"/>
    <w:basedOn w:val="a0"/>
    <w:uiPriority w:val="99"/>
    <w:rsid w:val="007301B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A07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A0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2C49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3AD9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945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EEE7B65F3390527C464796A43D0548CCAD45657D9893FA956B532UAP4H" TargetMode="External"/><Relationship Id="rId18" Type="http://schemas.openxmlformats.org/officeDocument/2006/relationships/hyperlink" Target="consultantplus://offline/ref=6616D3723430D8087529FE101E49E940B1DF20C0D982B8786616B1D0EB81FE3EB9A9B85D2B87FEA3A63573W3i2I" TargetMode="External"/><Relationship Id="rId26" Type="http://schemas.openxmlformats.org/officeDocument/2006/relationships/hyperlink" Target="consultantplus://offline/ref=6616D3723430D8087529FE101E49E940B1DF20C0DE80B8786116B1D0EB81FE3EB9A9B85D2B87FEA3A63573W3i2I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893BC30E4FA44C02BFC9CA1964E73C8E0F408BBA8DC7405F1BF4cEFBI" TargetMode="External"/><Relationship Id="rId34" Type="http://schemas.openxmlformats.org/officeDocument/2006/relationships/hyperlink" Target="consultantplus://offline/ref=6616D3723430D8087529FE101E49E940B1DF20C0DE80B8786116B1D0EB81FE3EB9A9B85D2B87FEA3A63573W3i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EE7B65F3390527C464676755BC0B83CFD70F5FD7DB6AFD5ABF67FC35C6BE615397C90B068681478E124EUFPCH" TargetMode="External"/><Relationship Id="rId17" Type="http://schemas.openxmlformats.org/officeDocument/2006/relationships/hyperlink" Target="consultantplus://offline/ref=6616D3723430D8087529FE101E49E940B1DF20C0D982B8786616B1D0EB81FE3EB9A9B85D2B87FEA3A63573W3i2I" TargetMode="External"/><Relationship Id="rId25" Type="http://schemas.openxmlformats.org/officeDocument/2006/relationships/hyperlink" Target="consultantplus://offline/ref=6616D3723430D8087529FE101E49E940B1DF20C0DE80B8786116B1D0EB81FE3EB9A9B85D2B87FEA3A63573W3i2I" TargetMode="External"/><Relationship Id="rId33" Type="http://schemas.openxmlformats.org/officeDocument/2006/relationships/hyperlink" Target="consultantplus://offline/ref=6616D3723430D8087529FE101E49E940B1DF20C0DE80B8786116B1D0EB81FE3EB9A9B85D2B87FEA3A63573W3i2I" TargetMode="External"/><Relationship Id="rId38" Type="http://schemas.openxmlformats.org/officeDocument/2006/relationships/hyperlink" Target="consultantplus://offline/ref=F90EEBD64992C5A30627BBC8F3146FD0DBB94071D661607BCE71C4Q1l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EE7B65F3390527C464676755BC0B83CFD70F5FD7DB6AFD5ABF67FC35C6BE615397C90B068681478E124EUFPCH" TargetMode="External"/><Relationship Id="rId20" Type="http://schemas.openxmlformats.org/officeDocument/2006/relationships/hyperlink" Target="consultantplus://offline/ref=6616D3723430D8087529FE101E49E940B1DF20C0DE80B8786116B1D0EB81FE3EB9A9B85D2B87FEA3A63573W3i2I" TargetMode="External"/><Relationship Id="rId29" Type="http://schemas.openxmlformats.org/officeDocument/2006/relationships/hyperlink" Target="consultantplus://offline/ref=6616D3723430D8087529FE101E49E940B1DF20C0DE80B8786116B1D0EB81FE3EB9A9B85D2B87FEA3A63573W3i2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EE7B65F3390527C464796A43D0548CCAD45657D9893FA956B532UAP4H" TargetMode="External"/><Relationship Id="rId24" Type="http://schemas.openxmlformats.org/officeDocument/2006/relationships/hyperlink" Target="consultantplus://offline/ref=6616D3723430D8087529FE101E49E940B1DF20C0DE80B8786116B1D0EB81FE3EB9A9B85D2B87FEA3A63573W3i2I" TargetMode="External"/><Relationship Id="rId32" Type="http://schemas.openxmlformats.org/officeDocument/2006/relationships/hyperlink" Target="consultantplus://offline/ref=6616D3723430D8087529FE101E49E940B1DF20C0DE80B8786116B1D0EB81FE3EB9A9B85D2B87FEA3A63573W3i2I" TargetMode="External"/><Relationship Id="rId37" Type="http://schemas.openxmlformats.org/officeDocument/2006/relationships/hyperlink" Target="consultantplus://offline/ref=6616D3723430D8087529FE101E49E940B1DF20C0DE80B8786116B1D0EB81FE3EB9A9B85D2B87FEA3A63573W3i2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EE7B65F3390527C464796A43D0548CCAD45657D9893FA956B532UAP4H" TargetMode="External"/><Relationship Id="rId23" Type="http://schemas.openxmlformats.org/officeDocument/2006/relationships/hyperlink" Target="consultantplus://offline/ref=6616D3723430D8087529FE101E49E940B1DF20C0DE80B8786116B1D0EB81FE3EB9A9B85D2B87FEA3A63573W3i2I" TargetMode="External"/><Relationship Id="rId28" Type="http://schemas.openxmlformats.org/officeDocument/2006/relationships/hyperlink" Target="consultantplus://offline/ref=6616D3723430D8087529FE101E49E940B1DF20C0DE80B8786116B1D0EB81FE3EB9A9B85D2B87FEA3A63573W3i2I" TargetMode="External"/><Relationship Id="rId36" Type="http://schemas.openxmlformats.org/officeDocument/2006/relationships/hyperlink" Target="consultantplus://offline/ref=6616D3723430D8087529FE101E49E940B1DF20C0DE80B8786116B1D0EB81FE3EB9A9B85D2B87FEA3A63573W3i2I" TargetMode="External"/><Relationship Id="rId10" Type="http://schemas.openxmlformats.org/officeDocument/2006/relationships/hyperlink" Target="consultantplus://offline/ref=3EEE7B65F3390527C464676755BC0B83CFD70F5FD7DB6AFD5ABF67FC35C6BE615397C90B068681478E124EUFPCH" TargetMode="External"/><Relationship Id="rId19" Type="http://schemas.openxmlformats.org/officeDocument/2006/relationships/hyperlink" Target="consultantplus://offline/ref=6616D3723430D8087529FE101E49E940B1DF20C0D982B8786616B1D0EB81FE3EB9A9B85D2B87FEA3A63573W3i2I" TargetMode="External"/><Relationship Id="rId31" Type="http://schemas.openxmlformats.org/officeDocument/2006/relationships/hyperlink" Target="consultantplus://offline/ref=6616D3723430D8087529FE101E49E940B1DF20C0DE80B8786116B1D0EB81FE3EB9A9B85D2B87FEA3A63573W3i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EE7B65F3390527C464796A43D0548CCAD45657D9893FA956B532UAP4H" TargetMode="External"/><Relationship Id="rId14" Type="http://schemas.openxmlformats.org/officeDocument/2006/relationships/hyperlink" Target="consultantplus://offline/ref=3EEE7B65F3390527C464676755BC0B83CFD70F5FD7DB6AFD5ABF67FC35C6BE615397C90B068681478E124EUFPCH" TargetMode="External"/><Relationship Id="rId22" Type="http://schemas.openxmlformats.org/officeDocument/2006/relationships/hyperlink" Target="consultantplus://offline/ref=6616D3723430D8087529FE101E49E940B1DF20C0DE80B8786116B1D0EB81FE3EB9A9B85D2B87FEA3A63573W3i2I" TargetMode="External"/><Relationship Id="rId27" Type="http://schemas.openxmlformats.org/officeDocument/2006/relationships/hyperlink" Target="consultantplus://offline/ref=6616D3723430D8087529FE101E49E940B1DF20C0DE80B8786116B1D0EB81FE3EB9A9B85D2B87FEA3A63573W3i2I" TargetMode="External"/><Relationship Id="rId30" Type="http://schemas.openxmlformats.org/officeDocument/2006/relationships/hyperlink" Target="consultantplus://offline/ref=6616D3723430D8087529FE101E49E940B1DF20C0DE80B8786116B1D0EB81FE3EB9A9B85D2B87FEA3A63573W3i2I" TargetMode="External"/><Relationship Id="rId35" Type="http://schemas.openxmlformats.org/officeDocument/2006/relationships/hyperlink" Target="consultantplus://offline/ref=6616D3723430D8087529FE101E49E940B1DF20C0DE80B8786116B1D0EB81FE3EB9A9B85D2B87FEA3A63573W3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32F5-8B4F-4F52-9943-9105FEF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2299</Words>
  <Characters>22054</Characters>
  <Application>Microsoft Office Word</Application>
  <DocSecurity>0</DocSecurity>
  <Lines>183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Upravlenie</Company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Samba Account</dc:creator>
  <cp:lastModifiedBy>1</cp:lastModifiedBy>
  <cp:revision>2</cp:revision>
  <cp:lastPrinted>2018-05-23T12:05:00Z</cp:lastPrinted>
  <dcterms:created xsi:type="dcterms:W3CDTF">2018-05-28T13:30:00Z</dcterms:created>
  <dcterms:modified xsi:type="dcterms:W3CDTF">2018-05-28T13:30:00Z</dcterms:modified>
</cp:coreProperties>
</file>