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</w:t>
      </w:r>
      <w:r w:rsidR="006F14BD">
        <w:rPr>
          <w:sz w:val="28"/>
          <w:szCs w:val="28"/>
        </w:rPr>
        <w:t xml:space="preserve">постановления администрации города Ливны от </w:t>
      </w:r>
      <w:r w:rsidR="000238B1">
        <w:rPr>
          <w:sz w:val="28"/>
          <w:szCs w:val="28"/>
        </w:rPr>
        <w:t>30</w:t>
      </w:r>
      <w:r w:rsidR="006F14BD">
        <w:rPr>
          <w:sz w:val="28"/>
          <w:szCs w:val="28"/>
        </w:rPr>
        <w:t xml:space="preserve"> </w:t>
      </w:r>
      <w:r w:rsidR="000238B1">
        <w:rPr>
          <w:sz w:val="28"/>
          <w:szCs w:val="28"/>
        </w:rPr>
        <w:t>мая</w:t>
      </w:r>
      <w:r w:rsidR="006F14BD">
        <w:rPr>
          <w:sz w:val="28"/>
          <w:szCs w:val="28"/>
        </w:rPr>
        <w:t xml:space="preserve"> 201</w:t>
      </w:r>
      <w:r w:rsidR="000238B1">
        <w:rPr>
          <w:sz w:val="28"/>
          <w:szCs w:val="28"/>
        </w:rPr>
        <w:t>2</w:t>
      </w:r>
      <w:r w:rsidR="006F14BD">
        <w:rPr>
          <w:sz w:val="28"/>
          <w:szCs w:val="28"/>
        </w:rPr>
        <w:t xml:space="preserve"> года </w:t>
      </w:r>
      <w:r w:rsidR="008D7E59">
        <w:rPr>
          <w:sz w:val="28"/>
          <w:szCs w:val="28"/>
        </w:rPr>
        <w:t xml:space="preserve">№ </w:t>
      </w:r>
      <w:r w:rsidR="000238B1">
        <w:rPr>
          <w:sz w:val="28"/>
          <w:szCs w:val="28"/>
        </w:rPr>
        <w:t>55</w:t>
      </w:r>
      <w:r w:rsidRPr="002C0248">
        <w:rPr>
          <w:sz w:val="28"/>
          <w:szCs w:val="28"/>
        </w:rPr>
        <w:t xml:space="preserve"> «О</w:t>
      </w:r>
      <w:r w:rsidR="006F14BD">
        <w:rPr>
          <w:sz w:val="28"/>
          <w:szCs w:val="28"/>
        </w:rPr>
        <w:t xml:space="preserve">б утверждении </w:t>
      </w:r>
      <w:r w:rsidR="000238B1">
        <w:rPr>
          <w:sz w:val="28"/>
          <w:szCs w:val="28"/>
        </w:rPr>
        <w:t>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Ливны Орловской области</w:t>
      </w:r>
      <w:r w:rsidR="008D7E59">
        <w:rPr>
          <w:sz w:val="28"/>
          <w:szCs w:val="28"/>
        </w:rPr>
        <w:t>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8B770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</w:t>
      </w:r>
      <w:r w:rsidR="006F14BD">
        <w:rPr>
          <w:sz w:val="28"/>
          <w:szCs w:val="28"/>
        </w:rPr>
        <w:t>2</w:t>
      </w:r>
      <w:r w:rsidR="000238B1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</w:t>
      </w:r>
      <w:r w:rsidR="00D05D8E">
        <w:rPr>
          <w:sz w:val="28"/>
          <w:szCs w:val="28"/>
        </w:rPr>
        <w:t>1</w:t>
      </w:r>
      <w:r w:rsidR="006F14BD">
        <w:rPr>
          <w:sz w:val="28"/>
          <w:szCs w:val="28"/>
        </w:rPr>
        <w:t>4</w:t>
      </w:r>
      <w:r w:rsidR="008D7E59">
        <w:rPr>
          <w:sz w:val="28"/>
          <w:szCs w:val="28"/>
        </w:rPr>
        <w:t>.12.20</w:t>
      </w:r>
      <w:r w:rsidR="00D05D8E">
        <w:rPr>
          <w:sz w:val="28"/>
          <w:szCs w:val="28"/>
        </w:rPr>
        <w:t>20 года № 73</w:t>
      </w:r>
      <w:r w:rsidR="006F14BD">
        <w:rPr>
          <w:sz w:val="28"/>
          <w:szCs w:val="28"/>
        </w:rPr>
        <w:t>6</w:t>
      </w:r>
      <w:r>
        <w:rPr>
          <w:sz w:val="28"/>
          <w:szCs w:val="28"/>
        </w:rPr>
        <w:t>, проведена экспертиза</w:t>
      </w:r>
      <w:r w:rsidR="006F14BD">
        <w:rPr>
          <w:sz w:val="28"/>
          <w:szCs w:val="28"/>
        </w:rPr>
        <w:t xml:space="preserve"> постановления администрации города Ливны от </w:t>
      </w:r>
      <w:r w:rsidR="00D05D8E">
        <w:rPr>
          <w:sz w:val="28"/>
          <w:szCs w:val="28"/>
        </w:rPr>
        <w:t>30 мая 2012 года № 55</w:t>
      </w:r>
      <w:r w:rsidR="00D05D8E" w:rsidRPr="002C0248">
        <w:rPr>
          <w:sz w:val="28"/>
          <w:szCs w:val="28"/>
        </w:rPr>
        <w:t xml:space="preserve"> «О</w:t>
      </w:r>
      <w:r w:rsidR="00D05D8E">
        <w:rPr>
          <w:sz w:val="28"/>
          <w:szCs w:val="28"/>
        </w:rPr>
        <w:t>б утверждении Административного регламента предоставления муниципальной услуги «Выдача разрешений на проведение земляных работ на территории муниципального образования город Ливны Орловской области».</w:t>
      </w:r>
      <w:proofErr w:type="gramEnd"/>
    </w:p>
    <w:p w:rsidR="00430560" w:rsidRDefault="00430560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нормативного правового акта является</w:t>
      </w:r>
      <w:r w:rsidR="00D05D8E">
        <w:rPr>
          <w:sz w:val="28"/>
          <w:szCs w:val="28"/>
        </w:rPr>
        <w:t xml:space="preserve"> отдел благоустройства и экологии управления жилищно-коммунального хозяйства  администрации города</w:t>
      </w:r>
      <w:r w:rsidR="008D7E59">
        <w:rPr>
          <w:sz w:val="28"/>
          <w:szCs w:val="28"/>
        </w:rPr>
        <w:t xml:space="preserve">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</w:t>
      </w:r>
      <w:r w:rsidRPr="008031C8">
        <w:rPr>
          <w:sz w:val="28"/>
          <w:szCs w:val="28"/>
        </w:rPr>
        <w:t xml:space="preserve">Нормативный правовой акт опубликован </w:t>
      </w:r>
      <w:r w:rsidR="008D7E59" w:rsidRPr="008031C8">
        <w:rPr>
          <w:sz w:val="28"/>
          <w:szCs w:val="28"/>
        </w:rPr>
        <w:t>на официальном сайте админи</w:t>
      </w:r>
      <w:r w:rsidR="006F14BD" w:rsidRPr="008031C8">
        <w:rPr>
          <w:sz w:val="28"/>
          <w:szCs w:val="28"/>
        </w:rPr>
        <w:t>страции города в сети Интернет</w:t>
      </w:r>
      <w:r w:rsidRPr="008031C8">
        <w:rPr>
          <w:sz w:val="28"/>
          <w:szCs w:val="28"/>
        </w:rPr>
        <w:t>.</w:t>
      </w:r>
    </w:p>
    <w:p w:rsidR="008031C8" w:rsidRDefault="00A063FF" w:rsidP="008031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       </w:t>
      </w:r>
      <w:proofErr w:type="gramStart"/>
      <w:r w:rsidR="002C0248"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</w:t>
      </w:r>
      <w:r w:rsidR="006F14BD">
        <w:rPr>
          <w:rFonts w:eastAsia="Calibri"/>
          <w:sz w:val="28"/>
          <w:szCs w:val="28"/>
          <w:lang w:eastAsia="en-US"/>
        </w:rPr>
        <w:t xml:space="preserve">регулирует 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отношения между заявителями и админ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страцией города Ливны, связанные с порядком предоставления муниципальной услуги «Выдача разрешений на проведение земляных работ на те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р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ритории муниципального образования город Ливны», и определяет ста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н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 xml:space="preserve">дарт предоставления </w:t>
      </w:r>
      <w:r>
        <w:rPr>
          <w:rFonts w:eastAsiaTheme="minorHAnsi"/>
          <w:kern w:val="0"/>
          <w:sz w:val="28"/>
          <w:szCs w:val="28"/>
          <w:lang w:eastAsia="en-US" w:bidi="ar-SA"/>
        </w:rPr>
        <w:t>у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слуги, включая сроки и последовательность административных процедур и административных дейс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т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 xml:space="preserve">вий администрации города Ливны при предоставлении </w:t>
      </w:r>
      <w:r>
        <w:rPr>
          <w:rFonts w:eastAsiaTheme="minorHAnsi"/>
          <w:kern w:val="0"/>
          <w:sz w:val="28"/>
          <w:szCs w:val="28"/>
          <w:lang w:eastAsia="en-US" w:bidi="ar-SA"/>
        </w:rPr>
        <w:t>у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слуги на территории города Ли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в</w:t>
      </w:r>
      <w:r w:rsidR="008031C8">
        <w:rPr>
          <w:rFonts w:eastAsiaTheme="minorHAnsi"/>
          <w:kern w:val="0"/>
          <w:sz w:val="28"/>
          <w:szCs w:val="28"/>
          <w:lang w:eastAsia="en-US" w:bidi="ar-SA"/>
        </w:rPr>
        <w:t>ны.</w:t>
      </w:r>
      <w:proofErr w:type="gramEnd"/>
    </w:p>
    <w:p w:rsidR="002C0248" w:rsidRDefault="008031C8" w:rsidP="008031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Административный регламент </w:t>
      </w:r>
      <w:r w:rsidR="009A4625">
        <w:rPr>
          <w:sz w:val="28"/>
          <w:szCs w:val="28"/>
        </w:rPr>
        <w:t>разработан</w:t>
      </w:r>
      <w:r w:rsidR="00430560">
        <w:rPr>
          <w:sz w:val="28"/>
          <w:szCs w:val="28"/>
        </w:rPr>
        <w:t xml:space="preserve"> в соответствии с нормативными</w:t>
      </w:r>
      <w:r w:rsidR="009A4625">
        <w:rPr>
          <w:sz w:val="28"/>
          <w:szCs w:val="28"/>
        </w:rPr>
        <w:t xml:space="preserve"> правовыми актами:</w:t>
      </w:r>
    </w:p>
    <w:p w:rsidR="008031C8" w:rsidRDefault="008031C8" w:rsidP="008031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Федеральный </w:t>
      </w:r>
      <w:hyperlink r:id="rId5" w:history="1">
        <w:r w:rsidRPr="008031C8">
          <w:rPr>
            <w:rFonts w:eastAsiaTheme="minorHAnsi"/>
            <w:kern w:val="0"/>
            <w:sz w:val="28"/>
            <w:szCs w:val="28"/>
            <w:lang w:eastAsia="en-US" w:bidi="ar-SA"/>
          </w:rPr>
          <w:t>закон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от 27 июля 2010 года № 210-ФЗ «Об организации предоставл</w:t>
      </w:r>
      <w:r>
        <w:rPr>
          <w:rFonts w:eastAsiaTheme="minorHAnsi"/>
          <w:kern w:val="0"/>
          <w:sz w:val="28"/>
          <w:szCs w:val="28"/>
          <w:lang w:eastAsia="en-US" w:bidi="ar-SA"/>
        </w:rPr>
        <w:t>е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ния государственных и муниципальных услуг», </w:t>
      </w:r>
    </w:p>
    <w:p w:rsidR="00631A96" w:rsidRDefault="00631A96" w:rsidP="008031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решение </w:t>
      </w:r>
      <w:proofErr w:type="spellStart"/>
      <w:r>
        <w:rPr>
          <w:rFonts w:eastAsiaTheme="minorHAnsi"/>
          <w:kern w:val="0"/>
          <w:sz w:val="28"/>
          <w:szCs w:val="28"/>
          <w:lang w:eastAsia="en-US" w:bidi="ar-SA"/>
        </w:rPr>
        <w:t>Ливенского</w:t>
      </w:r>
      <w:proofErr w:type="spell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 городского Совета народных депутатов от 27.10.2016 года № 2/015-ГС «Об утверждении Правил благоустройс</w:t>
      </w:r>
      <w:r w:rsidR="00A063FF">
        <w:rPr>
          <w:rFonts w:eastAsiaTheme="minorHAnsi"/>
          <w:kern w:val="0"/>
          <w:sz w:val="28"/>
          <w:szCs w:val="28"/>
          <w:lang w:eastAsia="en-US" w:bidi="ar-SA"/>
        </w:rPr>
        <w:t>тва на территории города Ливны О</w:t>
      </w:r>
      <w:r>
        <w:rPr>
          <w:rFonts w:eastAsiaTheme="minorHAnsi"/>
          <w:kern w:val="0"/>
          <w:sz w:val="28"/>
          <w:szCs w:val="28"/>
          <w:lang w:eastAsia="en-US" w:bidi="ar-SA"/>
        </w:rPr>
        <w:t>р</w:t>
      </w:r>
      <w:r>
        <w:rPr>
          <w:rFonts w:eastAsiaTheme="minorHAnsi"/>
          <w:kern w:val="0"/>
          <w:sz w:val="28"/>
          <w:szCs w:val="28"/>
          <w:lang w:eastAsia="en-US" w:bidi="ar-SA"/>
        </w:rPr>
        <w:t>ловской области»;</w:t>
      </w:r>
    </w:p>
    <w:p w:rsidR="008031C8" w:rsidRDefault="008031C8" w:rsidP="008031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</w:t>
      </w:r>
      <w:hyperlink r:id="rId6" w:history="1">
        <w:r>
          <w:rPr>
            <w:rFonts w:eastAsiaTheme="minorHAnsi"/>
            <w:kern w:val="0"/>
            <w:sz w:val="28"/>
            <w:szCs w:val="28"/>
            <w:lang w:eastAsia="en-US" w:bidi="ar-SA"/>
          </w:rPr>
          <w:t>П</w:t>
        </w:r>
        <w:r w:rsidRPr="008031C8">
          <w:rPr>
            <w:rFonts w:eastAsiaTheme="minorHAnsi"/>
            <w:kern w:val="0"/>
            <w:sz w:val="28"/>
            <w:szCs w:val="28"/>
            <w:lang w:eastAsia="en-US" w:bidi="ar-SA"/>
          </w:rPr>
          <w:t>остановление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Администрации города Ливны от 15 февраля 2012 года № 5 «О ра</w:t>
      </w:r>
      <w:r>
        <w:rPr>
          <w:rFonts w:eastAsiaTheme="minorHAnsi"/>
          <w:kern w:val="0"/>
          <w:sz w:val="28"/>
          <w:szCs w:val="28"/>
          <w:lang w:eastAsia="en-US" w:bidi="ar-SA"/>
        </w:rPr>
        <w:t>з</w:t>
      </w:r>
      <w:r>
        <w:rPr>
          <w:rFonts w:eastAsiaTheme="minorHAnsi"/>
          <w:kern w:val="0"/>
          <w:sz w:val="28"/>
          <w:szCs w:val="28"/>
          <w:lang w:eastAsia="en-US" w:bidi="ar-SA"/>
        </w:rPr>
        <w:t>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</w:t>
      </w:r>
      <w:r>
        <w:rPr>
          <w:rFonts w:eastAsiaTheme="minorHAnsi"/>
          <w:kern w:val="0"/>
          <w:sz w:val="28"/>
          <w:szCs w:val="28"/>
          <w:lang w:eastAsia="en-US" w:bidi="ar-SA"/>
        </w:rPr>
        <w:t>д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министрацией </w:t>
      </w:r>
      <w:proofErr w:type="gramStart"/>
      <w:r>
        <w:rPr>
          <w:rFonts w:eastAsiaTheme="minorHAnsi"/>
          <w:kern w:val="0"/>
          <w:sz w:val="28"/>
          <w:szCs w:val="28"/>
          <w:lang w:eastAsia="en-US" w:bidi="ar-SA"/>
        </w:rPr>
        <w:t>г</w:t>
      </w:r>
      <w:proofErr w:type="gramEnd"/>
      <w:r>
        <w:rPr>
          <w:rFonts w:eastAsiaTheme="minorHAnsi"/>
          <w:kern w:val="0"/>
          <w:sz w:val="28"/>
          <w:szCs w:val="28"/>
          <w:lang w:eastAsia="en-US" w:bidi="ar-SA"/>
        </w:rPr>
        <w:t xml:space="preserve">. Ливны Орловской области», </w:t>
      </w:r>
    </w:p>
    <w:p w:rsidR="008031C8" w:rsidRDefault="008031C8" w:rsidP="008031C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- </w:t>
      </w:r>
      <w:hyperlink r:id="rId7" w:history="1">
        <w:r>
          <w:rPr>
            <w:rFonts w:eastAsiaTheme="minorHAnsi"/>
            <w:kern w:val="0"/>
            <w:sz w:val="28"/>
            <w:szCs w:val="28"/>
            <w:lang w:eastAsia="en-US" w:bidi="ar-SA"/>
          </w:rPr>
          <w:t>П</w:t>
        </w:r>
        <w:r w:rsidRPr="008031C8">
          <w:rPr>
            <w:rFonts w:eastAsiaTheme="minorHAnsi"/>
            <w:kern w:val="0"/>
            <w:sz w:val="28"/>
            <w:szCs w:val="28"/>
            <w:lang w:eastAsia="en-US" w:bidi="ar-SA"/>
          </w:rPr>
          <w:t>остановление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 xml:space="preserve"> Администрации города Ливны от 4 апреля 2012 года № 11 «Об у</w:t>
      </w:r>
      <w:r>
        <w:rPr>
          <w:rFonts w:eastAsiaTheme="minorHAnsi"/>
          <w:kern w:val="0"/>
          <w:sz w:val="28"/>
          <w:szCs w:val="28"/>
          <w:lang w:eastAsia="en-US" w:bidi="ar-SA"/>
        </w:rPr>
        <w:t>т</w:t>
      </w:r>
      <w:r>
        <w:rPr>
          <w:rFonts w:eastAsiaTheme="minorHAnsi"/>
          <w:kern w:val="0"/>
          <w:sz w:val="28"/>
          <w:szCs w:val="28"/>
          <w:lang w:eastAsia="en-US" w:bidi="ar-SA"/>
        </w:rPr>
        <w:t>верждении Перечня муниципальных услуг и муниципальных ко</w:t>
      </w:r>
      <w:r>
        <w:rPr>
          <w:rFonts w:eastAsiaTheme="minorHAnsi"/>
          <w:kern w:val="0"/>
          <w:sz w:val="28"/>
          <w:szCs w:val="28"/>
          <w:lang w:eastAsia="en-US" w:bidi="ar-SA"/>
        </w:rPr>
        <w:t>н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трольных функций </w:t>
      </w:r>
      <w:proofErr w:type="gramStart"/>
      <w:r>
        <w:rPr>
          <w:rFonts w:eastAsiaTheme="minorHAnsi"/>
          <w:kern w:val="0"/>
          <w:sz w:val="28"/>
          <w:szCs w:val="28"/>
          <w:lang w:eastAsia="en-US" w:bidi="ar-SA"/>
        </w:rPr>
        <w:t>г</w:t>
      </w:r>
      <w:proofErr w:type="gramEnd"/>
      <w:r>
        <w:rPr>
          <w:rFonts w:eastAsiaTheme="minorHAnsi"/>
          <w:kern w:val="0"/>
          <w:sz w:val="28"/>
          <w:szCs w:val="28"/>
          <w:lang w:eastAsia="en-US" w:bidi="ar-SA"/>
        </w:rPr>
        <w:t>. Ливны О</w:t>
      </w:r>
      <w:r>
        <w:rPr>
          <w:rFonts w:eastAsiaTheme="minorHAnsi"/>
          <w:kern w:val="0"/>
          <w:sz w:val="28"/>
          <w:szCs w:val="28"/>
          <w:lang w:eastAsia="en-US" w:bidi="ar-SA"/>
        </w:rPr>
        <w:t>р</w:t>
      </w:r>
      <w:r>
        <w:rPr>
          <w:rFonts w:eastAsiaTheme="minorHAnsi"/>
          <w:kern w:val="0"/>
          <w:sz w:val="28"/>
          <w:szCs w:val="28"/>
          <w:lang w:eastAsia="en-US" w:bidi="ar-SA"/>
        </w:rPr>
        <w:t>ловской области».</w:t>
      </w:r>
    </w:p>
    <w:p w:rsidR="000C5008" w:rsidRDefault="00EC0E5F" w:rsidP="008B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A49">
        <w:rPr>
          <w:sz w:val="28"/>
          <w:szCs w:val="28"/>
        </w:rPr>
        <w:t xml:space="preserve">Нормативным правовым актом </w:t>
      </w:r>
      <w:proofErr w:type="gramStart"/>
      <w:r w:rsidR="00242A49">
        <w:rPr>
          <w:sz w:val="28"/>
          <w:szCs w:val="28"/>
        </w:rPr>
        <w:t>определены</w:t>
      </w:r>
      <w:proofErr w:type="gramEnd"/>
      <w:r w:rsidR="00242A49">
        <w:rPr>
          <w:sz w:val="28"/>
          <w:szCs w:val="28"/>
        </w:rPr>
        <w:t xml:space="preserve">: </w:t>
      </w:r>
    </w:p>
    <w:p w:rsidR="000C5008" w:rsidRPr="00631A96" w:rsidRDefault="000C5008" w:rsidP="008031C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8"/>
          <w:szCs w:val="28"/>
          <w:lang w:eastAsia="en-US" w:bidi="ar-SA"/>
        </w:rPr>
      </w:pPr>
      <w:r w:rsidRPr="00631A96">
        <w:rPr>
          <w:sz w:val="28"/>
          <w:szCs w:val="28"/>
        </w:rPr>
        <w:t xml:space="preserve">-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к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руг заявителей при предоставлении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у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слуги</w:t>
      </w:r>
      <w:r w:rsidRPr="00631A96">
        <w:rPr>
          <w:sz w:val="28"/>
          <w:szCs w:val="28"/>
        </w:rPr>
        <w:t>;</w:t>
      </w:r>
    </w:p>
    <w:p w:rsidR="000C5008" w:rsidRPr="00631A96" w:rsidRDefault="000C5008" w:rsidP="008031C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8"/>
          <w:szCs w:val="28"/>
          <w:lang w:eastAsia="en-US" w:bidi="ar-SA"/>
        </w:rPr>
      </w:pPr>
      <w:r w:rsidRPr="00631A96">
        <w:rPr>
          <w:sz w:val="28"/>
          <w:szCs w:val="28"/>
        </w:rPr>
        <w:lastRenderedPageBreak/>
        <w:t xml:space="preserve">- 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п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орядок информирования о предоставлени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и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у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слуги</w:t>
      </w:r>
      <w:r w:rsidRPr="00631A96">
        <w:rPr>
          <w:sz w:val="28"/>
          <w:szCs w:val="28"/>
        </w:rPr>
        <w:t>;</w:t>
      </w:r>
    </w:p>
    <w:p w:rsidR="000C5008" w:rsidRPr="00631A96" w:rsidRDefault="000C5008" w:rsidP="008031C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8"/>
          <w:szCs w:val="28"/>
          <w:lang w:eastAsia="en-US" w:bidi="ar-SA"/>
        </w:rPr>
      </w:pPr>
      <w:r w:rsidRPr="00631A96">
        <w:rPr>
          <w:sz w:val="28"/>
          <w:szCs w:val="28"/>
        </w:rPr>
        <w:t xml:space="preserve">- 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с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рок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и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 предоставления муниципальной услуги</w:t>
      </w:r>
      <w:r w:rsidRPr="00631A96">
        <w:rPr>
          <w:rFonts w:eastAsia="Calibri"/>
          <w:sz w:val="28"/>
          <w:szCs w:val="28"/>
          <w:lang w:eastAsia="en-US"/>
        </w:rPr>
        <w:t>;</w:t>
      </w:r>
    </w:p>
    <w:p w:rsidR="000C5008" w:rsidRPr="00631A96" w:rsidRDefault="000C5008" w:rsidP="008031C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8"/>
          <w:szCs w:val="28"/>
          <w:lang w:eastAsia="en-US" w:bidi="ar-SA"/>
        </w:rPr>
      </w:pPr>
      <w:r w:rsidRPr="00631A96">
        <w:rPr>
          <w:rFonts w:eastAsia="Calibri"/>
          <w:sz w:val="28"/>
          <w:szCs w:val="28"/>
          <w:lang w:eastAsia="en-US"/>
        </w:rPr>
        <w:t xml:space="preserve">- 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 xml:space="preserve"> </w:t>
      </w:r>
      <w:r w:rsidR="00631A96">
        <w:rPr>
          <w:rFonts w:eastAsiaTheme="minorHAnsi"/>
          <w:bCs/>
          <w:kern w:val="0"/>
          <w:sz w:val="28"/>
          <w:szCs w:val="28"/>
          <w:lang w:eastAsia="en-US" w:bidi="ar-SA"/>
        </w:rPr>
        <w:t>и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счерпывающий перечень документов, необходимых для предоставления муниц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и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пальной усл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у</w:t>
      </w:r>
      <w:r w:rsidR="008031C8" w:rsidRPr="00631A96">
        <w:rPr>
          <w:rFonts w:eastAsiaTheme="minorHAnsi"/>
          <w:bCs/>
          <w:kern w:val="0"/>
          <w:sz w:val="28"/>
          <w:szCs w:val="28"/>
          <w:lang w:eastAsia="en-US" w:bidi="ar-SA"/>
        </w:rPr>
        <w:t>ги</w:t>
      </w:r>
      <w:r w:rsidRPr="00631A96">
        <w:rPr>
          <w:sz w:val="28"/>
          <w:szCs w:val="28"/>
        </w:rPr>
        <w:t>;</w:t>
      </w:r>
    </w:p>
    <w:p w:rsidR="008031C8" w:rsidRPr="00631A96" w:rsidRDefault="000C5008" w:rsidP="008B770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A96">
        <w:rPr>
          <w:rFonts w:ascii="Times New Roman" w:hAnsi="Times New Roman" w:cs="Times New Roman"/>
          <w:sz w:val="28"/>
          <w:szCs w:val="28"/>
        </w:rPr>
        <w:t xml:space="preserve">- </w:t>
      </w:r>
      <w:r w:rsid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031C8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остав, последовательность и сроки выполнения административных проц</w:t>
      </w:r>
      <w:r w:rsidR="008031C8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031C8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дур;</w:t>
      </w:r>
    </w:p>
    <w:p w:rsidR="00631A96" w:rsidRDefault="008031C8" w:rsidP="008B770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631A96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ормы </w:t>
      </w:r>
      <w:proofErr w:type="gramStart"/>
      <w:r w:rsidR="00631A96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631A96"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  <w:r w:rsid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008" w:rsidRPr="00631A96" w:rsidRDefault="00631A96" w:rsidP="008B7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осудебный (внесудебный) порядок обжалования решений и действий (бе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действия) органа, предоста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631A96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слугу, а также его должностных лиц</w:t>
      </w:r>
      <w:r w:rsidR="000C5008" w:rsidRPr="00631A96">
        <w:rPr>
          <w:rFonts w:ascii="Times New Roman" w:hAnsi="Times New Roman" w:cs="Times New Roman"/>
          <w:sz w:val="28"/>
          <w:szCs w:val="28"/>
        </w:rPr>
        <w:t>.</w:t>
      </w:r>
    </w:p>
    <w:p w:rsidR="00631A96" w:rsidRDefault="000C500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FCA">
        <w:rPr>
          <w:sz w:val="28"/>
          <w:szCs w:val="28"/>
        </w:rPr>
        <w:t>Необходимость правового регулирования общественных отношений, предусмо</w:t>
      </w:r>
      <w:r w:rsidR="00541FCA">
        <w:rPr>
          <w:sz w:val="28"/>
          <w:szCs w:val="28"/>
        </w:rPr>
        <w:t>т</w:t>
      </w:r>
      <w:r w:rsidR="00541FCA">
        <w:rPr>
          <w:sz w:val="28"/>
          <w:szCs w:val="28"/>
        </w:rPr>
        <w:t xml:space="preserve">ренных нормативным правовым актом, обусловлена </w:t>
      </w:r>
      <w:r w:rsidR="00631A96">
        <w:rPr>
          <w:sz w:val="28"/>
          <w:szCs w:val="28"/>
        </w:rPr>
        <w:t>исполнением тр</w:t>
      </w:r>
      <w:r w:rsidR="00631A96">
        <w:rPr>
          <w:sz w:val="28"/>
          <w:szCs w:val="28"/>
        </w:rPr>
        <w:t>е</w:t>
      </w:r>
      <w:r w:rsidR="00631A96">
        <w:rPr>
          <w:sz w:val="28"/>
          <w:szCs w:val="28"/>
        </w:rPr>
        <w:t xml:space="preserve">бований статьи 34 Правил благоустройства, утвержденных решением </w:t>
      </w:r>
      <w:proofErr w:type="spellStart"/>
      <w:r w:rsidR="00631A96">
        <w:rPr>
          <w:rFonts w:eastAsiaTheme="minorHAnsi"/>
          <w:kern w:val="0"/>
          <w:sz w:val="28"/>
          <w:szCs w:val="28"/>
          <w:lang w:eastAsia="en-US"/>
        </w:rPr>
        <w:t>Ливе</w:t>
      </w:r>
      <w:r w:rsidR="00631A96">
        <w:rPr>
          <w:rFonts w:eastAsiaTheme="minorHAnsi"/>
          <w:kern w:val="0"/>
          <w:sz w:val="28"/>
          <w:szCs w:val="28"/>
          <w:lang w:eastAsia="en-US"/>
        </w:rPr>
        <w:t>н</w:t>
      </w:r>
      <w:r w:rsidR="00631A96">
        <w:rPr>
          <w:rFonts w:eastAsiaTheme="minorHAnsi"/>
          <w:kern w:val="0"/>
          <w:sz w:val="28"/>
          <w:szCs w:val="28"/>
          <w:lang w:eastAsia="en-US"/>
        </w:rPr>
        <w:t>ского</w:t>
      </w:r>
      <w:proofErr w:type="spellEnd"/>
      <w:r w:rsidR="00631A96">
        <w:rPr>
          <w:rFonts w:eastAsiaTheme="minorHAnsi"/>
          <w:kern w:val="0"/>
          <w:sz w:val="28"/>
          <w:szCs w:val="28"/>
          <w:lang w:eastAsia="en-US"/>
        </w:rPr>
        <w:t xml:space="preserve"> городского Совета народных депутатов от 27.10.2016 года № 2/015-ГС.</w:t>
      </w:r>
    </w:p>
    <w:p w:rsidR="002C0248" w:rsidRDefault="00631A96" w:rsidP="00631A96">
      <w:pPr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 </w:t>
      </w:r>
      <w:r w:rsidR="002C0248"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>дены публичные консультации с 1</w:t>
      </w:r>
      <w:r>
        <w:rPr>
          <w:sz w:val="28"/>
          <w:szCs w:val="28"/>
        </w:rPr>
        <w:t>5</w:t>
      </w:r>
      <w:r w:rsidR="00242A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B6CDC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42A49">
        <w:rPr>
          <w:sz w:val="28"/>
          <w:szCs w:val="28"/>
        </w:rPr>
        <w:t xml:space="preserve"> года по 1</w:t>
      </w:r>
      <w:r>
        <w:rPr>
          <w:sz w:val="28"/>
          <w:szCs w:val="28"/>
        </w:rPr>
        <w:t>3</w:t>
      </w:r>
      <w:r w:rsidR="00242A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C0248">
        <w:rPr>
          <w:sz w:val="28"/>
          <w:szCs w:val="28"/>
        </w:rPr>
        <w:t>.20</w:t>
      </w:r>
      <w:r w:rsidR="000C500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C0248"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деятельности». В ходе публичных консультаций каких-либо предложений, рекомендаций, расчетов,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в адрес уполномоченного органа не поступило.</w:t>
      </w:r>
    </w:p>
    <w:p w:rsidR="002C0248" w:rsidRDefault="002C0248" w:rsidP="008B770E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>проведенной экспертизы действующего нормативного пр</w:t>
      </w:r>
      <w:r w:rsidR="00FE20BB">
        <w:rPr>
          <w:sz w:val="28"/>
        </w:rPr>
        <w:t>а</w:t>
      </w:r>
      <w:r w:rsidR="00FE20BB">
        <w:rPr>
          <w:sz w:val="28"/>
        </w:rPr>
        <w:t xml:space="preserve">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8B770E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ED751F">
        <w:rPr>
          <w:sz w:val="28"/>
          <w:szCs w:val="28"/>
        </w:rPr>
        <w:t>постановление администрации города Ливны</w:t>
      </w:r>
      <w:r>
        <w:rPr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8B770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51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не вводит избыточные обязанности, запреты и ограничения</w:t>
      </w:r>
      <w:r w:rsidR="00541FCA">
        <w:rPr>
          <w:sz w:val="28"/>
          <w:szCs w:val="28"/>
        </w:rPr>
        <w:t>,  затру</w:t>
      </w:r>
      <w:r w:rsidR="00541FCA">
        <w:rPr>
          <w:sz w:val="28"/>
          <w:szCs w:val="28"/>
        </w:rPr>
        <w:t>д</w:t>
      </w:r>
      <w:r w:rsidR="00541FCA">
        <w:rPr>
          <w:sz w:val="28"/>
          <w:szCs w:val="28"/>
        </w:rPr>
        <w:t>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субъектов предпринимательской и инвестиционной деятельности,  и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Ливны.</w:t>
      </w:r>
    </w:p>
    <w:p w:rsidR="00ED751F" w:rsidRDefault="00ED751F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AE1007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841AB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41AB1">
        <w:rPr>
          <w:sz w:val="28"/>
          <w:szCs w:val="28"/>
        </w:rPr>
        <w:t>.20</w:t>
      </w:r>
      <w:r w:rsidR="00ED751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661076" w:rsidRPr="002C0248">
        <w:rPr>
          <w:sz w:val="28"/>
          <w:szCs w:val="28"/>
        </w:rPr>
        <w:t>года.</w:t>
      </w: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ED751F" w:rsidRDefault="00ED751F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AE1007" w:rsidRDefault="00AE10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AE1007" w:rsidRDefault="00AE10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AE1007" w:rsidRDefault="00AE10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 w:rsidR="00AE10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AE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0248"/>
    <w:rsid w:val="000238B1"/>
    <w:rsid w:val="0007328F"/>
    <w:rsid w:val="000865BA"/>
    <w:rsid w:val="000A0243"/>
    <w:rsid w:val="000B2379"/>
    <w:rsid w:val="000C5008"/>
    <w:rsid w:val="000F130D"/>
    <w:rsid w:val="001E295F"/>
    <w:rsid w:val="00242A49"/>
    <w:rsid w:val="002C0248"/>
    <w:rsid w:val="00321CE6"/>
    <w:rsid w:val="00421596"/>
    <w:rsid w:val="00425DB5"/>
    <w:rsid w:val="00430560"/>
    <w:rsid w:val="004745C7"/>
    <w:rsid w:val="0048421D"/>
    <w:rsid w:val="00541FCA"/>
    <w:rsid w:val="00575572"/>
    <w:rsid w:val="006028B1"/>
    <w:rsid w:val="00631A96"/>
    <w:rsid w:val="0065578E"/>
    <w:rsid w:val="00661076"/>
    <w:rsid w:val="006F14BD"/>
    <w:rsid w:val="007B6CDC"/>
    <w:rsid w:val="008031C8"/>
    <w:rsid w:val="00841AB1"/>
    <w:rsid w:val="008556F1"/>
    <w:rsid w:val="008B770E"/>
    <w:rsid w:val="008D6463"/>
    <w:rsid w:val="008D7E59"/>
    <w:rsid w:val="009A41BB"/>
    <w:rsid w:val="009A4625"/>
    <w:rsid w:val="009E20AA"/>
    <w:rsid w:val="00A063FF"/>
    <w:rsid w:val="00AE1007"/>
    <w:rsid w:val="00D05D8E"/>
    <w:rsid w:val="00EB3D05"/>
    <w:rsid w:val="00EC0E5F"/>
    <w:rsid w:val="00ED751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FD63DEB989672B885225A767165E1562EA09C06E3D9C798EAB3E1FB3FAB8B930B39243B2FC26BA0674AEEFA7EA9BD10F98D8DFB0CA62C9123817Cn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DFD63DEB989672B885225A767165E1562EA09C06E3D9C798EAB3E1FB3FAB8B930B39243B2FC26BA0674AEEFA7EA9BD10F98D8DFB0CA62C9123817Cn2M" TargetMode="External"/><Relationship Id="rId5" Type="http://schemas.openxmlformats.org/officeDocument/2006/relationships/hyperlink" Target="consultantplus://offline/ref=C3DFD63DEB989672B8853C57601D3AEE522DF79604E1D098C5B5E8BCAC36A1DCD44460667F22C362A46D1EBEB57FF5F841EA8C8EFB0EA13079n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D59D-1751-4E8D-859B-BFD359D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2021-07-14T12:58:00Z</cp:lastPrinted>
  <dcterms:created xsi:type="dcterms:W3CDTF">2018-11-26T15:25:00Z</dcterms:created>
  <dcterms:modified xsi:type="dcterms:W3CDTF">2021-07-14T13:17:00Z</dcterms:modified>
</cp:coreProperties>
</file>