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</w:t>
      </w:r>
    </w:p>
    <w:p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АКТА </w:t>
      </w:r>
    </w:p>
    <w:p w:rsidR="005C0D39" w:rsidRPr="006844A4" w:rsidRDefault="005C0D39" w:rsidP="006B7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4A4">
        <w:rPr>
          <w:rFonts w:ascii="Times New Roman" w:hAnsi="Times New Roman" w:cs="Times New Roman"/>
          <w:sz w:val="28"/>
          <w:szCs w:val="28"/>
        </w:rPr>
        <w:t>«</w:t>
      </w:r>
      <w:r w:rsidR="006B7676">
        <w:rPr>
          <w:rFonts w:ascii="Times New Roman" w:hAnsi="Times New Roman"/>
          <w:sz w:val="28"/>
          <w:szCs w:val="28"/>
        </w:rPr>
        <w:t>Об утверждении порядка определения размера платы и ее взимания за использование земельных участков, находящихся в муниципальной собственности города Ливны, а также за использование земель или земельных участков, государственная собственность на которые не разграничена, без их предоставления и установления сервитута, публичного сервитута</w:t>
      </w:r>
      <w:r w:rsidRPr="006844A4">
        <w:rPr>
          <w:rFonts w:ascii="Times New Roman" w:hAnsi="Times New Roman"/>
          <w:sz w:val="28"/>
          <w:szCs w:val="28"/>
        </w:rPr>
        <w:t xml:space="preserve"> </w:t>
      </w:r>
      <w:r w:rsidRPr="00A13189">
        <w:rPr>
          <w:rFonts w:ascii="Times New Roman" w:hAnsi="Times New Roman"/>
          <w:sz w:val="28"/>
        </w:rPr>
        <w:t>»</w:t>
      </w:r>
    </w:p>
    <w:p w:rsidR="00F3194D" w:rsidRDefault="00BD7515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4D">
        <w:rPr>
          <w:rFonts w:ascii="Times New Roman" w:hAnsi="Times New Roman" w:cs="Times New Roman"/>
          <w:b/>
          <w:sz w:val="28"/>
          <w:szCs w:val="28"/>
        </w:rPr>
        <w:t>Настоящим</w:t>
      </w:r>
      <w:r w:rsidR="00F3194D">
        <w:rPr>
          <w:rFonts w:ascii="Times New Roman" w:hAnsi="Times New Roman" w:cs="Times New Roman"/>
          <w:sz w:val="28"/>
          <w:szCs w:val="28"/>
        </w:rPr>
        <w:t xml:space="preserve"> Управление муниципального имущества администрации города Ливны</w:t>
      </w:r>
    </w:p>
    <w:p w:rsidR="00F3194D" w:rsidRPr="005C0D39" w:rsidRDefault="00F3194D" w:rsidP="005C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</w:t>
      </w:r>
      <w:r w:rsidR="00342C72">
        <w:rPr>
          <w:rFonts w:ascii="Times New Roman" w:hAnsi="Times New Roman"/>
          <w:sz w:val="28"/>
          <w:szCs w:val="28"/>
        </w:rPr>
        <w:t>Об утверждении порядка определения размера платы и ее взимания за использование земельных участков, находящихся в муниципальной собственности города Ливны, а также за использование земель или земельных участков, государственная собственность на которые не разграничена, без их предоставления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»  и  начале  обсуждения идеи (концепции) предлагаемого в акте правового регулирования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303850 Орловская область, город Ливны, ул. Ленина, дом  18, кабинет </w:t>
      </w:r>
      <w:r w:rsidR="005C0D39">
        <w:rPr>
          <w:rFonts w:ascii="Times New Roman" w:hAnsi="Times New Roman" w:cs="Times New Roman"/>
          <w:sz w:val="28"/>
          <w:szCs w:val="28"/>
        </w:rPr>
        <w:t>3</w:t>
      </w:r>
      <w:r w:rsidR="007E7D2A">
        <w:rPr>
          <w:rFonts w:ascii="Times New Roman" w:hAnsi="Times New Roman" w:cs="Times New Roman"/>
          <w:sz w:val="28"/>
          <w:szCs w:val="28"/>
        </w:rPr>
        <w:t>,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4" w:history="1"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</w:rPr>
          <w:t>umliv@mail.ru</w:t>
        </w:r>
      </w:hyperlink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приема предложений: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765B8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0D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765B8">
        <w:rPr>
          <w:rFonts w:ascii="Times New Roman" w:hAnsi="Times New Roman" w:cs="Times New Roman"/>
          <w:sz w:val="28"/>
          <w:szCs w:val="28"/>
        </w:rPr>
        <w:t>19.11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0D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0D39" w:rsidRDefault="00F3194D" w:rsidP="005C0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нормативного правового акта в информационно-телекоммуникационной сети «Интернет»:</w:t>
      </w:r>
      <w:r w:rsidR="00C932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http://adminliv.ru</w:t>
        </w:r>
      </w:hyperlink>
      <w:r w:rsidR="00C9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 предпринимательской и инвестиционной деятельности»</w:t>
      </w:r>
      <w:r w:rsidR="005C0D39" w:rsidRPr="005C0D39">
        <w:rPr>
          <w:rFonts w:ascii="Times New Roman" w:hAnsi="Times New Roman"/>
          <w:sz w:val="28"/>
          <w:szCs w:val="28"/>
        </w:rPr>
        <w:t xml:space="preserve"> </w:t>
      </w:r>
      <w:r w:rsidR="005C0D39">
        <w:rPr>
          <w:rFonts w:ascii="Times New Roman" w:hAnsi="Times New Roman"/>
          <w:sz w:val="28"/>
          <w:szCs w:val="28"/>
        </w:rPr>
        <w:t>подразделе «Оценка регулирующего воздействия проектов НПА».</w:t>
      </w:r>
    </w:p>
    <w:p w:rsidR="00F3194D" w:rsidRDefault="00F3194D" w:rsidP="00F3194D">
      <w:pPr>
        <w:spacing w:after="0" w:line="240" w:lineRule="auto"/>
        <w:jc w:val="both"/>
        <w:outlineLvl w:val="0"/>
      </w:pPr>
    </w:p>
    <w:p w:rsidR="00F3194D" w:rsidRDefault="00F3194D" w:rsidP="00F3194D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 будут  рассмотрены.  Сводка  предложений  будет размещена на сайт</w:t>
      </w:r>
      <w:r w:rsidRPr="00F3194D">
        <w:rPr>
          <w:rStyle w:val="-"/>
          <w:sz w:val="28"/>
          <w:szCs w:val="28"/>
        </w:rPr>
        <w:t xml:space="preserve"> </w:t>
      </w:r>
      <w:hyperlink r:id="rId6" w:history="1"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3226">
        <w:rPr>
          <w:rStyle w:val="-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D27A9">
        <w:rPr>
          <w:rFonts w:ascii="Times New Roman" w:hAnsi="Times New Roman" w:cs="Times New Roman"/>
          <w:sz w:val="28"/>
          <w:szCs w:val="28"/>
        </w:rPr>
        <w:t>23 ноября</w:t>
      </w:r>
      <w:r w:rsidR="0042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C0D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6D56" w:rsidRPr="00305B3A" w:rsidRDefault="00F3194D" w:rsidP="00F46D5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Обоснование необходимости подготовки проекта акта:</w:t>
      </w:r>
      <w:r w:rsidR="00E2686C">
        <w:rPr>
          <w:sz w:val="28"/>
          <w:szCs w:val="28"/>
        </w:rPr>
        <w:t xml:space="preserve"> </w:t>
      </w:r>
      <w:r w:rsidR="00B359B7">
        <w:rPr>
          <w:sz w:val="28"/>
          <w:szCs w:val="28"/>
        </w:rPr>
        <w:t>установление размера платы и порядок ее взимания при выдаче разрешений на использование земель или земельных участков</w:t>
      </w:r>
      <w:proofErr w:type="gramStart"/>
      <w:r w:rsidR="00B359B7">
        <w:rPr>
          <w:sz w:val="28"/>
          <w:szCs w:val="28"/>
        </w:rPr>
        <w:t>.</w:t>
      </w:r>
      <w:proofErr w:type="gramEnd"/>
      <w:r w:rsidR="00B359B7">
        <w:rPr>
          <w:sz w:val="28"/>
          <w:szCs w:val="28"/>
        </w:rPr>
        <w:t xml:space="preserve"> </w:t>
      </w:r>
      <w:proofErr w:type="gramStart"/>
      <w:r w:rsidR="00B359B7">
        <w:rPr>
          <w:sz w:val="28"/>
          <w:szCs w:val="28"/>
        </w:rPr>
        <w:t>н</w:t>
      </w:r>
      <w:proofErr w:type="gramEnd"/>
      <w:r w:rsidR="00B359B7">
        <w:rPr>
          <w:sz w:val="28"/>
          <w:szCs w:val="28"/>
        </w:rPr>
        <w:t xml:space="preserve">аходящихся в муниципальной собственности города Ливны, а также земель, государственная собственность на которые не </w:t>
      </w:r>
      <w:r w:rsidR="00E2686C">
        <w:rPr>
          <w:sz w:val="28"/>
          <w:szCs w:val="28"/>
        </w:rPr>
        <w:t>разграничена</w:t>
      </w:r>
      <w:r w:rsidR="00B359B7">
        <w:rPr>
          <w:sz w:val="28"/>
          <w:szCs w:val="28"/>
        </w:rPr>
        <w:t>, на территории города Ливны, без предоставления земельных участков и установления сервитутов, публичного сервитута для размещения объектов согласно Перечню, утвержденн</w:t>
      </w:r>
      <w:r w:rsidR="00E2686C">
        <w:rPr>
          <w:sz w:val="28"/>
          <w:szCs w:val="28"/>
        </w:rPr>
        <w:t>ому постановлением Правительств</w:t>
      </w:r>
      <w:r w:rsidR="00B359B7">
        <w:rPr>
          <w:sz w:val="28"/>
          <w:szCs w:val="28"/>
        </w:rPr>
        <w:t xml:space="preserve">а Российской Федерации от </w:t>
      </w:r>
      <w:r>
        <w:rPr>
          <w:sz w:val="28"/>
          <w:szCs w:val="28"/>
        </w:rPr>
        <w:t xml:space="preserve"> </w:t>
      </w:r>
      <w:r w:rsidR="00F46D56">
        <w:rPr>
          <w:sz w:val="28"/>
          <w:szCs w:val="28"/>
        </w:rPr>
        <w:t>3 декабря 2014 года №</w:t>
      </w:r>
      <w:r w:rsidR="00F46D56" w:rsidRPr="00305B3A">
        <w:rPr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</w:t>
      </w:r>
      <w:r w:rsidR="00F46D56" w:rsidRPr="00305B3A">
        <w:rPr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</w:t>
      </w:r>
      <w:r w:rsidR="00F46D56">
        <w:rPr>
          <w:sz w:val="28"/>
          <w:szCs w:val="28"/>
        </w:rPr>
        <w:t>тков и установления сервитутов".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Описание  проблемы,  на  решение  которой  направлено  предлагаемое</w:t>
      </w:r>
    </w:p>
    <w:p w:rsidR="00F3194D" w:rsidRDefault="00F3194D" w:rsidP="00F3194D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правовое регулирование:</w:t>
      </w:r>
      <w:r>
        <w:rPr>
          <w:sz w:val="28"/>
          <w:szCs w:val="28"/>
        </w:rPr>
        <w:t xml:space="preserve"> определение сроков и последовательности административных действий при </w:t>
      </w:r>
      <w:r w:rsidR="00BB58D0">
        <w:rPr>
          <w:sz w:val="28"/>
          <w:szCs w:val="28"/>
        </w:rPr>
        <w:t>разработке и утверждении</w:t>
      </w:r>
      <w:r w:rsidR="008F42C3">
        <w:rPr>
          <w:bCs/>
          <w:sz w:val="28"/>
          <w:szCs w:val="28"/>
        </w:rPr>
        <w:t xml:space="preserve"> условий при установлении </w:t>
      </w:r>
      <w:r w:rsidR="006309B7">
        <w:rPr>
          <w:bCs/>
          <w:sz w:val="28"/>
          <w:szCs w:val="28"/>
        </w:rPr>
        <w:t>платы и порядок ее взимания при выдаче раз</w:t>
      </w:r>
      <w:r w:rsidR="00DC2C40">
        <w:rPr>
          <w:bCs/>
          <w:sz w:val="28"/>
          <w:szCs w:val="28"/>
        </w:rPr>
        <w:t>решений на использование земель, без предоставления земельных участков.</w:t>
      </w:r>
    </w:p>
    <w:p w:rsidR="00D51A1D" w:rsidRPr="00305B3A" w:rsidRDefault="00F3194D" w:rsidP="00D51A1D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 xml:space="preserve">Цели предлагаемого правового регулирования: </w:t>
      </w:r>
      <w:r w:rsidR="00BB58D0">
        <w:rPr>
          <w:sz w:val="28"/>
          <w:szCs w:val="28"/>
        </w:rPr>
        <w:t xml:space="preserve">утверждение порядка </w:t>
      </w:r>
      <w:r w:rsidR="00D72B8B">
        <w:rPr>
          <w:sz w:val="28"/>
          <w:szCs w:val="28"/>
        </w:rPr>
        <w:t xml:space="preserve">разработки условий </w:t>
      </w:r>
      <w:r w:rsidR="002B027A">
        <w:rPr>
          <w:sz w:val="28"/>
          <w:szCs w:val="28"/>
        </w:rPr>
        <w:t xml:space="preserve">при </w:t>
      </w:r>
      <w:r w:rsidR="00D51A1D">
        <w:rPr>
          <w:sz w:val="28"/>
          <w:szCs w:val="28"/>
        </w:rPr>
        <w:t>установление размера платы и порядок ее взимания при выдаче разрешений на использование</w:t>
      </w:r>
      <w:r w:rsidR="00762411">
        <w:rPr>
          <w:sz w:val="28"/>
          <w:szCs w:val="28"/>
        </w:rPr>
        <w:t xml:space="preserve"> земель или земельных участков </w:t>
      </w:r>
      <w:r w:rsidR="00D51A1D">
        <w:rPr>
          <w:sz w:val="28"/>
          <w:szCs w:val="28"/>
        </w:rPr>
        <w:t>находящихся в муниципальной собственности города Ливны, а также земель, государственная собственность на которые не разграничена, на территории города Ливны, без предоставления земельных участков и установления сервитутов, публичного сервитута для размещения объектов согласно Перечню, утвержденному постановлением</w:t>
      </w:r>
      <w:proofErr w:type="gramEnd"/>
      <w:r w:rsidR="00D51A1D">
        <w:rPr>
          <w:sz w:val="28"/>
          <w:szCs w:val="28"/>
        </w:rPr>
        <w:t xml:space="preserve"> Правительства Российской Федерации от  3 декабря 2014 года №</w:t>
      </w:r>
      <w:r w:rsidR="00D51A1D" w:rsidRPr="00305B3A">
        <w:rPr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D51A1D">
        <w:rPr>
          <w:sz w:val="28"/>
          <w:szCs w:val="28"/>
        </w:rPr>
        <w:t>тков и установления сервитутов".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74254D" w:rsidRDefault="007425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постановление </w:t>
      </w:r>
      <w:r w:rsidRPr="00C3365E">
        <w:rPr>
          <w:rFonts w:ascii="Times New Roman" w:hAnsi="Times New Roman" w:cs="Times New Roman"/>
          <w:sz w:val="28"/>
          <w:szCs w:val="28"/>
        </w:rPr>
        <w:t xml:space="preserve">Правительства Орловской </w:t>
      </w:r>
      <w:r>
        <w:rPr>
          <w:rFonts w:ascii="Times New Roman" w:hAnsi="Times New Roman" w:cs="Times New Roman"/>
          <w:sz w:val="28"/>
          <w:szCs w:val="28"/>
        </w:rPr>
        <w:t>области от 7 августа 2015 года №</w:t>
      </w:r>
      <w:r w:rsidRPr="00C3365E">
        <w:rPr>
          <w:rFonts w:ascii="Times New Roman" w:hAnsi="Times New Roman" w:cs="Times New Roman"/>
          <w:sz w:val="28"/>
          <w:szCs w:val="28"/>
        </w:rPr>
        <w:t xml:space="preserve"> 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65E">
        <w:rPr>
          <w:rFonts w:ascii="Times New Roman" w:hAnsi="Times New Roman" w:cs="Times New Roman"/>
          <w:sz w:val="28"/>
          <w:szCs w:val="28"/>
        </w:rPr>
        <w:t xml:space="preserve">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</w:t>
      </w:r>
      <w:r>
        <w:rPr>
          <w:rFonts w:ascii="Times New Roman" w:hAnsi="Times New Roman" w:cs="Times New Roman"/>
          <w:sz w:val="28"/>
          <w:szCs w:val="28"/>
        </w:rPr>
        <w:t>витута»;</w:t>
      </w:r>
    </w:p>
    <w:p w:rsidR="0074254D" w:rsidRDefault="007425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="00640449">
        <w:rPr>
          <w:rFonts w:ascii="Times New Roman" w:hAnsi="Times New Roman" w:cs="Times New Roman"/>
          <w:sz w:val="28"/>
          <w:szCs w:val="28"/>
        </w:rPr>
        <w:t xml:space="preserve"> статья  39.36 </w:t>
      </w:r>
      <w:r w:rsidR="00E85A7C">
        <w:rPr>
          <w:rFonts w:ascii="Times New Roman" w:hAnsi="Times New Roman" w:cs="Times New Roman"/>
          <w:sz w:val="28"/>
          <w:szCs w:val="28"/>
        </w:rPr>
        <w:t>З</w:t>
      </w:r>
      <w:r w:rsidR="00640449">
        <w:rPr>
          <w:rFonts w:ascii="Times New Roman" w:hAnsi="Times New Roman" w:cs="Times New Roman"/>
          <w:sz w:val="28"/>
          <w:szCs w:val="28"/>
        </w:rPr>
        <w:t>емельного</w:t>
      </w:r>
      <w:r w:rsidR="00E85A7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40449">
        <w:rPr>
          <w:rFonts w:ascii="Times New Roman" w:hAnsi="Times New Roman" w:cs="Times New Roman"/>
          <w:sz w:val="28"/>
          <w:szCs w:val="28"/>
        </w:rPr>
        <w:t>а</w:t>
      </w:r>
      <w:r w:rsidR="00E85A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Планируемый   срок   вступления  в  силу  предлагаемого  правового</w:t>
      </w:r>
    </w:p>
    <w:p w:rsidR="00F3194D" w:rsidRDefault="002B027A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194D">
        <w:rPr>
          <w:rFonts w:ascii="Times New Roman" w:hAnsi="Times New Roman" w:cs="Times New Roman"/>
          <w:sz w:val="28"/>
          <w:szCs w:val="28"/>
        </w:rPr>
        <w:t>егулирования</w:t>
      </w:r>
      <w:r w:rsidR="0050406F">
        <w:rPr>
          <w:rFonts w:ascii="Times New Roman" w:hAnsi="Times New Roman" w:cs="Times New Roman"/>
          <w:sz w:val="28"/>
          <w:szCs w:val="28"/>
        </w:rPr>
        <w:t xml:space="preserve">: декабрь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319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Круг лиц, на которых будет распространено действие нормативного правового акта: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Сведения  о необходимости или отсутствии необходимости установления переходного периода: необходимость установления переходного периода отсутствует.</w:t>
      </w:r>
    </w:p>
    <w:p w:rsidR="00F3194D" w:rsidRDefault="00F3194D" w:rsidP="00F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2113"/>
        <w:gridCol w:w="1370"/>
        <w:gridCol w:w="1372"/>
      </w:tblGrid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Содержание варианта решения выявленной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32" w:rsidRPr="006844A4" w:rsidRDefault="005D3432" w:rsidP="005D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5F6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тверждении порядка определения размера платы и ее взимания за использование земельных участков, находящихся в муниципальной собственности города Ливны, а также за использование земель или земельных участков, государственная собственность на которые не разграничена, без их предоставления и установления сервитута, публичного сервитута</w:t>
            </w:r>
            <w:r w:rsidR="00A15F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D3432" w:rsidRDefault="005D3432" w:rsidP="005D3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94D" w:rsidRP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Pr="00184FE1" w:rsidRDefault="00184FE1" w:rsidP="0018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действие нормативного правового акта не повлияет на динамику численности потенциальных адресатов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4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(до</w:t>
            </w:r>
            <w:r w:rsidR="00F3194D">
              <w:rPr>
                <w:rFonts w:ascii="Times New Roman" w:hAnsi="Times New Roman" w:cs="Times New Roman"/>
                <w:sz w:val="28"/>
                <w:szCs w:val="28"/>
              </w:rPr>
              <w:t>ходы) отсутствуют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(доходы) бюджета города Ливны, связанные с введением предлагаемого правового регулирования, отсутствуют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94D" w:rsidRDefault="00F3194D" w:rsidP="00F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 Обоснование   выбора  предпочтительного  варианта   предлагаемого</w:t>
      </w:r>
    </w:p>
    <w:p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регулирования выявленной проблемы: обеспечение соблюдения органами государственной власти, органами местного самоуправления, требований законодательства Российской Федерации</w:t>
      </w:r>
      <w:r w:rsidR="00072F33">
        <w:rPr>
          <w:rFonts w:ascii="Times New Roman" w:hAnsi="Times New Roman" w:cs="Times New Roman"/>
          <w:sz w:val="28"/>
          <w:szCs w:val="28"/>
        </w:rPr>
        <w:t>.</w:t>
      </w:r>
    </w:p>
    <w:p w:rsidR="00F3194D" w:rsidRDefault="00072F33" w:rsidP="00072F3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56D34" w:rsidRDefault="00556D34"/>
    <w:sectPr w:rsidR="00556D34" w:rsidSect="0039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94D"/>
    <w:rsid w:val="00007FB6"/>
    <w:rsid w:val="00072F33"/>
    <w:rsid w:val="00175814"/>
    <w:rsid w:val="00184FE1"/>
    <w:rsid w:val="001D27A9"/>
    <w:rsid w:val="00226892"/>
    <w:rsid w:val="002B027A"/>
    <w:rsid w:val="002B109D"/>
    <w:rsid w:val="00342C72"/>
    <w:rsid w:val="00392C43"/>
    <w:rsid w:val="003E49A7"/>
    <w:rsid w:val="00420874"/>
    <w:rsid w:val="004F3265"/>
    <w:rsid w:val="0050406F"/>
    <w:rsid w:val="00556D34"/>
    <w:rsid w:val="005765B8"/>
    <w:rsid w:val="005C0D39"/>
    <w:rsid w:val="005D3432"/>
    <w:rsid w:val="006309B7"/>
    <w:rsid w:val="00640449"/>
    <w:rsid w:val="006B7676"/>
    <w:rsid w:val="0074254D"/>
    <w:rsid w:val="00762411"/>
    <w:rsid w:val="007E01D8"/>
    <w:rsid w:val="007E7838"/>
    <w:rsid w:val="007E7D2A"/>
    <w:rsid w:val="00850635"/>
    <w:rsid w:val="00883ABF"/>
    <w:rsid w:val="008F42C3"/>
    <w:rsid w:val="009C62FA"/>
    <w:rsid w:val="00A15F68"/>
    <w:rsid w:val="00B359B7"/>
    <w:rsid w:val="00B953A1"/>
    <w:rsid w:val="00BB58D0"/>
    <w:rsid w:val="00BD7515"/>
    <w:rsid w:val="00C93226"/>
    <w:rsid w:val="00CD194C"/>
    <w:rsid w:val="00CE2F61"/>
    <w:rsid w:val="00D51A1D"/>
    <w:rsid w:val="00D72B8B"/>
    <w:rsid w:val="00DC2C40"/>
    <w:rsid w:val="00E07D83"/>
    <w:rsid w:val="00E2686C"/>
    <w:rsid w:val="00E85A7C"/>
    <w:rsid w:val="00EC0D94"/>
    <w:rsid w:val="00F23ACB"/>
    <w:rsid w:val="00F3194D"/>
    <w:rsid w:val="00F416F7"/>
    <w:rsid w:val="00F46D56"/>
    <w:rsid w:val="00F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4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4D"/>
    <w:pPr>
      <w:widowControl w:val="0"/>
    </w:pPr>
    <w:rPr>
      <w:rFonts w:eastAsia="Calibri"/>
      <w:sz w:val="24"/>
    </w:rPr>
  </w:style>
  <w:style w:type="character" w:customStyle="1" w:styleId="-">
    <w:name w:val="Интернет-ссылка"/>
    <w:basedOn w:val="a0"/>
    <w:rsid w:val="00F3194D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4">
    <w:name w:val="ListLabel 4"/>
    <w:rsid w:val="00F3194D"/>
    <w:rPr>
      <w:rFonts w:ascii="Times New Roman" w:hAnsi="Times New Roman" w:cs="Times New Roman" w:hint="default"/>
      <w:sz w:val="28"/>
    </w:rPr>
  </w:style>
  <w:style w:type="character" w:styleId="a3">
    <w:name w:val="Hyperlink"/>
    <w:basedOn w:val="a0"/>
    <w:rsid w:val="00F3194D"/>
    <w:rPr>
      <w:color w:val="0000FF"/>
      <w:u w:val="single"/>
    </w:rPr>
  </w:style>
  <w:style w:type="paragraph" w:styleId="a4">
    <w:name w:val="Balloon Text"/>
    <w:basedOn w:val="a"/>
    <w:semiHidden/>
    <w:rsid w:val="00175814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C932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liv.ru/" TargetMode="External"/><Relationship Id="rId5" Type="http://schemas.openxmlformats.org/officeDocument/2006/relationships/hyperlink" Target="http://adminliv.ru" TargetMode="External"/><Relationship Id="rId4" Type="http://schemas.openxmlformats.org/officeDocument/2006/relationships/hyperlink" Target="mailto:uml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6600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mailto:umliv@mail.ru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sovet1</dc:creator>
  <cp:lastModifiedBy>User</cp:lastModifiedBy>
  <cp:revision>34</cp:revision>
  <cp:lastPrinted>2020-11-17T12:49:00Z</cp:lastPrinted>
  <dcterms:created xsi:type="dcterms:W3CDTF">2020-11-16T13:11:00Z</dcterms:created>
  <dcterms:modified xsi:type="dcterms:W3CDTF">2021-02-03T12:16:00Z</dcterms:modified>
</cp:coreProperties>
</file>