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ОЦЕНКИ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proofErr w:type="gramEnd"/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 Общая информация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2324" w:rsidRPr="00A34070" w:rsidRDefault="00202324" w:rsidP="00A340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1.1. Разработчик: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E4A29">
        <w:rPr>
          <w:rFonts w:ascii="Times New Roman" w:hAnsi="Times New Roman" w:cs="Times New Roman"/>
          <w:b w:val="0"/>
          <w:color w:val="auto"/>
        </w:rPr>
        <w:t>комитет экономики, предпринимательства и торговли</w:t>
      </w:r>
      <w:r w:rsidR="00A34070" w:rsidRPr="00A34070">
        <w:rPr>
          <w:rFonts w:ascii="Times New Roman" w:hAnsi="Times New Roman" w:cs="Times New Roman"/>
          <w:b w:val="0"/>
          <w:color w:val="auto"/>
        </w:rPr>
        <w:t xml:space="preserve">  администрации города Ливны</w:t>
      </w:r>
      <w:r>
        <w:t>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1.2. Вид и наименование проекта нормативного правового акта: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пост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новление администрации города </w:t>
      </w:r>
      <w:r w:rsidR="00A34070" w:rsidRPr="00A34070">
        <w:rPr>
          <w:rFonts w:ascii="Times New Roman" w:hAnsi="Times New Roman" w:cs="Times New Roman"/>
          <w:b w:val="0"/>
          <w:color w:val="auto"/>
        </w:rPr>
        <w:t>«</w:t>
      </w:r>
      <w:r w:rsidR="00EE4A29" w:rsidRPr="00EE4A29">
        <w:rPr>
          <w:rFonts w:ascii="Times New Roman" w:hAnsi="Times New Roman" w:cs="Times New Roman"/>
          <w:b w:val="0"/>
          <w:color w:val="auto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 w:rsidR="00A34070" w:rsidRPr="00EE4A29">
        <w:rPr>
          <w:rFonts w:ascii="Times New Roman" w:hAnsi="Times New Roman" w:cs="Times New Roman"/>
          <w:b w:val="0"/>
          <w:color w:val="auto"/>
        </w:rPr>
        <w:t>».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та:</w:t>
      </w:r>
      <w:r>
        <w:rPr>
          <w:rFonts w:ascii="Times New Roman" w:hAnsi="Times New Roman" w:cs="Times New Roman"/>
          <w:bCs/>
        </w:rPr>
        <w:t xml:space="preserve"> </w:t>
      </w:r>
      <w:r w:rsidR="00E03CED">
        <w:rPr>
          <w:rFonts w:ascii="Times New Roman" w:hAnsi="Times New Roman" w:cs="Times New Roman"/>
          <w:sz w:val="28"/>
          <w:szCs w:val="28"/>
        </w:rPr>
        <w:t>июн</w:t>
      </w:r>
      <w:r w:rsidR="003B4C48">
        <w:rPr>
          <w:rFonts w:ascii="Times New Roman" w:hAnsi="Times New Roman" w:cs="Times New Roman"/>
          <w:sz w:val="28"/>
          <w:szCs w:val="28"/>
        </w:rPr>
        <w:t>ь 20</w:t>
      </w:r>
      <w:r w:rsidR="00E03C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1.4.  </w:t>
      </w:r>
      <w:r w:rsidRPr="00EE4A29">
        <w:rPr>
          <w:rFonts w:ascii="Times New Roman" w:eastAsiaTheme="minorHAnsi" w:hAnsi="Times New Roman" w:cs="Times New Roman"/>
          <w:b w:val="0"/>
          <w:bCs w:val="0"/>
          <w:color w:val="auto"/>
        </w:rPr>
        <w:t>Краткое  описание  проблемы,  на   решение   которой   направлено</w:t>
      </w:r>
    </w:p>
    <w:p w:rsidR="00B97A84" w:rsidRDefault="00202324" w:rsidP="00FF7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A29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3B4C48" w:rsidRPr="00EE4A29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объектов на территории города</w:t>
      </w:r>
      <w:r w:rsidR="00E03CED">
        <w:rPr>
          <w:rFonts w:ascii="Times New Roman" w:hAnsi="Times New Roman" w:cs="Times New Roman"/>
          <w:sz w:val="28"/>
          <w:szCs w:val="28"/>
        </w:rPr>
        <w:t>, создание условий для ос</w:t>
      </w:r>
      <w:r w:rsidR="00E03CED">
        <w:rPr>
          <w:rFonts w:ascii="Times New Roman" w:hAnsi="Times New Roman" w:cs="Times New Roman"/>
          <w:sz w:val="28"/>
          <w:szCs w:val="28"/>
        </w:rPr>
        <w:t>у</w:t>
      </w:r>
      <w:r w:rsidR="00E03CED">
        <w:rPr>
          <w:rFonts w:ascii="Times New Roman" w:hAnsi="Times New Roman" w:cs="Times New Roman"/>
          <w:sz w:val="28"/>
          <w:szCs w:val="28"/>
        </w:rPr>
        <w:t>ществления деятельности субъектов малого и среднего предпринимательс</w:t>
      </w:r>
      <w:r w:rsidR="00E03CED">
        <w:rPr>
          <w:rFonts w:ascii="Times New Roman" w:hAnsi="Times New Roman" w:cs="Times New Roman"/>
          <w:sz w:val="28"/>
          <w:szCs w:val="28"/>
        </w:rPr>
        <w:t>т</w:t>
      </w:r>
      <w:r w:rsidR="00E03CED">
        <w:rPr>
          <w:rFonts w:ascii="Times New Roman" w:hAnsi="Times New Roman" w:cs="Times New Roman"/>
          <w:sz w:val="28"/>
          <w:szCs w:val="28"/>
        </w:rPr>
        <w:t>ва</w:t>
      </w:r>
      <w:r w:rsidR="00B97A84">
        <w:rPr>
          <w:rFonts w:ascii="Times New Roman" w:hAnsi="Times New Roman" w:cs="Times New Roman"/>
          <w:sz w:val="28"/>
          <w:szCs w:val="28"/>
        </w:rPr>
        <w:t>.</w:t>
      </w:r>
    </w:p>
    <w:p w:rsidR="00E03CED" w:rsidRDefault="00202324" w:rsidP="00E0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3B4C48">
        <w:rPr>
          <w:rFonts w:ascii="Times New Roman" w:hAnsi="Times New Roman" w:cs="Times New Roman"/>
          <w:bCs/>
          <w:sz w:val="28"/>
          <w:szCs w:val="28"/>
        </w:rPr>
        <w:t>1.5. Краткое описание целей предлагаемого правового регулирования:</w:t>
      </w:r>
      <w:r w:rsidR="003B4C48" w:rsidRPr="003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388">
        <w:rPr>
          <w:rFonts w:ascii="Times New Roman" w:hAnsi="Times New Roman" w:cs="Times New Roman"/>
          <w:bCs/>
          <w:sz w:val="28"/>
          <w:szCs w:val="28"/>
        </w:rPr>
        <w:t>создание условий для осуществления деятельности субъектами малого и среднего предпринимательства</w:t>
      </w:r>
      <w:r w:rsidR="00E03CED">
        <w:rPr>
          <w:rFonts w:ascii="Times New Roman" w:hAnsi="Times New Roman" w:cs="Times New Roman"/>
          <w:sz w:val="28"/>
          <w:szCs w:val="28"/>
        </w:rPr>
        <w:t>.</w:t>
      </w:r>
    </w:p>
    <w:p w:rsidR="00EE4A29" w:rsidRPr="00E03CED" w:rsidRDefault="00202324" w:rsidP="00E0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03CE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03CED">
        <w:rPr>
          <w:rFonts w:ascii="Times New Roman" w:hAnsi="Times New Roman" w:cs="Times New Roman"/>
          <w:sz w:val="28"/>
          <w:szCs w:val="28"/>
        </w:rPr>
        <w:t>а</w:t>
      </w:r>
      <w:r w:rsidRPr="00E03CED">
        <w:rPr>
          <w:rFonts w:ascii="Times New Roman" w:hAnsi="Times New Roman" w:cs="Times New Roman"/>
          <w:sz w:val="28"/>
          <w:szCs w:val="28"/>
        </w:rPr>
        <w:t>ния:</w:t>
      </w:r>
      <w:r w:rsidR="00EE4A29" w:rsidRPr="00E03CED">
        <w:rPr>
          <w:rFonts w:ascii="Times New Roman" w:hAnsi="Times New Roman" w:cs="Times New Roman"/>
          <w:sz w:val="28"/>
          <w:szCs w:val="28"/>
        </w:rPr>
        <w:t xml:space="preserve"> нормативный правовой акт определяет </w:t>
      </w:r>
      <w:r w:rsidR="00C22388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="00C22388">
        <w:rPr>
          <w:rFonts w:ascii="Times New Roman" w:hAnsi="Times New Roman" w:cs="Times New Roman"/>
          <w:sz w:val="28"/>
          <w:szCs w:val="28"/>
        </w:rPr>
        <w:t>определения начал</w:t>
      </w:r>
      <w:r w:rsidR="00C22388">
        <w:rPr>
          <w:rFonts w:ascii="Times New Roman" w:hAnsi="Times New Roman" w:cs="Times New Roman"/>
          <w:sz w:val="28"/>
          <w:szCs w:val="28"/>
        </w:rPr>
        <w:t>ь</w:t>
      </w:r>
      <w:r w:rsidR="00C22388">
        <w:rPr>
          <w:rFonts w:ascii="Times New Roman" w:hAnsi="Times New Roman" w:cs="Times New Roman"/>
          <w:sz w:val="28"/>
          <w:szCs w:val="28"/>
        </w:rPr>
        <w:t>ной цены права размещения нестационарного объекта</w:t>
      </w:r>
      <w:proofErr w:type="gramEnd"/>
      <w:r w:rsidR="00C22388">
        <w:rPr>
          <w:rFonts w:ascii="Times New Roman" w:hAnsi="Times New Roman" w:cs="Times New Roman"/>
          <w:sz w:val="28"/>
          <w:szCs w:val="28"/>
        </w:rPr>
        <w:t xml:space="preserve"> на территории города Ли</w:t>
      </w:r>
      <w:r w:rsidR="00C22388">
        <w:rPr>
          <w:rFonts w:ascii="Times New Roman" w:hAnsi="Times New Roman" w:cs="Times New Roman"/>
          <w:sz w:val="28"/>
          <w:szCs w:val="28"/>
        </w:rPr>
        <w:t>в</w:t>
      </w:r>
      <w:r w:rsidR="00C22388">
        <w:rPr>
          <w:rFonts w:ascii="Times New Roman" w:hAnsi="Times New Roman" w:cs="Times New Roman"/>
          <w:sz w:val="28"/>
          <w:szCs w:val="28"/>
        </w:rPr>
        <w:t>ны Орловской области</w:t>
      </w:r>
      <w:r w:rsidR="00EE4A29" w:rsidRPr="00E03CED">
        <w:rPr>
          <w:rFonts w:ascii="Times New Roman" w:hAnsi="Times New Roman" w:cs="Times New Roman"/>
          <w:sz w:val="28"/>
          <w:szCs w:val="28"/>
        </w:rPr>
        <w:t>.</w:t>
      </w:r>
    </w:p>
    <w:p w:rsidR="00202324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3CED">
        <w:rPr>
          <w:rFonts w:ascii="Courier New" w:eastAsiaTheme="minorHAnsi" w:hAnsi="Courier New" w:cs="Courier New"/>
          <w:b w:val="0"/>
          <w:bCs w:val="0"/>
          <w:color w:val="auto"/>
        </w:rPr>
        <w:t xml:space="preserve">    </w:t>
      </w:r>
      <w:r w:rsidRPr="00E03CED">
        <w:rPr>
          <w:rFonts w:ascii="Times New Roman" w:eastAsiaTheme="minorHAnsi" w:hAnsi="Times New Roman" w:cs="Times New Roman"/>
          <w:b w:val="0"/>
          <w:bCs w:val="0"/>
          <w:color w:val="auto"/>
        </w:rPr>
        <w:t>1.7.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B4C48">
        <w:rPr>
          <w:rFonts w:ascii="Times New Roman" w:hAnsi="Times New Roman" w:cs="Times New Roman"/>
          <w:b w:val="0"/>
          <w:color w:val="auto"/>
        </w:rPr>
        <w:t xml:space="preserve">с </w:t>
      </w:r>
      <w:r w:rsidR="00E03CED">
        <w:rPr>
          <w:rFonts w:ascii="Times New Roman" w:hAnsi="Times New Roman" w:cs="Times New Roman"/>
          <w:b w:val="0"/>
          <w:color w:val="auto"/>
        </w:rPr>
        <w:t>23.05</w:t>
      </w:r>
      <w:r w:rsidR="00EE4A29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20</w:t>
      </w:r>
      <w:r w:rsidR="00EE4A29">
        <w:rPr>
          <w:rFonts w:ascii="Times New Roman" w:hAnsi="Times New Roman" w:cs="Times New Roman"/>
          <w:b w:val="0"/>
          <w:color w:val="auto"/>
        </w:rPr>
        <w:t xml:space="preserve"> г. по </w:t>
      </w:r>
      <w:r w:rsidR="00E03CED">
        <w:rPr>
          <w:rFonts w:ascii="Times New Roman" w:hAnsi="Times New Roman" w:cs="Times New Roman"/>
          <w:b w:val="0"/>
          <w:color w:val="auto"/>
        </w:rPr>
        <w:t>02</w:t>
      </w:r>
      <w:r w:rsidR="00EE4A29">
        <w:rPr>
          <w:rFonts w:ascii="Times New Roman" w:hAnsi="Times New Roman" w:cs="Times New Roman"/>
          <w:b w:val="0"/>
          <w:color w:val="auto"/>
        </w:rPr>
        <w:t>.</w:t>
      </w:r>
      <w:r w:rsidR="00E03CED">
        <w:rPr>
          <w:rFonts w:ascii="Times New Roman" w:hAnsi="Times New Roman" w:cs="Times New Roman"/>
          <w:b w:val="0"/>
          <w:color w:val="auto"/>
        </w:rPr>
        <w:t>06</w:t>
      </w:r>
      <w:r w:rsidR="003B4C48" w:rsidRPr="003B4C48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20</w:t>
      </w:r>
      <w:r w:rsidRPr="003B4C4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сего замечаний и предлож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ний -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0.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поступивших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в  связи  с размещением уведомления о разработке предлага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4" w:history="1"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</w:p>
    <w:p w:rsidR="003B4C48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1.10. Контактная информация исполнителя разработчика: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Ф.И.О.: </w:t>
      </w:r>
      <w:r w:rsidR="00D65384">
        <w:rPr>
          <w:rFonts w:ascii="Times New Roman" w:hAnsi="Times New Roman" w:cs="Times New Roman"/>
          <w:b w:val="0"/>
          <w:color w:val="auto"/>
        </w:rPr>
        <w:t>Аверкиева Нина Васильевна</w:t>
      </w:r>
    </w:p>
    <w:p w:rsidR="00202324" w:rsidRP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Должность: 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менеджер комитета экономики, предпринимательства и торго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в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ли администрации города.</w:t>
      </w:r>
      <w:r w:rsidRPr="003B4C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02324" w:rsidRPr="00DF6B31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C48">
        <w:rPr>
          <w:rFonts w:ascii="Times New Roman" w:hAnsi="Times New Roman" w:cs="Times New Roman"/>
          <w:bCs/>
        </w:rPr>
        <w:t xml:space="preserve"> 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Тел.: (848677) </w:t>
      </w:r>
      <w:r w:rsidR="003B4C48" w:rsidRPr="003B4C48">
        <w:rPr>
          <w:rFonts w:ascii="Times New Roman" w:hAnsi="Times New Roman" w:cs="Times New Roman"/>
          <w:sz w:val="28"/>
          <w:szCs w:val="28"/>
        </w:rPr>
        <w:t>7-</w:t>
      </w:r>
      <w:r w:rsidR="00D65384">
        <w:rPr>
          <w:rFonts w:ascii="Times New Roman" w:hAnsi="Times New Roman" w:cs="Times New Roman"/>
          <w:sz w:val="28"/>
          <w:szCs w:val="28"/>
        </w:rPr>
        <w:t>32-77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D65384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F86F35">
        <w:rPr>
          <w:rFonts w:ascii="Times New Roman" w:hAnsi="Times New Roman" w:cs="Times New Roman"/>
          <w:bCs/>
          <w:sz w:val="28"/>
          <w:szCs w:val="28"/>
          <w:lang w:val="en-US"/>
        </w:rPr>
        <w:t>anv</w:t>
      </w:r>
      <w:proofErr w:type="spellEnd"/>
      <w:r w:rsidR="00F86F35" w:rsidRPr="00F86F3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86F35">
        <w:rPr>
          <w:rFonts w:ascii="Times New Roman" w:hAnsi="Times New Roman" w:cs="Times New Roman"/>
          <w:bCs/>
          <w:sz w:val="28"/>
          <w:szCs w:val="28"/>
          <w:lang w:val="en-US"/>
        </w:rPr>
        <w:t>admlivny</w:t>
      </w:r>
      <w:proofErr w:type="spellEnd"/>
      <w:r w:rsidR="00D65384" w:rsidRPr="00D65384">
        <w:rPr>
          <w:rFonts w:ascii="Times New Roman" w:hAnsi="Times New Roman" w:cs="Times New Roman"/>
          <w:bCs/>
          <w:sz w:val="28"/>
          <w:szCs w:val="28"/>
        </w:rPr>
        <w:t>@</w:t>
      </w:r>
      <w:r w:rsidR="00D6538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D65384" w:rsidRPr="00D6538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653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8113E" w:rsidRDefault="00A8113E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2.  Описание  проблемы,  на  решение  которой  направлено  предлагаемое правовое регулирование</w:t>
      </w:r>
    </w:p>
    <w:p w:rsidR="00A8113E" w:rsidRPr="00A8113E" w:rsidRDefault="00A8113E" w:rsidP="00A8113E"/>
    <w:p w:rsidR="008276B6" w:rsidRDefault="00202324" w:rsidP="0082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84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  <w:r w:rsidR="00B97A84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B97A84" w:rsidRPr="00DF6B31">
        <w:rPr>
          <w:rFonts w:ascii="Times New Roman" w:hAnsi="Times New Roman" w:cs="Times New Roman"/>
          <w:sz w:val="28"/>
          <w:szCs w:val="28"/>
        </w:rPr>
        <w:t xml:space="preserve">В 2019 году для расчета </w:t>
      </w:r>
      <w:r w:rsidR="00B97A84">
        <w:rPr>
          <w:rFonts w:ascii="Times New Roman" w:hAnsi="Times New Roman" w:cs="Times New Roman"/>
          <w:sz w:val="28"/>
          <w:szCs w:val="28"/>
        </w:rPr>
        <w:t>начальной цены права размещения нестационарного торгового объекта использовал</w:t>
      </w:r>
      <w:r w:rsidR="005A6638">
        <w:rPr>
          <w:rFonts w:ascii="Times New Roman" w:hAnsi="Times New Roman" w:cs="Times New Roman"/>
          <w:sz w:val="28"/>
          <w:szCs w:val="28"/>
        </w:rPr>
        <w:t>ась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5A6638">
        <w:rPr>
          <w:rFonts w:ascii="Times New Roman" w:hAnsi="Times New Roman" w:cs="Times New Roman"/>
          <w:sz w:val="28"/>
          <w:szCs w:val="28"/>
        </w:rPr>
        <w:t>баз</w:t>
      </w:r>
      <w:r w:rsidR="005A6638">
        <w:rPr>
          <w:rFonts w:ascii="Times New Roman" w:hAnsi="Times New Roman" w:cs="Times New Roman"/>
          <w:sz w:val="28"/>
          <w:szCs w:val="28"/>
        </w:rPr>
        <w:t>о</w:t>
      </w:r>
      <w:r w:rsidR="005A6638">
        <w:rPr>
          <w:rFonts w:ascii="Times New Roman" w:hAnsi="Times New Roman" w:cs="Times New Roman"/>
          <w:sz w:val="28"/>
          <w:szCs w:val="28"/>
        </w:rPr>
        <w:t>вая цена права размещения нестационарного объекта в год за 1 кв. м, опред</w:t>
      </w:r>
      <w:r w:rsidR="005A6638">
        <w:rPr>
          <w:rFonts w:ascii="Times New Roman" w:hAnsi="Times New Roman" w:cs="Times New Roman"/>
          <w:sz w:val="28"/>
          <w:szCs w:val="28"/>
        </w:rPr>
        <w:t>е</w:t>
      </w:r>
      <w:r w:rsidR="005A6638">
        <w:rPr>
          <w:rFonts w:ascii="Times New Roman" w:hAnsi="Times New Roman" w:cs="Times New Roman"/>
          <w:sz w:val="28"/>
          <w:szCs w:val="28"/>
        </w:rPr>
        <w:t>ляемая как удельный показатель кадастровой стоимости земель для кадас</w:t>
      </w:r>
      <w:r w:rsidR="005A6638">
        <w:rPr>
          <w:rFonts w:ascii="Times New Roman" w:hAnsi="Times New Roman" w:cs="Times New Roman"/>
          <w:sz w:val="28"/>
          <w:szCs w:val="28"/>
        </w:rPr>
        <w:t>т</w:t>
      </w:r>
      <w:r w:rsidR="005A6638">
        <w:rPr>
          <w:rFonts w:ascii="Times New Roman" w:hAnsi="Times New Roman" w:cs="Times New Roman"/>
          <w:sz w:val="28"/>
          <w:szCs w:val="28"/>
        </w:rPr>
        <w:t>рового квартала, утвержденный постановлением Правительства Орловской области от 25 декабря 2014 года № 419 «Об утверждении результатов опр</w:t>
      </w:r>
      <w:r w:rsidR="005A6638">
        <w:rPr>
          <w:rFonts w:ascii="Times New Roman" w:hAnsi="Times New Roman" w:cs="Times New Roman"/>
          <w:sz w:val="28"/>
          <w:szCs w:val="28"/>
        </w:rPr>
        <w:t>е</w:t>
      </w:r>
      <w:r w:rsidR="005A6638">
        <w:rPr>
          <w:rFonts w:ascii="Times New Roman" w:hAnsi="Times New Roman" w:cs="Times New Roman"/>
          <w:sz w:val="28"/>
          <w:szCs w:val="28"/>
        </w:rPr>
        <w:t>деления кадастровой стоимости земель населенных пунктов Орловской о</w:t>
      </w:r>
      <w:r w:rsidR="005A6638">
        <w:rPr>
          <w:rFonts w:ascii="Times New Roman" w:hAnsi="Times New Roman" w:cs="Times New Roman"/>
          <w:sz w:val="28"/>
          <w:szCs w:val="28"/>
        </w:rPr>
        <w:t>б</w:t>
      </w:r>
      <w:r w:rsidR="005A6638">
        <w:rPr>
          <w:rFonts w:ascii="Times New Roman" w:hAnsi="Times New Roman" w:cs="Times New Roman"/>
          <w:sz w:val="28"/>
          <w:szCs w:val="28"/>
        </w:rPr>
        <w:t>ласти»  по виду разрешенного</w:t>
      </w:r>
      <w:proofErr w:type="gramEnd"/>
      <w:r w:rsidR="005A6638">
        <w:rPr>
          <w:rFonts w:ascii="Times New Roman" w:hAnsi="Times New Roman" w:cs="Times New Roman"/>
          <w:sz w:val="28"/>
          <w:szCs w:val="28"/>
        </w:rPr>
        <w:t xml:space="preserve"> использования - земельные участки, предн</w:t>
      </w:r>
      <w:r w:rsidR="005A6638">
        <w:rPr>
          <w:rFonts w:ascii="Times New Roman" w:hAnsi="Times New Roman" w:cs="Times New Roman"/>
          <w:sz w:val="28"/>
          <w:szCs w:val="28"/>
        </w:rPr>
        <w:t>а</w:t>
      </w:r>
      <w:r w:rsidR="005A6638">
        <w:rPr>
          <w:rFonts w:ascii="Times New Roman" w:hAnsi="Times New Roman" w:cs="Times New Roman"/>
          <w:sz w:val="28"/>
          <w:szCs w:val="28"/>
        </w:rPr>
        <w:t>значенные для размещения объектов торговли, общественного питания и б</w:t>
      </w:r>
      <w:r w:rsidR="005A6638">
        <w:rPr>
          <w:rFonts w:ascii="Times New Roman" w:hAnsi="Times New Roman" w:cs="Times New Roman"/>
          <w:sz w:val="28"/>
          <w:szCs w:val="28"/>
        </w:rPr>
        <w:t>ы</w:t>
      </w:r>
      <w:r w:rsidR="005A6638">
        <w:rPr>
          <w:rFonts w:ascii="Times New Roman" w:hAnsi="Times New Roman" w:cs="Times New Roman"/>
          <w:sz w:val="28"/>
          <w:szCs w:val="28"/>
        </w:rPr>
        <w:t>тового обслужив</w:t>
      </w:r>
      <w:r w:rsidR="005A6638">
        <w:rPr>
          <w:rFonts w:ascii="Times New Roman" w:hAnsi="Times New Roman" w:cs="Times New Roman"/>
          <w:sz w:val="28"/>
          <w:szCs w:val="28"/>
        </w:rPr>
        <w:t>а</w:t>
      </w:r>
      <w:r w:rsidR="005A6638">
        <w:rPr>
          <w:rFonts w:ascii="Times New Roman" w:hAnsi="Times New Roman" w:cs="Times New Roman"/>
          <w:sz w:val="28"/>
          <w:szCs w:val="28"/>
        </w:rPr>
        <w:t>ния. Ввиду отмены постановления № 419 использование действующей  методики определения начальной цены права размещения н</w:t>
      </w:r>
      <w:r w:rsidR="005A6638">
        <w:rPr>
          <w:rFonts w:ascii="Times New Roman" w:hAnsi="Times New Roman" w:cs="Times New Roman"/>
          <w:sz w:val="28"/>
          <w:szCs w:val="28"/>
        </w:rPr>
        <w:t>е</w:t>
      </w:r>
      <w:r w:rsidR="005A6638">
        <w:rPr>
          <w:rFonts w:ascii="Times New Roman" w:hAnsi="Times New Roman" w:cs="Times New Roman"/>
          <w:sz w:val="28"/>
          <w:szCs w:val="28"/>
        </w:rPr>
        <w:t xml:space="preserve">стационарного объектов на территории города Ливны Орловской области не представляется возможным, в </w:t>
      </w:r>
      <w:proofErr w:type="gramStart"/>
      <w:r w:rsidR="005A663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A6638">
        <w:rPr>
          <w:rFonts w:ascii="Times New Roman" w:hAnsi="Times New Roman" w:cs="Times New Roman"/>
          <w:sz w:val="28"/>
          <w:szCs w:val="28"/>
        </w:rPr>
        <w:t xml:space="preserve"> с чем возникла проблема при заключ</w:t>
      </w:r>
      <w:r w:rsidR="005A6638">
        <w:rPr>
          <w:rFonts w:ascii="Times New Roman" w:hAnsi="Times New Roman" w:cs="Times New Roman"/>
          <w:sz w:val="28"/>
          <w:szCs w:val="28"/>
        </w:rPr>
        <w:t>е</w:t>
      </w:r>
      <w:r w:rsidR="005A6638">
        <w:rPr>
          <w:rFonts w:ascii="Times New Roman" w:hAnsi="Times New Roman" w:cs="Times New Roman"/>
          <w:sz w:val="28"/>
          <w:szCs w:val="28"/>
        </w:rPr>
        <w:t xml:space="preserve">нии договоров с субъектами малого и среднего предпринимательства. </w:t>
      </w:r>
      <w:proofErr w:type="gramStart"/>
      <w:r w:rsidR="00B97A84" w:rsidRPr="00DF6B31">
        <w:rPr>
          <w:rFonts w:ascii="Times New Roman" w:hAnsi="Times New Roman" w:cs="Times New Roman"/>
          <w:sz w:val="28"/>
          <w:szCs w:val="28"/>
        </w:rPr>
        <w:t>В св</w:t>
      </w:r>
      <w:r w:rsidR="00B97A84" w:rsidRPr="00DF6B31">
        <w:rPr>
          <w:rFonts w:ascii="Times New Roman" w:hAnsi="Times New Roman" w:cs="Times New Roman"/>
          <w:sz w:val="28"/>
          <w:szCs w:val="28"/>
        </w:rPr>
        <w:t>я</w:t>
      </w:r>
      <w:r w:rsidR="005A6638">
        <w:rPr>
          <w:rFonts w:ascii="Times New Roman" w:hAnsi="Times New Roman" w:cs="Times New Roman"/>
          <w:sz w:val="28"/>
          <w:szCs w:val="28"/>
        </w:rPr>
        <w:t>зи  с эти</w:t>
      </w:r>
      <w:r w:rsidR="00B97A84" w:rsidRPr="00DF6B31">
        <w:rPr>
          <w:rFonts w:ascii="Times New Roman" w:hAnsi="Times New Roman" w:cs="Times New Roman"/>
          <w:sz w:val="28"/>
          <w:szCs w:val="28"/>
        </w:rPr>
        <w:t>м предлагается внести изменения в постановление</w:t>
      </w:r>
      <w:r w:rsidR="00B97A8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</w:t>
      </w:r>
      <w:r w:rsidR="005A6638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B97A84" w:rsidRPr="00DF6B31">
        <w:rPr>
          <w:rFonts w:ascii="Times New Roman" w:hAnsi="Times New Roman" w:cs="Times New Roman"/>
          <w:sz w:val="28"/>
          <w:szCs w:val="28"/>
        </w:rPr>
        <w:t>от 13 ноября 2017 года  №130 «О размещении нестациона</w:t>
      </w:r>
      <w:r w:rsidR="00B97A84" w:rsidRPr="00DF6B31">
        <w:rPr>
          <w:rFonts w:ascii="Times New Roman" w:hAnsi="Times New Roman" w:cs="Times New Roman"/>
          <w:sz w:val="28"/>
          <w:szCs w:val="28"/>
        </w:rPr>
        <w:t>р</w:t>
      </w:r>
      <w:r w:rsidR="00B97A84" w:rsidRPr="00DF6B31">
        <w:rPr>
          <w:rFonts w:ascii="Times New Roman" w:hAnsi="Times New Roman" w:cs="Times New Roman"/>
          <w:sz w:val="28"/>
          <w:szCs w:val="28"/>
        </w:rPr>
        <w:t>ных объектов на территории города Ливны Орловской области»</w:t>
      </w:r>
      <w:r w:rsidR="00B97A84">
        <w:rPr>
          <w:rFonts w:ascii="Times New Roman" w:hAnsi="Times New Roman" w:cs="Times New Roman"/>
          <w:sz w:val="28"/>
          <w:szCs w:val="28"/>
        </w:rPr>
        <w:t xml:space="preserve">, </w:t>
      </w:r>
      <w:r w:rsidR="005A6638">
        <w:rPr>
          <w:rFonts w:ascii="Times New Roman" w:hAnsi="Times New Roman" w:cs="Times New Roman"/>
          <w:sz w:val="28"/>
          <w:szCs w:val="28"/>
        </w:rPr>
        <w:t>заменив в формуле расчета начальной цены права размещения нестационарного объе</w:t>
      </w:r>
      <w:r w:rsidR="005A6638">
        <w:rPr>
          <w:rFonts w:ascii="Times New Roman" w:hAnsi="Times New Roman" w:cs="Times New Roman"/>
          <w:sz w:val="28"/>
          <w:szCs w:val="28"/>
        </w:rPr>
        <w:t>к</w:t>
      </w:r>
      <w:r w:rsidR="000523AB">
        <w:rPr>
          <w:rFonts w:ascii="Times New Roman" w:hAnsi="Times New Roman" w:cs="Times New Roman"/>
          <w:sz w:val="28"/>
          <w:szCs w:val="28"/>
        </w:rPr>
        <w:t>та показатель</w:t>
      </w:r>
      <w:r w:rsidR="005A6638">
        <w:rPr>
          <w:rFonts w:ascii="Times New Roman" w:hAnsi="Times New Roman" w:cs="Times New Roman"/>
          <w:sz w:val="28"/>
          <w:szCs w:val="28"/>
        </w:rPr>
        <w:t xml:space="preserve">  «удельный показатель кадастровой стоимости земель для к</w:t>
      </w:r>
      <w:r w:rsidR="005A6638">
        <w:rPr>
          <w:rFonts w:ascii="Times New Roman" w:hAnsi="Times New Roman" w:cs="Times New Roman"/>
          <w:sz w:val="28"/>
          <w:szCs w:val="28"/>
        </w:rPr>
        <w:t>а</w:t>
      </w:r>
      <w:r w:rsidR="005A6638">
        <w:rPr>
          <w:rFonts w:ascii="Times New Roman" w:hAnsi="Times New Roman" w:cs="Times New Roman"/>
          <w:sz w:val="28"/>
          <w:szCs w:val="28"/>
        </w:rPr>
        <w:t>дастрового квартала, утвержденный постановлением Правительства Орло</w:t>
      </w:r>
      <w:r w:rsidR="005A6638">
        <w:rPr>
          <w:rFonts w:ascii="Times New Roman" w:hAnsi="Times New Roman" w:cs="Times New Roman"/>
          <w:sz w:val="28"/>
          <w:szCs w:val="28"/>
        </w:rPr>
        <w:t>в</w:t>
      </w:r>
      <w:r w:rsidR="005A6638">
        <w:rPr>
          <w:rFonts w:ascii="Times New Roman" w:hAnsi="Times New Roman" w:cs="Times New Roman"/>
          <w:sz w:val="28"/>
          <w:szCs w:val="28"/>
        </w:rPr>
        <w:t>ской области от 25 декабря 2014 г. N 419 "Об</w:t>
      </w:r>
      <w:proofErr w:type="gramEnd"/>
      <w:r w:rsidR="005A6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638">
        <w:rPr>
          <w:rFonts w:ascii="Times New Roman" w:hAnsi="Times New Roman" w:cs="Times New Roman"/>
          <w:sz w:val="28"/>
          <w:szCs w:val="28"/>
        </w:rPr>
        <w:t>утверждении результатов опр</w:t>
      </w:r>
      <w:r w:rsidR="005A6638">
        <w:rPr>
          <w:rFonts w:ascii="Times New Roman" w:hAnsi="Times New Roman" w:cs="Times New Roman"/>
          <w:sz w:val="28"/>
          <w:szCs w:val="28"/>
        </w:rPr>
        <w:t>е</w:t>
      </w:r>
      <w:r w:rsidR="005A6638">
        <w:rPr>
          <w:rFonts w:ascii="Times New Roman" w:hAnsi="Times New Roman" w:cs="Times New Roman"/>
          <w:sz w:val="28"/>
          <w:szCs w:val="28"/>
        </w:rPr>
        <w:t>деления кадастровой стоимости земель населенных пунктов Орловской о</w:t>
      </w:r>
      <w:r w:rsidR="005A6638">
        <w:rPr>
          <w:rFonts w:ascii="Times New Roman" w:hAnsi="Times New Roman" w:cs="Times New Roman"/>
          <w:sz w:val="28"/>
          <w:szCs w:val="28"/>
        </w:rPr>
        <w:t>б</w:t>
      </w:r>
      <w:r w:rsidR="005A6638">
        <w:rPr>
          <w:rFonts w:ascii="Times New Roman" w:hAnsi="Times New Roman" w:cs="Times New Roman"/>
          <w:sz w:val="28"/>
          <w:szCs w:val="28"/>
        </w:rPr>
        <w:t>ласти" по виду разрешенного использования - земельные участки, предназн</w:t>
      </w:r>
      <w:r w:rsidR="005A6638">
        <w:rPr>
          <w:rFonts w:ascii="Times New Roman" w:hAnsi="Times New Roman" w:cs="Times New Roman"/>
          <w:sz w:val="28"/>
          <w:szCs w:val="28"/>
        </w:rPr>
        <w:t>а</w:t>
      </w:r>
      <w:r w:rsidR="005A6638">
        <w:rPr>
          <w:rFonts w:ascii="Times New Roman" w:hAnsi="Times New Roman" w:cs="Times New Roman"/>
          <w:sz w:val="28"/>
          <w:szCs w:val="28"/>
        </w:rPr>
        <w:t>ченные для размещения объектов торговли, общественного питания и быт</w:t>
      </w:r>
      <w:r w:rsidR="005A6638">
        <w:rPr>
          <w:rFonts w:ascii="Times New Roman" w:hAnsi="Times New Roman" w:cs="Times New Roman"/>
          <w:sz w:val="28"/>
          <w:szCs w:val="28"/>
        </w:rPr>
        <w:t>о</w:t>
      </w:r>
      <w:r w:rsidR="005A6638">
        <w:rPr>
          <w:rFonts w:ascii="Times New Roman" w:hAnsi="Times New Roman" w:cs="Times New Roman"/>
          <w:sz w:val="28"/>
          <w:szCs w:val="28"/>
        </w:rPr>
        <w:t>вого обслуживания</w:t>
      </w:r>
      <w:r w:rsidR="000523AB">
        <w:rPr>
          <w:rFonts w:ascii="Times New Roman" w:hAnsi="Times New Roman" w:cs="Times New Roman"/>
          <w:sz w:val="28"/>
          <w:szCs w:val="28"/>
        </w:rPr>
        <w:t>»</w:t>
      </w:r>
      <w:r w:rsidR="005A6638">
        <w:rPr>
          <w:rFonts w:ascii="Times New Roman" w:hAnsi="Times New Roman" w:cs="Times New Roman"/>
          <w:sz w:val="28"/>
          <w:szCs w:val="28"/>
        </w:rPr>
        <w:t xml:space="preserve"> на показатель «средняя стоимость 1 кв. м. земли по г</w:t>
      </w:r>
      <w:r w:rsidR="005A6638">
        <w:rPr>
          <w:rFonts w:ascii="Times New Roman" w:hAnsi="Times New Roman" w:cs="Times New Roman"/>
          <w:sz w:val="28"/>
          <w:szCs w:val="28"/>
        </w:rPr>
        <w:t>о</w:t>
      </w:r>
      <w:r w:rsidR="005A6638">
        <w:rPr>
          <w:rFonts w:ascii="Times New Roman" w:hAnsi="Times New Roman" w:cs="Times New Roman"/>
          <w:sz w:val="28"/>
          <w:szCs w:val="28"/>
        </w:rPr>
        <w:t>роду Ливны для размещения нестационарных торговых объектов, определе</w:t>
      </w:r>
      <w:r w:rsidR="005A6638">
        <w:rPr>
          <w:rFonts w:ascii="Times New Roman" w:hAnsi="Times New Roman" w:cs="Times New Roman"/>
          <w:sz w:val="28"/>
          <w:szCs w:val="28"/>
        </w:rPr>
        <w:t>н</w:t>
      </w:r>
      <w:r w:rsidR="005A6638">
        <w:rPr>
          <w:rFonts w:ascii="Times New Roman" w:hAnsi="Times New Roman" w:cs="Times New Roman"/>
          <w:sz w:val="28"/>
          <w:szCs w:val="28"/>
        </w:rPr>
        <w:t>ная в порядке, предусмотренном Федеральным законом от 29.07.1998 года № 135-ФЗ «Об оценочной деятельности в РФ».</w:t>
      </w:r>
      <w:proofErr w:type="gramEnd"/>
      <w:r w:rsidR="000523AB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523AB">
        <w:rPr>
          <w:rFonts w:ascii="Times New Roman" w:hAnsi="Times New Roman" w:cs="Times New Roman"/>
          <w:sz w:val="28"/>
          <w:szCs w:val="28"/>
        </w:rPr>
        <w:t>отчета</w:t>
      </w:r>
      <w:r w:rsidR="008276B6">
        <w:rPr>
          <w:rFonts w:ascii="Times New Roman" w:hAnsi="Times New Roman" w:cs="Times New Roman"/>
          <w:sz w:val="28"/>
          <w:szCs w:val="28"/>
        </w:rPr>
        <w:t>, предоставле</w:t>
      </w:r>
      <w:r w:rsidR="008276B6">
        <w:rPr>
          <w:rFonts w:ascii="Times New Roman" w:hAnsi="Times New Roman" w:cs="Times New Roman"/>
          <w:sz w:val="28"/>
          <w:szCs w:val="28"/>
        </w:rPr>
        <w:t>н</w:t>
      </w:r>
      <w:r w:rsidR="008276B6">
        <w:rPr>
          <w:rFonts w:ascii="Times New Roman" w:hAnsi="Times New Roman" w:cs="Times New Roman"/>
          <w:sz w:val="28"/>
          <w:szCs w:val="28"/>
        </w:rPr>
        <w:t xml:space="preserve">ного оценщиком, </w:t>
      </w:r>
      <w:r w:rsidR="000523AB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8276B6">
        <w:rPr>
          <w:rFonts w:ascii="Times New Roman" w:hAnsi="Times New Roman" w:cs="Times New Roman"/>
          <w:sz w:val="28"/>
          <w:szCs w:val="28"/>
        </w:rPr>
        <w:t>яя</w:t>
      </w:r>
      <w:r w:rsidR="000523A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8276B6">
        <w:rPr>
          <w:rFonts w:ascii="Times New Roman" w:hAnsi="Times New Roman" w:cs="Times New Roman"/>
          <w:sz w:val="28"/>
          <w:szCs w:val="28"/>
        </w:rPr>
        <w:t>ь</w:t>
      </w:r>
      <w:r w:rsidR="000523AB">
        <w:rPr>
          <w:rFonts w:ascii="Times New Roman" w:hAnsi="Times New Roman" w:cs="Times New Roman"/>
          <w:sz w:val="28"/>
          <w:szCs w:val="28"/>
        </w:rPr>
        <w:t xml:space="preserve"> 1 кв. м. земли по городу Ливны для размещения нестационарных торговых объектов </w:t>
      </w:r>
      <w:r w:rsidR="008276B6">
        <w:rPr>
          <w:rFonts w:ascii="Times New Roman" w:hAnsi="Times New Roman" w:cs="Times New Roman"/>
          <w:sz w:val="28"/>
          <w:szCs w:val="28"/>
        </w:rPr>
        <w:t>на дату оценки составляет 2710,0 рублей. Ранее в методике расчета применялся показатель кадастр</w:t>
      </w:r>
      <w:r w:rsidR="008276B6">
        <w:rPr>
          <w:rFonts w:ascii="Times New Roman" w:hAnsi="Times New Roman" w:cs="Times New Roman"/>
          <w:sz w:val="28"/>
          <w:szCs w:val="28"/>
        </w:rPr>
        <w:t>о</w:t>
      </w:r>
      <w:r w:rsidR="008276B6">
        <w:rPr>
          <w:rFonts w:ascii="Times New Roman" w:hAnsi="Times New Roman" w:cs="Times New Roman"/>
          <w:sz w:val="28"/>
          <w:szCs w:val="28"/>
        </w:rPr>
        <w:t>вой стоимости земель по городу Ливны в размере 2709,78 рублей. Предлагаемые изменения пр</w:t>
      </w:r>
      <w:r w:rsidR="008276B6">
        <w:rPr>
          <w:rFonts w:ascii="Times New Roman" w:hAnsi="Times New Roman" w:cs="Times New Roman"/>
          <w:sz w:val="28"/>
          <w:szCs w:val="28"/>
        </w:rPr>
        <w:t>а</w:t>
      </w:r>
      <w:r w:rsidR="008276B6">
        <w:rPr>
          <w:rFonts w:ascii="Times New Roman" w:hAnsi="Times New Roman" w:cs="Times New Roman"/>
          <w:sz w:val="28"/>
          <w:szCs w:val="28"/>
        </w:rPr>
        <w:t xml:space="preserve">вового регулирования затрагивают  корректировку </w:t>
      </w:r>
      <w:proofErr w:type="gramStart"/>
      <w:r w:rsidR="008276B6">
        <w:rPr>
          <w:rFonts w:ascii="Times New Roman" w:hAnsi="Times New Roman" w:cs="Times New Roman"/>
          <w:sz w:val="28"/>
          <w:szCs w:val="28"/>
        </w:rPr>
        <w:t>формулы расчета начальной цены права размещения нестационарного торгового</w:t>
      </w:r>
      <w:proofErr w:type="gramEnd"/>
      <w:r w:rsidR="008276B6">
        <w:rPr>
          <w:rFonts w:ascii="Times New Roman" w:hAnsi="Times New Roman" w:cs="Times New Roman"/>
          <w:sz w:val="28"/>
          <w:szCs w:val="28"/>
        </w:rPr>
        <w:t xml:space="preserve"> об</w:t>
      </w:r>
      <w:r w:rsidR="008276B6">
        <w:rPr>
          <w:rFonts w:ascii="Times New Roman" w:hAnsi="Times New Roman" w:cs="Times New Roman"/>
          <w:sz w:val="28"/>
          <w:szCs w:val="28"/>
        </w:rPr>
        <w:t>ъ</w:t>
      </w:r>
      <w:r w:rsidR="008276B6">
        <w:rPr>
          <w:rFonts w:ascii="Times New Roman" w:hAnsi="Times New Roman" w:cs="Times New Roman"/>
          <w:sz w:val="28"/>
          <w:szCs w:val="28"/>
        </w:rPr>
        <w:t>екта, при этом, размер цены права размещения нестационарных объектов не изменится и не повлечет за собой ухудшения финансового положения инд</w:t>
      </w:r>
      <w:r w:rsidR="008276B6">
        <w:rPr>
          <w:rFonts w:ascii="Times New Roman" w:hAnsi="Times New Roman" w:cs="Times New Roman"/>
          <w:sz w:val="28"/>
          <w:szCs w:val="28"/>
        </w:rPr>
        <w:t>и</w:t>
      </w:r>
      <w:r w:rsidR="008276B6">
        <w:rPr>
          <w:rFonts w:ascii="Times New Roman" w:hAnsi="Times New Roman" w:cs="Times New Roman"/>
          <w:sz w:val="28"/>
          <w:szCs w:val="28"/>
        </w:rPr>
        <w:t>видуальных предпринимателей. Разработанный нормативный правовой акт не вводит новые взаимоотношения между хозяйствующими субъектами, осуществляющими деятельность в нестационарных торговых объектах, и а</w:t>
      </w:r>
      <w:r w:rsidR="008276B6">
        <w:rPr>
          <w:rFonts w:ascii="Times New Roman" w:hAnsi="Times New Roman" w:cs="Times New Roman"/>
          <w:sz w:val="28"/>
          <w:szCs w:val="28"/>
        </w:rPr>
        <w:t>д</w:t>
      </w:r>
      <w:r w:rsidR="008276B6">
        <w:rPr>
          <w:rFonts w:ascii="Times New Roman" w:hAnsi="Times New Roman" w:cs="Times New Roman"/>
          <w:sz w:val="28"/>
          <w:szCs w:val="28"/>
        </w:rPr>
        <w:t xml:space="preserve">министрацией города, а изменяет </w:t>
      </w:r>
      <w:r w:rsidR="00C22388">
        <w:rPr>
          <w:rFonts w:ascii="Times New Roman" w:hAnsi="Times New Roman" w:cs="Times New Roman"/>
          <w:sz w:val="28"/>
          <w:szCs w:val="28"/>
        </w:rPr>
        <w:t>формулу</w:t>
      </w:r>
      <w:r w:rsidR="008276B6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C22388">
        <w:rPr>
          <w:rFonts w:ascii="Times New Roman" w:hAnsi="Times New Roman" w:cs="Times New Roman"/>
          <w:sz w:val="28"/>
          <w:szCs w:val="28"/>
        </w:rPr>
        <w:t xml:space="preserve">начальной цены </w:t>
      </w:r>
      <w:r w:rsidR="008276B6">
        <w:rPr>
          <w:rFonts w:ascii="Times New Roman" w:hAnsi="Times New Roman" w:cs="Times New Roman"/>
          <w:sz w:val="28"/>
          <w:szCs w:val="28"/>
        </w:rPr>
        <w:t xml:space="preserve"> права размещения нестационарного объекта, так как пользоваться дейс</w:t>
      </w:r>
      <w:r w:rsidR="008276B6">
        <w:rPr>
          <w:rFonts w:ascii="Times New Roman" w:hAnsi="Times New Roman" w:cs="Times New Roman"/>
          <w:sz w:val="28"/>
          <w:szCs w:val="28"/>
        </w:rPr>
        <w:t>т</w:t>
      </w:r>
      <w:r w:rsidR="008276B6">
        <w:rPr>
          <w:rFonts w:ascii="Times New Roman" w:hAnsi="Times New Roman" w:cs="Times New Roman"/>
          <w:sz w:val="28"/>
          <w:szCs w:val="28"/>
        </w:rPr>
        <w:lastRenderedPageBreak/>
        <w:t>вующей методикой не представляется возможным ввиду отсут</w:t>
      </w:r>
      <w:r w:rsidR="00C22388">
        <w:rPr>
          <w:rFonts w:ascii="Times New Roman" w:hAnsi="Times New Roman" w:cs="Times New Roman"/>
          <w:sz w:val="28"/>
          <w:szCs w:val="28"/>
        </w:rPr>
        <w:t>ствия основн</w:t>
      </w:r>
      <w:r w:rsidR="00C22388">
        <w:rPr>
          <w:rFonts w:ascii="Times New Roman" w:hAnsi="Times New Roman" w:cs="Times New Roman"/>
          <w:sz w:val="28"/>
          <w:szCs w:val="28"/>
        </w:rPr>
        <w:t>о</w:t>
      </w:r>
      <w:r w:rsidR="00C22388">
        <w:rPr>
          <w:rFonts w:ascii="Times New Roman" w:hAnsi="Times New Roman" w:cs="Times New Roman"/>
          <w:sz w:val="28"/>
          <w:szCs w:val="28"/>
        </w:rPr>
        <w:t>го</w:t>
      </w:r>
      <w:r w:rsidR="008276B6">
        <w:rPr>
          <w:rFonts w:ascii="Times New Roman" w:hAnsi="Times New Roman" w:cs="Times New Roman"/>
          <w:sz w:val="28"/>
          <w:szCs w:val="28"/>
        </w:rPr>
        <w:t xml:space="preserve"> п</w:t>
      </w:r>
      <w:r w:rsidR="008276B6">
        <w:rPr>
          <w:rFonts w:ascii="Times New Roman" w:hAnsi="Times New Roman" w:cs="Times New Roman"/>
          <w:sz w:val="28"/>
          <w:szCs w:val="28"/>
        </w:rPr>
        <w:t>о</w:t>
      </w:r>
      <w:r w:rsidR="008276B6">
        <w:rPr>
          <w:rFonts w:ascii="Times New Roman" w:hAnsi="Times New Roman" w:cs="Times New Roman"/>
          <w:sz w:val="28"/>
          <w:szCs w:val="28"/>
        </w:rPr>
        <w:t xml:space="preserve">казателя. 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количественная оценка:</w:t>
      </w:r>
      <w:r w:rsidR="00B97A8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</w:t>
      </w:r>
      <w:r w:rsidRPr="00A8113E">
        <w:rPr>
          <w:rFonts w:ascii="Times New Roman" w:hAnsi="Times New Roman" w:cs="Times New Roman"/>
          <w:b w:val="0"/>
          <w:color w:val="auto"/>
        </w:rPr>
        <w:t>рганы местного самоуправления, юридические л</w:t>
      </w:r>
      <w:r w:rsidRPr="00A8113E">
        <w:rPr>
          <w:rFonts w:ascii="Times New Roman" w:hAnsi="Times New Roman" w:cs="Times New Roman"/>
          <w:b w:val="0"/>
          <w:color w:val="auto"/>
        </w:rPr>
        <w:t>и</w:t>
      </w:r>
      <w:r w:rsidRPr="00A8113E">
        <w:rPr>
          <w:rFonts w:ascii="Times New Roman" w:hAnsi="Times New Roman" w:cs="Times New Roman"/>
          <w:b w:val="0"/>
          <w:color w:val="auto"/>
        </w:rPr>
        <w:t>ца, индивиду</w:t>
      </w:r>
      <w:r w:rsidR="00B97A84">
        <w:rPr>
          <w:rFonts w:ascii="Times New Roman" w:hAnsi="Times New Roman" w:cs="Times New Roman"/>
          <w:b w:val="0"/>
          <w:color w:val="auto"/>
        </w:rPr>
        <w:t>альные предприниматели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</w:p>
    <w:p w:rsidR="00202324" w:rsidRDefault="00D65384" w:rsidP="00202324">
      <w:pPr>
        <w:pStyle w:val="a4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Количественная оценка</w:t>
      </w:r>
      <w:r w:rsidR="00202324">
        <w:rPr>
          <w:iCs/>
          <w:color w:val="000000"/>
          <w:sz w:val="28"/>
          <w:szCs w:val="28"/>
        </w:rPr>
        <w:t xml:space="preserve"> хозяйствующих субъектов – </w:t>
      </w:r>
      <w:r w:rsidR="008276B6">
        <w:rPr>
          <w:sz w:val="28"/>
          <w:szCs w:val="28"/>
        </w:rPr>
        <w:t>49 объектов</w:t>
      </w:r>
      <w:r>
        <w:rPr>
          <w:iCs/>
          <w:color w:val="000000"/>
          <w:sz w:val="28"/>
          <w:szCs w:val="28"/>
        </w:rPr>
        <w:t>.</w:t>
      </w:r>
    </w:p>
    <w:p w:rsidR="006403EF" w:rsidRPr="00831EC6" w:rsidRDefault="00202324" w:rsidP="00831E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2.3. </w:t>
      </w:r>
      <w:r w:rsidR="006403EF" w:rsidRPr="00A34070">
        <w:rPr>
          <w:rFonts w:ascii="Times New Roman" w:hAnsi="Times New Roman" w:cs="Times New Roman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Характеристика негативных эффектов, возникающих в связи с налич</w:t>
      </w:r>
      <w:r w:rsidR="006403EF" w:rsidRPr="00831EC6">
        <w:rPr>
          <w:rFonts w:ascii="Times New Roman" w:hAnsi="Times New Roman" w:cs="Times New Roman"/>
          <w:b w:val="0"/>
          <w:color w:val="auto"/>
        </w:rPr>
        <w:t>и</w:t>
      </w:r>
      <w:r w:rsidR="006403EF" w:rsidRPr="00831EC6">
        <w:rPr>
          <w:rFonts w:ascii="Times New Roman" w:hAnsi="Times New Roman" w:cs="Times New Roman"/>
          <w:b w:val="0"/>
          <w:color w:val="auto"/>
        </w:rPr>
        <w:t xml:space="preserve">ем проблемы, их количественная 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оценка: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отсутствие возможности </w:t>
      </w:r>
      <w:r w:rsidR="00CA172C" w:rsidRPr="00831EC6">
        <w:rPr>
          <w:rFonts w:ascii="Times New Roman" w:hAnsi="Times New Roman" w:cs="Times New Roman"/>
          <w:b w:val="0"/>
          <w:color w:val="auto"/>
        </w:rPr>
        <w:t>примен</w:t>
      </w:r>
      <w:r w:rsidR="00CA172C" w:rsidRPr="00831EC6">
        <w:rPr>
          <w:rFonts w:ascii="Times New Roman" w:hAnsi="Times New Roman" w:cs="Times New Roman"/>
          <w:b w:val="0"/>
          <w:color w:val="auto"/>
        </w:rPr>
        <w:t>е</w:t>
      </w:r>
      <w:r w:rsidR="00CA172C" w:rsidRPr="00831EC6">
        <w:rPr>
          <w:rFonts w:ascii="Times New Roman" w:hAnsi="Times New Roman" w:cs="Times New Roman"/>
          <w:b w:val="0"/>
          <w:color w:val="auto"/>
        </w:rPr>
        <w:t>ния</w:t>
      </w:r>
      <w:r w:rsidR="00CA172C">
        <w:rPr>
          <w:rFonts w:ascii="Times New Roman" w:hAnsi="Times New Roman" w:cs="Times New Roman"/>
          <w:b w:val="0"/>
          <w:color w:val="auto"/>
        </w:rPr>
        <w:t xml:space="preserve"> формулы расчета начальной цены права размещения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нестационарных торговых объектов на территории города Ли</w:t>
      </w:r>
      <w:r w:rsidR="00FF7C72" w:rsidRPr="00831EC6">
        <w:rPr>
          <w:rFonts w:ascii="Times New Roman" w:hAnsi="Times New Roman" w:cs="Times New Roman"/>
          <w:b w:val="0"/>
          <w:color w:val="auto"/>
        </w:rPr>
        <w:t>в</w:t>
      </w:r>
      <w:r w:rsidR="00FF7C72" w:rsidRPr="00831EC6">
        <w:rPr>
          <w:rFonts w:ascii="Times New Roman" w:hAnsi="Times New Roman" w:cs="Times New Roman"/>
          <w:b w:val="0"/>
          <w:color w:val="auto"/>
        </w:rPr>
        <w:t>ны</w:t>
      </w:r>
      <w:proofErr w:type="gramStart"/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202324" w:rsidRPr="00FF7C72" w:rsidRDefault="00202324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2.4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 Причины  возникновения  проблемы  и  факторы,  поддерживающие  ее существование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r w:rsidR="006403E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признание </w:t>
      </w:r>
      <w:proofErr w:type="gramStart"/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>утратившим</w:t>
      </w:r>
      <w:proofErr w:type="gramEnd"/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силу</w:t>
      </w:r>
      <w:r w:rsidR="00F86F35" w:rsidRPr="00F86F3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>регионального</w:t>
      </w:r>
      <w:r w:rsidR="00F86F35" w:rsidRPr="00F86F3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нормативн</w:t>
      </w:r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>ого</w:t>
      </w:r>
      <w:r w:rsidR="00F86F35" w:rsidRPr="00F86F3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правов</w:t>
      </w:r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>ого</w:t>
      </w:r>
      <w:r w:rsidR="00F86F35" w:rsidRPr="00F86F3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ак</w:t>
      </w:r>
      <w:r w:rsidR="00C22388">
        <w:rPr>
          <w:rFonts w:ascii="Times New Roman" w:eastAsiaTheme="minorHAnsi" w:hAnsi="Times New Roman" w:cs="Times New Roman"/>
          <w:b w:val="0"/>
          <w:bCs w:val="0"/>
          <w:color w:val="auto"/>
        </w:rPr>
        <w:t>та</w:t>
      </w:r>
      <w:r w:rsidRPr="00F86F35">
        <w:rPr>
          <w:rFonts w:ascii="Times New Roman" w:hAnsi="Times New Roman" w:cs="Times New Roman"/>
          <w:b w:val="0"/>
          <w:color w:val="auto"/>
        </w:rPr>
        <w:t>.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2.5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Причины невозможности решения проблемы участниками соответс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вующих отношений самостоятельно, без вмешательства государства:</w:t>
      </w:r>
      <w:r w:rsidR="00A8113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8113E">
        <w:rPr>
          <w:rFonts w:ascii="Times New Roman" w:eastAsia="Calibri" w:hAnsi="Times New Roman" w:cs="Times New Roman"/>
          <w:b w:val="0"/>
          <w:color w:val="auto"/>
        </w:rPr>
        <w:t>фед</w:t>
      </w:r>
      <w:r w:rsidRPr="00A8113E">
        <w:rPr>
          <w:rFonts w:ascii="Times New Roman" w:eastAsia="Calibri" w:hAnsi="Times New Roman" w:cs="Times New Roman"/>
          <w:b w:val="0"/>
          <w:color w:val="auto"/>
        </w:rPr>
        <w:t>е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ральным законодательством решение проблемы отнесено к полномочиям о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</w:t>
      </w:r>
      <w:r w:rsidRPr="00A8113E">
        <w:rPr>
          <w:rFonts w:ascii="Times New Roman" w:eastAsia="Calibri" w:hAnsi="Times New Roman" w:cs="Times New Roman"/>
          <w:b w:val="0"/>
          <w:color w:val="auto"/>
        </w:rPr>
        <w:t>ганов местного самоуправления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202324" w:rsidRDefault="00831EC6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2.6</w:t>
      </w:r>
      <w:r w:rsidR="00202324">
        <w:rPr>
          <w:rFonts w:ascii="Times New Roman" w:hAnsi="Times New Roman" w:cs="Times New Roman"/>
          <w:bCs/>
          <w:sz w:val="28"/>
          <w:szCs w:val="28"/>
        </w:rPr>
        <w:t xml:space="preserve"> Источники данных: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информационно-правовая база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2.7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Иная информация о проблеме: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6403EF" w:rsidRPr="006403EF" w:rsidRDefault="006403EF" w:rsidP="006403EF"/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для оценки их достижения.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для разработки проекта нормативного правового акта: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6403EF" w:rsidRDefault="00CD4F6C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 декабря 2009 года № 381</w:t>
      </w:r>
      <w:r w:rsidR="006403EF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основах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регулирования торговой деятельности в </w:t>
      </w:r>
      <w:r w:rsidR="006403E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6403EF">
        <w:rPr>
          <w:rFonts w:ascii="Times New Roman" w:hAnsi="Times New Roman" w:cs="Times New Roman"/>
          <w:sz w:val="28"/>
          <w:szCs w:val="28"/>
        </w:rPr>
        <w:t>а</w:t>
      </w:r>
      <w:r w:rsidR="006403EF">
        <w:rPr>
          <w:rFonts w:ascii="Times New Roman" w:hAnsi="Times New Roman" w:cs="Times New Roman"/>
          <w:sz w:val="28"/>
          <w:szCs w:val="28"/>
        </w:rPr>
        <w:t>ции»;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F6C">
        <w:rPr>
          <w:rFonts w:ascii="Times New Roman" w:hAnsi="Times New Roman" w:cs="Times New Roman"/>
          <w:sz w:val="28"/>
          <w:szCs w:val="28"/>
        </w:rPr>
        <w:t>приказ Департамента промышленности</w:t>
      </w:r>
      <w:r w:rsidR="00C22388">
        <w:rPr>
          <w:rFonts w:ascii="Times New Roman" w:hAnsi="Times New Roman" w:cs="Times New Roman"/>
          <w:sz w:val="28"/>
          <w:szCs w:val="28"/>
        </w:rPr>
        <w:t>, связи</w:t>
      </w:r>
      <w:r w:rsidR="00CD4F6C">
        <w:rPr>
          <w:rFonts w:ascii="Times New Roman" w:hAnsi="Times New Roman" w:cs="Times New Roman"/>
          <w:sz w:val="28"/>
          <w:szCs w:val="28"/>
        </w:rPr>
        <w:t xml:space="preserve"> и торговли Орловской обла</w:t>
      </w:r>
      <w:r w:rsidR="00CD4F6C">
        <w:rPr>
          <w:rFonts w:ascii="Times New Roman" w:hAnsi="Times New Roman" w:cs="Times New Roman"/>
          <w:sz w:val="28"/>
          <w:szCs w:val="28"/>
        </w:rPr>
        <w:t>с</w:t>
      </w:r>
      <w:r w:rsidR="00CD4F6C">
        <w:rPr>
          <w:rFonts w:ascii="Times New Roman" w:hAnsi="Times New Roman" w:cs="Times New Roman"/>
          <w:sz w:val="28"/>
          <w:szCs w:val="28"/>
        </w:rPr>
        <w:t xml:space="preserve">ти от </w:t>
      </w:r>
      <w:r w:rsidR="006215FA">
        <w:rPr>
          <w:rFonts w:ascii="Times New Roman" w:hAnsi="Times New Roman" w:cs="Times New Roman"/>
          <w:sz w:val="28"/>
          <w:szCs w:val="28"/>
        </w:rPr>
        <w:t>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 w:rsidR="006215FA">
        <w:rPr>
          <w:rFonts w:ascii="Times New Roman" w:hAnsi="Times New Roman" w:cs="Times New Roman"/>
          <w:sz w:val="28"/>
          <w:szCs w:val="28"/>
        </w:rPr>
        <w:t>н</w:t>
      </w:r>
      <w:r w:rsidR="006215FA"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 w:rsidR="006215FA">
        <w:rPr>
          <w:rFonts w:ascii="Times New Roman" w:hAnsi="Times New Roman" w:cs="Times New Roman"/>
          <w:sz w:val="28"/>
          <w:szCs w:val="28"/>
        </w:rPr>
        <w:t>е</w:t>
      </w:r>
      <w:r w:rsidR="006215FA">
        <w:rPr>
          <w:rFonts w:ascii="Times New Roman" w:hAnsi="Times New Roman" w:cs="Times New Roman"/>
          <w:sz w:val="28"/>
          <w:szCs w:val="28"/>
        </w:rPr>
        <w:t>ния муниц</w:t>
      </w:r>
      <w:r w:rsidR="006215FA">
        <w:rPr>
          <w:rFonts w:ascii="Times New Roman" w:hAnsi="Times New Roman" w:cs="Times New Roman"/>
          <w:sz w:val="28"/>
          <w:szCs w:val="28"/>
        </w:rPr>
        <w:t>и</w:t>
      </w:r>
      <w:r w:rsidR="006215FA">
        <w:rPr>
          <w:rFonts w:ascii="Times New Roman" w:hAnsi="Times New Roman" w:cs="Times New Roman"/>
          <w:sz w:val="28"/>
          <w:szCs w:val="28"/>
        </w:rPr>
        <w:t>пальных образований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534"/>
      </w:tblGrid>
      <w:tr w:rsidR="00202324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202324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403EF" w:rsidRDefault="006215FA" w:rsidP="0051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города Ливны услугами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питания, торговли, бытового обслуживания, банковскими услугами, а также оптимального размещения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ционарных объектов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,  создание условий для осущест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ления деятельности субъектов малого 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 Утве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proofErr w:type="gramStart"/>
            <w:r w:rsidR="00C22388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начал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ной цены права размещения нестаци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нарных объектов</w:t>
            </w:r>
            <w:proofErr w:type="gramEnd"/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 для заключения дог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воров с субъектами бизнеса.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момента принятия </w:t>
            </w:r>
            <w:r w:rsidR="002023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2040"/>
        <w:gridCol w:w="1800"/>
      </w:tblGrid>
      <w:tr w:rsidR="00202324" w:rsidTr="0020232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данных</w:t>
            </w:r>
          </w:p>
        </w:tc>
      </w:tr>
      <w:tr w:rsidR="006215FA" w:rsidTr="002577B0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510749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FA" w:rsidRPr="006215FA" w:rsidRDefault="00F86F35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хема ра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мещения н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стациона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торговых объектов на территории города Ли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</w:t>
            </w:r>
          </w:p>
        </w:tc>
      </w:tr>
      <w:tr w:rsidR="006215FA" w:rsidTr="002577B0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202324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43"/>
        <w:gridCol w:w="2410"/>
        <w:gridCol w:w="1417"/>
        <w:gridCol w:w="1418"/>
      </w:tblGrid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трудовых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(чел./час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202324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органа местного самоуправления: </w:t>
            </w:r>
            <w:r w:rsidR="00640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ных объектов на террит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 xml:space="preserve">рии города Ливны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510749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 xml:space="preserve">пределение </w:t>
            </w:r>
            <w:proofErr w:type="gram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тодики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6215FA">
              <w:rPr>
                <w:sz w:val="28"/>
                <w:szCs w:val="28"/>
              </w:rPr>
              <w:t>начальной ц</w:t>
            </w:r>
            <w:r w:rsidR="006215FA">
              <w:rPr>
                <w:sz w:val="28"/>
                <w:szCs w:val="28"/>
              </w:rPr>
              <w:t>е</w:t>
            </w:r>
            <w:r w:rsidR="006215FA">
              <w:rPr>
                <w:sz w:val="28"/>
                <w:szCs w:val="28"/>
              </w:rPr>
              <w:t>ны права разм</w:t>
            </w:r>
            <w:r w:rsidR="006215FA">
              <w:rPr>
                <w:sz w:val="28"/>
                <w:szCs w:val="28"/>
              </w:rPr>
              <w:t>е</w:t>
            </w:r>
            <w:r w:rsidR="006215FA">
              <w:rPr>
                <w:sz w:val="28"/>
                <w:szCs w:val="28"/>
              </w:rPr>
              <w:t>щения нестаци</w:t>
            </w:r>
            <w:r w:rsidR="006215FA"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>нарных торг</w:t>
            </w:r>
            <w:r w:rsidR="006215FA"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>вых объектов</w:t>
            </w:r>
            <w:proofErr w:type="gramEnd"/>
            <w:r w:rsidR="006215FA">
              <w:rPr>
                <w:sz w:val="28"/>
                <w:szCs w:val="28"/>
              </w:rPr>
              <w:t xml:space="preserve"> на те</w:t>
            </w:r>
            <w:r w:rsidR="006215FA">
              <w:rPr>
                <w:sz w:val="28"/>
                <w:szCs w:val="28"/>
              </w:rPr>
              <w:t>р</w:t>
            </w:r>
            <w:r w:rsidR="006215FA">
              <w:rPr>
                <w:sz w:val="28"/>
                <w:szCs w:val="28"/>
              </w:rPr>
              <w:t>ритории г</w:t>
            </w:r>
            <w:r w:rsidR="006215FA"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>рода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5577"/>
        <w:gridCol w:w="1863"/>
      </w:tblGrid>
      <w:tr w:rsidR="00202324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функции 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ступлений, млн. рублей</w:t>
            </w:r>
          </w:p>
        </w:tc>
      </w:tr>
      <w:tr w:rsidR="00202324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C925B0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C925B0" w:rsidRDefault="00F8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стационарных объектов на те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ритории города Ливны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C2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размещения нестационарных объектов на территории </w:t>
            </w:r>
            <w:r w:rsidR="002259D5">
              <w:rPr>
                <w:rFonts w:ascii="Times New Roman" w:hAnsi="Times New Roman" w:cs="Times New Roman"/>
                <w:sz w:val="28"/>
                <w:szCs w:val="28"/>
              </w:rPr>
              <w:t>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2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заключенными договорами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24" w:rsidRDefault="00F86F35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6.2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Другие сведения о дополнительных расходах (доходах) бюджета гор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го регулирования: отсутствуют.</w:t>
      </w:r>
    </w:p>
    <w:p w:rsidR="00202324" w:rsidRDefault="00D86560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lastRenderedPageBreak/>
        <w:t xml:space="preserve">      </w:t>
      </w:r>
      <w:r w:rsidR="0020232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="00202324">
        <w:rPr>
          <w:rFonts w:ascii="Times New Roman" w:hAnsi="Times New Roman" w:cs="Times New Roman"/>
          <w:sz w:val="28"/>
          <w:szCs w:val="28"/>
        </w:rPr>
        <w:t>д</w:t>
      </w:r>
      <w:r w:rsidR="0020232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1"/>
        <w:gridCol w:w="4203"/>
        <w:gridCol w:w="2162"/>
        <w:gridCol w:w="1075"/>
      </w:tblGrid>
      <w:tr w:rsidR="00202324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изменения существующих обязанностей и ограничений, вводимые предлагаемым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регулированием (с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дов, связанных с введением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венная оценка, млн. рублей</w:t>
            </w:r>
          </w:p>
        </w:tc>
      </w:tr>
      <w:tr w:rsidR="00202324" w:rsidTr="00831EC6">
        <w:trPr>
          <w:trHeight w:val="6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831EC6">
        <w:trPr>
          <w:trHeight w:val="58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ния, не поддающиеся количественной оценке: </w:t>
      </w:r>
      <w:r w:rsidR="00510749">
        <w:rPr>
          <w:rFonts w:ascii="Times New Roman" w:hAnsi="Times New Roman" w:cs="Times New Roman"/>
          <w:b w:val="0"/>
          <w:color w:val="auto"/>
        </w:rPr>
        <w:t>отсутствуют</w:t>
      </w:r>
    </w:p>
    <w:p w:rsidR="00202324" w:rsidRPr="00C925B0" w:rsidRDefault="00202324" w:rsidP="00C925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7.6. Источники данных: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Оценка необходимости установления  переходного   периода   и  (или)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.1.  Предполагаемая дата вступления  в  силу  нормативного  правового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акта:</w:t>
      </w:r>
      <w:r>
        <w:rPr>
          <w:rFonts w:ascii="Times New Roman" w:hAnsi="Times New Roman" w:cs="Times New Roman"/>
          <w:b/>
          <w:bCs/>
        </w:rPr>
        <w:t xml:space="preserve"> </w:t>
      </w:r>
      <w:r w:rsidR="00510749">
        <w:rPr>
          <w:rFonts w:ascii="Times New Roman" w:hAnsi="Times New Roman" w:cs="Times New Roman"/>
          <w:sz w:val="28"/>
          <w:szCs w:val="28"/>
        </w:rPr>
        <w:t>июнь</w:t>
      </w:r>
      <w:r w:rsidR="00C925B0">
        <w:rPr>
          <w:rFonts w:ascii="Times New Roman" w:hAnsi="Times New Roman" w:cs="Times New Roman"/>
          <w:sz w:val="28"/>
          <w:szCs w:val="28"/>
        </w:rPr>
        <w:t xml:space="preserve"> 20</w:t>
      </w:r>
      <w:r w:rsidR="005107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.2. Необходимость установления переходного  периода и  (или) отсрочки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введения предлагаем</w:t>
      </w:r>
      <w:r w:rsidR="00C925B0">
        <w:rPr>
          <w:rFonts w:ascii="Times New Roman" w:eastAsiaTheme="minorHAnsi" w:hAnsi="Times New Roman" w:cs="Times New Roman"/>
          <w:b w:val="0"/>
          <w:bCs w:val="0"/>
          <w:color w:val="auto"/>
        </w:rPr>
        <w:t>ого правового регулирования: отсутствует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.3.   Необходимость    распространения    предлагаемого     правового 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гулирования на ранее возникшие отношения: </w:t>
      </w:r>
      <w:r w:rsidR="00202324">
        <w:rPr>
          <w:rFonts w:ascii="Times New Roman" w:hAnsi="Times New Roman" w:cs="Times New Roman"/>
          <w:b w:val="0"/>
          <w:color w:val="auto"/>
        </w:rPr>
        <w:t xml:space="preserve"> отсутствует.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.4.  Обоснование  необходимости  установления  переходного  периода 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 w:cs="Times New Roman"/>
          <w:b w:val="0"/>
          <w:color w:val="auto"/>
        </w:rPr>
        <w:t xml:space="preserve">необходимость установления переходного периода </w:t>
      </w:r>
      <w:r w:rsidR="002259D5">
        <w:rPr>
          <w:rFonts w:ascii="Times New Roman" w:hAnsi="Times New Roman" w:cs="Times New Roman"/>
          <w:b w:val="0"/>
          <w:color w:val="auto"/>
        </w:rPr>
        <w:t xml:space="preserve">и распространения на ранее возникшие отношения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9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Информация  о  сроках  проведения  публичных обсуждений по проекту нормативного правового акта и сводному отчету:</w:t>
      </w:r>
    </w:p>
    <w:p w:rsidR="00202324" w:rsidRPr="00E05068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Pr="00C925B0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="00831EC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10749">
        <w:rPr>
          <w:rFonts w:ascii="Times New Roman" w:hAnsi="Times New Roman" w:cs="Times New Roman"/>
          <w:bCs/>
          <w:sz w:val="28"/>
          <w:szCs w:val="28"/>
        </w:rPr>
        <w:t>04 " июн</w:t>
      </w:r>
      <w:r w:rsidR="00831EC6">
        <w:rPr>
          <w:rFonts w:ascii="Times New Roman" w:hAnsi="Times New Roman" w:cs="Times New Roman"/>
          <w:bCs/>
          <w:sz w:val="28"/>
          <w:szCs w:val="28"/>
        </w:rPr>
        <w:t>я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510749">
        <w:rPr>
          <w:rFonts w:ascii="Times New Roman" w:hAnsi="Times New Roman" w:cs="Times New Roman"/>
          <w:bCs/>
          <w:sz w:val="28"/>
          <w:szCs w:val="28"/>
        </w:rPr>
        <w:t>20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>ок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ончание: " </w:t>
      </w:r>
      <w:r w:rsidR="002259D5">
        <w:rPr>
          <w:rFonts w:ascii="Times New Roman" w:eastAsiaTheme="minorHAnsi" w:hAnsi="Times New Roman" w:cs="Times New Roman"/>
          <w:b w:val="0"/>
          <w:bCs w:val="0"/>
          <w:color w:val="auto"/>
        </w:rPr>
        <w:t>18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"   </w:t>
      </w:r>
      <w:r w:rsidR="00510749">
        <w:rPr>
          <w:rFonts w:ascii="Times New Roman" w:eastAsiaTheme="minorHAnsi" w:hAnsi="Times New Roman" w:cs="Times New Roman"/>
          <w:b w:val="0"/>
          <w:bCs w:val="0"/>
          <w:color w:val="auto"/>
        </w:rPr>
        <w:t>июня</w:t>
      </w:r>
      <w:r w:rsidR="00C925B0"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20</w:t>
      </w:r>
      <w:r w:rsidR="00510749">
        <w:rPr>
          <w:rFonts w:ascii="Times New Roman" w:eastAsiaTheme="minorHAnsi" w:hAnsi="Times New Roman" w:cs="Times New Roman"/>
          <w:b w:val="0"/>
          <w:bCs w:val="0"/>
          <w:color w:val="auto"/>
        </w:rPr>
        <w:t>20</w:t>
      </w: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г.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</w:p>
    <w:p w:rsidR="00202324" w:rsidRDefault="00D86560" w:rsidP="00D865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      </w:t>
      </w:r>
    </w:p>
    <w:p w:rsidR="00C9117C" w:rsidRDefault="00C9117C" w:rsidP="00C9117C"/>
    <w:p w:rsidR="00C9117C" w:rsidRP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>Председатель комитета экономики,</w:t>
      </w:r>
    </w:p>
    <w:p w:rsidR="00831EC6" w:rsidRP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EC6">
        <w:rPr>
          <w:rFonts w:ascii="Times New Roman" w:hAnsi="Times New Roman" w:cs="Times New Roman"/>
          <w:sz w:val="28"/>
          <w:szCs w:val="28"/>
        </w:rPr>
        <w:t xml:space="preserve">  С. А. </w:t>
      </w:r>
      <w:proofErr w:type="spellStart"/>
      <w:r w:rsidRPr="00831EC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</w:p>
    <w:sectPr w:rsidR="00831EC6" w:rsidRPr="00831EC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2324"/>
    <w:rsid w:val="00031F2D"/>
    <w:rsid w:val="000523AB"/>
    <w:rsid w:val="00057D24"/>
    <w:rsid w:val="00174C63"/>
    <w:rsid w:val="001D630F"/>
    <w:rsid w:val="00202324"/>
    <w:rsid w:val="002259D5"/>
    <w:rsid w:val="002577B0"/>
    <w:rsid w:val="003B4C48"/>
    <w:rsid w:val="00510749"/>
    <w:rsid w:val="00511927"/>
    <w:rsid w:val="005A6638"/>
    <w:rsid w:val="006215FA"/>
    <w:rsid w:val="006403EF"/>
    <w:rsid w:val="0080582A"/>
    <w:rsid w:val="008276B6"/>
    <w:rsid w:val="00831EC6"/>
    <w:rsid w:val="0089511B"/>
    <w:rsid w:val="008A4EA7"/>
    <w:rsid w:val="0097099B"/>
    <w:rsid w:val="009B2E96"/>
    <w:rsid w:val="00A34070"/>
    <w:rsid w:val="00A8113E"/>
    <w:rsid w:val="00B97A84"/>
    <w:rsid w:val="00C22388"/>
    <w:rsid w:val="00C9117C"/>
    <w:rsid w:val="00C925B0"/>
    <w:rsid w:val="00CA172C"/>
    <w:rsid w:val="00CD4F6C"/>
    <w:rsid w:val="00D400FE"/>
    <w:rsid w:val="00D65384"/>
    <w:rsid w:val="00D86560"/>
    <w:rsid w:val="00DE3CDD"/>
    <w:rsid w:val="00DF6B31"/>
    <w:rsid w:val="00E03CED"/>
    <w:rsid w:val="00E05068"/>
    <w:rsid w:val="00E5530B"/>
    <w:rsid w:val="00EE4A29"/>
    <w:rsid w:val="00F60F15"/>
    <w:rsid w:val="00F61D56"/>
    <w:rsid w:val="00F86F35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4"/>
  </w:style>
  <w:style w:type="paragraph" w:styleId="1">
    <w:name w:val="heading 1"/>
    <w:basedOn w:val="a"/>
    <w:next w:val="a"/>
    <w:link w:val="10"/>
    <w:uiPriority w:val="9"/>
    <w:qFormat/>
    <w:rsid w:val="0020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32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202324"/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2020-06-02T12:10:00Z</cp:lastPrinted>
  <dcterms:created xsi:type="dcterms:W3CDTF">2019-08-09T11:58:00Z</dcterms:created>
  <dcterms:modified xsi:type="dcterms:W3CDTF">2020-06-02T14:10:00Z</dcterms:modified>
</cp:coreProperties>
</file>